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412.90799pt;margin-top:20.078014pt;width:123.75pt;height:35.25pt;mso-position-horizontal-relative:page;mso-position-vertical-relative:page;z-index:1072" type="#_x0000_t75" stroked="false">
            <v:imagedata r:id="rId7" o:title=""/>
          </v:shape>
        </w:pic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3917"/>
        <w:gridCol w:w="5322"/>
      </w:tblGrid>
      <w:tr>
        <w:trPr>
          <w:trHeight w:val="1140" w:hRule="exact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Dodavatel:</w:t>
            </w:r>
            <w:r>
              <w:rPr>
                <w:rFonts w:ascii="DejaVu Sans Condensed"/>
                <w:sz w:val="15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IČ:</w:t>
            </w:r>
            <w:r>
              <w:rPr>
                <w:rFonts w:ascii="DejaVu Sans Condensed" w:hAnsi="DejaVu Sans Condensed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61860476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spacing w:line="300" w:lineRule="auto" w:before="44"/>
              <w:ind w:left="29" w:right="522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Banka:</w:t>
            </w:r>
            <w:r>
              <w:rPr>
                <w:rFonts w:ascii="DejaVu Sans Condensed" w:hAnsi="DejaVu Sans Condensed"/>
                <w:b/>
                <w:w w:val="104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Číslo</w:t>
            </w:r>
            <w:r>
              <w:rPr>
                <w:rFonts w:ascii="DejaVu Sans Condensed" w:hAnsi="DejaVu Sans Condensed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účtu: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39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300" w:lineRule="auto" w:before="40"/>
              <w:ind w:left="383" w:right="855"/>
              <w:jc w:val="both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Sodexo</w:t>
            </w:r>
            <w:r>
              <w:rPr>
                <w:rFonts w:ascii="DejaVu Sans Condensed" w:hAnsi="DejaVu Sans Condensed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Pass</w:t>
            </w:r>
            <w:r>
              <w:rPr>
                <w:rFonts w:ascii="DejaVu Sans Condensed" w:hAnsi="DejaVu Sans Condensed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Česká</w:t>
            </w:r>
            <w:r>
              <w:rPr>
                <w:rFonts w:ascii="DejaVu Sans Condensed" w:hAns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republika</w:t>
            </w:r>
            <w:r>
              <w:rPr>
                <w:rFonts w:ascii="DejaVu Sans Condensed" w:hAnsi="DejaVu Sans Condensed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a.s.</w:t>
            </w:r>
            <w:r>
              <w:rPr>
                <w:rFonts w:ascii="DejaVu Sans Condensed" w:hAnsi="DejaVu Sans Condensed"/>
                <w:b/>
                <w:w w:val="104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Radlická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2,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150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00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Praha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5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-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Smíchov</w:t>
            </w:r>
            <w:r>
              <w:rPr>
                <w:rFonts w:ascii="DejaVu Sans Condensed" w:hAnsi="DejaVu Sans Condensed"/>
                <w:w w:val="104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DIČ:</w:t>
            </w:r>
            <w:r>
              <w:rPr>
                <w:rFonts w:ascii="DejaVu Sans Condensed" w:hAnsi="DejaVu Sans Condensed"/>
                <w:b/>
                <w:spacing w:val="-1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CZ61860476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spacing w:line="300" w:lineRule="auto"/>
              <w:ind w:left="383" w:right="627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UniCredit</w:t>
            </w:r>
            <w:r>
              <w:rPr>
                <w:rFonts w:ascii="DejaVu Sans Condensed"/>
                <w:spacing w:val="-7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Bank</w:t>
            </w:r>
            <w:r>
              <w:rPr>
                <w:rFonts w:ascii="DejaVu Sans Condensed"/>
                <w:spacing w:val="-7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Czech</w:t>
            </w:r>
            <w:r>
              <w:rPr>
                <w:rFonts w:asci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Republic</w:t>
            </w:r>
            <w:r>
              <w:rPr>
                <w:rFonts w:ascii="DejaVu Sans Condensed"/>
                <w:spacing w:val="-7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a.s./2700</w:t>
            </w:r>
            <w:r>
              <w:rPr>
                <w:rFonts w:ascii="DejaVu Sans Condensed"/>
                <w:w w:val="104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000000-1219753052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Fakturační</w:t>
            </w:r>
            <w:r>
              <w:rPr>
                <w:rFonts w:ascii="DejaVu Sans Condensed" w:hAnsi="DejaVu Sans Condensed"/>
                <w:b/>
                <w:spacing w:val="-1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adresa: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spacing w:line="300" w:lineRule="auto" w:before="44"/>
              <w:ind w:left="429" w:right="2312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Regionální</w:t>
            </w:r>
            <w:r>
              <w:rPr>
                <w:rFonts w:ascii="DejaVu Sans Condensed" w:hAnsi="DejaVu Sans Condensed"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rada</w:t>
            </w:r>
            <w:r>
              <w:rPr>
                <w:rFonts w:ascii="DejaVu Sans Condensed" w:hAnsi="DejaVu Sans Condensed"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regionu</w:t>
            </w:r>
            <w:r>
              <w:rPr>
                <w:rFonts w:ascii="DejaVu Sans Condensed" w:hAnsi="DejaVu Sans Condensed"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soudržnosti</w:t>
            </w:r>
            <w:r>
              <w:rPr>
                <w:rFonts w:ascii="DejaVu Sans Condensed" w:hAnsi="DejaVu Sans Condensed"/>
                <w:w w:val="104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Severozápad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Berní</w:t>
            </w:r>
            <w:r>
              <w:rPr>
                <w:rFonts w:ascii="DejaVu Sans Condensed" w:hAnsi="DejaVu Sans Condensed"/>
                <w:spacing w:val="-9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2261/1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tabs>
                <w:tab w:pos="1512" w:val="left" w:leader="none"/>
              </w:tabs>
              <w:spacing w:line="240" w:lineRule="auto" w:before="44"/>
              <w:ind w:left="4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sz w:val="15"/>
              </w:rPr>
              <w:t>40001</w:t>
              <w:tab/>
            </w:r>
            <w:r>
              <w:rPr>
                <w:rFonts w:ascii="DejaVu Sans Condensed" w:hAnsi="DejaVu Sans Condensed"/>
                <w:w w:val="105"/>
                <w:sz w:val="15"/>
              </w:rPr>
              <w:t>Ústí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nad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Labem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140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S.</w:t>
            </w:r>
            <w:r>
              <w:rPr>
                <w:rFonts w:ascii="DejaVu Sans Condensed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symb.: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38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0000000000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5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512" w:val="left" w:leader="none"/>
              </w:tabs>
              <w:spacing w:line="240" w:lineRule="auto" w:before="40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Název</w:t>
            </w:r>
            <w:r>
              <w:rPr>
                <w:rFonts w:ascii="DejaVu Sans Condensed" w:hAnsi="DejaVu Sans Condensed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obj.:</w:t>
              <w:tab/>
            </w:r>
            <w:r>
              <w:rPr>
                <w:rFonts w:ascii="DejaVu Sans Condensed" w:hAnsi="DejaVu Sans Condensed"/>
                <w:w w:val="105"/>
                <w:sz w:val="15"/>
              </w:rPr>
              <w:t>stravenky</w:t>
            </w:r>
            <w:r>
              <w:rPr>
                <w:rFonts w:ascii="DejaVu Sans Condensed" w:hAnsi="DejaVu Sans Condensed"/>
                <w:spacing w:val="-11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05/17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tabs>
                <w:tab w:pos="1512" w:val="left" w:leader="none"/>
              </w:tabs>
              <w:spacing w:line="240" w:lineRule="auto" w:before="44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sz w:val="15"/>
              </w:rPr>
              <w:t>Banka:</w:t>
              <w:tab/>
            </w:r>
            <w:r>
              <w:rPr>
                <w:rFonts w:ascii="DejaVu Sans Condensed" w:hAnsi="DejaVu Sans Condensed"/>
                <w:w w:val="105"/>
                <w:sz w:val="15"/>
              </w:rPr>
              <w:t>Česká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spořitelna,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a.s.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/0800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tabs>
                <w:tab w:pos="1512" w:val="left" w:leader="none"/>
                <w:tab w:pos="2650" w:val="left" w:leader="none"/>
              </w:tabs>
              <w:spacing w:line="240" w:lineRule="auto" w:before="44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Číslo</w:t>
            </w:r>
            <w:r>
              <w:rPr>
                <w:rFonts w:ascii="DejaVu Sans Condensed" w:hAnsi="DejaVu Sans Condensed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účtu:</w:t>
              <w:tab/>
            </w:r>
            <w:r>
              <w:rPr>
                <w:rFonts w:ascii="DejaVu Sans Condensed" w:hAnsi="DejaVu Sans Condensed"/>
                <w:sz w:val="15"/>
              </w:rPr>
              <w:t>0-4361292</w:t>
              <w:tab/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S.</w:t>
            </w:r>
            <w:r>
              <w:rPr>
                <w:rFonts w:ascii="DejaVu Sans Condensed" w:hAnsi="DejaVu Sans Condensed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symbol: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219" w:hRule="exact"/>
        </w:trPr>
        <w:tc>
          <w:tcPr>
            <w:tcW w:w="140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IBAN: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7"/>
              <w:ind w:left="38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CZ1727000000001219753052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53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140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S.W.I.F.T.: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7"/>
              <w:ind w:left="38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BACXCZPP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5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5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Organizační</w:t>
            </w:r>
            <w:r>
              <w:rPr>
                <w:rFonts w:ascii="DejaVu Sans Condensed" w:hAnsi="DejaVu Sans Condensed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složka:  </w:t>
            </w:r>
            <w:r>
              <w:rPr>
                <w:rFonts w:ascii="DejaVu Sans Condensed" w:hAnsi="DejaVu Sans Condensed"/>
                <w:b/>
                <w:spacing w:val="32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UST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Ústí</w:t>
            </w:r>
            <w:r>
              <w:rPr>
                <w:rFonts w:ascii="DejaVu Sans Condensed" w:hAns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nad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Labem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5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3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Odběratel: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spacing w:line="300" w:lineRule="auto" w:before="44"/>
              <w:ind w:left="429" w:right="2312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Regionální</w:t>
            </w:r>
            <w:r>
              <w:rPr>
                <w:rFonts w:ascii="DejaVu Sans Condensed" w:hAnsi="DejaVu Sans Condensed"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rada</w:t>
            </w:r>
            <w:r>
              <w:rPr>
                <w:rFonts w:ascii="DejaVu Sans Condensed" w:hAnsi="DejaVu Sans Condensed"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regionu</w:t>
            </w:r>
            <w:r>
              <w:rPr>
                <w:rFonts w:ascii="DejaVu Sans Condensed" w:hAnsi="DejaVu Sans Condensed"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soudržnosti</w:t>
            </w:r>
            <w:r>
              <w:rPr>
                <w:rFonts w:ascii="DejaVu Sans Condensed" w:hAnsi="DejaVu Sans Condensed"/>
                <w:w w:val="104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Severozápad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Berní</w:t>
            </w:r>
            <w:r>
              <w:rPr>
                <w:rFonts w:ascii="DejaVu Sans Condensed" w:hAnsi="DejaVu Sans Condensed"/>
                <w:spacing w:val="-9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2261/1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tabs>
                <w:tab w:pos="1512" w:val="left" w:leader="none"/>
              </w:tabs>
              <w:spacing w:line="240" w:lineRule="auto" w:before="44"/>
              <w:ind w:left="4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sz w:val="15"/>
              </w:rPr>
              <w:t>40001</w:t>
              <w:tab/>
            </w:r>
            <w:r>
              <w:rPr>
                <w:rFonts w:ascii="DejaVu Sans Condensed" w:hAnsi="DejaVu Sans Condensed"/>
                <w:w w:val="105"/>
                <w:sz w:val="15"/>
              </w:rPr>
              <w:t>Ústí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nad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Labem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tabs>
                <w:tab w:pos="1512" w:val="left" w:leader="none"/>
                <w:tab w:pos="2650" w:val="left" w:leader="none"/>
              </w:tabs>
              <w:spacing w:line="240" w:lineRule="auto" w:before="42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8"/>
                <w:szCs w:val="18"/>
              </w:rPr>
            </w:pPr>
            <w:r>
              <w:rPr>
                <w:rFonts w:ascii="DejaVu Sans Condensed" w:hAnsi="DejaVu Sans Condensed"/>
                <w:b/>
                <w:w w:val="105"/>
                <w:position w:val="1"/>
                <w:sz w:val="15"/>
              </w:rPr>
              <w:t>IČ:  </w:t>
            </w:r>
            <w:r>
              <w:rPr>
                <w:rFonts w:ascii="DejaVu Sans Condensed" w:hAnsi="DejaVu Sans Condensed"/>
                <w:b/>
                <w:spacing w:val="29"/>
                <w:w w:val="105"/>
                <w:position w:val="1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position w:val="1"/>
                <w:sz w:val="15"/>
              </w:rPr>
              <w:t>75082136</w:t>
              <w:tab/>
            </w:r>
            <w:r>
              <w:rPr>
                <w:rFonts w:ascii="DejaVu Sans Condensed" w:hAnsi="DejaVu Sans Condensed"/>
                <w:b/>
                <w:position w:val="1"/>
                <w:sz w:val="15"/>
              </w:rPr>
              <w:t>DIČ:</w:t>
              <w:tab/>
            </w:r>
            <w:r>
              <w:rPr>
                <w:rFonts w:ascii="DejaVu Sans Condensed" w:hAnsi="DejaVu Sans Condensed"/>
                <w:b/>
                <w:w w:val="105"/>
                <w:position w:val="1"/>
                <w:sz w:val="15"/>
              </w:rPr>
              <w:t>Č.</w:t>
            </w:r>
            <w:r>
              <w:rPr>
                <w:rFonts w:ascii="DejaVu Sans Condensed" w:hAnsi="DejaVu Sans Condensed"/>
                <w:b/>
                <w:spacing w:val="-9"/>
                <w:w w:val="105"/>
                <w:position w:val="1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position w:val="1"/>
                <w:sz w:val="15"/>
              </w:rPr>
              <w:t>smlouvy:  </w:t>
            </w:r>
            <w:r>
              <w:rPr>
                <w:rFonts w:ascii="DejaVu Sans Condensed" w:hAnsi="DejaVu Sans Condensed"/>
                <w:b/>
                <w:spacing w:val="16"/>
                <w:w w:val="105"/>
                <w:position w:val="1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8"/>
              </w:rPr>
              <w:t>C110700201</w:t>
            </w:r>
            <w:r>
              <w:rPr>
                <w:rFonts w:ascii="DejaVu Sans Condensed" w:hAnsi="DejaVu Sans Condensed"/>
                <w:sz w:val="18"/>
              </w:rPr>
            </w:r>
          </w:p>
        </w:tc>
      </w:tr>
      <w:tr>
        <w:trPr>
          <w:trHeight w:val="1172" w:hRule="exact"/>
        </w:trPr>
        <w:tc>
          <w:tcPr>
            <w:tcW w:w="5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780" w:val="left" w:leader="none"/>
              </w:tabs>
              <w:spacing w:line="240" w:lineRule="auto" w:before="40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Způsob</w:t>
            </w:r>
            <w:r>
              <w:rPr>
                <w:rFonts w:ascii="DejaVu Sans Condensed" w:hAnsi="DejaVu Sans Condensed"/>
                <w:b/>
                <w:spacing w:val="-12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platby:</w:t>
              <w:tab/>
            </w:r>
            <w:r>
              <w:rPr>
                <w:rFonts w:ascii="DejaVu Sans Condensed" w:hAnsi="DejaVu Sans Condensed"/>
                <w:w w:val="105"/>
                <w:sz w:val="15"/>
              </w:rPr>
              <w:t>Po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dodání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tabs>
                <w:tab w:pos="2050" w:val="right" w:leader="none"/>
              </w:tabs>
              <w:spacing w:line="240" w:lineRule="auto" w:before="44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K.</w:t>
            </w:r>
            <w:r>
              <w:rPr>
                <w:rFonts w:ascii="DejaVu Sans Condensed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symb.:</w:t>
            </w:r>
            <w:r>
              <w:rPr>
                <w:rFonts w:ascii="DejaVu Sans Condensed"/>
                <w:w w:val="105"/>
                <w:sz w:val="15"/>
              </w:rPr>
              <w:tab/>
            </w:r>
            <w:r>
              <w:rPr>
                <w:rFonts w:ascii="DejaVu Sans Condensed"/>
                <w:w w:val="105"/>
                <w:sz w:val="15"/>
              </w:rPr>
              <w:t>308</w:t>
            </w:r>
            <w:r>
              <w:rPr>
                <w:rFonts w:ascii="DejaVu Sans Condensed"/>
                <w:sz w:val="15"/>
              </w:rPr>
            </w:r>
          </w:p>
          <w:p>
            <w:pPr>
              <w:pStyle w:val="TableParagraph"/>
              <w:tabs>
                <w:tab w:pos="1780" w:val="left" w:leader="none"/>
              </w:tabs>
              <w:spacing w:line="240" w:lineRule="auto" w:before="44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Číslo</w:t>
            </w:r>
            <w:r>
              <w:rPr>
                <w:rFonts w:ascii="DejaVu Sans Condensed" w:hAnsi="DejaVu Sans Condensed"/>
                <w:b/>
                <w:spacing w:val="-1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objednávky:</w:t>
              <w:tab/>
            </w:r>
            <w:r>
              <w:rPr>
                <w:rFonts w:ascii="DejaVu Sans Condensed" w:hAnsi="DejaVu Sans Condensed"/>
                <w:w w:val="105"/>
                <w:sz w:val="15"/>
              </w:rPr>
              <w:t>1179001828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5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15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32.2pt;height:14.8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56"/>
                    <w:ind w:left="1566" w:right="0" w:firstLine="0"/>
                    <w:jc w:val="left"/>
                    <w:rPr>
                      <w:rFonts w:ascii="DejaVu Sans Condensed" w:hAnsi="DejaVu Sans Condensed" w:cs="DejaVu Sans Condensed" w:eastAsia="DejaVu Sans Condensed"/>
                      <w:sz w:val="15"/>
                      <w:szCs w:val="15"/>
                    </w:rPr>
                  </w:pP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POZOR!</w:t>
                  </w:r>
                  <w:r>
                    <w:rPr>
                      <w:rFonts w:ascii="DejaVu Sans Condensed" w:hAnsi="DejaVu Sans Condensed"/>
                      <w:b/>
                      <w:spacing w:val="-6"/>
                      <w:w w:val="105"/>
                      <w:sz w:val="15"/>
                    </w:rPr>
                    <w:t> </w:t>
                  </w: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od</w:t>
                  </w:r>
                  <w:r>
                    <w:rPr>
                      <w:rFonts w:ascii="DejaVu Sans Condensed" w:hAnsi="DejaVu Sans Condensed"/>
                      <w:b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15.</w:t>
                  </w:r>
                  <w:r>
                    <w:rPr>
                      <w:rFonts w:ascii="DejaVu Sans Condensed" w:hAnsi="DejaVu Sans Condensed"/>
                      <w:b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6.</w:t>
                  </w:r>
                  <w:r>
                    <w:rPr>
                      <w:rFonts w:ascii="DejaVu Sans Condensed" w:hAnsi="DejaVu Sans Condensed"/>
                      <w:b/>
                      <w:spacing w:val="-6"/>
                      <w:w w:val="105"/>
                      <w:sz w:val="15"/>
                    </w:rPr>
                    <w:t> </w:t>
                  </w: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2017</w:t>
                  </w:r>
                  <w:r>
                    <w:rPr>
                      <w:rFonts w:ascii="DejaVu Sans Condensed" w:hAnsi="DejaVu Sans Condensed"/>
                      <w:b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změna</w:t>
                  </w:r>
                  <w:r>
                    <w:rPr>
                      <w:rFonts w:ascii="DejaVu Sans Condensed" w:hAnsi="DejaVu Sans Condensed"/>
                      <w:b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bankovního</w:t>
                  </w:r>
                  <w:r>
                    <w:rPr>
                      <w:rFonts w:ascii="DejaVu Sans Condensed" w:hAnsi="DejaVu Sans Condensed"/>
                      <w:b/>
                      <w:spacing w:val="-6"/>
                      <w:w w:val="105"/>
                      <w:sz w:val="15"/>
                    </w:rPr>
                    <w:t> </w:t>
                  </w: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účtu</w:t>
                  </w:r>
                  <w:r>
                    <w:rPr>
                      <w:rFonts w:ascii="DejaVu Sans Condensed" w:hAnsi="DejaVu Sans Condensed"/>
                      <w:b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společnosti</w:t>
                  </w:r>
                  <w:r>
                    <w:rPr>
                      <w:rFonts w:ascii="DejaVu Sans Condensed" w:hAnsi="DejaVu Sans Condensed"/>
                      <w:b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Sodexo</w:t>
                  </w:r>
                  <w:r>
                    <w:rPr>
                      <w:rFonts w:ascii="DejaVu Sans Condensed" w:hAnsi="DejaVu Sans Condensed"/>
                      <w:b/>
                      <w:spacing w:val="-6"/>
                      <w:w w:val="105"/>
                      <w:sz w:val="15"/>
                    </w:rPr>
                    <w:t> </w:t>
                  </w: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Pass</w:t>
                  </w:r>
                  <w:r>
                    <w:rPr>
                      <w:rFonts w:ascii="DejaVu Sans Condensed" w:hAnsi="DejaVu Sans Condensed"/>
                      <w:b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Česká</w:t>
                  </w:r>
                  <w:r>
                    <w:rPr>
                      <w:rFonts w:ascii="DejaVu Sans Condensed" w:hAnsi="DejaVu Sans Condensed"/>
                      <w:b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republika</w:t>
                  </w:r>
                  <w:r>
                    <w:rPr>
                      <w:rFonts w:ascii="DejaVu Sans Condensed" w:hAnsi="DejaVu Sans Condensed"/>
                      <w:b/>
                      <w:spacing w:val="-6"/>
                      <w:w w:val="105"/>
                      <w:sz w:val="15"/>
                    </w:rPr>
                    <w:t> </w:t>
                  </w:r>
                  <w:r>
                    <w:rPr>
                      <w:rFonts w:ascii="DejaVu Sans Condensed" w:hAnsi="DejaVu Sans Condensed"/>
                      <w:b/>
                      <w:w w:val="105"/>
                      <w:sz w:val="15"/>
                    </w:rPr>
                    <w:t>a.s.</w:t>
                  </w:r>
                  <w:r>
                    <w:rPr>
                      <w:rFonts w:ascii="DejaVu Sans Condensed" w:hAnsi="DejaVu Sans Condensed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1990"/>
        <w:gridCol w:w="879"/>
        <w:gridCol w:w="408"/>
        <w:gridCol w:w="2007"/>
        <w:gridCol w:w="934"/>
        <w:gridCol w:w="1719"/>
      </w:tblGrid>
      <w:tr>
        <w:trPr>
          <w:trHeight w:val="461" w:hRule="exact"/>
        </w:trPr>
        <w:tc>
          <w:tcPr>
            <w:tcW w:w="277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64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Položka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19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9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Cena/ks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87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Množství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4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Cena</w:t>
            </w:r>
            <w:r>
              <w:rPr>
                <w:rFonts w:ascii="DejaVu Sans Condensed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bez</w:t>
            </w:r>
            <w:r>
              <w:rPr>
                <w:rFonts w:asci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DPH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93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DPH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71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Cena</w:t>
            </w:r>
            <w:r>
              <w:rPr>
                <w:rFonts w:asci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s</w:t>
            </w:r>
            <w:r>
              <w:rPr>
                <w:rFonts w:ascii="DejaVu Sans Condensed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DPH</w:t>
            </w:r>
            <w:r>
              <w:rPr>
                <w:rFonts w:ascii="DejaVu Sans Condensed"/>
                <w:sz w:val="15"/>
              </w:rPr>
            </w:r>
          </w:p>
        </w:tc>
      </w:tr>
      <w:tr>
        <w:trPr>
          <w:trHeight w:val="250" w:hRule="exact"/>
        </w:trPr>
        <w:tc>
          <w:tcPr>
            <w:tcW w:w="2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74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Produkt</w:t>
            </w:r>
            <w:r>
              <w:rPr>
                <w:rFonts w:asci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prodej</w:t>
            </w:r>
            <w:r>
              <w:rPr>
                <w:rFonts w:asci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-</w:t>
            </w:r>
            <w:r>
              <w:rPr>
                <w:rFonts w:asci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Stravenka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93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71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200,00</w:t>
            </w:r>
            <w:r>
              <w:rPr>
                <w:rFonts w:ascii="DejaVu Sans Condensed" w:hAns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4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1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93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71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200,00</w:t>
            </w:r>
            <w:r>
              <w:rPr>
                <w:rFonts w:ascii="DejaVu Sans Condensed" w:hAns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01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0</w:t>
            </w:r>
            <w:r>
              <w:rPr>
                <w:rFonts w:asci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%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708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71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200,00</w:t>
            </w:r>
            <w:r>
              <w:rPr>
                <w:rFonts w:ascii="DejaVu Sans Condensed" w:hAns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478" w:hRule="exact"/>
        </w:trPr>
        <w:tc>
          <w:tcPr>
            <w:tcW w:w="2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74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Doprava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4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1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164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190,00</w:t>
            </w:r>
            <w:r>
              <w:rPr>
                <w:rFonts w:ascii="DejaVu Sans Condensed" w:hAnsi="DejaVu Sans Condensed"/>
                <w:spacing w:val="-7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311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21</w:t>
            </w:r>
            <w:r>
              <w:rPr>
                <w:rFonts w:asci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%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93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229,90</w:t>
            </w:r>
            <w:r>
              <w:rPr>
                <w:rFonts w:ascii="DejaVu Sans Condensed" w:hAnsi="DejaVu Sans Condensed"/>
                <w:spacing w:val="-7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</w:tbl>
    <w:p>
      <w:pPr>
        <w:pStyle w:val="BodyText"/>
        <w:tabs>
          <w:tab w:pos="9750" w:val="left" w:leader="none"/>
        </w:tabs>
        <w:spacing w:line="240" w:lineRule="auto" w:before="18"/>
        <w:ind w:left="5488" w:right="0"/>
        <w:jc w:val="left"/>
        <w:rPr>
          <w:b w:val="0"/>
          <w:bCs w:val="0"/>
        </w:rPr>
      </w:pPr>
      <w:r>
        <w:rPr>
          <w:w w:val="105"/>
        </w:rPr>
        <w:t>Celkem</w:t>
      </w:r>
      <w:r>
        <w:rPr>
          <w:spacing w:val="-7"/>
          <w:w w:val="105"/>
        </w:rPr>
        <w:t> </w:t>
      </w:r>
      <w:r>
        <w:rPr>
          <w:w w:val="105"/>
        </w:rPr>
        <w:t>k</w:t>
      </w:r>
      <w:r>
        <w:rPr>
          <w:spacing w:val="-6"/>
          <w:w w:val="105"/>
        </w:rPr>
        <w:t> </w:t>
      </w:r>
      <w:r>
        <w:rPr>
          <w:w w:val="105"/>
        </w:rPr>
        <w:t>úhradě</w:t>
        <w:tab/>
        <w:t>71</w:t>
      </w:r>
      <w:r>
        <w:rPr>
          <w:spacing w:val="-5"/>
          <w:w w:val="105"/>
        </w:rPr>
        <w:t> </w:t>
      </w:r>
      <w:r>
        <w:rPr>
          <w:w w:val="105"/>
        </w:rPr>
        <w:t>429,90</w:t>
      </w:r>
      <w:r>
        <w:rPr>
          <w:spacing w:val="-5"/>
          <w:w w:val="105"/>
        </w:rPr>
        <w:t> </w:t>
      </w:r>
      <w:r>
        <w:rPr>
          <w:w w:val="105"/>
        </w:rPr>
        <w:t>Kč</w:t>
      </w:r>
      <w:r>
        <w:rPr>
          <w:b w:val="0"/>
        </w:rPr>
      </w:r>
    </w:p>
    <w:p>
      <w:pPr>
        <w:spacing w:line="20" w:lineRule="atLeast"/>
        <w:ind w:left="5472" w:right="0" w:firstLine="0"/>
        <w:rPr>
          <w:rFonts w:ascii="DejaVu Sans Condensed" w:hAnsi="DejaVu Sans Condensed" w:cs="DejaVu Sans Condensed" w:eastAsia="DejaVu Sans Condensed"/>
          <w:sz w:val="2"/>
          <w:szCs w:val="2"/>
        </w:rPr>
      </w:pPr>
      <w:r>
        <w:rPr>
          <w:rFonts w:ascii="DejaVu Sans Condensed" w:hAnsi="DejaVu Sans Condensed" w:cs="DejaVu Sans Condensed" w:eastAsia="DejaVu Sans Condensed"/>
          <w:sz w:val="2"/>
          <w:szCs w:val="2"/>
        </w:rPr>
        <w:pict>
          <v:group style="width:266.5pt;height:.75pt;mso-position-horizontal-relative:char;mso-position-vertical-relative:line" coordorigin="0,0" coordsize="5330,15">
            <v:group style="position:absolute;left:8;top:8;width:5315;height:2" coordorigin="8,8" coordsize="5315,2">
              <v:shape style="position:absolute;left:8;top:8;width:5315;height:2" coordorigin="8,8" coordsize="5315,0" path="m8,8l5322,8e" filled="false" stroked="true" strokeweight=".75pt" strokecolor="#000000">
                <v:path arrowok="t"/>
              </v:shape>
            </v:group>
          </v:group>
        </w:pict>
      </w:r>
      <w:r>
        <w:rPr>
          <w:rFonts w:ascii="DejaVu Sans Condensed" w:hAnsi="DejaVu Sans Condensed" w:cs="DejaVu Sans Condensed" w:eastAsia="DejaVu Sans Condensed"/>
          <w:sz w:val="2"/>
          <w:szCs w:val="2"/>
        </w:rPr>
      </w:r>
    </w:p>
    <w:p>
      <w:pPr>
        <w:spacing w:line="240" w:lineRule="auto" w:before="0"/>
        <w:rPr>
          <w:rFonts w:ascii="DejaVu Sans Condensed" w:hAnsi="DejaVu Sans Condensed" w:cs="DejaVu Sans Condensed" w:eastAsia="DejaVu Sans Condensed"/>
          <w:b/>
          <w:bCs/>
          <w:sz w:val="20"/>
          <w:szCs w:val="20"/>
        </w:rPr>
      </w:pPr>
    </w:p>
    <w:p>
      <w:pPr>
        <w:spacing w:line="240" w:lineRule="auto" w:before="1"/>
        <w:rPr>
          <w:rFonts w:ascii="DejaVu Sans Condensed" w:hAnsi="DejaVu Sans Condensed" w:cs="DejaVu Sans Condensed" w:eastAsia="DejaVu Sans Condensed"/>
          <w:b/>
          <w:bCs/>
          <w:sz w:val="18"/>
          <w:szCs w:val="18"/>
        </w:rPr>
      </w:pPr>
    </w:p>
    <w:p>
      <w:pPr>
        <w:spacing w:line="344" w:lineRule="auto" w:before="0"/>
        <w:ind w:left="6747" w:right="528" w:firstLine="0"/>
        <w:jc w:val="left"/>
        <w:rPr>
          <w:rFonts w:ascii="DejaVu Sans Condensed" w:hAnsi="DejaVu Sans Condensed" w:cs="DejaVu Sans Condensed" w:eastAsia="DejaVu Sans Condensed"/>
          <w:sz w:val="15"/>
          <w:szCs w:val="15"/>
        </w:rPr>
      </w:pPr>
      <w:r>
        <w:rPr/>
        <w:pict>
          <v:group style="position:absolute;margin-left:37.966pt;margin-top:7.430679pt;width:311.3pt;height:40.6pt;mso-position-horizontal-relative:page;mso-position-vertical-relative:paragraph;z-index:1192" coordorigin="759,149" coordsize="6226,812">
            <v:group style="position:absolute;left:767;top:156;width:2;height:797" coordorigin="767,156" coordsize="2,797">
              <v:shape style="position:absolute;left:767;top:156;width:2;height:797" coordorigin="767,156" coordsize="0,797" path="m767,156l767,952e" filled="false" stroked="true" strokeweight=".75pt" strokecolor="#000000">
                <v:path arrowok="t"/>
              </v:shape>
            </v:group>
            <v:group style="position:absolute;left:767;top:156;width:6211;height:2" coordorigin="767,156" coordsize="6211,2">
              <v:shape style="position:absolute;left:767;top:156;width:6211;height:2" coordorigin="767,156" coordsize="6211,0" path="m767,156l6977,156e" filled="false" stroked="true" strokeweight=".75pt" strokecolor="#000000">
                <v:path arrowok="t"/>
              </v:shape>
            </v:group>
            <v:group style="position:absolute;left:6977;top:156;width:2;height:797" coordorigin="6977,156" coordsize="2,797">
              <v:shape style="position:absolute;left:6977;top:156;width:2;height:797" coordorigin="6977,156" coordsize="0,797" path="m6977,156l6977,952e" filled="false" stroked="true" strokeweight=".75pt" strokecolor="#000000">
                <v:path arrowok="t"/>
              </v:shape>
            </v:group>
            <v:group style="position:absolute;left:767;top:952;width:6211;height:2" coordorigin="767,952" coordsize="6211,2">
              <v:shape style="position:absolute;left:767;top:952;width:6211;height:2" coordorigin="767,952" coordsize="6211,0" path="m767,952l6977,952e" filled="false" stroked="true" strokeweight=".75pt" strokecolor="#000000">
                <v:path arrowok="t"/>
              </v:shape>
              <v:shape style="position:absolute;left:820;top:233;width:1427;height:658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DejaVu Sans Condensed" w:hAnsi="DejaVu Sans Condensed" w:cs="DejaVu Sans Condensed" w:eastAsia="DejaVu Sans Condensed"/>
                          <w:sz w:val="15"/>
                          <w:szCs w:val="15"/>
                        </w:rPr>
                      </w:pPr>
                      <w:r>
                        <w:rPr>
                          <w:rFonts w:ascii="DejaVu Sans Condensed"/>
                          <w:b/>
                          <w:w w:val="105"/>
                          <w:sz w:val="15"/>
                        </w:rPr>
                        <w:t>Rekapitulace</w:t>
                      </w:r>
                      <w:r>
                        <w:rPr>
                          <w:rFonts w:ascii="DejaVu Sans Condensed"/>
                          <w:b/>
                          <w:spacing w:val="-1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/>
                          <w:b/>
                          <w:w w:val="105"/>
                          <w:sz w:val="15"/>
                        </w:rPr>
                        <w:t>DPH</w:t>
                      </w:r>
                      <w:r>
                        <w:rPr>
                          <w:rFonts w:ascii="DejaVu Sans Condensed"/>
                          <w:sz w:val="15"/>
                        </w:rPr>
                      </w:r>
                    </w:p>
                    <w:p>
                      <w:pPr>
                        <w:spacing w:before="76"/>
                        <w:ind w:left="0" w:right="0" w:firstLine="0"/>
                        <w:jc w:val="left"/>
                        <w:rPr>
                          <w:rFonts w:ascii="DejaVu Sans Condensed" w:hAnsi="DejaVu Sans Condensed" w:cs="DejaVu Sans Condensed" w:eastAsia="DejaVu Sans Condensed"/>
                          <w:sz w:val="15"/>
                          <w:szCs w:val="15"/>
                        </w:rPr>
                      </w:pPr>
                      <w:r>
                        <w:rPr>
                          <w:rFonts w:ascii="DejaVu Sans Condensed"/>
                          <w:w w:val="105"/>
                          <w:sz w:val="15"/>
                        </w:rPr>
                        <w:t>Sazba</w:t>
                      </w:r>
                      <w:r>
                        <w:rPr>
                          <w:rFonts w:ascii="DejaVu Sans Condensed"/>
                          <w:spacing w:val="-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/>
                          <w:w w:val="105"/>
                          <w:sz w:val="15"/>
                        </w:rPr>
                        <w:t>0%</w:t>
                      </w:r>
                      <w:r>
                        <w:rPr>
                          <w:rFonts w:ascii="DejaVu Sans Condensed"/>
                          <w:sz w:val="15"/>
                        </w:rPr>
                      </w:r>
                    </w:p>
                    <w:p>
                      <w:pPr>
                        <w:spacing w:line="171" w:lineRule="exact" w:before="76"/>
                        <w:ind w:left="0" w:right="0" w:firstLine="0"/>
                        <w:jc w:val="left"/>
                        <w:rPr>
                          <w:rFonts w:ascii="DejaVu Sans Condensed" w:hAnsi="DejaVu Sans Condensed" w:cs="DejaVu Sans Condensed" w:eastAsia="DejaVu Sans Condensed"/>
                          <w:sz w:val="15"/>
                          <w:szCs w:val="15"/>
                        </w:rPr>
                      </w:pPr>
                      <w:r>
                        <w:rPr>
                          <w:rFonts w:ascii="DejaVu Sans Condensed"/>
                          <w:w w:val="105"/>
                          <w:sz w:val="15"/>
                        </w:rPr>
                        <w:t>Sazba</w:t>
                      </w:r>
                      <w:r>
                        <w:rPr>
                          <w:rFonts w:ascii="DejaVu Sans Condensed"/>
                          <w:spacing w:val="-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/>
                          <w:w w:val="105"/>
                          <w:sz w:val="15"/>
                        </w:rPr>
                        <w:t>21%</w:t>
                      </w:r>
                      <w:r>
                        <w:rPr>
                          <w:rFonts w:ascii="DejaVu Sans Condensed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929;top:233;width:1115;height:658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178" w:right="0" w:hanging="179"/>
                        <w:jc w:val="left"/>
                        <w:rPr>
                          <w:rFonts w:ascii="DejaVu Sans Condensed" w:hAnsi="DejaVu Sans Condensed" w:cs="DejaVu Sans Condensed" w:eastAsia="DejaVu Sans Condensed"/>
                          <w:sz w:val="15"/>
                          <w:szCs w:val="15"/>
                        </w:rPr>
                      </w:pPr>
                      <w:r>
                        <w:rPr>
                          <w:rFonts w:ascii="DejaVu Sans Condensed"/>
                          <w:b/>
                          <w:w w:val="105"/>
                          <w:sz w:val="15"/>
                        </w:rPr>
                        <w:t>Cena</w:t>
                      </w:r>
                      <w:r>
                        <w:rPr>
                          <w:rFonts w:ascii="DejaVu Sans Condensed"/>
                          <w:b/>
                          <w:spacing w:val="-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/>
                          <w:b/>
                          <w:w w:val="105"/>
                          <w:sz w:val="15"/>
                        </w:rPr>
                        <w:t>bez</w:t>
                      </w:r>
                      <w:r>
                        <w:rPr>
                          <w:rFonts w:ascii="DejaVu Sans Condensed"/>
                          <w:b/>
                          <w:spacing w:val="-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/>
                          <w:b/>
                          <w:w w:val="105"/>
                          <w:sz w:val="15"/>
                        </w:rPr>
                        <w:t>DPH</w:t>
                      </w:r>
                      <w:r>
                        <w:rPr>
                          <w:rFonts w:ascii="DejaVu Sans Condensed"/>
                          <w:sz w:val="15"/>
                        </w:rPr>
                      </w:r>
                    </w:p>
                    <w:p>
                      <w:pPr>
                        <w:spacing w:before="76"/>
                        <w:ind w:left="178" w:right="0" w:firstLine="0"/>
                        <w:jc w:val="left"/>
                        <w:rPr>
                          <w:rFonts w:ascii="DejaVu Sans Condensed" w:hAnsi="DejaVu Sans Condensed" w:cs="DejaVu Sans Condensed" w:eastAsia="DejaVu Sans Condensed"/>
                          <w:sz w:val="15"/>
                          <w:szCs w:val="15"/>
                        </w:rPr>
                      </w:pP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71</w:t>
                      </w:r>
                      <w:r>
                        <w:rPr>
                          <w:rFonts w:ascii="DejaVu Sans Condensed" w:hAnsi="DejaVu Sans Condensed"/>
                          <w:spacing w:val="-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200,00</w:t>
                      </w:r>
                      <w:r>
                        <w:rPr>
                          <w:rFonts w:ascii="DejaVu Sans Condensed" w:hAnsi="DejaVu Sans Condensed"/>
                          <w:spacing w:val="-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Kč</w:t>
                      </w:r>
                      <w:r>
                        <w:rPr>
                          <w:rFonts w:ascii="DejaVu Sans Condensed" w:hAnsi="DejaVu Sans Condensed"/>
                          <w:sz w:val="15"/>
                        </w:rPr>
                      </w:r>
                    </w:p>
                    <w:p>
                      <w:pPr>
                        <w:spacing w:line="171" w:lineRule="exact" w:before="76"/>
                        <w:ind w:left="403" w:right="0" w:firstLine="0"/>
                        <w:jc w:val="left"/>
                        <w:rPr>
                          <w:rFonts w:ascii="DejaVu Sans Condensed" w:hAnsi="DejaVu Sans Condensed" w:cs="DejaVu Sans Condensed" w:eastAsia="DejaVu Sans Condensed"/>
                          <w:sz w:val="15"/>
                          <w:szCs w:val="15"/>
                        </w:rPr>
                      </w:pP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190,00</w:t>
                      </w:r>
                      <w:r>
                        <w:rPr>
                          <w:rFonts w:ascii="DejaVu Sans Condensed" w:hAnsi="DejaVu Sans Condensed"/>
                          <w:spacing w:val="-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Kč</w:t>
                      </w:r>
                      <w:r>
                        <w:rPr>
                          <w:rFonts w:ascii="DejaVu Sans Condensed" w:hAnsi="DejaVu Sans Condensed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4559;top:233;width:622;height:658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90" w:right="0" w:firstLine="191"/>
                        <w:jc w:val="left"/>
                        <w:rPr>
                          <w:rFonts w:ascii="DejaVu Sans Condensed" w:hAnsi="DejaVu Sans Condensed" w:cs="DejaVu Sans Condensed" w:eastAsia="DejaVu Sans Condensed"/>
                          <w:sz w:val="15"/>
                          <w:szCs w:val="15"/>
                        </w:rPr>
                      </w:pPr>
                      <w:r>
                        <w:rPr>
                          <w:rFonts w:ascii="DejaVu Sans Condensed"/>
                          <w:b/>
                          <w:sz w:val="15"/>
                        </w:rPr>
                        <w:t>DPH</w:t>
                      </w:r>
                      <w:r>
                        <w:rPr>
                          <w:rFonts w:ascii="DejaVu Sans Condensed"/>
                          <w:sz w:val="15"/>
                        </w:rPr>
                      </w:r>
                    </w:p>
                    <w:p>
                      <w:pPr>
                        <w:spacing w:before="76"/>
                        <w:ind w:left="90" w:right="0" w:firstLine="0"/>
                        <w:jc w:val="left"/>
                        <w:rPr>
                          <w:rFonts w:ascii="DejaVu Sans Condensed" w:hAnsi="DejaVu Sans Condensed" w:cs="DejaVu Sans Condensed" w:eastAsia="DejaVu Sans Condensed"/>
                          <w:sz w:val="15"/>
                          <w:szCs w:val="15"/>
                        </w:rPr>
                      </w:pP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0,00</w:t>
                      </w:r>
                      <w:r>
                        <w:rPr>
                          <w:rFonts w:ascii="DejaVu Sans Condensed" w:hAnsi="DejaVu Sans Condensed"/>
                          <w:spacing w:val="-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Kč</w:t>
                      </w:r>
                      <w:r>
                        <w:rPr>
                          <w:rFonts w:ascii="DejaVu Sans Condensed" w:hAnsi="DejaVu Sans Condensed"/>
                          <w:sz w:val="15"/>
                        </w:rPr>
                      </w:r>
                    </w:p>
                    <w:p>
                      <w:pPr>
                        <w:spacing w:line="171" w:lineRule="exact" w:before="76"/>
                        <w:ind w:left="0" w:right="0" w:firstLine="0"/>
                        <w:jc w:val="left"/>
                        <w:rPr>
                          <w:rFonts w:ascii="DejaVu Sans Condensed" w:hAnsi="DejaVu Sans Condensed" w:cs="DejaVu Sans Condensed" w:eastAsia="DejaVu Sans Condensed"/>
                          <w:sz w:val="15"/>
                          <w:szCs w:val="15"/>
                        </w:rPr>
                      </w:pP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39,90</w:t>
                      </w:r>
                      <w:r>
                        <w:rPr>
                          <w:rFonts w:ascii="DejaVu Sans Condensed" w:hAnsi="DejaVu Sans Condensed"/>
                          <w:spacing w:val="-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Kč</w:t>
                      </w:r>
                      <w:r>
                        <w:rPr>
                          <w:rFonts w:ascii="DejaVu Sans Condensed" w:hAnsi="DejaVu Sans Condensed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5988;top:233;width:937;height:658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17"/>
                        <w:jc w:val="left"/>
                        <w:rPr>
                          <w:rFonts w:ascii="DejaVu Sans Condensed" w:hAnsi="DejaVu Sans Condensed" w:cs="DejaVu Sans Condensed" w:eastAsia="DejaVu Sans Condensed"/>
                          <w:sz w:val="15"/>
                          <w:szCs w:val="15"/>
                        </w:rPr>
                      </w:pPr>
                      <w:r>
                        <w:rPr>
                          <w:rFonts w:ascii="DejaVu Sans Condensed"/>
                          <w:b/>
                          <w:w w:val="105"/>
                          <w:sz w:val="15"/>
                        </w:rPr>
                        <w:t>Cena</w:t>
                      </w:r>
                      <w:r>
                        <w:rPr>
                          <w:rFonts w:ascii="DejaVu Sans Condensed"/>
                          <w:b/>
                          <w:spacing w:val="-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/>
                          <w:b/>
                          <w:w w:val="105"/>
                          <w:sz w:val="15"/>
                        </w:rPr>
                        <w:t>s</w:t>
                      </w:r>
                      <w:r>
                        <w:rPr>
                          <w:rFonts w:ascii="DejaVu Sans Condensed"/>
                          <w:b/>
                          <w:spacing w:val="-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/>
                          <w:b/>
                          <w:w w:val="105"/>
                          <w:sz w:val="15"/>
                        </w:rPr>
                        <w:t>DPH</w:t>
                      </w:r>
                      <w:r>
                        <w:rPr>
                          <w:rFonts w:ascii="DejaVu Sans Condensed"/>
                          <w:sz w:val="15"/>
                        </w:rPr>
                      </w:r>
                    </w:p>
                    <w:p>
                      <w:pPr>
                        <w:spacing w:before="76"/>
                        <w:ind w:left="0" w:right="0" w:firstLine="0"/>
                        <w:jc w:val="left"/>
                        <w:rPr>
                          <w:rFonts w:ascii="DejaVu Sans Condensed" w:hAnsi="DejaVu Sans Condensed" w:cs="DejaVu Sans Condensed" w:eastAsia="DejaVu Sans Condensed"/>
                          <w:sz w:val="15"/>
                          <w:szCs w:val="15"/>
                        </w:rPr>
                      </w:pP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71</w:t>
                      </w:r>
                      <w:r>
                        <w:rPr>
                          <w:rFonts w:ascii="DejaVu Sans Condensed" w:hAnsi="DejaVu Sans Condensed"/>
                          <w:spacing w:val="-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200,00</w:t>
                      </w:r>
                      <w:r>
                        <w:rPr>
                          <w:rFonts w:ascii="DejaVu Sans Condensed" w:hAnsi="DejaVu Sans Condensed"/>
                          <w:spacing w:val="-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Kč</w:t>
                      </w:r>
                      <w:r>
                        <w:rPr>
                          <w:rFonts w:ascii="DejaVu Sans Condensed" w:hAnsi="DejaVu Sans Condensed"/>
                          <w:sz w:val="15"/>
                        </w:rPr>
                      </w:r>
                    </w:p>
                    <w:p>
                      <w:pPr>
                        <w:spacing w:line="171" w:lineRule="exact" w:before="76"/>
                        <w:ind w:left="225" w:right="0" w:firstLine="0"/>
                        <w:jc w:val="left"/>
                        <w:rPr>
                          <w:rFonts w:ascii="DejaVu Sans Condensed" w:hAnsi="DejaVu Sans Condensed" w:cs="DejaVu Sans Condensed" w:eastAsia="DejaVu Sans Condensed"/>
                          <w:sz w:val="15"/>
                          <w:szCs w:val="15"/>
                        </w:rPr>
                      </w:pP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229,90</w:t>
                      </w:r>
                      <w:r>
                        <w:rPr>
                          <w:rFonts w:ascii="DejaVu Sans Condensed" w:hAnsi="DejaVu Sans Condensed"/>
                          <w:spacing w:val="-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DejaVu Sans Condensed" w:hAnsi="DejaVu Sans Condensed"/>
                          <w:w w:val="105"/>
                          <w:sz w:val="15"/>
                        </w:rPr>
                        <w:t>Kč</w:t>
                      </w:r>
                      <w:r>
                        <w:rPr>
                          <w:rFonts w:ascii="DejaVu Sans Condensed" w:hAnsi="DejaVu Sans Condensed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DejaVu Sans Condensed" w:hAnsi="DejaVu Sans Condensed"/>
          <w:b/>
          <w:w w:val="105"/>
          <w:sz w:val="15"/>
        </w:rPr>
        <w:t>Tento</w:t>
      </w:r>
      <w:r>
        <w:rPr>
          <w:rFonts w:ascii="DejaVu Sans Condensed" w:hAnsi="DejaVu Sans Condensed"/>
          <w:b/>
          <w:spacing w:val="-6"/>
          <w:w w:val="105"/>
          <w:sz w:val="15"/>
        </w:rPr>
        <w:t> </w:t>
      </w:r>
      <w:r>
        <w:rPr>
          <w:rFonts w:ascii="DejaVu Sans Condensed" w:hAnsi="DejaVu Sans Condensed"/>
          <w:b/>
          <w:w w:val="105"/>
          <w:sz w:val="15"/>
        </w:rPr>
        <w:t>doklad</w:t>
      </w:r>
      <w:r>
        <w:rPr>
          <w:rFonts w:ascii="DejaVu Sans Condensed" w:hAnsi="DejaVu Sans Condensed"/>
          <w:b/>
          <w:spacing w:val="-6"/>
          <w:w w:val="105"/>
          <w:sz w:val="15"/>
        </w:rPr>
        <w:t> </w:t>
      </w:r>
      <w:r>
        <w:rPr>
          <w:rFonts w:ascii="DejaVu Sans Condensed" w:hAnsi="DejaVu Sans Condensed"/>
          <w:b/>
          <w:w w:val="105"/>
          <w:sz w:val="15"/>
        </w:rPr>
        <w:t>nelze</w:t>
      </w:r>
      <w:r>
        <w:rPr>
          <w:rFonts w:ascii="DejaVu Sans Condensed" w:hAnsi="DejaVu Sans Condensed"/>
          <w:b/>
          <w:spacing w:val="-6"/>
          <w:w w:val="105"/>
          <w:sz w:val="15"/>
        </w:rPr>
        <w:t> </w:t>
      </w:r>
      <w:r>
        <w:rPr>
          <w:rFonts w:ascii="DejaVu Sans Condensed" w:hAnsi="DejaVu Sans Condensed"/>
          <w:b/>
          <w:w w:val="105"/>
          <w:sz w:val="15"/>
        </w:rPr>
        <w:t>použít</w:t>
      </w:r>
      <w:r>
        <w:rPr>
          <w:rFonts w:ascii="DejaVu Sans Condensed" w:hAnsi="DejaVu Sans Condensed"/>
          <w:b/>
          <w:spacing w:val="-5"/>
          <w:w w:val="105"/>
          <w:sz w:val="15"/>
        </w:rPr>
        <w:t> </w:t>
      </w:r>
      <w:r>
        <w:rPr>
          <w:rFonts w:ascii="DejaVu Sans Condensed" w:hAnsi="DejaVu Sans Condensed"/>
          <w:b/>
          <w:w w:val="105"/>
          <w:sz w:val="15"/>
        </w:rPr>
        <w:t>jako</w:t>
      </w:r>
      <w:r>
        <w:rPr>
          <w:rFonts w:ascii="DejaVu Sans Condensed" w:hAnsi="DejaVu Sans Condensed"/>
          <w:b/>
          <w:spacing w:val="-6"/>
          <w:w w:val="105"/>
          <w:sz w:val="15"/>
        </w:rPr>
        <w:t> </w:t>
      </w:r>
      <w:r>
        <w:rPr>
          <w:rFonts w:ascii="DejaVu Sans Condensed" w:hAnsi="DejaVu Sans Condensed"/>
          <w:b/>
          <w:w w:val="105"/>
          <w:sz w:val="15"/>
        </w:rPr>
        <w:t>daňový</w:t>
      </w:r>
      <w:r>
        <w:rPr>
          <w:rFonts w:ascii="DejaVu Sans Condensed" w:hAnsi="DejaVu Sans Condensed"/>
          <w:b/>
          <w:spacing w:val="-6"/>
          <w:w w:val="105"/>
          <w:sz w:val="15"/>
        </w:rPr>
        <w:t> </w:t>
      </w:r>
      <w:r>
        <w:rPr>
          <w:rFonts w:ascii="DejaVu Sans Condensed" w:hAnsi="DejaVu Sans Condensed"/>
          <w:b/>
          <w:w w:val="105"/>
          <w:sz w:val="15"/>
        </w:rPr>
        <w:t>doklad</w:t>
      </w:r>
      <w:r>
        <w:rPr>
          <w:rFonts w:ascii="DejaVu Sans Condensed" w:hAnsi="DejaVu Sans Condensed"/>
          <w:b/>
          <w:w w:val="104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Po</w:t>
      </w:r>
      <w:r>
        <w:rPr>
          <w:rFonts w:ascii="DejaVu Sans Condensed" w:hAnsi="DejaVu Sans Condensed"/>
          <w:spacing w:val="-6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odebrání</w:t>
      </w:r>
      <w:r>
        <w:rPr>
          <w:rFonts w:ascii="DejaVu Sans Condensed" w:hAnsi="DejaVu Sans Condensed"/>
          <w:spacing w:val="-6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vámi</w:t>
      </w:r>
      <w:r>
        <w:rPr>
          <w:rFonts w:ascii="DejaVu Sans Condensed" w:hAnsi="DejaVu Sans Condensed"/>
          <w:spacing w:val="-6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zaplacených</w:t>
      </w:r>
      <w:r>
        <w:rPr>
          <w:rFonts w:ascii="DejaVu Sans Condensed" w:hAnsi="DejaVu Sans Condensed"/>
          <w:spacing w:val="-6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poukazů</w:t>
      </w:r>
      <w:r>
        <w:rPr>
          <w:rFonts w:ascii="DejaVu Sans Condensed" w:hAnsi="DejaVu Sans Condensed"/>
          <w:spacing w:val="-6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bude</w:t>
      </w:r>
      <w:r>
        <w:rPr>
          <w:rFonts w:ascii="DejaVu Sans Condensed" w:hAnsi="DejaVu Sans Condensed"/>
          <w:w w:val="104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vystavena</w:t>
      </w:r>
      <w:r>
        <w:rPr>
          <w:rFonts w:ascii="DejaVu Sans Condensed" w:hAnsi="DejaVu Sans Condensed"/>
          <w:spacing w:val="-6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faktura</w:t>
      </w:r>
      <w:r>
        <w:rPr>
          <w:rFonts w:ascii="DejaVu Sans Condensed" w:hAnsi="DejaVu Sans Condensed"/>
          <w:spacing w:val="-6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-</w:t>
      </w:r>
      <w:r>
        <w:rPr>
          <w:rFonts w:ascii="DejaVu Sans Condensed" w:hAnsi="DejaVu Sans Condensed"/>
          <w:spacing w:val="-5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daňový</w:t>
      </w:r>
      <w:r>
        <w:rPr>
          <w:rFonts w:ascii="DejaVu Sans Condensed" w:hAnsi="DejaVu Sans Condensed"/>
          <w:spacing w:val="-6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doklad</w:t>
      </w:r>
      <w:r>
        <w:rPr>
          <w:rFonts w:ascii="DejaVu Sans Condensed" w:hAnsi="DejaVu Sans Condensed"/>
          <w:sz w:val="15"/>
        </w:rPr>
      </w:r>
    </w:p>
    <w:p>
      <w:pPr>
        <w:spacing w:line="240" w:lineRule="auto" w:before="3"/>
        <w:rPr>
          <w:rFonts w:ascii="DejaVu Sans Condensed" w:hAnsi="DejaVu Sans Condensed" w:cs="DejaVu Sans Condensed" w:eastAsia="DejaVu Sans Condensed"/>
          <w:sz w:val="16"/>
          <w:szCs w:val="16"/>
        </w:rPr>
      </w:pPr>
    </w:p>
    <w:p>
      <w:pPr>
        <w:spacing w:before="0"/>
        <w:ind w:left="6747" w:right="0" w:firstLine="0"/>
        <w:jc w:val="left"/>
        <w:rPr>
          <w:rFonts w:ascii="DejaVu Sans Condensed" w:hAnsi="DejaVu Sans Condensed" w:cs="DejaVu Sans Condensed" w:eastAsia="DejaVu Sans Condensed"/>
          <w:sz w:val="15"/>
          <w:szCs w:val="15"/>
        </w:rPr>
      </w:pPr>
      <w:r>
        <w:rPr>
          <w:rFonts w:ascii="DejaVu Sans Condensed" w:hAnsi="DejaVu Sans Condensed"/>
          <w:b/>
          <w:w w:val="105"/>
          <w:sz w:val="15"/>
        </w:rPr>
        <w:t>Datum</w:t>
      </w:r>
      <w:r>
        <w:rPr>
          <w:rFonts w:ascii="DejaVu Sans Condensed" w:hAnsi="DejaVu Sans Condensed"/>
          <w:b/>
          <w:spacing w:val="-12"/>
          <w:w w:val="105"/>
          <w:sz w:val="15"/>
        </w:rPr>
        <w:t> </w:t>
      </w:r>
      <w:r>
        <w:rPr>
          <w:rFonts w:ascii="DejaVu Sans Condensed" w:hAnsi="DejaVu Sans Condensed"/>
          <w:b/>
          <w:w w:val="105"/>
          <w:sz w:val="15"/>
        </w:rPr>
        <w:t>vystavení:</w:t>
      </w:r>
      <w:r>
        <w:rPr>
          <w:rFonts w:ascii="DejaVu Sans Condensed" w:hAnsi="DejaVu Sans Condensed"/>
          <w:b/>
          <w:spacing w:val="-14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07.06.2017</w:t>
      </w:r>
      <w:r>
        <w:rPr>
          <w:rFonts w:ascii="DejaVu Sans Condensed" w:hAnsi="DejaVu Sans Condensed"/>
          <w:sz w:val="15"/>
        </w:rPr>
      </w:r>
    </w:p>
    <w:p>
      <w:pPr>
        <w:spacing w:line="240" w:lineRule="auto" w:before="0"/>
        <w:rPr>
          <w:rFonts w:ascii="DejaVu Sans Condensed" w:hAnsi="DejaVu Sans Condensed" w:cs="DejaVu Sans Condensed" w:eastAsia="DejaVu Sans Condensed"/>
          <w:sz w:val="20"/>
          <w:szCs w:val="20"/>
        </w:rPr>
      </w:pPr>
    </w:p>
    <w:p>
      <w:pPr>
        <w:spacing w:line="240" w:lineRule="auto" w:before="9"/>
        <w:rPr>
          <w:rFonts w:ascii="DejaVu Sans Condensed" w:hAnsi="DejaVu Sans Condensed" w:cs="DejaVu Sans Condensed" w:eastAsia="DejaVu Sans Condensed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w w:val="105"/>
        </w:rPr>
        <w:t>Detail</w:t>
      </w:r>
      <w:r>
        <w:rPr>
          <w:spacing w:val="-8"/>
          <w:w w:val="105"/>
        </w:rPr>
        <w:t> </w:t>
      </w:r>
      <w:r>
        <w:rPr>
          <w:w w:val="105"/>
        </w:rPr>
        <w:t>k</w:t>
      </w:r>
      <w:r>
        <w:rPr>
          <w:spacing w:val="-7"/>
          <w:w w:val="105"/>
        </w:rPr>
        <w:t> </w:t>
      </w:r>
      <w:r>
        <w:rPr>
          <w:w w:val="105"/>
        </w:rPr>
        <w:t>objednávce</w:t>
      </w:r>
      <w:r>
        <w:rPr>
          <w:b w:val="0"/>
        </w:rPr>
      </w:r>
    </w:p>
    <w:p>
      <w:pPr>
        <w:spacing w:line="240" w:lineRule="auto" w:before="9"/>
        <w:rPr>
          <w:rFonts w:ascii="DejaVu Sans Condensed" w:hAnsi="DejaVu Sans Condensed" w:cs="DejaVu Sans Condensed" w:eastAsia="DejaVu Sans Condensed"/>
          <w:b/>
          <w:bCs/>
          <w:sz w:val="22"/>
          <w:szCs w:val="22"/>
        </w:rPr>
      </w:pPr>
    </w:p>
    <w:tbl>
      <w:tblPr>
        <w:tblW w:w="0" w:type="auto"/>
        <w:jc w:val="left"/>
        <w:tblInd w:w="2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9"/>
        <w:gridCol w:w="998"/>
        <w:gridCol w:w="1135"/>
        <w:gridCol w:w="1219"/>
      </w:tblGrid>
      <w:tr>
        <w:trPr>
          <w:trHeight w:val="288" w:hRule="exact"/>
        </w:trPr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71"/>
              <w:jc w:val="center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Produkt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128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Cena</w:t>
            </w:r>
            <w:r>
              <w:rPr>
                <w:rFonts w:ascii="DejaVu Sans Condensed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/</w:t>
            </w:r>
            <w:r>
              <w:rPr>
                <w:rFonts w:ascii="DejaVu Sans Condensed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Ks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128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Počet</w:t>
            </w:r>
            <w:r>
              <w:rPr>
                <w:rFonts w:ascii="DejaVu Sans Condensed" w:hAnsi="DejaVu Sans Condensed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kusů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578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Celkem</w:t>
            </w:r>
            <w:r>
              <w:rPr>
                <w:rFonts w:ascii="DejaVu Sans Condensed"/>
                <w:sz w:val="15"/>
              </w:rPr>
            </w:r>
          </w:p>
        </w:tc>
      </w:tr>
      <w:tr>
        <w:trPr>
          <w:trHeight w:val="219" w:hRule="exact"/>
        </w:trPr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5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Stravenka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46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50.00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46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1424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28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71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200,00</w:t>
            </w:r>
            <w:r>
              <w:rPr>
                <w:rFonts w:ascii="DejaVu Sans Condensed" w:hAns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219" w:hRule="exact"/>
        </w:trPr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5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Celkem</w:t>
            </w:r>
            <w:r>
              <w:rPr>
                <w:rFonts w:ascii="DejaVu Sans Condensed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za</w:t>
            </w:r>
            <w:r>
              <w:rPr>
                <w:rFonts w:ascii="DejaVu Sans Condensed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produkty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84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1424</w:t>
            </w:r>
            <w:r>
              <w:rPr>
                <w:rFonts w:ascii="DejaVu Sans Condensed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ks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28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71</w:t>
            </w:r>
            <w:r>
              <w:rPr>
                <w:rFonts w:ascii="DejaVu Sans Condensed" w:hAns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200,00</w:t>
            </w:r>
            <w:r>
              <w:rPr>
                <w:rFonts w:ascii="DejaVu Sans Condensed" w:hAns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219" w:hRule="exact"/>
        </w:trPr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-1" w:right="71"/>
              <w:jc w:val="center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Služba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7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Cena</w:t>
            </w:r>
            <w:r>
              <w:rPr>
                <w:rFonts w:ascii="DejaVu Sans Condensed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/</w:t>
            </w:r>
            <w:r>
              <w:rPr>
                <w:rFonts w:ascii="DejaVu Sans Condensed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j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58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Počet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78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Celkem</w:t>
            </w:r>
            <w:r>
              <w:rPr>
                <w:rFonts w:ascii="DejaVu Sans Condensed"/>
                <w:sz w:val="15"/>
              </w:rPr>
            </w:r>
          </w:p>
        </w:tc>
      </w:tr>
      <w:tr>
        <w:trPr>
          <w:trHeight w:val="219" w:hRule="exact"/>
        </w:trPr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5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Kurýrní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služba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PPL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58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190,00</w:t>
            </w:r>
            <w:r>
              <w:rPr>
                <w:rFonts w:ascii="DejaVu Sans Condensed" w:hAnsi="DejaVu Sans Condensed"/>
                <w:spacing w:val="-7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126"/>
              <w:jc w:val="righ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sz w:val="15"/>
              </w:rPr>
              <w:t>1</w:t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45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190,00</w:t>
            </w:r>
            <w:r>
              <w:rPr>
                <w:rFonts w:ascii="DejaVu Sans Condensed" w:hAnsi="DejaVu Sans Condensed"/>
                <w:spacing w:val="-7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219" w:hRule="exact"/>
        </w:trPr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5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Cena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za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zprostředkování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ceníková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-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Stravenka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41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4.00%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126"/>
              <w:jc w:val="righ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sz w:val="15"/>
              </w:rPr>
              <w:t>1</w:t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18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2</w:t>
            </w:r>
            <w:r>
              <w:rPr>
                <w:rFonts w:ascii="DejaVu Sans Condensed" w:hAns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848,00</w:t>
            </w:r>
            <w:r>
              <w:rPr>
                <w:rFonts w:ascii="DejaVu Sans Condensed" w:hAns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219" w:hRule="exact"/>
        </w:trPr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5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Sleva</w:t>
            </w:r>
            <w:r>
              <w:rPr>
                <w:rFonts w:asci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100%</w:t>
            </w:r>
            <w:r>
              <w:rPr>
                <w:rFonts w:asci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na</w:t>
            </w:r>
            <w:r>
              <w:rPr>
                <w:rFonts w:asci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poplatek</w:t>
            </w:r>
            <w:r>
              <w:rPr>
                <w:rFonts w:asci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z</w:t>
            </w:r>
            <w:r>
              <w:rPr>
                <w:rFonts w:asci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prodeje</w:t>
            </w:r>
            <w:r>
              <w:rPr>
                <w:rFonts w:asci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-</w:t>
            </w:r>
            <w:r>
              <w:rPr>
                <w:rFonts w:asci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Stravenka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41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4.00%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126"/>
              <w:jc w:val="righ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sz w:val="15"/>
              </w:rPr>
              <w:t>1</w:t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66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-2</w:t>
            </w:r>
            <w:r>
              <w:rPr>
                <w:rFonts w:ascii="DejaVu Sans Condensed" w:hAns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848,00</w:t>
            </w:r>
            <w:r>
              <w:rPr>
                <w:rFonts w:ascii="DejaVu Sans Condensed" w:hAns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219" w:hRule="exact"/>
        </w:trPr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5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Celkem</w:t>
            </w:r>
            <w:r>
              <w:rPr>
                <w:rFonts w:ascii="DejaVu Sans Condensed" w:hAns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za</w:t>
            </w:r>
            <w:r>
              <w:rPr>
                <w:rFonts w:ascii="DejaVu Sans Condensed" w:hAns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služby</w:t>
            </w:r>
            <w:r>
              <w:rPr>
                <w:rFonts w:ascii="DejaVu Sans Condensed" w:hAns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bez</w:t>
            </w:r>
            <w:r>
              <w:rPr>
                <w:rFonts w:ascii="DejaVu Sans Condensed" w:hAns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DPH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45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190,00</w:t>
            </w:r>
            <w:r>
              <w:rPr>
                <w:rFonts w:ascii="DejaVu Sans Condensed" w:hAnsi="DejaVu Sans Condensed"/>
                <w:spacing w:val="-7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219" w:hRule="exact"/>
        </w:trPr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5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DPH</w:t>
            </w:r>
            <w:r>
              <w:rPr>
                <w:rFonts w:asci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21%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4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39,90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219" w:hRule="exact"/>
        </w:trPr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5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Celkem</w:t>
            </w:r>
            <w:r>
              <w:rPr>
                <w:rFonts w:ascii="DejaVu Sans Condensed" w:hAnsi="DejaVu Sans Condensed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za</w:t>
            </w:r>
            <w:r>
              <w:rPr>
                <w:rFonts w:ascii="DejaVu Sans Condensed" w:hAnsi="DejaVu Sans Condensed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služby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80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3</w:t>
            </w:r>
            <w:r>
              <w:rPr>
                <w:rFonts w:ascii="DejaVu Sans Condensed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ks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4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229,90</w:t>
            </w:r>
            <w:r>
              <w:rPr>
                <w:rFonts w:ascii="DejaVu Sans Condensed" w:hAnsi="DejaVu Sans Condensed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288" w:hRule="exact"/>
        </w:trPr>
        <w:tc>
          <w:tcPr>
            <w:tcW w:w="3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5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Celkem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28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71</w:t>
            </w:r>
            <w:r>
              <w:rPr>
                <w:rFonts w:ascii="DejaVu Sans Condensed" w:hAns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429,90</w:t>
            </w:r>
            <w:r>
              <w:rPr>
                <w:rFonts w:ascii="DejaVu Sans Condensed" w:hAns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</w:tbl>
    <w:p>
      <w:pPr>
        <w:spacing w:after="0" w:line="240" w:lineRule="auto"/>
        <w:jc w:val="left"/>
        <w:rPr>
          <w:rFonts w:ascii="DejaVu Sans Condensed" w:hAnsi="DejaVu Sans Condensed" w:cs="DejaVu Sans Condensed" w:eastAsia="DejaVu Sans Condensed"/>
          <w:sz w:val="15"/>
          <w:szCs w:val="15"/>
        </w:rPr>
        <w:sectPr>
          <w:headerReference w:type="default" r:id="rId5"/>
          <w:footerReference w:type="default" r:id="rId6"/>
          <w:type w:val="continuous"/>
          <w:pgSz w:w="11910" w:h="16840"/>
          <w:pgMar w:header="544" w:footer="657" w:top="800" w:bottom="840" w:left="480" w:right="480"/>
          <w:pgNumType w:start="1"/>
        </w:sectPr>
      </w:pPr>
    </w:p>
    <w:tbl>
      <w:tblPr>
        <w:tblW w:w="0" w:type="auto"/>
        <w:jc w:val="left"/>
        <w:tblInd w:w="1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3917"/>
        <w:gridCol w:w="5322"/>
      </w:tblGrid>
      <w:tr>
        <w:trPr>
          <w:trHeight w:val="1140" w:hRule="exact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Dodavatel:</w:t>
            </w:r>
            <w:r>
              <w:rPr>
                <w:rFonts w:ascii="DejaVu Sans Condensed"/>
                <w:sz w:val="15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DejaVu Sans Condensed" w:hAnsi="DejaVu Sans Condensed" w:cs="DejaVu Sans Condensed" w:eastAsia="DejaVu Sans Condensed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IČ:</w:t>
            </w:r>
            <w:r>
              <w:rPr>
                <w:rFonts w:ascii="DejaVu Sans Condensed" w:hAnsi="DejaVu Sans Condensed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61860476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spacing w:line="300" w:lineRule="auto" w:before="44"/>
              <w:ind w:left="29" w:right="522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Banka:</w:t>
            </w:r>
            <w:r>
              <w:rPr>
                <w:rFonts w:ascii="DejaVu Sans Condensed" w:hAnsi="DejaVu Sans Condensed"/>
                <w:b/>
                <w:w w:val="104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Číslo</w:t>
            </w:r>
            <w:r>
              <w:rPr>
                <w:rFonts w:ascii="DejaVu Sans Condensed" w:hAnsi="DejaVu Sans Condensed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účtu: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39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300" w:lineRule="auto" w:before="33"/>
              <w:ind w:left="383" w:right="855"/>
              <w:jc w:val="both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Sodexo</w:t>
            </w:r>
            <w:r>
              <w:rPr>
                <w:rFonts w:ascii="DejaVu Sans Condensed" w:hAnsi="DejaVu Sans Condensed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Pass</w:t>
            </w:r>
            <w:r>
              <w:rPr>
                <w:rFonts w:ascii="DejaVu Sans Condensed" w:hAnsi="DejaVu Sans Condensed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Česká</w:t>
            </w:r>
            <w:r>
              <w:rPr>
                <w:rFonts w:ascii="DejaVu Sans Condensed" w:hAns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republika</w:t>
            </w:r>
            <w:r>
              <w:rPr>
                <w:rFonts w:ascii="DejaVu Sans Condensed" w:hAnsi="DejaVu Sans Condensed"/>
                <w:b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a.s.</w:t>
            </w:r>
            <w:r>
              <w:rPr>
                <w:rFonts w:ascii="DejaVu Sans Condensed" w:hAnsi="DejaVu Sans Condensed"/>
                <w:b/>
                <w:w w:val="104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Radlická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2,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150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00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Praha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5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-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Smíchov</w:t>
            </w:r>
            <w:r>
              <w:rPr>
                <w:rFonts w:ascii="DejaVu Sans Condensed" w:hAnsi="DejaVu Sans Condensed"/>
                <w:w w:val="104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DIČ:</w:t>
            </w:r>
            <w:r>
              <w:rPr>
                <w:rFonts w:ascii="DejaVu Sans Condensed" w:hAnsi="DejaVu Sans Condensed"/>
                <w:b/>
                <w:spacing w:val="-1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CZ61860476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spacing w:line="300" w:lineRule="auto"/>
              <w:ind w:left="383" w:right="627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UniCredit</w:t>
            </w:r>
            <w:r>
              <w:rPr>
                <w:rFonts w:ascii="DejaVu Sans Condensed"/>
                <w:spacing w:val="-7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Bank</w:t>
            </w:r>
            <w:r>
              <w:rPr>
                <w:rFonts w:ascii="DejaVu Sans Condensed"/>
                <w:spacing w:val="-7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Czech</w:t>
            </w:r>
            <w:r>
              <w:rPr>
                <w:rFonts w:asci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Republic</w:t>
            </w:r>
            <w:r>
              <w:rPr>
                <w:rFonts w:ascii="DejaVu Sans Condensed"/>
                <w:spacing w:val="-7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a.s./2700</w:t>
            </w:r>
            <w:r>
              <w:rPr>
                <w:rFonts w:ascii="DejaVu Sans Condensed"/>
                <w:w w:val="104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000000-1219753052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Fakturační</w:t>
            </w:r>
            <w:r>
              <w:rPr>
                <w:rFonts w:ascii="DejaVu Sans Condensed" w:hAnsi="DejaVu Sans Condensed"/>
                <w:b/>
                <w:spacing w:val="-1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adresa: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spacing w:line="300" w:lineRule="auto" w:before="44"/>
              <w:ind w:left="429" w:right="2312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Regionální</w:t>
            </w:r>
            <w:r>
              <w:rPr>
                <w:rFonts w:ascii="DejaVu Sans Condensed" w:hAnsi="DejaVu Sans Condensed"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rada</w:t>
            </w:r>
            <w:r>
              <w:rPr>
                <w:rFonts w:ascii="DejaVu Sans Condensed" w:hAnsi="DejaVu Sans Condensed"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regionu</w:t>
            </w:r>
            <w:r>
              <w:rPr>
                <w:rFonts w:ascii="DejaVu Sans Condensed" w:hAnsi="DejaVu Sans Condensed"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soudržnosti</w:t>
            </w:r>
            <w:r>
              <w:rPr>
                <w:rFonts w:ascii="DejaVu Sans Condensed" w:hAnsi="DejaVu Sans Condensed"/>
                <w:w w:val="104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Severozápad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Berní</w:t>
            </w:r>
            <w:r>
              <w:rPr>
                <w:rFonts w:ascii="DejaVu Sans Condensed" w:hAnsi="DejaVu Sans Condensed"/>
                <w:spacing w:val="-9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2261/1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tabs>
                <w:tab w:pos="1512" w:val="left" w:leader="none"/>
              </w:tabs>
              <w:spacing w:line="240" w:lineRule="auto" w:before="44"/>
              <w:ind w:left="4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sz w:val="15"/>
              </w:rPr>
              <w:t>40001</w:t>
              <w:tab/>
            </w:r>
            <w:r>
              <w:rPr>
                <w:rFonts w:ascii="DejaVu Sans Condensed" w:hAnsi="DejaVu Sans Condensed"/>
                <w:w w:val="105"/>
                <w:sz w:val="15"/>
              </w:rPr>
              <w:t>Ústí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nad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Labem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140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S.</w:t>
            </w:r>
            <w:r>
              <w:rPr>
                <w:rFonts w:ascii="DejaVu Sans Condensed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symb.: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38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0000000000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5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512" w:val="left" w:leader="none"/>
              </w:tabs>
              <w:spacing w:line="240" w:lineRule="auto" w:before="33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Název</w:t>
            </w:r>
            <w:r>
              <w:rPr>
                <w:rFonts w:ascii="DejaVu Sans Condensed" w:hAnsi="DejaVu Sans Condensed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obj.:</w:t>
              <w:tab/>
            </w:r>
            <w:r>
              <w:rPr>
                <w:rFonts w:ascii="DejaVu Sans Condensed" w:hAnsi="DejaVu Sans Condensed"/>
                <w:w w:val="105"/>
                <w:sz w:val="15"/>
              </w:rPr>
              <w:t>stravenky</w:t>
            </w:r>
            <w:r>
              <w:rPr>
                <w:rFonts w:ascii="DejaVu Sans Condensed" w:hAnsi="DejaVu Sans Condensed"/>
                <w:spacing w:val="-11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05/17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tabs>
                <w:tab w:pos="1512" w:val="left" w:leader="none"/>
              </w:tabs>
              <w:spacing w:line="240" w:lineRule="auto" w:before="44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sz w:val="15"/>
              </w:rPr>
              <w:t>Banka:</w:t>
              <w:tab/>
            </w:r>
            <w:r>
              <w:rPr>
                <w:rFonts w:ascii="DejaVu Sans Condensed" w:hAnsi="DejaVu Sans Condensed"/>
                <w:w w:val="105"/>
                <w:sz w:val="15"/>
              </w:rPr>
              <w:t>Česká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spořitelna,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a.s.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/0800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tabs>
                <w:tab w:pos="1512" w:val="left" w:leader="none"/>
                <w:tab w:pos="2650" w:val="left" w:leader="none"/>
              </w:tabs>
              <w:spacing w:line="240" w:lineRule="auto" w:before="44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Číslo</w:t>
            </w:r>
            <w:r>
              <w:rPr>
                <w:rFonts w:ascii="DejaVu Sans Condensed" w:hAnsi="DejaVu Sans Condensed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účtu:</w:t>
              <w:tab/>
            </w:r>
            <w:r>
              <w:rPr>
                <w:rFonts w:ascii="DejaVu Sans Condensed" w:hAnsi="DejaVu Sans Condensed"/>
                <w:sz w:val="15"/>
              </w:rPr>
              <w:t>0-4361292</w:t>
              <w:tab/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S.</w:t>
            </w:r>
            <w:r>
              <w:rPr>
                <w:rFonts w:ascii="DejaVu Sans Condensed" w:hAnsi="DejaVu Sans Condensed"/>
                <w:b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symbol: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219" w:hRule="exact"/>
        </w:trPr>
        <w:tc>
          <w:tcPr>
            <w:tcW w:w="140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IBAN: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CZ1727000000001219753052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53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140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S.W.I.F.T.: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391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38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BACXCZPP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5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5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Organizační</w:t>
            </w:r>
            <w:r>
              <w:rPr>
                <w:rFonts w:ascii="DejaVu Sans Condensed" w:hAnsi="DejaVu Sans Condensed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složka:  </w:t>
            </w:r>
            <w:r>
              <w:rPr>
                <w:rFonts w:ascii="DejaVu Sans Condensed" w:hAnsi="DejaVu Sans Condensed"/>
                <w:b/>
                <w:spacing w:val="32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UST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Ústí</w:t>
            </w:r>
            <w:r>
              <w:rPr>
                <w:rFonts w:ascii="DejaVu Sans Condensed" w:hAns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nad</w:t>
            </w:r>
            <w:r>
              <w:rPr>
                <w:rFonts w:ascii="DejaVu Sans Condensed" w:hAnsi="DejaVu Sans Condensed"/>
                <w:spacing w:val="-3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Labem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5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Odběratel: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spacing w:line="300" w:lineRule="auto" w:before="44"/>
              <w:ind w:left="429" w:right="2312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Regionální</w:t>
            </w:r>
            <w:r>
              <w:rPr>
                <w:rFonts w:ascii="DejaVu Sans Condensed" w:hAnsi="DejaVu Sans Condensed"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rada</w:t>
            </w:r>
            <w:r>
              <w:rPr>
                <w:rFonts w:ascii="DejaVu Sans Condensed" w:hAnsi="DejaVu Sans Condensed"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regionu</w:t>
            </w:r>
            <w:r>
              <w:rPr>
                <w:rFonts w:ascii="DejaVu Sans Condensed" w:hAnsi="DejaVu Sans Condensed"/>
                <w:spacing w:val="-8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soudržnosti</w:t>
            </w:r>
            <w:r>
              <w:rPr>
                <w:rFonts w:ascii="DejaVu Sans Condensed" w:hAnsi="DejaVu Sans Condensed"/>
                <w:w w:val="104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Severozápad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Berní</w:t>
            </w:r>
            <w:r>
              <w:rPr>
                <w:rFonts w:ascii="DejaVu Sans Condensed" w:hAnsi="DejaVu Sans Condensed"/>
                <w:spacing w:val="-9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2261/1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tabs>
                <w:tab w:pos="1512" w:val="left" w:leader="none"/>
              </w:tabs>
              <w:spacing w:line="240" w:lineRule="auto" w:before="44"/>
              <w:ind w:left="4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sz w:val="15"/>
              </w:rPr>
              <w:t>40001</w:t>
              <w:tab/>
            </w:r>
            <w:r>
              <w:rPr>
                <w:rFonts w:ascii="DejaVu Sans Condensed" w:hAnsi="DejaVu Sans Condensed"/>
                <w:w w:val="105"/>
                <w:sz w:val="15"/>
              </w:rPr>
              <w:t>Ústí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nad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Labem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tabs>
                <w:tab w:pos="1512" w:val="left" w:leader="none"/>
                <w:tab w:pos="2650" w:val="left" w:leader="none"/>
              </w:tabs>
              <w:spacing w:line="240" w:lineRule="auto" w:before="42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8"/>
                <w:szCs w:val="18"/>
              </w:rPr>
            </w:pPr>
            <w:r>
              <w:rPr>
                <w:rFonts w:ascii="DejaVu Sans Condensed" w:hAnsi="DejaVu Sans Condensed"/>
                <w:b/>
                <w:w w:val="105"/>
                <w:position w:val="1"/>
                <w:sz w:val="15"/>
              </w:rPr>
              <w:t>IČ:  </w:t>
            </w:r>
            <w:r>
              <w:rPr>
                <w:rFonts w:ascii="DejaVu Sans Condensed" w:hAnsi="DejaVu Sans Condensed"/>
                <w:b/>
                <w:spacing w:val="29"/>
                <w:w w:val="105"/>
                <w:position w:val="1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position w:val="1"/>
                <w:sz w:val="15"/>
              </w:rPr>
              <w:t>75082136</w:t>
              <w:tab/>
            </w:r>
            <w:r>
              <w:rPr>
                <w:rFonts w:ascii="DejaVu Sans Condensed" w:hAnsi="DejaVu Sans Condensed"/>
                <w:b/>
                <w:position w:val="1"/>
                <w:sz w:val="15"/>
              </w:rPr>
              <w:t>DIČ:</w:t>
              <w:tab/>
            </w:r>
            <w:r>
              <w:rPr>
                <w:rFonts w:ascii="DejaVu Sans Condensed" w:hAnsi="DejaVu Sans Condensed"/>
                <w:b/>
                <w:w w:val="105"/>
                <w:position w:val="1"/>
                <w:sz w:val="15"/>
              </w:rPr>
              <w:t>Č.</w:t>
            </w:r>
            <w:r>
              <w:rPr>
                <w:rFonts w:ascii="DejaVu Sans Condensed" w:hAnsi="DejaVu Sans Condensed"/>
                <w:b/>
                <w:spacing w:val="-9"/>
                <w:w w:val="105"/>
                <w:position w:val="1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position w:val="1"/>
                <w:sz w:val="15"/>
              </w:rPr>
              <w:t>smlouvy:  </w:t>
            </w:r>
            <w:r>
              <w:rPr>
                <w:rFonts w:ascii="DejaVu Sans Condensed" w:hAnsi="DejaVu Sans Condensed"/>
                <w:b/>
                <w:spacing w:val="16"/>
                <w:w w:val="105"/>
                <w:position w:val="1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8"/>
              </w:rPr>
              <w:t>C110700201</w:t>
            </w:r>
            <w:r>
              <w:rPr>
                <w:rFonts w:ascii="DejaVu Sans Condensed" w:hAnsi="DejaVu Sans Condensed"/>
                <w:sz w:val="18"/>
              </w:rPr>
            </w:r>
          </w:p>
        </w:tc>
      </w:tr>
      <w:tr>
        <w:trPr>
          <w:trHeight w:val="1172" w:hRule="exact"/>
        </w:trPr>
        <w:tc>
          <w:tcPr>
            <w:tcW w:w="5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780" w:val="left" w:leader="none"/>
              </w:tabs>
              <w:spacing w:line="240" w:lineRule="auto" w:before="33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Způsob</w:t>
            </w:r>
            <w:r>
              <w:rPr>
                <w:rFonts w:ascii="DejaVu Sans Condensed" w:hAnsi="DejaVu Sans Condensed"/>
                <w:b/>
                <w:spacing w:val="-12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platby:</w:t>
              <w:tab/>
            </w:r>
            <w:r>
              <w:rPr>
                <w:rFonts w:ascii="DejaVu Sans Condensed" w:hAnsi="DejaVu Sans Condensed"/>
                <w:w w:val="105"/>
                <w:sz w:val="15"/>
              </w:rPr>
              <w:t>Po</w:t>
            </w:r>
            <w:r>
              <w:rPr>
                <w:rFonts w:ascii="DejaVu Sans Condensed" w:hAns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dodání</w:t>
            </w:r>
            <w:r>
              <w:rPr>
                <w:rFonts w:ascii="DejaVu Sans Condensed" w:hAnsi="DejaVu Sans Condensed"/>
                <w:sz w:val="15"/>
              </w:rPr>
            </w:r>
          </w:p>
          <w:p>
            <w:pPr>
              <w:pStyle w:val="TableParagraph"/>
              <w:tabs>
                <w:tab w:pos="2050" w:val="right" w:leader="none"/>
              </w:tabs>
              <w:spacing w:line="240" w:lineRule="auto" w:before="44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K.</w:t>
            </w:r>
            <w:r>
              <w:rPr>
                <w:rFonts w:ascii="DejaVu Sans Condensed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DejaVu Sans Condensed"/>
                <w:b/>
                <w:w w:val="105"/>
                <w:sz w:val="15"/>
              </w:rPr>
              <w:t>symb.:</w:t>
            </w:r>
            <w:r>
              <w:rPr>
                <w:rFonts w:ascii="DejaVu Sans Condensed"/>
                <w:w w:val="105"/>
                <w:sz w:val="15"/>
              </w:rPr>
              <w:tab/>
            </w:r>
            <w:r>
              <w:rPr>
                <w:rFonts w:ascii="DejaVu Sans Condensed"/>
                <w:w w:val="105"/>
                <w:sz w:val="15"/>
              </w:rPr>
              <w:t>308</w:t>
            </w:r>
            <w:r>
              <w:rPr>
                <w:rFonts w:ascii="DejaVu Sans Condensed"/>
                <w:sz w:val="15"/>
              </w:rPr>
            </w:r>
          </w:p>
          <w:p>
            <w:pPr>
              <w:pStyle w:val="TableParagraph"/>
              <w:tabs>
                <w:tab w:pos="1780" w:val="left" w:leader="none"/>
              </w:tabs>
              <w:spacing w:line="240" w:lineRule="auto" w:before="44"/>
              <w:ind w:left="2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Číslo</w:t>
            </w:r>
            <w:r>
              <w:rPr>
                <w:rFonts w:ascii="DejaVu Sans Condensed" w:hAnsi="DejaVu Sans Condensed"/>
                <w:b/>
                <w:spacing w:val="-1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objednávky:</w:t>
              <w:tab/>
            </w:r>
            <w:r>
              <w:rPr>
                <w:rFonts w:ascii="DejaVu Sans Condensed" w:hAnsi="DejaVu Sans Condensed"/>
                <w:w w:val="105"/>
                <w:sz w:val="15"/>
              </w:rPr>
              <w:t>1179001828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5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DejaVu Sans Condensed" w:hAnsi="DejaVu Sans Condensed" w:cs="DejaVu Sans Condensed" w:eastAsia="DejaVu Sans Condensed"/>
          <w:b/>
          <w:bCs/>
          <w:sz w:val="10"/>
          <w:szCs w:val="10"/>
        </w:rPr>
      </w:pPr>
    </w:p>
    <w:p>
      <w:pPr>
        <w:pStyle w:val="BodyText"/>
        <w:tabs>
          <w:tab w:pos="3437" w:val="left" w:leader="none"/>
          <w:tab w:pos="4800" w:val="left" w:leader="none"/>
          <w:tab w:pos="6256" w:val="left" w:leader="none"/>
          <w:tab w:pos="8114" w:val="left" w:leader="none"/>
          <w:tab w:pos="9278" w:val="left" w:leader="none"/>
        </w:tabs>
        <w:spacing w:line="240" w:lineRule="auto"/>
        <w:ind w:left="1272" w:right="0"/>
        <w:jc w:val="left"/>
        <w:rPr>
          <w:b w:val="0"/>
          <w:bCs w:val="0"/>
        </w:rPr>
      </w:pPr>
      <w:r>
        <w:rPr/>
        <w:t>Položka</w:t>
        <w:tab/>
      </w:r>
      <w:r>
        <w:rPr>
          <w:w w:val="105"/>
        </w:rPr>
        <w:t>Cena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ks</w:t>
        <w:tab/>
      </w:r>
      <w:r>
        <w:rPr/>
        <w:t>Množství</w:t>
        <w:tab/>
      </w:r>
      <w:r>
        <w:rPr>
          <w:w w:val="105"/>
        </w:rPr>
        <w:t>Cena</w:t>
      </w:r>
      <w:r>
        <w:rPr>
          <w:spacing w:val="-5"/>
          <w:w w:val="105"/>
        </w:rPr>
        <w:t> </w:t>
      </w:r>
      <w:r>
        <w:rPr>
          <w:w w:val="105"/>
        </w:rPr>
        <w:t>bez</w:t>
      </w:r>
      <w:r>
        <w:rPr>
          <w:spacing w:val="-6"/>
          <w:w w:val="105"/>
        </w:rPr>
        <w:t> </w:t>
      </w:r>
      <w:r>
        <w:rPr>
          <w:w w:val="105"/>
        </w:rPr>
        <w:t>DPH</w:t>
        <w:tab/>
      </w:r>
      <w:r>
        <w:rPr/>
        <w:t>DPH</w:t>
        <w:tab/>
      </w:r>
      <w:r>
        <w:rPr>
          <w:w w:val="105"/>
        </w:rPr>
        <w:t>Cena</w:t>
      </w:r>
      <w:r>
        <w:rPr>
          <w:spacing w:val="-4"/>
          <w:w w:val="105"/>
        </w:rPr>
        <w:t> </w:t>
      </w:r>
      <w:r>
        <w:rPr>
          <w:w w:val="105"/>
        </w:rPr>
        <w:t>s</w:t>
      </w:r>
      <w:r>
        <w:rPr>
          <w:spacing w:val="-4"/>
          <w:w w:val="105"/>
        </w:rPr>
        <w:t> </w:t>
      </w:r>
      <w:r>
        <w:rPr>
          <w:w w:val="105"/>
        </w:rPr>
        <w:t>DPH</w:t>
      </w:r>
      <w:r>
        <w:rPr>
          <w:b w:val="0"/>
        </w:rPr>
      </w:r>
    </w:p>
    <w:p>
      <w:pPr>
        <w:spacing w:before="46"/>
        <w:ind w:left="159" w:right="0" w:firstLine="0"/>
        <w:jc w:val="left"/>
        <w:rPr>
          <w:rFonts w:ascii="DejaVu Sans Condensed" w:hAnsi="DejaVu Sans Condensed" w:cs="DejaVu Sans Condensed" w:eastAsia="DejaVu Sans Condensed"/>
          <w:sz w:val="15"/>
          <w:szCs w:val="15"/>
        </w:rPr>
      </w:pPr>
      <w:r>
        <w:rPr>
          <w:rFonts w:ascii="DejaVu Sans Condensed" w:hAnsi="DejaVu Sans Condensed"/>
          <w:w w:val="105"/>
          <w:sz w:val="15"/>
        </w:rPr>
        <w:t>Nákladové</w:t>
      </w:r>
      <w:r>
        <w:rPr>
          <w:rFonts w:ascii="DejaVu Sans Condensed" w:hAnsi="DejaVu Sans Condensed"/>
          <w:spacing w:val="-5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středisko</w:t>
      </w:r>
      <w:r>
        <w:rPr>
          <w:rFonts w:ascii="DejaVu Sans Condensed" w:hAnsi="DejaVu Sans Condensed"/>
          <w:spacing w:val="-5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,</w:t>
      </w:r>
      <w:r>
        <w:rPr>
          <w:rFonts w:ascii="DejaVu Sans Condensed" w:hAnsi="DejaVu Sans Condensed"/>
          <w:spacing w:val="-5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Berní</w:t>
      </w:r>
      <w:r>
        <w:rPr>
          <w:rFonts w:ascii="DejaVu Sans Condensed" w:hAnsi="DejaVu Sans Condensed"/>
          <w:spacing w:val="-4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2261/1,</w:t>
      </w:r>
      <w:r>
        <w:rPr>
          <w:rFonts w:ascii="DejaVu Sans Condensed" w:hAnsi="DejaVu Sans Condensed"/>
          <w:spacing w:val="-5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40001</w:t>
      </w:r>
      <w:r>
        <w:rPr>
          <w:rFonts w:ascii="DejaVu Sans Condensed" w:hAnsi="DejaVu Sans Condensed"/>
          <w:spacing w:val="-5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Ústí</w:t>
      </w:r>
      <w:r>
        <w:rPr>
          <w:rFonts w:ascii="DejaVu Sans Condensed" w:hAnsi="DejaVu Sans Condensed"/>
          <w:spacing w:val="-4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nad</w:t>
      </w:r>
      <w:r>
        <w:rPr>
          <w:rFonts w:ascii="DejaVu Sans Condensed" w:hAnsi="DejaVu Sans Condensed"/>
          <w:spacing w:val="-5"/>
          <w:w w:val="105"/>
          <w:sz w:val="15"/>
        </w:rPr>
        <w:t> </w:t>
      </w:r>
      <w:r>
        <w:rPr>
          <w:rFonts w:ascii="DejaVu Sans Condensed" w:hAnsi="DejaVu Sans Condensed"/>
          <w:w w:val="105"/>
          <w:sz w:val="15"/>
        </w:rPr>
        <w:t>Labem</w:t>
      </w:r>
      <w:r>
        <w:rPr>
          <w:rFonts w:ascii="DejaVu Sans Condensed" w:hAnsi="DejaVu Sans Condensed"/>
          <w:sz w:val="15"/>
        </w:rPr>
      </w:r>
    </w:p>
    <w:p>
      <w:pPr>
        <w:spacing w:line="240" w:lineRule="auto" w:before="11"/>
        <w:rPr>
          <w:rFonts w:ascii="DejaVu Sans Condensed" w:hAnsi="DejaVu Sans Condensed" w:cs="DejaVu Sans Condensed" w:eastAsia="DejaVu Sans Condensed"/>
          <w:sz w:val="2"/>
          <w:szCs w:val="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6"/>
        <w:gridCol w:w="2251"/>
        <w:gridCol w:w="638"/>
        <w:gridCol w:w="933"/>
        <w:gridCol w:w="1444"/>
        <w:gridCol w:w="1094"/>
        <w:gridCol w:w="1641"/>
      </w:tblGrid>
      <w:tr>
        <w:trPr>
          <w:trHeight w:val="228" w:hRule="exact"/>
        </w:trPr>
        <w:tc>
          <w:tcPr>
            <w:tcW w:w="27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Produkt</w:t>
            </w:r>
            <w:r>
              <w:rPr>
                <w:rFonts w:asci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prodej</w:t>
            </w:r>
            <w:r>
              <w:rPr>
                <w:rFonts w:asci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-</w:t>
            </w:r>
            <w:r>
              <w:rPr>
                <w:rFonts w:ascii="DejaVu Sans Condensed"/>
                <w:spacing w:val="-6"/>
                <w:w w:val="105"/>
                <w:sz w:val="15"/>
              </w:rPr>
              <w:t> </w:t>
            </w:r>
            <w:r>
              <w:rPr>
                <w:rFonts w:ascii="DejaVu Sans Condensed"/>
                <w:w w:val="105"/>
                <w:sz w:val="15"/>
              </w:rPr>
              <w:t>Stravenka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225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781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71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200,00</w:t>
            </w:r>
            <w:r>
              <w:rPr>
                <w:rFonts w:ascii="DejaVu Sans Condensed" w:hAns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63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3"/>
              <w:jc w:val="righ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sz w:val="15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7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71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200,00</w:t>
            </w:r>
            <w:r>
              <w:rPr>
                <w:rFonts w:ascii="DejaVu Sans Condensed" w:hAns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32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0%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64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645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71</w:t>
            </w:r>
            <w:r>
              <w:rPr>
                <w:rFonts w:ascii="DejaVu Sans Condensed" w:hAnsi="DejaVu Sans Condensed"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200,00</w:t>
            </w:r>
            <w:r>
              <w:rPr>
                <w:rFonts w:ascii="DejaVu Sans Condensed" w:hAnsi="DejaVu Sans Condensed"/>
                <w:spacing w:val="-4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441" w:hRule="exact"/>
        </w:trPr>
        <w:tc>
          <w:tcPr>
            <w:tcW w:w="2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59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Doprava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2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right="13"/>
              <w:jc w:val="righ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sz w:val="15"/>
              </w:rPr>
              <w:t>1</w:t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4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498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190,00</w:t>
            </w:r>
            <w:r>
              <w:rPr>
                <w:rFonts w:ascii="DejaVu Sans Condensed" w:hAnsi="DejaVu Sans Condensed"/>
                <w:spacing w:val="-7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33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w w:val="105"/>
                <w:sz w:val="15"/>
              </w:rPr>
              <w:t>21%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870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w w:val="105"/>
                <w:sz w:val="15"/>
              </w:rPr>
              <w:t>229,90</w:t>
            </w:r>
            <w:r>
              <w:rPr>
                <w:rFonts w:ascii="DejaVu Sans Condensed" w:hAnsi="DejaVu Sans Condensed"/>
                <w:spacing w:val="-7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  <w:tr>
        <w:trPr>
          <w:trHeight w:val="235" w:hRule="exact"/>
        </w:trPr>
        <w:tc>
          <w:tcPr>
            <w:tcW w:w="2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5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/>
                <w:b/>
                <w:w w:val="105"/>
                <w:sz w:val="15"/>
              </w:rPr>
              <w:t>Celkem:</w:t>
            </w:r>
            <w:r>
              <w:rPr>
                <w:rFonts w:ascii="DejaVu Sans Condensed"/>
                <w:sz w:val="15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45" w:right="0"/>
              <w:jc w:val="left"/>
              <w:rPr>
                <w:rFonts w:ascii="DejaVu Sans Condensed" w:hAnsi="DejaVu Sans Condensed" w:cs="DejaVu Sans Condensed" w:eastAsia="DejaVu Sans Condensed"/>
                <w:sz w:val="15"/>
                <w:szCs w:val="15"/>
              </w:rPr>
            </w:pPr>
            <w:r>
              <w:rPr>
                <w:rFonts w:ascii="DejaVu Sans Condensed" w:hAnsi="DejaVu Sans Condensed"/>
                <w:b/>
                <w:w w:val="105"/>
                <w:sz w:val="15"/>
              </w:rPr>
              <w:t>71</w:t>
            </w:r>
            <w:r>
              <w:rPr>
                <w:rFonts w:ascii="DejaVu Sans Condensed" w:hAns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429,90</w:t>
            </w:r>
            <w:r>
              <w:rPr>
                <w:rFonts w:ascii="DejaVu Sans Condensed" w:hAnsi="DejaVu Sans Condensed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DejaVu Sans Condensed" w:hAnsi="DejaVu Sans Condensed"/>
                <w:b/>
                <w:w w:val="105"/>
                <w:sz w:val="15"/>
              </w:rPr>
              <w:t>Kč</w:t>
            </w:r>
            <w:r>
              <w:rPr>
                <w:rFonts w:ascii="DejaVu Sans Condensed" w:hAnsi="DejaVu Sans Condensed"/>
                <w:sz w:val="15"/>
              </w:rPr>
            </w:r>
          </w:p>
        </w:tc>
      </w:tr>
    </w:tbl>
    <w:sectPr>
      <w:headerReference w:type="default" r:id="rId8"/>
      <w:pgSz w:w="11910" w:h="16840"/>
      <w:pgMar w:header="544" w:footer="657" w:top="800" w:bottom="840" w:left="4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DejaVu Sans Condensed">
    <w:altName w:val="DejaVu Sans Condensed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5.947998pt;margin-top:798.051331pt;width:15.65pt;height:10pt;mso-position-horizontal-relative:page;mso-position-vertical-relative:page;z-index:-12544" type="#_x0000_t202" filled="false" stroked="false">
          <v:textbox inset="0,0,0,0">
            <w:txbxContent>
              <w:p>
                <w:pPr>
                  <w:spacing w:line="185" w:lineRule="exact" w:before="0"/>
                  <w:ind w:left="40" w:right="0" w:firstLine="0"/>
                  <w:jc w:val="left"/>
                  <w:rPr>
                    <w:rFonts w:ascii="DejaVu Sans Condensed" w:hAnsi="DejaVu Sans Condensed" w:cs="DejaVu Sans Condensed" w:eastAsia="DejaVu Sans Condensed"/>
                    <w:sz w:val="16"/>
                    <w:szCs w:val="16"/>
                  </w:rPr>
                </w:pPr>
                <w:r>
                  <w:rPr>
                    <w:rFonts w:ascii="DejaVu Sans Condensed"/>
                    <w:b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DejaVu Sans Condensed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DejaVu Sans Condensed"/>
                    <w:b/>
                    <w:sz w:val="16"/>
                  </w:rPr>
                  <w:t>/2</w:t>
                </w:r>
                <w:r>
                  <w:rPr>
                    <w:rFonts w:ascii="DejaVu Sans Condensed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.181pt;margin-top:47.082966pt;width:374.15pt;height:13.85pt;mso-position-horizontal-relative:page;mso-position-vertical-relative:page;z-index:-12568" type="#_x0000_t202" filled="false" stroked="false">
          <v:textbox inset="0,0,0,0">
            <w:txbxContent>
              <w:p>
                <w:pPr>
                  <w:tabs>
                    <w:tab w:pos="4210" w:val="left" w:leader="none"/>
                  </w:tabs>
                  <w:spacing w:line="263" w:lineRule="exact" w:before="0"/>
                  <w:ind w:left="20" w:right="0" w:firstLine="0"/>
                  <w:jc w:val="left"/>
                  <w:rPr>
                    <w:rFonts w:ascii="DejaVu Sans Condensed" w:hAnsi="DejaVu Sans Condensed" w:cs="DejaVu Sans Condensed" w:eastAsia="DejaVu Sans Condensed"/>
                    <w:sz w:val="23"/>
                    <w:szCs w:val="23"/>
                  </w:rPr>
                </w:pPr>
                <w:r>
                  <w:rPr>
                    <w:rFonts w:ascii="DejaVu Sans Condensed" w:hAnsi="DejaVu Sans Condensed"/>
                    <w:w w:val="105"/>
                    <w:sz w:val="15"/>
                  </w:rPr>
                  <w:t>Reg.</w:t>
                </w:r>
                <w:r>
                  <w:rPr>
                    <w:rFonts w:ascii="DejaVu Sans Condensed" w:hAnsi="DejaVu Sans Condensed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v</w:t>
                </w:r>
                <w:r>
                  <w:rPr>
                    <w:rFonts w:ascii="DejaVu Sans Condensed" w:hAnsi="DejaVu Sans Condensed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OR</w:t>
                </w:r>
                <w:r>
                  <w:rPr>
                    <w:rFonts w:ascii="DejaVu Sans Condensed" w:hAnsi="DejaVu Sans Condensed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Městského</w:t>
                </w:r>
                <w:r>
                  <w:rPr>
                    <w:rFonts w:ascii="DejaVu Sans Condensed" w:hAnsi="DejaVu Sans Condensed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soudu</w:t>
                </w:r>
                <w:r>
                  <w:rPr>
                    <w:rFonts w:ascii="DejaVu Sans Condensed" w:hAnsi="DejaVu Sans Condensed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v</w:t>
                </w:r>
                <w:r>
                  <w:rPr>
                    <w:rFonts w:ascii="DejaVu Sans Condensed" w:hAnsi="DejaVu Sans Condensed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Praze,</w:t>
                </w:r>
                <w:r>
                  <w:rPr>
                    <w:rFonts w:ascii="DejaVu Sans Condensed" w:hAnsi="DejaVu Sans Condensed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odd.</w:t>
                </w:r>
                <w:r>
                  <w:rPr>
                    <w:rFonts w:ascii="DejaVu Sans Condensed" w:hAnsi="DejaVu Sans Condensed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B,</w:t>
                </w:r>
                <w:r>
                  <w:rPr>
                    <w:rFonts w:ascii="DejaVu Sans Condensed" w:hAnsi="DejaVu Sans Condensed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vl.</w:t>
                </w:r>
                <w:r>
                  <w:rPr>
                    <w:rFonts w:ascii="DejaVu Sans Condensed" w:hAnsi="DejaVu Sans Condensed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č.</w:t>
                </w:r>
                <w:r>
                  <w:rPr>
                    <w:rFonts w:ascii="DejaVu Sans Condensed" w:hAnsi="DejaVu Sans Condensed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2947</w:t>
                  <w:tab/>
                </w:r>
                <w:r>
                  <w:rPr>
                    <w:rFonts w:ascii="DejaVu Sans Condensed" w:hAnsi="DejaVu Sans Condensed"/>
                    <w:b/>
                    <w:w w:val="105"/>
                    <w:sz w:val="23"/>
                  </w:rPr>
                  <w:t>Objednávka</w:t>
                </w:r>
                <w:r>
                  <w:rPr>
                    <w:rFonts w:ascii="DejaVu Sans Condensed" w:hAnsi="DejaVu Sans Condensed"/>
                    <w:b/>
                    <w:spacing w:val="-48"/>
                    <w:w w:val="105"/>
                    <w:sz w:val="23"/>
                  </w:rPr>
                  <w:t> </w:t>
                </w:r>
                <w:r>
                  <w:rPr>
                    <w:rFonts w:ascii="DejaVu Sans Condensed" w:hAnsi="DejaVu Sans Condensed"/>
                    <w:b/>
                    <w:w w:val="105"/>
                    <w:sz w:val="23"/>
                  </w:rPr>
                  <w:t>č.</w:t>
                </w:r>
                <w:r>
                  <w:rPr>
                    <w:rFonts w:ascii="DejaVu Sans Condensed" w:hAnsi="DejaVu Sans Condensed"/>
                    <w:b/>
                    <w:spacing w:val="-48"/>
                    <w:w w:val="105"/>
                    <w:sz w:val="23"/>
                  </w:rPr>
                  <w:t> </w:t>
                </w:r>
                <w:r>
                  <w:rPr>
                    <w:rFonts w:ascii="DejaVu Sans Condensed" w:hAnsi="DejaVu Sans Condensed"/>
                    <w:b/>
                    <w:w w:val="105"/>
                    <w:sz w:val="23"/>
                  </w:rPr>
                  <w:t>1179001828</w:t>
                </w:r>
                <w:r>
                  <w:rPr>
                    <w:rFonts w:ascii="DejaVu Sans Condensed" w:hAnsi="DejaVu Sans Condensed"/>
                    <w:sz w:val="23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.181pt;margin-top:26.200966pt;width:421.45pt;height:13.85pt;mso-position-horizontal-relative:page;mso-position-vertical-relative:page;z-index:-12520" type="#_x0000_t202" filled="false" stroked="false">
          <v:textbox inset="0,0,0,0">
            <w:txbxContent>
              <w:p>
                <w:pPr>
                  <w:spacing w:line="263" w:lineRule="exact" w:before="0"/>
                  <w:ind w:left="20" w:right="0" w:firstLine="0"/>
                  <w:jc w:val="left"/>
                  <w:rPr>
                    <w:rFonts w:ascii="DejaVu Sans Condensed" w:hAnsi="DejaVu Sans Condensed" w:cs="DejaVu Sans Condensed" w:eastAsia="DejaVu Sans Condensed"/>
                    <w:sz w:val="23"/>
                    <w:szCs w:val="23"/>
                  </w:rPr>
                </w:pPr>
                <w:r>
                  <w:rPr>
                    <w:rFonts w:ascii="DejaVu Sans Condensed" w:hAnsi="DejaVu Sans Condensed"/>
                    <w:w w:val="105"/>
                    <w:sz w:val="15"/>
                  </w:rPr>
                  <w:t>Reg.</w:t>
                </w:r>
                <w:r>
                  <w:rPr>
                    <w:rFonts w:ascii="DejaVu Sans Condensed" w:hAnsi="DejaVu Sans Condensed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v</w:t>
                </w:r>
                <w:r>
                  <w:rPr>
                    <w:rFonts w:ascii="DejaVu Sans Condensed" w:hAnsi="DejaVu Sans Condensed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OR</w:t>
                </w:r>
                <w:r>
                  <w:rPr>
                    <w:rFonts w:ascii="DejaVu Sans Condensed" w:hAnsi="DejaVu Sans Condensed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Městského</w:t>
                </w:r>
                <w:r>
                  <w:rPr>
                    <w:rFonts w:ascii="DejaVu Sans Condensed" w:hAnsi="DejaVu Sans Condensed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soudu</w:t>
                </w:r>
                <w:r>
                  <w:rPr>
                    <w:rFonts w:ascii="DejaVu Sans Condensed" w:hAnsi="DejaVu Sans Condensed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v</w:t>
                </w:r>
                <w:r>
                  <w:rPr>
                    <w:rFonts w:ascii="DejaVu Sans Condensed" w:hAnsi="DejaVu Sans Condensed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Praze,</w:t>
                </w:r>
                <w:r>
                  <w:rPr>
                    <w:rFonts w:ascii="DejaVu Sans Condensed" w:hAnsi="DejaVu Sans Condensed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odd.</w:t>
                </w:r>
                <w:r>
                  <w:rPr>
                    <w:rFonts w:ascii="DejaVu Sans Condensed" w:hAnsi="DejaVu Sans Condensed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B,</w:t>
                </w:r>
                <w:r>
                  <w:rPr>
                    <w:rFonts w:ascii="DejaVu Sans Condensed" w:hAnsi="DejaVu Sans Condensed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vl.</w:t>
                </w:r>
                <w:r>
                  <w:rPr>
                    <w:rFonts w:ascii="DejaVu Sans Condensed" w:hAnsi="DejaVu Sans Condensed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č.</w:t>
                </w:r>
                <w:r>
                  <w:rPr>
                    <w:rFonts w:ascii="DejaVu Sans Condensed" w:hAnsi="DejaVu Sans Condensed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w w:val="105"/>
                    <w:sz w:val="15"/>
                  </w:rPr>
                  <w:t>2947 </w:t>
                </w:r>
                <w:r>
                  <w:rPr>
                    <w:rFonts w:ascii="DejaVu Sans Condensed" w:hAnsi="DejaVu Sans Condensed"/>
                    <w:spacing w:val="7"/>
                    <w:w w:val="105"/>
                    <w:sz w:val="15"/>
                  </w:rPr>
                  <w:t> </w:t>
                </w:r>
                <w:r>
                  <w:rPr>
                    <w:rFonts w:ascii="DejaVu Sans Condensed" w:hAnsi="DejaVu Sans Condensed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DejaVu Sans Condensed" w:hAnsi="DejaVu Sans Condensed"/>
                    <w:b/>
                    <w:spacing w:val="-16"/>
                    <w:w w:val="105"/>
                    <w:sz w:val="23"/>
                  </w:rPr>
                  <w:t> </w:t>
                </w:r>
                <w:r>
                  <w:rPr>
                    <w:rFonts w:ascii="DejaVu Sans Condensed" w:hAnsi="DejaVu Sans Condensed"/>
                    <w:b/>
                    <w:w w:val="105"/>
                    <w:sz w:val="23"/>
                  </w:rPr>
                  <w:t>K</w:t>
                </w:r>
                <w:r>
                  <w:rPr>
                    <w:rFonts w:ascii="DejaVu Sans Condensed" w:hAnsi="DejaVu Sans Condensed"/>
                    <w:b/>
                    <w:spacing w:val="-16"/>
                    <w:w w:val="105"/>
                    <w:sz w:val="23"/>
                  </w:rPr>
                  <w:t> </w:t>
                </w:r>
                <w:r>
                  <w:rPr>
                    <w:rFonts w:ascii="DejaVu Sans Condensed" w:hAnsi="DejaVu Sans Condensed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DejaVu Sans Condensed" w:hAnsi="DejaVu Sans Condensed"/>
                    <w:b/>
                    <w:spacing w:val="-16"/>
                    <w:w w:val="105"/>
                    <w:sz w:val="23"/>
                  </w:rPr>
                  <w:t> </w:t>
                </w:r>
                <w:r>
                  <w:rPr>
                    <w:rFonts w:ascii="DejaVu Sans Condensed" w:hAnsi="DejaVu Sans Condensed"/>
                    <w:b/>
                    <w:w w:val="105"/>
                    <w:sz w:val="23"/>
                  </w:rPr>
                  <w:t>1179001828</w:t>
                </w:r>
                <w:r>
                  <w:rPr>
                    <w:rFonts w:ascii="DejaVu Sans Condensed" w:hAnsi="DejaVu Sans Condensed"/>
                    <w:sz w:val="23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6"/>
      <w:ind w:left="189"/>
    </w:pPr>
    <w:rPr>
      <w:rFonts w:ascii="DejaVu Sans Condensed" w:hAnsi="DejaVu Sans Condensed" w:eastAsia="DejaVu Sans Condensed"/>
      <w:b/>
      <w:bCs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terms:created xsi:type="dcterms:W3CDTF">2017-06-07T14:29:41Z</dcterms:created>
  <dcterms:modified xsi:type="dcterms:W3CDTF">2017-06-07T14:29:41Z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2017-06-07T00:00:00Z</vt:filetime>
  </property>
</Properties>
</file>