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6A4CE" w14:textId="77777777" w:rsidR="006C4418" w:rsidRPr="003F6F2F" w:rsidRDefault="006C4418" w:rsidP="006C4418">
      <w:pPr>
        <w:jc w:val="center"/>
        <w:rPr>
          <w:rFonts w:ascii="Arial" w:hAnsi="Arial" w:cs="Arial"/>
          <w:b/>
          <w:bCs/>
          <w:sz w:val="32"/>
          <w:szCs w:val="22"/>
        </w:rPr>
      </w:pPr>
      <w:r w:rsidRPr="003F6F2F">
        <w:rPr>
          <w:rFonts w:ascii="Arial" w:hAnsi="Arial" w:cs="Arial"/>
          <w:b/>
          <w:bCs/>
          <w:sz w:val="32"/>
          <w:szCs w:val="22"/>
        </w:rPr>
        <w:t xml:space="preserve">Dohoda </w:t>
      </w:r>
    </w:p>
    <w:p w14:paraId="5126A4CF" w14:textId="77777777" w:rsidR="006C4418" w:rsidRPr="003F6F2F" w:rsidRDefault="006C4418" w:rsidP="006C4418">
      <w:pPr>
        <w:jc w:val="center"/>
        <w:rPr>
          <w:rFonts w:ascii="Arial" w:hAnsi="Arial" w:cs="Arial"/>
          <w:b/>
          <w:bCs/>
          <w:sz w:val="32"/>
          <w:szCs w:val="22"/>
        </w:rPr>
      </w:pPr>
      <w:r w:rsidRPr="003F6F2F">
        <w:rPr>
          <w:rFonts w:ascii="Arial" w:hAnsi="Arial" w:cs="Arial"/>
          <w:b/>
          <w:bCs/>
          <w:sz w:val="32"/>
          <w:szCs w:val="22"/>
        </w:rPr>
        <w:t>o ukončení Smlouvy o dílo č. 2018/OIVZ/0</w:t>
      </w:r>
      <w:r w:rsidR="00973B9D" w:rsidRPr="003F6F2F">
        <w:rPr>
          <w:rFonts w:ascii="Arial" w:hAnsi="Arial" w:cs="Arial"/>
          <w:b/>
          <w:bCs/>
          <w:sz w:val="32"/>
          <w:szCs w:val="22"/>
        </w:rPr>
        <w:t>2</w:t>
      </w:r>
      <w:r w:rsidRPr="003F6F2F">
        <w:rPr>
          <w:rFonts w:ascii="Arial" w:hAnsi="Arial" w:cs="Arial"/>
          <w:b/>
          <w:bCs/>
          <w:sz w:val="32"/>
          <w:szCs w:val="22"/>
        </w:rPr>
        <w:t>4</w:t>
      </w:r>
    </w:p>
    <w:p w14:paraId="5126A4D0" w14:textId="77777777" w:rsidR="006C4418" w:rsidRPr="00B97CDB" w:rsidRDefault="006C4418" w:rsidP="006C4418">
      <w:pPr>
        <w:jc w:val="center"/>
        <w:rPr>
          <w:rFonts w:ascii="Arial" w:hAnsi="Arial" w:cs="Arial"/>
          <w:sz w:val="22"/>
          <w:szCs w:val="22"/>
        </w:rPr>
      </w:pPr>
    </w:p>
    <w:p w14:paraId="5126A4D1" w14:textId="77777777" w:rsidR="006C4418" w:rsidRPr="00B97CDB" w:rsidRDefault="006C4418" w:rsidP="006C4418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uzavřené podle § 2586 a násl. zákona č. 89/2012 Sb., občanský zákoník</w:t>
      </w:r>
      <w:r w:rsidR="003F6F2F">
        <w:rPr>
          <w:rFonts w:ascii="Arial" w:hAnsi="Arial" w:cs="Arial"/>
          <w:sz w:val="22"/>
          <w:szCs w:val="22"/>
        </w:rPr>
        <w:t xml:space="preserve">, ve znění pozdějších předpisů </w:t>
      </w:r>
      <w:r w:rsidRPr="00B97CDB">
        <w:rPr>
          <w:rFonts w:ascii="Arial" w:hAnsi="Arial" w:cs="Arial"/>
          <w:sz w:val="22"/>
          <w:szCs w:val="22"/>
        </w:rPr>
        <w:t>(dále jen „</w:t>
      </w:r>
      <w:r w:rsidR="003F6F2F">
        <w:rPr>
          <w:rFonts w:ascii="Arial" w:hAnsi="Arial" w:cs="Arial"/>
          <w:sz w:val="22"/>
          <w:szCs w:val="22"/>
        </w:rPr>
        <w:t>Dohoda</w:t>
      </w:r>
      <w:r w:rsidRPr="00B97CDB">
        <w:rPr>
          <w:rFonts w:ascii="Arial" w:hAnsi="Arial" w:cs="Arial"/>
          <w:sz w:val="22"/>
          <w:szCs w:val="22"/>
        </w:rPr>
        <w:t>“)</w:t>
      </w:r>
    </w:p>
    <w:p w14:paraId="5126A4D2" w14:textId="77777777" w:rsidR="006C4418" w:rsidRPr="00B97CDB" w:rsidRDefault="006C4418" w:rsidP="006C4418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5126A4D3" w14:textId="77777777" w:rsidR="006C4418" w:rsidRPr="00B97CDB" w:rsidRDefault="006C4418" w:rsidP="006C4418">
      <w:pPr>
        <w:pStyle w:val="Nadpis4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B97CDB">
        <w:rPr>
          <w:rFonts w:ascii="Arial" w:hAnsi="Arial" w:cs="Arial"/>
          <w:b/>
          <w:sz w:val="22"/>
          <w:szCs w:val="22"/>
        </w:rPr>
        <w:t>Smluvní strany</w:t>
      </w:r>
    </w:p>
    <w:p w14:paraId="5126A4D4" w14:textId="77777777" w:rsidR="006C4418" w:rsidRPr="00B97CDB" w:rsidRDefault="006C4418" w:rsidP="006C4418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126A4D5" w14:textId="77777777" w:rsidR="003F6F2F" w:rsidRDefault="003F6F2F" w:rsidP="003F6F2F">
      <w:pPr>
        <w:tabs>
          <w:tab w:val="left" w:pos="2694"/>
        </w:tabs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6492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</w:t>
      </w:r>
      <w:r w:rsidRPr="0066492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</w:t>
      </w:r>
      <w:r w:rsidRPr="00664923">
        <w:rPr>
          <w:rFonts w:ascii="Arial" w:hAnsi="Arial" w:cs="Arial"/>
          <w:sz w:val="22"/>
          <w:szCs w:val="22"/>
        </w:rPr>
        <w:t>atel: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B97CDB">
        <w:rPr>
          <w:rFonts w:ascii="Arial" w:hAnsi="Arial" w:cs="Arial"/>
          <w:b/>
          <w:sz w:val="22"/>
          <w:szCs w:val="22"/>
        </w:rPr>
        <w:t>Městská část Praha 7</w:t>
      </w:r>
    </w:p>
    <w:p w14:paraId="5126A4D6" w14:textId="77777777" w:rsidR="003F6F2F" w:rsidRPr="00664923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64923">
        <w:rPr>
          <w:rFonts w:ascii="Arial" w:hAnsi="Arial" w:cs="Arial"/>
          <w:sz w:val="22"/>
          <w:szCs w:val="22"/>
        </w:rPr>
        <w:t xml:space="preserve">zastoupený: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664923">
        <w:rPr>
          <w:rFonts w:ascii="Arial" w:hAnsi="Arial" w:cs="Arial"/>
          <w:sz w:val="22"/>
          <w:szCs w:val="22"/>
        </w:rPr>
        <w:t xml:space="preserve"> Mgr. Jan Čižinský, starosta</w:t>
      </w:r>
    </w:p>
    <w:p w14:paraId="5126A4D7" w14:textId="77777777" w:rsidR="003F6F2F" w:rsidRPr="00B97CDB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B97CDB">
        <w:rPr>
          <w:rFonts w:ascii="Arial" w:hAnsi="Arial" w:cs="Arial"/>
          <w:sz w:val="22"/>
          <w:szCs w:val="22"/>
        </w:rPr>
        <w:t>U Průhonu 1338/38</w:t>
      </w:r>
      <w:r>
        <w:rPr>
          <w:rFonts w:ascii="Arial" w:hAnsi="Arial" w:cs="Arial"/>
          <w:sz w:val="22"/>
          <w:szCs w:val="22"/>
        </w:rPr>
        <w:t>, 170 00 Praha 7</w:t>
      </w:r>
    </w:p>
    <w:p w14:paraId="5126A4D8" w14:textId="77777777" w:rsidR="003F6F2F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bCs/>
          <w:sz w:val="22"/>
          <w:szCs w:val="22"/>
        </w:rPr>
        <w:t>IČO</w:t>
      </w:r>
      <w:r>
        <w:rPr>
          <w:rFonts w:ascii="Arial" w:hAnsi="Arial" w:cs="Arial"/>
          <w:bCs/>
          <w:sz w:val="22"/>
          <w:szCs w:val="22"/>
        </w:rPr>
        <w:t xml:space="preserve">:                                 </w:t>
      </w:r>
      <w:r w:rsidRPr="00B97C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B97CDB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</w:t>
      </w:r>
      <w:r w:rsidRPr="00B97CDB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 xml:space="preserve"> </w:t>
      </w:r>
      <w:r w:rsidRPr="00B97CDB">
        <w:rPr>
          <w:rFonts w:ascii="Arial" w:hAnsi="Arial" w:cs="Arial"/>
          <w:sz w:val="22"/>
          <w:szCs w:val="22"/>
        </w:rPr>
        <w:t>754</w:t>
      </w:r>
    </w:p>
    <w:p w14:paraId="5126A4D9" w14:textId="77777777" w:rsidR="003F6F2F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              Česká spořitelna, a.s.</w:t>
      </w:r>
    </w:p>
    <w:p w14:paraId="5126A4DA" w14:textId="546A7CBF" w:rsidR="003F6F2F" w:rsidRPr="00B97CDB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                         </w:t>
      </w:r>
    </w:p>
    <w:p w14:paraId="5126A4DB" w14:textId="35DC02F7" w:rsidR="003F6F2F" w:rsidRPr="00B97CDB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efon</w:t>
      </w:r>
      <w:r w:rsidRPr="00B97CD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5126A4DC" w14:textId="5017A32E" w:rsidR="003F6F2F" w:rsidRPr="00B97CDB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hyperlink r:id="rId5" w:history="1"/>
    </w:p>
    <w:p w14:paraId="5126A4DD" w14:textId="77777777" w:rsidR="003F6F2F" w:rsidRPr="00B97CDB" w:rsidRDefault="003F6F2F" w:rsidP="003F6F2F">
      <w:pPr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97CDB">
        <w:rPr>
          <w:rFonts w:ascii="Arial" w:hAnsi="Arial" w:cs="Arial"/>
          <w:i/>
          <w:sz w:val="22"/>
          <w:szCs w:val="22"/>
        </w:rPr>
        <w:t>(dále jako „objednatel“)</w:t>
      </w:r>
    </w:p>
    <w:p w14:paraId="5126A4DE" w14:textId="77777777" w:rsidR="006C4418" w:rsidRPr="00B97CDB" w:rsidRDefault="006C4418" w:rsidP="006C44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126A4DF" w14:textId="77777777" w:rsidR="006C4418" w:rsidRDefault="003F6F2F" w:rsidP="006C44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126A4E0" w14:textId="77777777" w:rsidR="003F6F2F" w:rsidRDefault="003F6F2F" w:rsidP="006C44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126A4E1" w14:textId="77777777" w:rsidR="003F6F2F" w:rsidRPr="003F6F2F" w:rsidRDefault="003F6F2F" w:rsidP="003F6F2F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3F6F2F">
        <w:rPr>
          <w:rFonts w:ascii="Arial" w:hAnsi="Arial" w:cs="Arial"/>
          <w:sz w:val="22"/>
          <w:szCs w:val="22"/>
        </w:rPr>
        <w:t>zhotovitel:</w:t>
      </w:r>
      <w:r w:rsidR="00CA31C9">
        <w:rPr>
          <w:rFonts w:ascii="Arial" w:hAnsi="Arial" w:cs="Arial"/>
          <w:sz w:val="22"/>
          <w:szCs w:val="22"/>
        </w:rPr>
        <w:tab/>
      </w:r>
      <w:r w:rsidR="00CA31C9">
        <w:rPr>
          <w:rFonts w:ascii="Arial" w:hAnsi="Arial" w:cs="Arial"/>
          <w:sz w:val="22"/>
          <w:szCs w:val="22"/>
        </w:rPr>
        <w:tab/>
      </w:r>
      <w:r w:rsidR="00CA31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arch. Josef Hlavatý</w:t>
      </w:r>
    </w:p>
    <w:p w14:paraId="5126A4E2" w14:textId="77777777" w:rsidR="003F6F2F" w:rsidRPr="003F6F2F" w:rsidRDefault="003F6F2F" w:rsidP="003F6F2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F6F2F">
        <w:rPr>
          <w:rFonts w:ascii="Arial" w:hAnsi="Arial" w:cs="Arial"/>
          <w:sz w:val="22"/>
          <w:szCs w:val="22"/>
        </w:rPr>
        <w:t xml:space="preserve">zastoupený:             </w:t>
      </w:r>
      <w:r w:rsidR="00CA31C9">
        <w:rPr>
          <w:rFonts w:ascii="Arial" w:hAnsi="Arial" w:cs="Arial"/>
          <w:sz w:val="22"/>
          <w:szCs w:val="22"/>
        </w:rPr>
        <w:tab/>
      </w:r>
      <w:r w:rsidR="00CA31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arch. Josef Hlavatý</w:t>
      </w:r>
      <w:r w:rsidRPr="003F6F2F">
        <w:rPr>
          <w:rFonts w:ascii="Arial" w:hAnsi="Arial" w:cs="Arial"/>
          <w:sz w:val="22"/>
          <w:szCs w:val="22"/>
        </w:rPr>
        <w:tab/>
      </w:r>
      <w:r w:rsidRPr="003F6F2F">
        <w:rPr>
          <w:rFonts w:ascii="Arial" w:hAnsi="Arial" w:cs="Arial"/>
          <w:sz w:val="22"/>
          <w:szCs w:val="22"/>
        </w:rPr>
        <w:tab/>
      </w:r>
      <w:r w:rsidRPr="003F6F2F">
        <w:rPr>
          <w:rFonts w:ascii="Arial" w:hAnsi="Arial" w:cs="Arial"/>
          <w:sz w:val="22"/>
          <w:szCs w:val="22"/>
        </w:rPr>
        <w:tab/>
      </w:r>
    </w:p>
    <w:p w14:paraId="5126A4E3" w14:textId="77777777" w:rsidR="003F6F2F" w:rsidRPr="003F6F2F" w:rsidRDefault="003F6F2F" w:rsidP="003F6F2F">
      <w:pPr>
        <w:spacing w:line="240" w:lineRule="exact"/>
        <w:jc w:val="both"/>
        <w:rPr>
          <w:rFonts w:ascii="Arial" w:hAnsi="Arial" w:cs="Arial"/>
          <w:iCs/>
          <w:sz w:val="22"/>
          <w:szCs w:val="22"/>
        </w:rPr>
      </w:pPr>
      <w:r w:rsidRPr="003F6F2F">
        <w:rPr>
          <w:rFonts w:ascii="Arial" w:hAnsi="Arial" w:cs="Arial"/>
          <w:sz w:val="22"/>
          <w:szCs w:val="22"/>
        </w:rPr>
        <w:t>sídlo:</w:t>
      </w:r>
      <w:r w:rsidRPr="003F6F2F">
        <w:rPr>
          <w:rFonts w:ascii="Arial" w:hAnsi="Arial" w:cs="Arial"/>
          <w:sz w:val="22"/>
          <w:szCs w:val="22"/>
        </w:rPr>
        <w:tab/>
        <w:t xml:space="preserve">                       </w:t>
      </w:r>
      <w:r w:rsidR="00CA31C9">
        <w:rPr>
          <w:rFonts w:ascii="Arial" w:hAnsi="Arial" w:cs="Arial"/>
          <w:sz w:val="22"/>
          <w:szCs w:val="22"/>
        </w:rPr>
        <w:tab/>
      </w:r>
      <w:r w:rsidR="00CA31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Šmeralova 214/18, 170 00, Praha 7 - Bubeneč</w:t>
      </w:r>
    </w:p>
    <w:p w14:paraId="5126A4E4" w14:textId="77777777" w:rsidR="00CA31C9" w:rsidRPr="00CA31C9" w:rsidRDefault="00CA31C9" w:rsidP="00CA31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CA31C9">
        <w:rPr>
          <w:rFonts w:ascii="Arial" w:hAnsi="Arial" w:cs="Arial"/>
          <w:i w:val="0"/>
          <w:iCs w:val="0"/>
          <w:sz w:val="22"/>
          <w:szCs w:val="22"/>
        </w:rPr>
        <w:t>701 273 01</w:t>
      </w:r>
    </w:p>
    <w:p w14:paraId="5126A4E5" w14:textId="78DC0B9E" w:rsidR="00CA31C9" w:rsidRPr="00CA31C9" w:rsidRDefault="00CA31C9" w:rsidP="00CA31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DIČ: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bookmarkStart w:id="0" w:name="_GoBack"/>
      <w:bookmarkEnd w:id="0"/>
    </w:p>
    <w:p w14:paraId="5126A4E6" w14:textId="77777777" w:rsidR="00CA31C9" w:rsidRPr="00CA31C9" w:rsidRDefault="00CA31C9" w:rsidP="00CA31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Pr="00CA31C9">
        <w:rPr>
          <w:rFonts w:ascii="Arial" w:hAnsi="Arial" w:cs="Arial"/>
          <w:i w:val="0"/>
          <w:iCs w:val="0"/>
          <w:sz w:val="22"/>
          <w:szCs w:val="22"/>
        </w:rPr>
        <w:t>Fio</w:t>
      </w:r>
      <w:proofErr w:type="spellEnd"/>
      <w:r w:rsidRPr="00CA31C9">
        <w:rPr>
          <w:rFonts w:ascii="Arial" w:hAnsi="Arial" w:cs="Arial"/>
          <w:i w:val="0"/>
          <w:iCs w:val="0"/>
          <w:sz w:val="22"/>
          <w:szCs w:val="22"/>
        </w:rPr>
        <w:t xml:space="preserve"> banka a.s.</w:t>
      </w:r>
    </w:p>
    <w:p w14:paraId="5126A4E7" w14:textId="6B4A18DC" w:rsidR="00CA31C9" w:rsidRPr="00CA31C9" w:rsidRDefault="00CA31C9" w:rsidP="00CA31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č.ú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.: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126A4E8" w14:textId="08E243A7" w:rsidR="00CA31C9" w:rsidRPr="00CA31C9" w:rsidRDefault="00CA31C9" w:rsidP="00CA31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tel./fax: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CA31C9"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  </w:t>
      </w:r>
    </w:p>
    <w:p w14:paraId="5126A4E9" w14:textId="14407C03" w:rsidR="00CA31C9" w:rsidRDefault="00CA31C9" w:rsidP="00CA31C9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CA31C9">
        <w:rPr>
          <w:rFonts w:ascii="Arial" w:hAnsi="Arial" w:cs="Arial"/>
          <w:sz w:val="22"/>
          <w:szCs w:val="22"/>
        </w:rPr>
        <w:t>e-mail:</w:t>
      </w:r>
      <w:r w:rsidRPr="00CA31C9">
        <w:rPr>
          <w:rFonts w:ascii="Arial" w:hAnsi="Arial" w:cs="Arial"/>
          <w:sz w:val="22"/>
          <w:szCs w:val="22"/>
        </w:rPr>
        <w:tab/>
      </w:r>
      <w:r w:rsidRPr="00CA31C9">
        <w:rPr>
          <w:rFonts w:ascii="Arial" w:hAnsi="Arial" w:cs="Arial"/>
          <w:sz w:val="22"/>
          <w:szCs w:val="22"/>
        </w:rPr>
        <w:tab/>
      </w:r>
      <w:r w:rsidRPr="00CA31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31C9">
        <w:rPr>
          <w:rFonts w:ascii="Arial" w:hAnsi="Arial" w:cs="Arial"/>
          <w:sz w:val="22"/>
          <w:szCs w:val="22"/>
        </w:rPr>
        <w:t xml:space="preserve"> </w:t>
      </w:r>
    </w:p>
    <w:p w14:paraId="5126A4EA" w14:textId="77777777" w:rsidR="003F6F2F" w:rsidRPr="00CA31C9" w:rsidRDefault="003F6F2F" w:rsidP="00CA31C9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CA31C9">
        <w:rPr>
          <w:rFonts w:ascii="Arial" w:hAnsi="Arial" w:cs="Arial"/>
          <w:sz w:val="22"/>
          <w:szCs w:val="22"/>
        </w:rPr>
        <w:t>(</w:t>
      </w:r>
      <w:r w:rsidRPr="00CA31C9">
        <w:rPr>
          <w:rFonts w:ascii="Arial" w:hAnsi="Arial" w:cs="Arial"/>
          <w:i/>
          <w:sz w:val="22"/>
          <w:szCs w:val="22"/>
        </w:rPr>
        <w:t>dále jako „zhotovitel“)</w:t>
      </w:r>
    </w:p>
    <w:p w14:paraId="5126A4EB" w14:textId="77777777" w:rsidR="006C4418" w:rsidRPr="00CA31C9" w:rsidRDefault="006C4418" w:rsidP="006C441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126A4EC" w14:textId="77777777" w:rsidR="006C4418" w:rsidRPr="00B97CDB" w:rsidRDefault="006C4418" w:rsidP="002152B1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126A4ED" w14:textId="2CCA970D" w:rsidR="00930BCB" w:rsidRPr="00B97CDB" w:rsidRDefault="006C4418" w:rsidP="00CB6A38">
      <w:pPr>
        <w:pBdr>
          <w:top w:val="single" w:sz="4" w:space="1" w:color="auto"/>
          <w:bottom w:val="single" w:sz="4" w:space="0" w:color="auto"/>
        </w:pBd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Tato dohoda je uzavírána na základě rozhodnutí Rady MČ Praha 7 č. usnesení  </w:t>
      </w:r>
      <w:r w:rsidR="00D610D6">
        <w:rPr>
          <w:rFonts w:ascii="Arial" w:hAnsi="Arial" w:cs="Arial"/>
          <w:sz w:val="22"/>
          <w:szCs w:val="22"/>
        </w:rPr>
        <w:t>0306/23-R</w:t>
      </w:r>
      <w:r w:rsidRPr="00B97CDB">
        <w:rPr>
          <w:rFonts w:ascii="Arial" w:hAnsi="Arial" w:cs="Arial"/>
          <w:sz w:val="22"/>
          <w:szCs w:val="22"/>
        </w:rPr>
        <w:t xml:space="preserve"> z jednání č. </w:t>
      </w:r>
      <w:r w:rsidR="00D610D6">
        <w:rPr>
          <w:rFonts w:ascii="Arial" w:hAnsi="Arial" w:cs="Arial"/>
          <w:sz w:val="22"/>
          <w:szCs w:val="22"/>
        </w:rPr>
        <w:t xml:space="preserve">21 </w:t>
      </w:r>
      <w:r w:rsidRPr="00B97CDB">
        <w:rPr>
          <w:rFonts w:ascii="Arial" w:hAnsi="Arial" w:cs="Arial"/>
          <w:sz w:val="22"/>
          <w:szCs w:val="22"/>
        </w:rPr>
        <w:t xml:space="preserve">ze dne </w:t>
      </w:r>
      <w:r w:rsidR="00D610D6">
        <w:rPr>
          <w:rFonts w:ascii="Arial" w:hAnsi="Arial" w:cs="Arial"/>
          <w:sz w:val="22"/>
          <w:szCs w:val="22"/>
        </w:rPr>
        <w:t>16. 5. 2023</w:t>
      </w:r>
      <w:r w:rsidRPr="00B97CDB">
        <w:rPr>
          <w:rFonts w:ascii="Arial" w:hAnsi="Arial" w:cs="Arial"/>
          <w:sz w:val="22"/>
          <w:szCs w:val="22"/>
        </w:rPr>
        <w:t xml:space="preserve"> </w:t>
      </w:r>
    </w:p>
    <w:p w14:paraId="5126A4EE" w14:textId="77777777" w:rsidR="00930BCB" w:rsidRDefault="00930BCB" w:rsidP="006C4418">
      <w:pPr>
        <w:spacing w:line="240" w:lineRule="exact"/>
        <w:rPr>
          <w:rFonts w:ascii="Arial" w:hAnsi="Arial" w:cs="Arial"/>
          <w:sz w:val="22"/>
          <w:szCs w:val="22"/>
        </w:rPr>
      </w:pPr>
    </w:p>
    <w:p w14:paraId="5126A4EF" w14:textId="77777777" w:rsidR="006C4418" w:rsidRPr="002152B1" w:rsidRDefault="006C4418" w:rsidP="006C4418">
      <w:pPr>
        <w:spacing w:line="240" w:lineRule="exact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Smluvní strany se níže uvedeného dne, měsíce a roku dohodly na této Dohodě o ukončen</w:t>
      </w:r>
      <w:r w:rsidR="002152B1">
        <w:rPr>
          <w:rFonts w:ascii="Arial" w:hAnsi="Arial" w:cs="Arial"/>
          <w:sz w:val="22"/>
          <w:szCs w:val="22"/>
        </w:rPr>
        <w:t>í Smlouvy o dílo č. 2018/OIVZ/02</w:t>
      </w:r>
      <w:r w:rsidRPr="002152B1">
        <w:rPr>
          <w:rFonts w:ascii="Arial" w:hAnsi="Arial" w:cs="Arial"/>
          <w:sz w:val="22"/>
          <w:szCs w:val="22"/>
        </w:rPr>
        <w:t xml:space="preserve">4 ze dne </w:t>
      </w:r>
      <w:r w:rsidR="002152B1">
        <w:rPr>
          <w:rFonts w:ascii="Arial" w:hAnsi="Arial" w:cs="Arial"/>
          <w:sz w:val="22"/>
          <w:szCs w:val="22"/>
        </w:rPr>
        <w:t>24. 10</w:t>
      </w:r>
      <w:r w:rsidR="003F6F2F">
        <w:rPr>
          <w:rFonts w:ascii="Arial" w:hAnsi="Arial" w:cs="Arial"/>
          <w:sz w:val="22"/>
          <w:szCs w:val="22"/>
        </w:rPr>
        <w:t>. 2018,</w:t>
      </w:r>
      <w:r w:rsidRPr="002152B1">
        <w:rPr>
          <w:rFonts w:ascii="Arial" w:hAnsi="Arial" w:cs="Arial"/>
          <w:sz w:val="22"/>
          <w:szCs w:val="22"/>
        </w:rPr>
        <w:t xml:space="preserve"> takto:</w:t>
      </w:r>
    </w:p>
    <w:p w14:paraId="5126A4F0" w14:textId="77777777" w:rsidR="006C4418" w:rsidRPr="002152B1" w:rsidRDefault="006C4418" w:rsidP="006C4418">
      <w:pPr>
        <w:tabs>
          <w:tab w:val="left" w:pos="1276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513727789"/>
    </w:p>
    <w:bookmarkEnd w:id="1"/>
    <w:p w14:paraId="5126A4F1" w14:textId="77777777" w:rsidR="001300F2" w:rsidRPr="002152B1" w:rsidRDefault="001300F2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Úřad městské části Praha 7, Stavební úřad, U Průhonu 1338/38, 170 00 Praha 7, jako příslušný stavební úřad schválil dne 20. 05. 2022 pod zn. MČ P7 194128/2022/SU/</w:t>
      </w:r>
      <w:proofErr w:type="spellStart"/>
      <w:r w:rsidRPr="002152B1">
        <w:rPr>
          <w:rFonts w:ascii="Arial" w:hAnsi="Arial" w:cs="Arial"/>
          <w:sz w:val="22"/>
          <w:szCs w:val="22"/>
        </w:rPr>
        <w:t>Vav</w:t>
      </w:r>
      <w:proofErr w:type="spellEnd"/>
      <w:r w:rsidRPr="002152B1">
        <w:rPr>
          <w:rFonts w:ascii="Arial" w:hAnsi="Arial" w:cs="Arial"/>
          <w:sz w:val="22"/>
          <w:szCs w:val="22"/>
        </w:rPr>
        <w:t xml:space="preserve"> </w:t>
      </w:r>
      <w:r w:rsidRPr="002152B1">
        <w:rPr>
          <w:rFonts w:ascii="Arial" w:hAnsi="Arial" w:cs="Arial"/>
          <w:b/>
          <w:sz w:val="22"/>
          <w:szCs w:val="22"/>
        </w:rPr>
        <w:t xml:space="preserve">stavební záměr </w:t>
      </w:r>
      <w:r w:rsidRPr="002152B1">
        <w:rPr>
          <w:rFonts w:ascii="Arial" w:hAnsi="Arial" w:cs="Arial"/>
          <w:bCs/>
          <w:sz w:val="22"/>
          <w:szCs w:val="22"/>
        </w:rPr>
        <w:t>nazvaný</w:t>
      </w:r>
      <w:r w:rsidRPr="002152B1">
        <w:rPr>
          <w:rFonts w:ascii="Arial" w:hAnsi="Arial" w:cs="Arial"/>
          <w:sz w:val="22"/>
          <w:szCs w:val="22"/>
        </w:rPr>
        <w:t xml:space="preserve"> </w:t>
      </w:r>
      <w:bookmarkStart w:id="2" w:name="_Hlk124176441"/>
      <w:r w:rsidRPr="002152B1">
        <w:rPr>
          <w:rFonts w:ascii="Arial" w:hAnsi="Arial" w:cs="Arial"/>
          <w:sz w:val="22"/>
          <w:szCs w:val="22"/>
        </w:rPr>
        <w:t>„</w:t>
      </w:r>
      <w:r w:rsidRPr="002152B1">
        <w:rPr>
          <w:rFonts w:ascii="Arial" w:hAnsi="Arial" w:cs="Arial"/>
          <w:b/>
          <w:bCs/>
          <w:sz w:val="22"/>
          <w:szCs w:val="22"/>
        </w:rPr>
        <w:t>Revitalizace ulice Františka Křížka</w:t>
      </w:r>
      <w:r w:rsidRPr="002152B1">
        <w:rPr>
          <w:rFonts w:ascii="Arial" w:hAnsi="Arial" w:cs="Arial"/>
          <w:sz w:val="22"/>
          <w:szCs w:val="22"/>
        </w:rPr>
        <w:t xml:space="preserve">“ </w:t>
      </w:r>
      <w:bookmarkEnd w:id="2"/>
      <w:r w:rsidRPr="002152B1">
        <w:rPr>
          <w:rFonts w:ascii="Arial" w:hAnsi="Arial" w:cs="Arial"/>
          <w:sz w:val="22"/>
          <w:szCs w:val="22"/>
        </w:rPr>
        <w:t>Praha 7 – Holešovice, stavební úpravy stávající komunikace (dále také jen „</w:t>
      </w:r>
      <w:r w:rsidRPr="002152B1">
        <w:rPr>
          <w:rFonts w:ascii="Arial" w:hAnsi="Arial" w:cs="Arial"/>
          <w:b/>
          <w:bCs/>
          <w:i/>
          <w:iCs/>
          <w:sz w:val="22"/>
          <w:szCs w:val="22"/>
        </w:rPr>
        <w:t>stavba</w:t>
      </w:r>
      <w:r w:rsidRPr="002152B1">
        <w:rPr>
          <w:rFonts w:ascii="Arial" w:hAnsi="Arial" w:cs="Arial"/>
          <w:sz w:val="22"/>
          <w:szCs w:val="22"/>
        </w:rPr>
        <w:t>“) na pozemcích parcelního čísla 2104/1, 2104/13, 2214, 2217, 2218/1, 2218/2, 2219, 2220/1, 2221, 2223, 2229, 2231, 2233, 2235 a 2236/1 v katastrálním území 730122 Holešovice (dále jen „</w:t>
      </w:r>
      <w:r w:rsidRPr="002152B1">
        <w:rPr>
          <w:rFonts w:ascii="Arial" w:hAnsi="Arial" w:cs="Arial"/>
          <w:b/>
          <w:sz w:val="22"/>
          <w:szCs w:val="22"/>
        </w:rPr>
        <w:t>stavební povolení</w:t>
      </w:r>
      <w:r w:rsidRPr="002152B1">
        <w:rPr>
          <w:rFonts w:ascii="Arial" w:hAnsi="Arial" w:cs="Arial"/>
          <w:sz w:val="22"/>
          <w:szCs w:val="22"/>
        </w:rPr>
        <w:t>“) obec Praha.</w:t>
      </w:r>
    </w:p>
    <w:p w14:paraId="5126A4F2" w14:textId="77777777" w:rsidR="006C4418" w:rsidRPr="002152B1" w:rsidRDefault="006C4418" w:rsidP="006C4418">
      <w:pPr>
        <w:pStyle w:val="Odstavecseseznamem"/>
        <w:shd w:val="clear" w:color="auto" w:fill="FFFFFF"/>
        <w:ind w:left="1065"/>
        <w:rPr>
          <w:rFonts w:ascii="Arial" w:hAnsi="Arial" w:cs="Arial"/>
          <w:sz w:val="22"/>
          <w:szCs w:val="22"/>
        </w:rPr>
      </w:pPr>
    </w:p>
    <w:p w14:paraId="5126A4F3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Objednatel a zhotovitel uzavřeli dne </w:t>
      </w:r>
      <w:r w:rsidR="003F6F2F">
        <w:rPr>
          <w:rFonts w:ascii="Arial" w:hAnsi="Arial" w:cs="Arial"/>
          <w:sz w:val="22"/>
          <w:szCs w:val="22"/>
        </w:rPr>
        <w:t>24. 10</w:t>
      </w:r>
      <w:r w:rsidRPr="002152B1">
        <w:rPr>
          <w:rFonts w:ascii="Arial" w:hAnsi="Arial" w:cs="Arial"/>
          <w:sz w:val="22"/>
          <w:szCs w:val="22"/>
        </w:rPr>
        <w:t>. 2018 Smlouvu o dílo č. 2018/OIVZ/0</w:t>
      </w:r>
      <w:r w:rsidR="00973B9D" w:rsidRPr="002152B1">
        <w:rPr>
          <w:rFonts w:ascii="Arial" w:hAnsi="Arial" w:cs="Arial"/>
          <w:sz w:val="22"/>
          <w:szCs w:val="22"/>
        </w:rPr>
        <w:t>2</w:t>
      </w:r>
      <w:r w:rsidRPr="002152B1">
        <w:rPr>
          <w:rFonts w:ascii="Arial" w:hAnsi="Arial" w:cs="Arial"/>
          <w:sz w:val="22"/>
          <w:szCs w:val="22"/>
        </w:rPr>
        <w:t xml:space="preserve">4 (dále také jen „Smlouva“), jejímž předmětem je realizace díla pod názvem </w:t>
      </w:r>
      <w:r w:rsidRPr="003F6F2F">
        <w:rPr>
          <w:rFonts w:ascii="Arial" w:hAnsi="Arial" w:cs="Arial"/>
          <w:b/>
          <w:sz w:val="22"/>
          <w:szCs w:val="22"/>
        </w:rPr>
        <w:t>„</w:t>
      </w:r>
      <w:r w:rsidR="00973B9D" w:rsidRPr="002152B1">
        <w:rPr>
          <w:rFonts w:ascii="Arial" w:hAnsi="Arial" w:cs="Arial"/>
          <w:b/>
          <w:sz w:val="22"/>
          <w:szCs w:val="22"/>
        </w:rPr>
        <w:t xml:space="preserve">Revitalizace ulice Františka </w:t>
      </w:r>
      <w:r w:rsidR="000C0CA9" w:rsidRPr="002152B1">
        <w:rPr>
          <w:rFonts w:ascii="Arial" w:hAnsi="Arial" w:cs="Arial"/>
          <w:b/>
          <w:sz w:val="22"/>
          <w:szCs w:val="22"/>
        </w:rPr>
        <w:t>Křížka</w:t>
      </w:r>
      <w:r w:rsidR="00973B9D" w:rsidRPr="002152B1">
        <w:rPr>
          <w:rFonts w:ascii="Arial" w:hAnsi="Arial" w:cs="Arial"/>
          <w:b/>
          <w:sz w:val="22"/>
          <w:szCs w:val="22"/>
        </w:rPr>
        <w:t xml:space="preserve"> - PD</w:t>
      </w:r>
      <w:r w:rsidRPr="003F6F2F">
        <w:rPr>
          <w:rFonts w:ascii="Arial" w:hAnsi="Arial" w:cs="Arial"/>
          <w:b/>
          <w:sz w:val="22"/>
          <w:szCs w:val="22"/>
        </w:rPr>
        <w:t>“</w:t>
      </w:r>
      <w:r w:rsidRPr="002152B1">
        <w:rPr>
          <w:rFonts w:ascii="Arial" w:hAnsi="Arial" w:cs="Arial"/>
          <w:sz w:val="22"/>
          <w:szCs w:val="22"/>
        </w:rPr>
        <w:t>, která byla uzavřena</w:t>
      </w:r>
      <w:r w:rsidRPr="002152B1">
        <w:rPr>
          <w:rFonts w:ascii="Arial" w:hAnsi="Arial" w:cs="Arial"/>
          <w:b/>
          <w:sz w:val="22"/>
          <w:szCs w:val="22"/>
        </w:rPr>
        <w:t xml:space="preserve"> </w:t>
      </w:r>
      <w:r w:rsidRPr="002152B1">
        <w:rPr>
          <w:rFonts w:ascii="Arial" w:hAnsi="Arial" w:cs="Arial"/>
          <w:sz w:val="22"/>
          <w:szCs w:val="22"/>
        </w:rPr>
        <w:t xml:space="preserve">v souladu s usnesením Rady MČ P7   č. </w:t>
      </w:r>
      <w:r w:rsidR="003F6F2F">
        <w:rPr>
          <w:rFonts w:ascii="Arial" w:hAnsi="Arial" w:cs="Arial"/>
          <w:sz w:val="22"/>
          <w:szCs w:val="22"/>
        </w:rPr>
        <w:t>746</w:t>
      </w:r>
      <w:r w:rsidRPr="002152B1">
        <w:rPr>
          <w:rFonts w:ascii="Arial" w:hAnsi="Arial" w:cs="Arial"/>
          <w:sz w:val="22"/>
          <w:szCs w:val="22"/>
        </w:rPr>
        <w:t xml:space="preserve">/18-R z jednání ze dne </w:t>
      </w:r>
      <w:r w:rsidR="003F6F2F">
        <w:rPr>
          <w:rFonts w:ascii="Arial" w:hAnsi="Arial" w:cs="Arial"/>
          <w:sz w:val="22"/>
          <w:szCs w:val="22"/>
        </w:rPr>
        <w:t>16. 10. 2018</w:t>
      </w:r>
      <w:r w:rsidRPr="002152B1">
        <w:rPr>
          <w:rFonts w:ascii="Arial" w:hAnsi="Arial" w:cs="Arial"/>
          <w:sz w:val="22"/>
          <w:szCs w:val="22"/>
        </w:rPr>
        <w:t>.</w:t>
      </w:r>
    </w:p>
    <w:p w14:paraId="5126A4F4" w14:textId="77777777" w:rsidR="006C4418" w:rsidRPr="00930BCB" w:rsidRDefault="006C4418" w:rsidP="00930BCB">
      <w:pPr>
        <w:rPr>
          <w:rFonts w:ascii="Arial" w:hAnsi="Arial" w:cs="Arial"/>
          <w:sz w:val="22"/>
          <w:szCs w:val="22"/>
        </w:rPr>
      </w:pPr>
    </w:p>
    <w:p w14:paraId="5126A4F5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Předmětem této Dohody je dohoda o ukončení platnosti výše </w:t>
      </w:r>
      <w:r w:rsidR="0054676E">
        <w:rPr>
          <w:rFonts w:ascii="Arial" w:hAnsi="Arial" w:cs="Arial"/>
          <w:sz w:val="22"/>
          <w:szCs w:val="22"/>
        </w:rPr>
        <w:t>uvedené Smlouvy</w:t>
      </w:r>
      <w:r w:rsidRPr="002152B1">
        <w:rPr>
          <w:rFonts w:ascii="Arial" w:hAnsi="Arial" w:cs="Arial"/>
          <w:sz w:val="22"/>
          <w:szCs w:val="22"/>
        </w:rPr>
        <w:t xml:space="preserve"> </w:t>
      </w:r>
      <w:r w:rsidR="000C0CA9" w:rsidRPr="002152B1">
        <w:rPr>
          <w:rFonts w:ascii="Arial" w:hAnsi="Arial" w:cs="Arial"/>
          <w:sz w:val="22"/>
          <w:szCs w:val="22"/>
        </w:rPr>
        <w:t>na</w:t>
      </w:r>
      <w:r w:rsidRPr="002152B1">
        <w:rPr>
          <w:rFonts w:ascii="Arial" w:hAnsi="Arial" w:cs="Arial"/>
          <w:sz w:val="22"/>
          <w:szCs w:val="22"/>
        </w:rPr>
        <w:t xml:space="preserve"> zpracování projektové dokumentace pro dílo s názvem </w:t>
      </w:r>
      <w:r w:rsidRPr="00930BCB">
        <w:rPr>
          <w:rFonts w:ascii="Arial" w:hAnsi="Arial" w:cs="Arial"/>
          <w:b/>
          <w:sz w:val="22"/>
          <w:szCs w:val="22"/>
        </w:rPr>
        <w:t>„</w:t>
      </w:r>
      <w:r w:rsidR="000C0CA9" w:rsidRPr="00930BCB">
        <w:rPr>
          <w:rFonts w:ascii="Arial" w:hAnsi="Arial" w:cs="Arial"/>
          <w:b/>
          <w:sz w:val="22"/>
          <w:szCs w:val="22"/>
        </w:rPr>
        <w:t xml:space="preserve">Revitalizace ulice Františka </w:t>
      </w:r>
      <w:r w:rsidR="000C0CA9" w:rsidRPr="00930BCB">
        <w:rPr>
          <w:rFonts w:ascii="Arial" w:hAnsi="Arial" w:cs="Arial"/>
          <w:b/>
          <w:sz w:val="22"/>
          <w:szCs w:val="22"/>
        </w:rPr>
        <w:lastRenderedPageBreak/>
        <w:t>Křížka - PD</w:t>
      </w:r>
      <w:r w:rsidRPr="002152B1">
        <w:rPr>
          <w:rFonts w:ascii="Arial" w:hAnsi="Arial" w:cs="Arial"/>
          <w:sz w:val="22"/>
          <w:szCs w:val="22"/>
        </w:rPr>
        <w:t>“, a to ke dni účinnosti této dohody, jakož i uspořádání vzájemných vztahů smluvních stran plynoucích ze Smlouvy po ukončení platnosti Smlouvy touto Dohodou.</w:t>
      </w:r>
    </w:p>
    <w:p w14:paraId="5126A4F6" w14:textId="77777777" w:rsidR="000C0CA9" w:rsidRPr="002152B1" w:rsidRDefault="000C0CA9" w:rsidP="000C0CA9">
      <w:pPr>
        <w:pStyle w:val="Odstavecseseznamem"/>
        <w:rPr>
          <w:rFonts w:ascii="Arial" w:hAnsi="Arial" w:cs="Arial"/>
          <w:sz w:val="22"/>
          <w:szCs w:val="22"/>
        </w:rPr>
      </w:pPr>
    </w:p>
    <w:p w14:paraId="5126A4F7" w14:textId="77777777" w:rsidR="000C0CA9" w:rsidRPr="002152B1" w:rsidRDefault="000C0CA9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Zhotovitel předal a objednatel převzal dne </w:t>
      </w:r>
      <w:r w:rsidR="001300F2" w:rsidRPr="002152B1">
        <w:rPr>
          <w:rFonts w:ascii="Arial" w:hAnsi="Arial" w:cs="Arial"/>
          <w:sz w:val="22"/>
          <w:szCs w:val="22"/>
        </w:rPr>
        <w:t xml:space="preserve">9. 7. 2019 I. Etapu </w:t>
      </w:r>
      <w:proofErr w:type="spellStart"/>
      <w:r w:rsidR="00BF25D7" w:rsidRPr="002152B1">
        <w:rPr>
          <w:rFonts w:ascii="Arial" w:hAnsi="Arial" w:cs="Arial"/>
          <w:sz w:val="22"/>
          <w:szCs w:val="22"/>
        </w:rPr>
        <w:t>u</w:t>
      </w:r>
      <w:r w:rsidR="001300F2" w:rsidRPr="002152B1">
        <w:rPr>
          <w:rFonts w:ascii="Arial" w:hAnsi="Arial" w:cs="Arial"/>
          <w:sz w:val="22"/>
          <w:szCs w:val="22"/>
        </w:rPr>
        <w:t>rbanistickou-architektonickou</w:t>
      </w:r>
      <w:proofErr w:type="spellEnd"/>
      <w:r w:rsidR="001300F2" w:rsidRPr="002152B1">
        <w:rPr>
          <w:rFonts w:ascii="Arial" w:hAnsi="Arial" w:cs="Arial"/>
          <w:sz w:val="22"/>
          <w:szCs w:val="22"/>
        </w:rPr>
        <w:t xml:space="preserve"> studii, dne</w:t>
      </w:r>
      <w:r w:rsidR="003F6F98" w:rsidRPr="002152B1">
        <w:rPr>
          <w:rFonts w:ascii="Arial" w:hAnsi="Arial" w:cs="Arial"/>
          <w:sz w:val="22"/>
          <w:szCs w:val="22"/>
        </w:rPr>
        <w:t xml:space="preserve"> </w:t>
      </w:r>
      <w:r w:rsidR="001300F2" w:rsidRPr="002152B1">
        <w:rPr>
          <w:rFonts w:ascii="Arial" w:hAnsi="Arial" w:cs="Arial"/>
          <w:sz w:val="22"/>
          <w:szCs w:val="22"/>
        </w:rPr>
        <w:t xml:space="preserve">23. 12. 2019 </w:t>
      </w:r>
      <w:r w:rsidR="000D3E7F" w:rsidRPr="002152B1">
        <w:rPr>
          <w:rFonts w:ascii="Arial" w:hAnsi="Arial" w:cs="Arial"/>
          <w:sz w:val="22"/>
          <w:szCs w:val="22"/>
        </w:rPr>
        <w:t>d</w:t>
      </w:r>
      <w:r w:rsidR="001300F2" w:rsidRPr="002152B1">
        <w:rPr>
          <w:rFonts w:ascii="Arial" w:hAnsi="Arial" w:cs="Arial"/>
          <w:sz w:val="22"/>
          <w:szCs w:val="22"/>
        </w:rPr>
        <w:t xml:space="preserve">okumentaci </w:t>
      </w:r>
      <w:r w:rsidR="00B73A56" w:rsidRPr="002152B1">
        <w:rPr>
          <w:rFonts w:ascii="Arial" w:hAnsi="Arial" w:cs="Arial"/>
          <w:sz w:val="22"/>
          <w:szCs w:val="22"/>
        </w:rPr>
        <w:t>II. A Etapy</w:t>
      </w:r>
      <w:r w:rsidR="001300F2" w:rsidRPr="002152B1">
        <w:rPr>
          <w:rFonts w:ascii="Arial" w:hAnsi="Arial" w:cs="Arial"/>
          <w:sz w:val="22"/>
          <w:szCs w:val="22"/>
        </w:rPr>
        <w:t xml:space="preserve"> – Dokumentac</w:t>
      </w:r>
      <w:r w:rsidR="000D3E7F" w:rsidRPr="002152B1">
        <w:rPr>
          <w:rFonts w:ascii="Arial" w:hAnsi="Arial" w:cs="Arial"/>
          <w:sz w:val="22"/>
          <w:szCs w:val="22"/>
        </w:rPr>
        <w:t>i</w:t>
      </w:r>
      <w:r w:rsidR="001300F2" w:rsidRPr="002152B1">
        <w:rPr>
          <w:rFonts w:ascii="Arial" w:hAnsi="Arial" w:cs="Arial"/>
          <w:sz w:val="22"/>
          <w:szCs w:val="22"/>
        </w:rPr>
        <w:t xml:space="preserve"> pro společné povolení stavby a dne 14. 7. 2022</w:t>
      </w:r>
      <w:r w:rsidR="000D3E7F" w:rsidRPr="002152B1">
        <w:rPr>
          <w:rFonts w:ascii="Arial" w:hAnsi="Arial" w:cs="Arial"/>
          <w:sz w:val="22"/>
          <w:szCs w:val="22"/>
        </w:rPr>
        <w:t xml:space="preserve"> dokumentaci </w:t>
      </w:r>
      <w:r w:rsidR="00B73A56" w:rsidRPr="002152B1">
        <w:rPr>
          <w:rFonts w:ascii="Arial" w:hAnsi="Arial" w:cs="Arial"/>
          <w:sz w:val="22"/>
          <w:szCs w:val="22"/>
        </w:rPr>
        <w:t>II. B etapy</w:t>
      </w:r>
      <w:r w:rsidR="000D3E7F" w:rsidRPr="002152B1">
        <w:rPr>
          <w:rFonts w:ascii="Arial" w:hAnsi="Arial" w:cs="Arial"/>
          <w:sz w:val="22"/>
          <w:szCs w:val="22"/>
        </w:rPr>
        <w:t xml:space="preserve"> – zajištění inženýrské činnosti a pravomocné stavební povolení, tj. </w:t>
      </w:r>
      <w:r w:rsidRPr="002152B1">
        <w:rPr>
          <w:rFonts w:ascii="Arial" w:hAnsi="Arial" w:cs="Arial"/>
          <w:sz w:val="22"/>
          <w:szCs w:val="22"/>
        </w:rPr>
        <w:t>vypracovanou projektovou dokumentaci na stavbu „Revitalizace ulice Františka Křížka - PD“</w:t>
      </w:r>
      <w:r w:rsidR="009854F3" w:rsidRPr="002152B1">
        <w:rPr>
          <w:rFonts w:ascii="Arial" w:hAnsi="Arial" w:cs="Arial"/>
          <w:sz w:val="22"/>
          <w:szCs w:val="22"/>
        </w:rPr>
        <w:t xml:space="preserve"> V souladu </w:t>
      </w:r>
      <w:r w:rsidR="000D3E7F" w:rsidRPr="002152B1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9854F3" w:rsidRPr="002152B1">
        <w:rPr>
          <w:rFonts w:ascii="Arial" w:hAnsi="Arial" w:cs="Arial"/>
          <w:sz w:val="22"/>
          <w:szCs w:val="22"/>
        </w:rPr>
        <w:t>ust</w:t>
      </w:r>
      <w:proofErr w:type="spellEnd"/>
      <w:r w:rsidR="009854F3" w:rsidRPr="002152B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854F3" w:rsidRPr="002152B1">
        <w:rPr>
          <w:rFonts w:ascii="Arial" w:hAnsi="Arial" w:cs="Arial"/>
          <w:sz w:val="22"/>
          <w:szCs w:val="22"/>
        </w:rPr>
        <w:t>čl.</w:t>
      </w:r>
      <w:proofErr w:type="gramEnd"/>
      <w:r w:rsidR="009854F3" w:rsidRPr="002152B1">
        <w:rPr>
          <w:rFonts w:ascii="Arial" w:hAnsi="Arial" w:cs="Arial"/>
          <w:sz w:val="22"/>
          <w:szCs w:val="22"/>
        </w:rPr>
        <w:t xml:space="preserve"> VIII. Licence </w:t>
      </w:r>
      <w:r w:rsidR="000D3E7F" w:rsidRPr="002152B1">
        <w:rPr>
          <w:rFonts w:ascii="Arial" w:hAnsi="Arial" w:cs="Arial"/>
          <w:sz w:val="22"/>
          <w:szCs w:val="22"/>
        </w:rPr>
        <w:t>zhotovitel udělil objednateli neodvolatelný a</w:t>
      </w:r>
      <w:r w:rsidR="003F6F98" w:rsidRPr="002152B1">
        <w:rPr>
          <w:rFonts w:ascii="Arial" w:hAnsi="Arial" w:cs="Arial"/>
          <w:sz w:val="22"/>
          <w:szCs w:val="22"/>
        </w:rPr>
        <w:t xml:space="preserve"> </w:t>
      </w:r>
      <w:r w:rsidR="000D3E7F" w:rsidRPr="002152B1">
        <w:rPr>
          <w:rFonts w:ascii="Arial" w:hAnsi="Arial" w:cs="Arial"/>
          <w:sz w:val="22"/>
          <w:szCs w:val="22"/>
        </w:rPr>
        <w:t>bezpodmínečný souhlas s užitím díla, PD</w:t>
      </w:r>
      <w:r w:rsidR="002152B1">
        <w:rPr>
          <w:rFonts w:ascii="Arial" w:hAnsi="Arial" w:cs="Arial"/>
          <w:sz w:val="22"/>
          <w:szCs w:val="22"/>
        </w:rPr>
        <w:t>.</w:t>
      </w:r>
    </w:p>
    <w:p w14:paraId="5126A4F8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4F9" w14:textId="7D9FF0B6" w:rsidR="00930BCB" w:rsidRPr="00930BCB" w:rsidRDefault="00930BCB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B7BDC">
        <w:rPr>
          <w:rFonts w:ascii="Arial" w:hAnsi="Arial" w:cs="Arial"/>
          <w:sz w:val="22"/>
          <w:szCs w:val="22"/>
        </w:rPr>
        <w:t xml:space="preserve">MČ P7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 xml:space="preserve">Smlouvou </w:t>
      </w:r>
      <w:r w:rsidRPr="004B7BDC">
        <w:rPr>
          <w:rFonts w:ascii="Arial" w:hAnsi="Arial" w:cs="Arial"/>
          <w:sz w:val="22"/>
          <w:szCs w:val="22"/>
        </w:rPr>
        <w:t xml:space="preserve">o </w:t>
      </w:r>
      <w:r w:rsidRPr="004B7BD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převodu práv a povinností </w:t>
      </w:r>
      <w:r w:rsidRPr="004B7BDC">
        <w:rPr>
          <w:rFonts w:ascii="Arial" w:hAnsi="Arial" w:cs="Arial"/>
          <w:b/>
          <w:bCs/>
          <w:sz w:val="22"/>
          <w:szCs w:val="22"/>
        </w:rPr>
        <w:t>z vydaného stavebního povolení a projektové dokumentace</w:t>
      </w:r>
      <w:r>
        <w:rPr>
          <w:rFonts w:ascii="Arial" w:hAnsi="Arial" w:cs="Arial"/>
          <w:b/>
          <w:bCs/>
          <w:sz w:val="22"/>
          <w:szCs w:val="22"/>
        </w:rPr>
        <w:t>, včetně udělené licence</w:t>
      </w:r>
      <w:r w:rsidRPr="004B7B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 xml:space="preserve">postupuje práva a povinnosti stavebníka, které MČ P7 jako žadateli vyplývají z výše citovaného stavebního povolení a prací a nabyvatel </w:t>
      </w:r>
      <w:r w:rsidRPr="004B7BD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Hlavní město Praha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>se sídlem Mariánské náměstí 2/2, 110 01 Praha 1,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B7BDC">
        <w:rPr>
          <w:rFonts w:ascii="Arial" w:hAnsi="Arial" w:cs="Arial"/>
          <w:sz w:val="22"/>
          <w:szCs w:val="22"/>
        </w:rPr>
        <w:t xml:space="preserve">IČO: </w:t>
      </w:r>
      <w:r w:rsidRPr="00255440">
        <w:rPr>
          <w:rFonts w:ascii="Arial" w:hAnsi="Arial" w:cs="Arial"/>
          <w:sz w:val="22"/>
          <w:szCs w:val="22"/>
        </w:rPr>
        <w:t xml:space="preserve">00064581 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>tato práva a povinnosti pře</w:t>
      </w:r>
      <w:r w:rsidRPr="00255440">
        <w:rPr>
          <w:rFonts w:ascii="Arial" w:hAnsi="Arial" w:cs="Arial"/>
          <w:sz w:val="22"/>
          <w:szCs w:val="22"/>
        </w:rPr>
        <w:t>vzal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 xml:space="preserve">. Smlouva byla smluvními stranami podepsána dne </w:t>
      </w:r>
      <w:r w:rsidR="00EE6DD9"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="00455FC6">
        <w:rPr>
          <w:rFonts w:ascii="Arial" w:hAnsi="Arial" w:cs="Arial"/>
          <w:color w:val="000000"/>
          <w:sz w:val="22"/>
          <w:szCs w:val="22"/>
          <w:lang w:eastAsia="en-US"/>
        </w:rPr>
        <w:t>4</w:t>
      </w:r>
      <w:r w:rsidR="00EE6DD9">
        <w:rPr>
          <w:rFonts w:ascii="Arial" w:hAnsi="Arial" w:cs="Arial"/>
          <w:color w:val="000000"/>
          <w:sz w:val="22"/>
          <w:szCs w:val="22"/>
          <w:lang w:eastAsia="en-US"/>
        </w:rPr>
        <w:t xml:space="preserve">. </w:t>
      </w:r>
      <w:r w:rsidR="00455FC6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="00EE6DD9">
        <w:rPr>
          <w:rFonts w:ascii="Arial" w:hAnsi="Arial" w:cs="Arial"/>
          <w:color w:val="000000"/>
          <w:sz w:val="22"/>
          <w:szCs w:val="22"/>
          <w:lang w:eastAsia="en-US"/>
        </w:rPr>
        <w:t>. 2023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5126A4FA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4FB" w14:textId="77777777" w:rsidR="00930BCB" w:rsidRDefault="006C4418" w:rsidP="00951047">
      <w:pPr>
        <w:pStyle w:val="Odstavecseseznamem"/>
        <w:numPr>
          <w:ilvl w:val="0"/>
          <w:numId w:val="1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Smluvní strany prohlašují, že nároky ze Smlouvy jsou ke dni podpisu této Dohody vyrovnány. Za řádně předanou a převzatou projektovou dokumentaci zpracovanou v I. až II. etapě bylo Objednatelem Zhotoviteli uhrazeno </w:t>
      </w:r>
      <w:r w:rsidRPr="00EE6DD9">
        <w:rPr>
          <w:rFonts w:ascii="Arial" w:hAnsi="Arial" w:cs="Arial"/>
          <w:sz w:val="22"/>
          <w:szCs w:val="22"/>
        </w:rPr>
        <w:t>1 </w:t>
      </w:r>
      <w:r w:rsidR="00EE6DD9" w:rsidRPr="00EE6DD9">
        <w:rPr>
          <w:rFonts w:ascii="Arial" w:hAnsi="Arial" w:cs="Arial"/>
          <w:sz w:val="22"/>
          <w:szCs w:val="22"/>
        </w:rPr>
        <w:t>260</w:t>
      </w:r>
      <w:r w:rsidRPr="00EE6DD9">
        <w:rPr>
          <w:rFonts w:ascii="Arial" w:hAnsi="Arial" w:cs="Arial"/>
          <w:sz w:val="22"/>
          <w:szCs w:val="22"/>
        </w:rPr>
        <w:t> 000 Kč bez DPH, tj. 1 </w:t>
      </w:r>
      <w:r w:rsidR="00EE6DD9" w:rsidRPr="00EE6DD9">
        <w:rPr>
          <w:rFonts w:ascii="Arial" w:hAnsi="Arial" w:cs="Arial"/>
          <w:sz w:val="22"/>
          <w:szCs w:val="22"/>
        </w:rPr>
        <w:t>524</w:t>
      </w:r>
      <w:r w:rsidRPr="00EE6DD9">
        <w:rPr>
          <w:rFonts w:ascii="Arial" w:hAnsi="Arial" w:cs="Arial"/>
          <w:sz w:val="22"/>
          <w:szCs w:val="22"/>
        </w:rPr>
        <w:t xml:space="preserve"> </w:t>
      </w:r>
      <w:r w:rsidR="00EE6DD9" w:rsidRPr="00EE6DD9">
        <w:rPr>
          <w:rFonts w:ascii="Arial" w:hAnsi="Arial" w:cs="Arial"/>
          <w:sz w:val="22"/>
          <w:szCs w:val="22"/>
        </w:rPr>
        <w:t>6</w:t>
      </w:r>
      <w:r w:rsidRPr="00EE6DD9">
        <w:rPr>
          <w:rFonts w:ascii="Arial" w:hAnsi="Arial" w:cs="Arial"/>
          <w:sz w:val="22"/>
          <w:szCs w:val="22"/>
        </w:rPr>
        <w:t xml:space="preserve">00 Kč včetně DPH, viz příloha č. </w:t>
      </w:r>
      <w:r w:rsidR="00D54ED1" w:rsidRPr="00EE6DD9">
        <w:rPr>
          <w:rFonts w:ascii="Arial" w:hAnsi="Arial" w:cs="Arial"/>
          <w:sz w:val="22"/>
          <w:szCs w:val="22"/>
        </w:rPr>
        <w:t>3</w:t>
      </w:r>
      <w:r w:rsidRPr="00EE6DD9">
        <w:rPr>
          <w:rFonts w:ascii="Arial" w:hAnsi="Arial" w:cs="Arial"/>
          <w:sz w:val="22"/>
          <w:szCs w:val="22"/>
        </w:rPr>
        <w:t xml:space="preserve"> této Dohody</w:t>
      </w:r>
      <w:r w:rsidR="00930BCB" w:rsidRPr="00EE6DD9">
        <w:rPr>
          <w:rFonts w:ascii="Arial" w:hAnsi="Arial" w:cs="Arial"/>
          <w:sz w:val="22"/>
          <w:szCs w:val="22"/>
        </w:rPr>
        <w:t>. Dohodn</w:t>
      </w:r>
      <w:r w:rsidR="00930BCB" w:rsidRPr="002152B1">
        <w:rPr>
          <w:rFonts w:ascii="Arial" w:hAnsi="Arial" w:cs="Arial"/>
          <w:sz w:val="22"/>
          <w:szCs w:val="22"/>
        </w:rPr>
        <w:t xml:space="preserve">utá cena dle Smlouvy byla snížena o cenu III. části díla 575 000 Kč bez DPH za nerealizovanou dokumentaci pro realizaci stavby a o </w:t>
      </w:r>
      <w:r w:rsidR="00EE6DD9">
        <w:rPr>
          <w:rFonts w:ascii="Arial" w:hAnsi="Arial" w:cs="Arial"/>
          <w:sz w:val="22"/>
          <w:szCs w:val="22"/>
        </w:rPr>
        <w:t xml:space="preserve">108 </w:t>
      </w:r>
      <w:r w:rsidR="00930BCB" w:rsidRPr="002152B1">
        <w:rPr>
          <w:rFonts w:ascii="Arial" w:hAnsi="Arial" w:cs="Arial"/>
          <w:sz w:val="22"/>
          <w:szCs w:val="22"/>
        </w:rPr>
        <w:t>000 Kč bez DPH za nerealizovanou IV. etapu, díla, autorský dozor.</w:t>
      </w:r>
      <w:r w:rsidR="004172E9">
        <w:rPr>
          <w:rFonts w:ascii="Arial" w:hAnsi="Arial" w:cs="Arial"/>
          <w:sz w:val="22"/>
          <w:szCs w:val="22"/>
        </w:rPr>
        <w:t xml:space="preserve"> </w:t>
      </w:r>
      <w:r w:rsidR="004172E9" w:rsidRPr="004172E9">
        <w:rPr>
          <w:rFonts w:ascii="Arial" w:hAnsi="Arial" w:cs="Arial"/>
          <w:b/>
          <w:sz w:val="22"/>
          <w:szCs w:val="22"/>
        </w:rPr>
        <w:t>Celková cena díla dle této Dohody tak činí 1 260 000 Kč bez DPH, tj. 1 524 600 Kč včetně DPH.</w:t>
      </w:r>
    </w:p>
    <w:p w14:paraId="5126A4FC" w14:textId="77777777" w:rsidR="00930BCB" w:rsidRPr="002152B1" w:rsidRDefault="00930BCB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Po účinnosti této Dohody Zhotovitel není povinen realizovat pro Objednatele dílo podle uvedené Smlouvy a Objednatel není povinen Zhotoviteli platit cenu díla dle uvedené Smlouvy.</w:t>
      </w:r>
    </w:p>
    <w:p w14:paraId="5126A4FD" w14:textId="77777777" w:rsidR="006C4418" w:rsidRPr="00930BCB" w:rsidRDefault="006C4418" w:rsidP="00930BC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126A4FE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Smluvní strany se zavazují, že žádné nároky mající původ ve Smlouvě</w:t>
      </w:r>
      <w:r w:rsidR="00BF25D7" w:rsidRPr="002152B1">
        <w:rPr>
          <w:rFonts w:ascii="Arial" w:hAnsi="Arial" w:cs="Arial"/>
          <w:sz w:val="22"/>
          <w:szCs w:val="22"/>
        </w:rPr>
        <w:t xml:space="preserve"> </w:t>
      </w:r>
      <w:r w:rsidRPr="002152B1">
        <w:rPr>
          <w:rFonts w:ascii="Arial" w:hAnsi="Arial" w:cs="Arial"/>
          <w:sz w:val="22"/>
          <w:szCs w:val="22"/>
        </w:rPr>
        <w:t>ani nároky na náhradu škody mající původ v plnění Smlouvy, vůči druhé smluvní straně uplatňovat nebudou a prohlašují, že veškeré nároky jsou ke dni podpisu této Dohody vyrovnány.</w:t>
      </w:r>
    </w:p>
    <w:p w14:paraId="5126A4FF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0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Tato Dohoda nabývá platnosti dnem jejího podpisu oběma smluvními stranami a účinnosti dnem zveřejnění v registru smluv dle zákona č. 340/2015 Sb., </w:t>
      </w:r>
      <w:r w:rsidRPr="002152B1">
        <w:rPr>
          <w:rFonts w:ascii="Arial" w:hAnsi="Arial" w:cs="Arial"/>
          <w:sz w:val="22"/>
          <w:szCs w:val="22"/>
          <w:shd w:val="clear" w:color="auto" w:fill="FFFFFF"/>
        </w:rPr>
        <w:t>o zvláštních podmínkách účinnosti některých smluv, uveřejňování těchto smluv a o registru smluv (zákon o registru smluv), v platném znění.</w:t>
      </w:r>
    </w:p>
    <w:p w14:paraId="5126A501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2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Smluvní strany výslovně souhlasí s tím, aby text této Dohody byl zveřejněn </w:t>
      </w:r>
      <w:r w:rsidRPr="002152B1">
        <w:rPr>
          <w:rFonts w:ascii="Arial" w:hAnsi="Arial" w:cs="Arial"/>
          <w:sz w:val="22"/>
          <w:szCs w:val="22"/>
        </w:rPr>
        <w:br/>
        <w:t>na profilu Objednatele.</w:t>
      </w:r>
    </w:p>
    <w:p w14:paraId="5126A503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4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Smluvní strany s ohledem na ustanovení § 1726 občanského zákoníku prohlašují, že tato Dohoda obsahuje všechna ujednání o všech záležitostech, které strany měly a chtěly v Dohodě ujednat a že smluvní strany dospěly ke shodě ohledně všech náležitostí, které si každá ze smluvních stran stanovila jako předpoklad pro uzavření dohody.</w:t>
      </w:r>
    </w:p>
    <w:p w14:paraId="5126A505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6" w14:textId="77777777" w:rsidR="00930BCB" w:rsidRPr="002152B1" w:rsidRDefault="00930BCB" w:rsidP="00951047">
      <w:pPr>
        <w:pStyle w:val="Odstavecseseznamem"/>
        <w:numPr>
          <w:ilvl w:val="0"/>
          <w:numId w:val="1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Tato Dohoda se ve všech záležitostech, které výslovně neupravuje, řídí ustanoveními obecně závazných předpisů ČR, zejména občanského zákoníku, ve znění pozdějších předpisů.</w:t>
      </w:r>
    </w:p>
    <w:p w14:paraId="5126A507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Smluvní strany  souhlasí s uveřejněním této Smlouvy a konstatují, že ve Smlouvě nejsou informace, které nemohou být poskytnuty podle zákona č. 340/2015 Sb., o registru Smluv  a zákona č. 106/1999 Sb., o svobodném přístupu k informacím, v platném znění.</w:t>
      </w:r>
    </w:p>
    <w:p w14:paraId="5126A508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9" w14:textId="77777777" w:rsidR="006C4418" w:rsidRPr="00E903C6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Style w:val="markedcontent"/>
          <w:rFonts w:ascii="Arial" w:hAnsi="Arial" w:cs="Arial"/>
          <w:sz w:val="22"/>
          <w:szCs w:val="22"/>
        </w:rPr>
        <w:lastRenderedPageBreak/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5126A50A" w14:textId="77777777" w:rsidR="00E903C6" w:rsidRPr="00A229C9" w:rsidRDefault="00E903C6" w:rsidP="00951047">
      <w:pPr>
        <w:pStyle w:val="Odstavecseseznamem"/>
        <w:numPr>
          <w:ilvl w:val="0"/>
          <w:numId w:val="1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t>Objednatel jako zpracovatel osobních údajů je oprávněn ke zpracování osobních údajů zaměstnanců Zhotovitele (správce), a to identifikační údaje - jméno, příjmení, kontaktní údaje, a to  kontaktní adresa, e</w:t>
      </w:r>
      <w:r w:rsidRPr="00A229C9">
        <w:rPr>
          <w:rFonts w:ascii="Arial" w:hAnsi="Arial" w:cs="Arial"/>
          <w:sz w:val="22"/>
          <w:szCs w:val="22"/>
        </w:rPr>
        <w:noBreakHyphen/>
        <w:t>mailová adresa, telefonní číslo, od uzavření této Smlouvy po celou dobu realizace plnění a běhu záruční doby v rozsahu nezbytně nutném pro plnění Smlouvy a fakturaci, a to v souladu s § 5 písm. b) zákona č. 110/2019 Sb., o zpracování osobních údajů, v platném znění. Objednatel je oprávněn k archivaci takto získaných osobních údajů po dobu 10 let od ukončení zadávacího řízení nebo od změny závazku ze Smlouvy na veřejnou zakázku. V souladu s  § 216 ZZVZ.</w:t>
      </w:r>
    </w:p>
    <w:p w14:paraId="5126A50B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Tato Dohoda je vyhotovena v 5 stejnopisech s platností originálu,</w:t>
      </w:r>
      <w:r w:rsidR="00E903C6">
        <w:rPr>
          <w:rFonts w:ascii="Arial" w:hAnsi="Arial" w:cs="Arial"/>
          <w:sz w:val="22"/>
          <w:szCs w:val="22"/>
        </w:rPr>
        <w:t xml:space="preserve"> z nichž 2 obdrží Zhotovitel a </w:t>
      </w:r>
      <w:r w:rsidR="002A40D1">
        <w:rPr>
          <w:rFonts w:ascii="Arial" w:hAnsi="Arial" w:cs="Arial"/>
          <w:sz w:val="22"/>
          <w:szCs w:val="22"/>
        </w:rPr>
        <w:t>3</w:t>
      </w:r>
      <w:r w:rsidRPr="002152B1">
        <w:rPr>
          <w:rFonts w:ascii="Arial" w:hAnsi="Arial" w:cs="Arial"/>
          <w:sz w:val="22"/>
          <w:szCs w:val="22"/>
        </w:rPr>
        <w:t xml:space="preserve"> Objednatel.</w:t>
      </w:r>
    </w:p>
    <w:p w14:paraId="5126A50C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D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Účastníci této Dohody po jejím přečtení prohlašují, že byla sepsána podle jejich pravé a svobodné vůle, určitě, vážně a srozumitelně, nikoliv v tísni za nápadně nevýhodných podmínek a na důkaz toho k ní připojují své podpisy.</w:t>
      </w:r>
    </w:p>
    <w:p w14:paraId="5126A50E" w14:textId="77777777" w:rsidR="006C4418" w:rsidRPr="002152B1" w:rsidRDefault="006C4418" w:rsidP="006C4418">
      <w:pPr>
        <w:pStyle w:val="Odstavecseseznamem"/>
        <w:rPr>
          <w:rFonts w:ascii="Arial" w:hAnsi="Arial" w:cs="Arial"/>
          <w:sz w:val="22"/>
          <w:szCs w:val="22"/>
        </w:rPr>
      </w:pPr>
    </w:p>
    <w:p w14:paraId="5126A50F" w14:textId="77777777" w:rsidR="006C4418" w:rsidRPr="002152B1" w:rsidRDefault="006C4418" w:rsidP="0095104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Nedílnou součástí této dohody jsou přílohy:</w:t>
      </w:r>
    </w:p>
    <w:p w14:paraId="5126A510" w14:textId="77777777" w:rsidR="00E903C6" w:rsidRDefault="006C4418" w:rsidP="00E903C6">
      <w:pPr>
        <w:ind w:left="1065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č. 1 Stavební povolení</w:t>
      </w:r>
    </w:p>
    <w:p w14:paraId="5126A511" w14:textId="77777777" w:rsidR="00E903C6" w:rsidRDefault="006C4418" w:rsidP="00E903C6">
      <w:pPr>
        <w:ind w:left="1065"/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č. 2 Smlouva o převodu</w:t>
      </w:r>
      <w:r w:rsidRPr="002152B1">
        <w:rPr>
          <w:rFonts w:ascii="Arial" w:hAnsi="Arial" w:cs="Arial"/>
          <w:sz w:val="22"/>
          <w:szCs w:val="22"/>
        </w:rPr>
        <w:tab/>
        <w:t>práv a povinností</w:t>
      </w:r>
    </w:p>
    <w:p w14:paraId="5126A512" w14:textId="77777777" w:rsidR="006C4418" w:rsidRPr="002152B1" w:rsidRDefault="00E903C6" w:rsidP="00E903C6">
      <w:pPr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6C4418" w:rsidRPr="002152B1">
        <w:rPr>
          <w:rFonts w:ascii="Arial" w:hAnsi="Arial" w:cs="Arial"/>
          <w:sz w:val="22"/>
          <w:szCs w:val="22"/>
        </w:rPr>
        <w:t xml:space="preserve"> </w:t>
      </w:r>
      <w:r w:rsidR="003F6F2F">
        <w:rPr>
          <w:rFonts w:ascii="Arial" w:hAnsi="Arial" w:cs="Arial"/>
          <w:sz w:val="22"/>
          <w:szCs w:val="22"/>
        </w:rPr>
        <w:t>D</w:t>
      </w:r>
      <w:r w:rsidR="006C4418" w:rsidRPr="002152B1">
        <w:rPr>
          <w:rFonts w:ascii="Arial" w:hAnsi="Arial" w:cs="Arial"/>
          <w:sz w:val="22"/>
          <w:szCs w:val="22"/>
        </w:rPr>
        <w:t xml:space="preserve">oklady o úhradě ceny </w:t>
      </w:r>
      <w:r>
        <w:rPr>
          <w:rFonts w:ascii="Arial" w:hAnsi="Arial" w:cs="Arial"/>
          <w:sz w:val="22"/>
          <w:szCs w:val="22"/>
        </w:rPr>
        <w:t>dle S</w:t>
      </w:r>
      <w:r w:rsidR="006C4418" w:rsidRPr="002152B1">
        <w:rPr>
          <w:rFonts w:ascii="Arial" w:hAnsi="Arial" w:cs="Arial"/>
          <w:sz w:val="22"/>
          <w:szCs w:val="22"/>
        </w:rPr>
        <w:t>mlouvy o dílo</w:t>
      </w:r>
    </w:p>
    <w:p w14:paraId="5126A513" w14:textId="77777777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</w:p>
    <w:p w14:paraId="5126A514" w14:textId="77777777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</w:p>
    <w:p w14:paraId="5126A515" w14:textId="433654B1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 xml:space="preserve">V Praze dne </w:t>
      </w:r>
      <w:r w:rsidR="0024008F">
        <w:rPr>
          <w:rFonts w:ascii="Arial" w:hAnsi="Arial" w:cs="Arial"/>
          <w:sz w:val="22"/>
          <w:szCs w:val="22"/>
        </w:rPr>
        <w:t>18. 5.</w:t>
      </w:r>
      <w:r w:rsidRPr="002152B1">
        <w:rPr>
          <w:rFonts w:ascii="Arial" w:hAnsi="Arial" w:cs="Arial"/>
          <w:sz w:val="22"/>
          <w:szCs w:val="22"/>
        </w:rPr>
        <w:t xml:space="preserve"> 202</w:t>
      </w:r>
      <w:r w:rsidR="003F6F2F">
        <w:rPr>
          <w:rFonts w:ascii="Arial" w:hAnsi="Arial" w:cs="Arial"/>
          <w:sz w:val="22"/>
          <w:szCs w:val="22"/>
        </w:rPr>
        <w:t>3</w:t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  <w:t xml:space="preserve">V Praze dne </w:t>
      </w:r>
      <w:r w:rsidR="0024008F">
        <w:rPr>
          <w:rFonts w:ascii="Arial" w:hAnsi="Arial" w:cs="Arial"/>
          <w:sz w:val="22"/>
          <w:szCs w:val="22"/>
        </w:rPr>
        <w:t>18. 5.</w:t>
      </w:r>
      <w:r w:rsidRPr="002152B1">
        <w:rPr>
          <w:rFonts w:ascii="Arial" w:hAnsi="Arial" w:cs="Arial"/>
          <w:sz w:val="22"/>
          <w:szCs w:val="22"/>
        </w:rPr>
        <w:t xml:space="preserve"> 202</w:t>
      </w:r>
      <w:r w:rsidR="003F6F2F">
        <w:rPr>
          <w:rFonts w:ascii="Arial" w:hAnsi="Arial" w:cs="Arial"/>
          <w:sz w:val="22"/>
          <w:szCs w:val="22"/>
        </w:rPr>
        <w:t>3</w:t>
      </w:r>
    </w:p>
    <w:p w14:paraId="5126A516" w14:textId="77777777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</w:p>
    <w:p w14:paraId="5126A517" w14:textId="77777777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objednatel</w:t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  <w:t>zhotovitel</w:t>
      </w:r>
    </w:p>
    <w:p w14:paraId="5126A518" w14:textId="77777777" w:rsidR="006C4418" w:rsidRDefault="006C4418" w:rsidP="006C4418">
      <w:pPr>
        <w:rPr>
          <w:rFonts w:ascii="Arial" w:hAnsi="Arial" w:cs="Arial"/>
          <w:sz w:val="22"/>
          <w:szCs w:val="22"/>
        </w:rPr>
      </w:pPr>
    </w:p>
    <w:p w14:paraId="5126A519" w14:textId="77777777" w:rsidR="00E903C6" w:rsidRDefault="00E903C6" w:rsidP="006C4418">
      <w:pPr>
        <w:rPr>
          <w:rFonts w:ascii="Arial" w:hAnsi="Arial" w:cs="Arial"/>
          <w:sz w:val="22"/>
          <w:szCs w:val="22"/>
        </w:rPr>
      </w:pPr>
    </w:p>
    <w:p w14:paraId="5126A51A" w14:textId="77777777" w:rsidR="00E903C6" w:rsidRPr="002152B1" w:rsidRDefault="00E903C6" w:rsidP="006C4418">
      <w:pPr>
        <w:rPr>
          <w:rFonts w:ascii="Arial" w:hAnsi="Arial" w:cs="Arial"/>
          <w:sz w:val="22"/>
          <w:szCs w:val="22"/>
        </w:rPr>
      </w:pPr>
    </w:p>
    <w:p w14:paraId="5126A51B" w14:textId="77777777" w:rsidR="006C4418" w:rsidRPr="002152B1" w:rsidRDefault="006C4418" w:rsidP="006C4418">
      <w:pPr>
        <w:rPr>
          <w:rFonts w:ascii="Arial" w:hAnsi="Arial" w:cs="Arial"/>
          <w:sz w:val="22"/>
          <w:szCs w:val="22"/>
        </w:rPr>
      </w:pPr>
    </w:p>
    <w:p w14:paraId="5126A51C" w14:textId="77777777" w:rsidR="006C4418" w:rsidRPr="002152B1" w:rsidRDefault="006C4418" w:rsidP="006C441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152B1">
        <w:rPr>
          <w:rFonts w:ascii="Arial" w:hAnsi="Arial" w:cs="Arial"/>
          <w:bCs/>
          <w:sz w:val="22"/>
          <w:szCs w:val="22"/>
        </w:rPr>
        <w:t>……………………………………..………..</w:t>
      </w:r>
      <w:r w:rsidRPr="002152B1">
        <w:rPr>
          <w:rFonts w:ascii="Arial" w:hAnsi="Arial" w:cs="Arial"/>
          <w:bCs/>
          <w:sz w:val="22"/>
          <w:szCs w:val="22"/>
        </w:rPr>
        <w:tab/>
      </w:r>
      <w:r w:rsidRPr="002152B1">
        <w:rPr>
          <w:rFonts w:ascii="Arial" w:hAnsi="Arial" w:cs="Arial"/>
          <w:bCs/>
          <w:sz w:val="22"/>
          <w:szCs w:val="22"/>
        </w:rPr>
        <w:tab/>
        <w:t>…………… ….…..…………………</w:t>
      </w:r>
    </w:p>
    <w:p w14:paraId="5126A51D" w14:textId="77777777" w:rsidR="006C4418" w:rsidRPr="002152B1" w:rsidRDefault="006C4418" w:rsidP="006C441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152B1">
        <w:rPr>
          <w:rFonts w:ascii="Arial" w:hAnsi="Arial" w:cs="Arial"/>
          <w:sz w:val="22"/>
          <w:szCs w:val="22"/>
        </w:rPr>
        <w:t>Městská část Praha 7</w:t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Pr="002152B1">
        <w:rPr>
          <w:rFonts w:ascii="Arial" w:hAnsi="Arial" w:cs="Arial"/>
          <w:sz w:val="22"/>
          <w:szCs w:val="22"/>
        </w:rPr>
        <w:tab/>
      </w:r>
      <w:r w:rsidR="003F6F2F">
        <w:rPr>
          <w:rFonts w:ascii="Arial" w:hAnsi="Arial" w:cs="Arial"/>
          <w:sz w:val="22"/>
          <w:szCs w:val="22"/>
        </w:rPr>
        <w:t xml:space="preserve">            </w:t>
      </w:r>
      <w:r w:rsidR="004C67E2" w:rsidRPr="002152B1">
        <w:rPr>
          <w:rFonts w:ascii="Arial" w:hAnsi="Arial" w:cs="Arial"/>
          <w:sz w:val="22"/>
          <w:szCs w:val="22"/>
        </w:rPr>
        <w:t>Ing. arch. Josef Hlavatý</w:t>
      </w:r>
    </w:p>
    <w:p w14:paraId="5126A51E" w14:textId="77777777" w:rsidR="006C4418" w:rsidRPr="002152B1" w:rsidRDefault="003F6F2F" w:rsidP="006C44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6C4418" w:rsidRPr="002152B1">
        <w:rPr>
          <w:rFonts w:ascii="Arial" w:hAnsi="Arial" w:cs="Arial"/>
          <w:sz w:val="22"/>
          <w:szCs w:val="22"/>
        </w:rPr>
        <w:tab/>
      </w:r>
      <w:r w:rsidR="006C4418" w:rsidRPr="002152B1">
        <w:rPr>
          <w:rFonts w:ascii="Arial" w:hAnsi="Arial" w:cs="Arial"/>
          <w:sz w:val="22"/>
          <w:szCs w:val="22"/>
        </w:rPr>
        <w:tab/>
      </w:r>
    </w:p>
    <w:p w14:paraId="5126A51F" w14:textId="77777777" w:rsidR="005A72C5" w:rsidRPr="002152B1" w:rsidRDefault="003F6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sectPr w:rsidR="005A72C5" w:rsidRPr="0021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3D67"/>
    <w:multiLevelType w:val="hybridMultilevel"/>
    <w:tmpl w:val="022A5620"/>
    <w:lvl w:ilvl="0" w:tplc="834A2D7A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77523"/>
    <w:multiLevelType w:val="hybridMultilevel"/>
    <w:tmpl w:val="441A0C6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8"/>
    <w:rsid w:val="000C0CA9"/>
    <w:rsid w:val="000D3E7F"/>
    <w:rsid w:val="000F19DF"/>
    <w:rsid w:val="001300F2"/>
    <w:rsid w:val="001D0579"/>
    <w:rsid w:val="002152B1"/>
    <w:rsid w:val="0024008F"/>
    <w:rsid w:val="002A40D1"/>
    <w:rsid w:val="00351DB1"/>
    <w:rsid w:val="003F6F2F"/>
    <w:rsid w:val="003F6F98"/>
    <w:rsid w:val="00416E9D"/>
    <w:rsid w:val="004172E9"/>
    <w:rsid w:val="00455FC6"/>
    <w:rsid w:val="00471CF7"/>
    <w:rsid w:val="004C67E2"/>
    <w:rsid w:val="0054676E"/>
    <w:rsid w:val="005A72C5"/>
    <w:rsid w:val="006C4418"/>
    <w:rsid w:val="00761676"/>
    <w:rsid w:val="00930BCB"/>
    <w:rsid w:val="00951047"/>
    <w:rsid w:val="00973B9D"/>
    <w:rsid w:val="009854F3"/>
    <w:rsid w:val="00A52BAD"/>
    <w:rsid w:val="00B73A56"/>
    <w:rsid w:val="00BF25D7"/>
    <w:rsid w:val="00CA31C9"/>
    <w:rsid w:val="00CB6A38"/>
    <w:rsid w:val="00D54ED1"/>
    <w:rsid w:val="00D610D6"/>
    <w:rsid w:val="00E903C6"/>
    <w:rsid w:val="00E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A4CE"/>
  <w15:chartTrackingRefBased/>
  <w15:docId w15:val="{0BB16C7C-E2D6-4B26-AE07-6BC17C81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41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rFonts w:cs="Arial"/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52BA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6C4418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4418"/>
    <w:rPr>
      <w:rFonts w:ascii="Courier New" w:hAnsi="Courier New" w:cs="Courier New"/>
      <w:i/>
      <w:iCs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6C4418"/>
    <w:rPr>
      <w:sz w:val="24"/>
      <w:szCs w:val="24"/>
    </w:rPr>
  </w:style>
  <w:style w:type="character" w:customStyle="1" w:styleId="markedcontent">
    <w:name w:val="markedcontent"/>
    <w:rsid w:val="006C4418"/>
  </w:style>
  <w:style w:type="character" w:styleId="Hypertextovodkaz">
    <w:name w:val="Hyperlink"/>
    <w:basedOn w:val="Standardnpsmoodstavce"/>
    <w:uiPriority w:val="99"/>
    <w:unhideWhenUsed/>
    <w:rsid w:val="003F6F2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1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C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msuran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6276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2023-05-03T11:48:00Z</cp:lastPrinted>
  <dcterms:created xsi:type="dcterms:W3CDTF">2023-05-22T12:45:00Z</dcterms:created>
  <dcterms:modified xsi:type="dcterms:W3CDTF">2023-05-22T12:45:00Z</dcterms:modified>
</cp:coreProperties>
</file>