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1219100017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Česká</w:t>
      </w:r>
      <w:r>
        <w:rPr>
          <w:spacing w:val="-4"/>
        </w:rPr>
        <w:t> </w:t>
      </w:r>
      <w:r>
        <w:rPr/>
        <w:t>geologická</w:t>
      </w:r>
      <w:r>
        <w:rPr>
          <w:spacing w:val="-5"/>
        </w:rPr>
        <w:t> </w:t>
      </w:r>
      <w:r>
        <w:rPr/>
        <w:t>služba</w:t>
      </w:r>
    </w:p>
    <w:p>
      <w:pPr>
        <w:pStyle w:val="BodyText"/>
        <w:spacing w:before="1"/>
        <w:ind w:left="102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299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Klárov</w:t>
      </w:r>
      <w:r>
        <w:rPr>
          <w:spacing w:val="-2"/>
        </w:rPr>
        <w:t> </w:t>
      </w:r>
      <w:r>
        <w:rPr/>
        <w:t>131/3,</w:t>
      </w:r>
      <w:r>
        <w:rPr>
          <w:spacing w:val="-3"/>
        </w:rPr>
        <w:t> </w:t>
      </w:r>
      <w:r>
        <w:rPr/>
        <w:t>118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Malá</w:t>
      </w:r>
      <w:r>
        <w:rPr>
          <w:spacing w:val="-3"/>
        </w:rPr>
        <w:t> </w:t>
      </w:r>
      <w:r>
        <w:rPr/>
        <w:t>Strana</w:t>
      </w:r>
    </w:p>
    <w:p>
      <w:pPr>
        <w:pStyle w:val="BodyText"/>
        <w:tabs>
          <w:tab w:pos="299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00025798</w:t>
      </w:r>
    </w:p>
    <w:p>
      <w:pPr>
        <w:pStyle w:val="BodyText"/>
        <w:tabs>
          <w:tab w:pos="2982" w:val="left" w:leader="none"/>
        </w:tabs>
        <w:spacing w:before="1"/>
        <w:ind w:left="102" w:right="2774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Zdeňkem</w:t>
      </w:r>
      <w:r>
        <w:rPr>
          <w:spacing w:val="-3"/>
        </w:rPr>
        <w:t> </w:t>
      </w:r>
      <w:r>
        <w:rPr/>
        <w:t>V e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PhD.,</w:t>
      </w:r>
      <w:r>
        <w:rPr>
          <w:spacing w:val="-1"/>
        </w:rPr>
        <w:t> </w:t>
      </w:r>
      <w:r>
        <w:rPr/>
        <w:t>ředitelem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1219100017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-1"/>
        </w:rPr>
        <w:t> </w:t>
      </w:r>
      <w:r>
        <w:rPr/>
        <w:t>25.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2022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02"/>
        <w:jc w:val="both"/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15"/>
        </w:rPr>
        <w:t> </w:t>
      </w:r>
      <w:r>
        <w:rPr/>
        <w:t>V článku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bod</w:t>
      </w:r>
      <w:r>
        <w:rPr>
          <w:spacing w:val="-1"/>
        </w:rPr>
        <w:t> </w:t>
      </w:r>
      <w:r>
        <w:rPr/>
        <w:t>5 nově</w:t>
      </w:r>
      <w:r>
        <w:rPr>
          <w:spacing w:val="-1"/>
        </w:rPr>
        <w:t> </w:t>
      </w:r>
      <w:r>
        <w:rPr/>
        <w:t>zní:</w:t>
      </w:r>
    </w:p>
    <w:p>
      <w:pPr>
        <w:pStyle w:val="BodyText"/>
        <w:spacing w:before="118"/>
        <w:ind w:left="447" w:right="108" w:hanging="346"/>
        <w:jc w:val="both"/>
      </w:pPr>
      <w:r>
        <w:rPr/>
        <w:t>„5)</w:t>
      </w:r>
      <w:r>
        <w:rPr>
          <w:spacing w:val="63"/>
        </w:rPr>
        <w:t> </w:t>
      </w:r>
      <w:r>
        <w:rPr/>
        <w:t>Podporu  </w:t>
      </w:r>
      <w:r>
        <w:rPr>
          <w:spacing w:val="8"/>
        </w:rPr>
        <w:t> </w:t>
      </w:r>
      <w:r>
        <w:rPr/>
        <w:t>je  </w:t>
      </w:r>
      <w:r>
        <w:rPr>
          <w:spacing w:val="8"/>
        </w:rPr>
        <w:t> </w:t>
      </w:r>
      <w:r>
        <w:rPr/>
        <w:t>možno  </w:t>
      </w:r>
      <w:r>
        <w:rPr>
          <w:spacing w:val="10"/>
        </w:rPr>
        <w:t> </w:t>
      </w:r>
      <w:r>
        <w:rPr/>
        <w:t>použít  </w:t>
      </w:r>
      <w:r>
        <w:rPr>
          <w:spacing w:val="7"/>
        </w:rPr>
        <w:t> </w:t>
      </w:r>
      <w:r>
        <w:rPr/>
        <w:t>pouze  </w:t>
      </w:r>
      <w:r>
        <w:rPr>
          <w:spacing w:val="6"/>
        </w:rPr>
        <w:t> </w:t>
      </w:r>
      <w:r>
        <w:rPr/>
        <w:t>na  </w:t>
      </w:r>
      <w:r>
        <w:rPr>
          <w:spacing w:val="7"/>
        </w:rPr>
        <w:t> </w:t>
      </w:r>
      <w:r>
        <w:rPr/>
        <w:t>úhradu  </w:t>
      </w:r>
      <w:r>
        <w:rPr>
          <w:spacing w:val="9"/>
        </w:rPr>
        <w:t> </w:t>
      </w:r>
      <w:r>
        <w:rPr/>
        <w:t>skutečných,  </w:t>
      </w:r>
      <w:r>
        <w:rPr>
          <w:spacing w:val="7"/>
        </w:rPr>
        <w:t> </w:t>
      </w:r>
      <w:r>
        <w:rPr/>
        <w:t>účelných,  </w:t>
      </w:r>
      <w:r>
        <w:rPr>
          <w:spacing w:val="9"/>
        </w:rPr>
        <w:t> </w:t>
      </w:r>
      <w:r>
        <w:rPr/>
        <w:t>efektivních,  </w:t>
      </w:r>
      <w:r>
        <w:rPr>
          <w:spacing w:val="7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</w:t>
      </w:r>
      <w:r>
        <w:rPr>
          <w:spacing w:val="-12"/>
        </w:rPr>
        <w:t> </w:t>
      </w:r>
      <w:r>
        <w:rPr/>
        <w:t>nezbytně</w:t>
      </w:r>
      <w:r>
        <w:rPr>
          <w:spacing w:val="-11"/>
        </w:rPr>
        <w:t> </w:t>
      </w:r>
      <w:r>
        <w:rPr/>
        <w:t>vynaložených</w:t>
      </w:r>
      <w:r>
        <w:rPr>
          <w:spacing w:val="-11"/>
        </w:rPr>
        <w:t> </w:t>
      </w:r>
      <w:r>
        <w:rPr/>
        <w:t>výdajů,</w:t>
      </w:r>
      <w:r>
        <w:rPr>
          <w:spacing w:val="-11"/>
        </w:rPr>
        <w:t> </w:t>
      </w:r>
      <w:r>
        <w:rPr/>
        <w:t>vzniklých</w:t>
      </w:r>
      <w:r>
        <w:rPr>
          <w:spacing w:val="-10"/>
        </w:rPr>
        <w:t> </w:t>
      </w:r>
      <w:r>
        <w:rPr/>
        <w:t>v</w:t>
      </w:r>
      <w:r>
        <w:rPr>
          <w:spacing w:val="-2"/>
        </w:rPr>
        <w:t> </w:t>
      </w:r>
      <w:r>
        <w:rPr/>
        <w:t>přímé</w:t>
      </w:r>
      <w:r>
        <w:rPr>
          <w:spacing w:val="-12"/>
        </w:rPr>
        <w:t> </w:t>
      </w:r>
      <w:r>
        <w:rPr/>
        <w:t>souvislosti</w:t>
      </w:r>
      <w:r>
        <w:rPr>
          <w:spacing w:val="-11"/>
        </w:rPr>
        <w:t> </w:t>
      </w:r>
      <w:r>
        <w:rPr/>
        <w:t>s</w:t>
      </w:r>
      <w:r>
        <w:rPr>
          <w:spacing w:val="-12"/>
        </w:rPr>
        <w:t> </w:t>
      </w:r>
      <w:r>
        <w:rPr/>
        <w:t>dodávkami,</w:t>
      </w:r>
      <w:r>
        <w:rPr>
          <w:spacing w:val="-11"/>
        </w:rPr>
        <w:t> </w:t>
      </w:r>
      <w:r>
        <w:rPr/>
        <w:t>službami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popřípadě</w:t>
      </w:r>
      <w:r>
        <w:rPr>
          <w:spacing w:val="-11"/>
        </w:rPr>
        <w:t> </w:t>
      </w:r>
      <w:r>
        <w:rPr/>
        <w:t>jinými</w:t>
      </w:r>
      <w:r>
        <w:rPr>
          <w:spacing w:val="-52"/>
        </w:rPr>
        <w:t> </w:t>
      </w:r>
      <w:r>
        <w:rPr/>
        <w:t>pracemi,</w:t>
      </w:r>
      <w:r>
        <w:rPr>
          <w:spacing w:val="14"/>
        </w:rPr>
        <w:t> </w:t>
      </w:r>
      <w:r>
        <w:rPr/>
        <w:t>kterými</w:t>
      </w:r>
      <w:r>
        <w:rPr>
          <w:spacing w:val="14"/>
        </w:rPr>
        <w:t> </w:t>
      </w:r>
      <w:r>
        <w:rPr/>
        <w:t>je</w:t>
      </w:r>
      <w:r>
        <w:rPr>
          <w:spacing w:val="14"/>
        </w:rPr>
        <w:t> </w:t>
      </w:r>
      <w:r>
        <w:rPr/>
        <w:t>akce</w:t>
      </w:r>
      <w:r>
        <w:rPr>
          <w:spacing w:val="11"/>
        </w:rPr>
        <w:t> </w:t>
      </w:r>
      <w:r>
        <w:rPr/>
        <w:t>realizována,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které</w:t>
      </w:r>
      <w:r>
        <w:rPr>
          <w:spacing w:val="11"/>
        </w:rPr>
        <w:t> </w:t>
      </w:r>
      <w:r>
        <w:rPr/>
        <w:t>vznikly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byly</w:t>
      </w:r>
      <w:r>
        <w:rPr>
          <w:spacing w:val="13"/>
        </w:rPr>
        <w:t> </w:t>
      </w:r>
      <w:r>
        <w:rPr/>
        <w:t>uhrazeny</w:t>
      </w:r>
      <w:r>
        <w:rPr>
          <w:spacing w:val="13"/>
        </w:rPr>
        <w:t> </w:t>
      </w:r>
      <w:r>
        <w:rPr/>
        <w:t>v</w:t>
      </w:r>
      <w:r>
        <w:rPr>
          <w:spacing w:val="7"/>
        </w:rPr>
        <w:t> </w:t>
      </w:r>
      <w:r>
        <w:rPr/>
        <w:t>období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/>
        <w:t>1</w:t>
      </w:r>
      <w:r>
        <w:rPr>
          <w:spacing w:val="2"/>
        </w:rPr>
        <w:t> </w:t>
      </w:r>
      <w:r>
        <w:rPr/>
        <w:t>1.</w:t>
      </w:r>
      <w:r>
        <w:rPr>
          <w:spacing w:val="13"/>
        </w:rPr>
        <w:t> </w:t>
      </w:r>
      <w:r>
        <w:rPr/>
        <w:t>2021</w:t>
      </w:r>
      <w:r>
        <w:rPr>
          <w:spacing w:val="12"/>
        </w:rPr>
        <w:t> </w:t>
      </w:r>
      <w:r>
        <w:rPr/>
        <w:t>do</w:t>
      </w:r>
      <w:r>
        <w:rPr>
          <w:spacing w:val="14"/>
        </w:rPr>
        <w:t> </w:t>
      </w:r>
      <w:r>
        <w:rPr/>
        <w:t>30.</w:t>
      </w:r>
      <w:r>
        <w:rPr>
          <w:spacing w:val="17"/>
        </w:rPr>
        <w:t> </w:t>
      </w:r>
      <w:r>
        <w:rPr/>
        <w:t>4.</w:t>
      </w:r>
    </w:p>
    <w:p>
      <w:pPr>
        <w:pStyle w:val="BodyText"/>
        <w:spacing w:before="2"/>
        <w:ind w:left="447"/>
      </w:pPr>
      <w:r>
        <w:rPr/>
        <w:t>2023.“.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20" w:after="0"/>
        <w:ind w:left="418" w:right="0" w:hanging="317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zveřejněním</w:t>
      </w:r>
      <w:r>
        <w:rPr>
          <w:spacing w:val="-13"/>
          <w:sz w:val="20"/>
        </w:rPr>
        <w:t> </w:t>
      </w:r>
      <w:r>
        <w:rPr>
          <w:sz w:val="20"/>
        </w:rPr>
        <w:t>celého</w:t>
      </w:r>
      <w:r>
        <w:rPr>
          <w:spacing w:val="-11"/>
          <w:sz w:val="20"/>
        </w:rPr>
        <w:t> </w:t>
      </w:r>
      <w:r>
        <w:rPr>
          <w:sz w:val="20"/>
        </w:rPr>
        <w:t>textu</w:t>
      </w:r>
      <w:r>
        <w:rPr>
          <w:spacing w:val="-11"/>
          <w:sz w:val="20"/>
        </w:rPr>
        <w:t> </w:t>
      </w:r>
      <w:r>
        <w:rPr>
          <w:sz w:val="20"/>
        </w:rPr>
        <w:t>Smlouvy,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dodatku,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registru</w:t>
      </w:r>
      <w:r>
        <w:rPr>
          <w:spacing w:val="-1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smluv),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7"/>
          <w:sz w:val="20"/>
        </w:rPr>
        <w:t> </w:t>
      </w:r>
      <w:r>
        <w:rPr>
          <w:sz w:val="20"/>
        </w:rPr>
        <w:t>dodatku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53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73" w:after="0"/>
        <w:ind w:left="385" w:right="109" w:hanging="284"/>
        <w:jc w:val="both"/>
        <w:rPr>
          <w:sz w:val="20"/>
        </w:rPr>
      </w:pPr>
      <w:r>
        <w:rPr>
          <w:spacing w:val="-1"/>
          <w:sz w:val="20"/>
        </w:rPr>
        <w:t>Tento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dodatek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jednom</w:t>
      </w:r>
      <w:r>
        <w:rPr>
          <w:spacing w:val="-13"/>
          <w:sz w:val="20"/>
        </w:rPr>
        <w:t> </w:t>
      </w:r>
      <w:r>
        <w:rPr>
          <w:sz w:val="20"/>
        </w:rPr>
        <w:t>elektronickém</w:t>
      </w:r>
      <w:r>
        <w:rPr>
          <w:spacing w:val="-14"/>
          <w:sz w:val="20"/>
        </w:rPr>
        <w:t> </w:t>
      </w:r>
      <w:r>
        <w:rPr>
          <w:sz w:val="20"/>
        </w:rPr>
        <w:t>vyhotovení,</w:t>
      </w:r>
      <w:r>
        <w:rPr>
          <w:spacing w:val="-12"/>
          <w:sz w:val="20"/>
        </w:rPr>
        <w:t> </w:t>
      </w:r>
      <w:r>
        <w:rPr>
          <w:sz w:val="20"/>
        </w:rPr>
        <w:t>podepsaném</w:t>
      </w:r>
      <w:r>
        <w:rPr>
          <w:spacing w:val="-14"/>
          <w:sz w:val="20"/>
        </w:rPr>
        <w:t> </w:t>
      </w:r>
      <w:r>
        <w:rPr>
          <w:sz w:val="20"/>
        </w:rPr>
        <w:t>zaručenými</w:t>
      </w:r>
      <w:r>
        <w:rPr>
          <w:spacing w:val="-12"/>
          <w:sz w:val="20"/>
        </w:rPr>
        <w:t> </w:t>
      </w:r>
      <w:r>
        <w:rPr>
          <w:sz w:val="20"/>
        </w:rPr>
        <w:t>elektronickými</w:t>
      </w:r>
      <w:r>
        <w:rPr>
          <w:spacing w:val="-53"/>
          <w:sz w:val="20"/>
        </w:rPr>
        <w:t> </w:t>
      </w:r>
      <w:r>
        <w:rPr>
          <w:sz w:val="20"/>
        </w:rPr>
        <w:t>podpisy zástupců smluvních stran, popřípadě je vyhotoven ve dvou listinných exemplářích a podepsán</w:t>
      </w:r>
      <w:r>
        <w:rPr>
          <w:spacing w:val="1"/>
          <w:sz w:val="20"/>
        </w:rPr>
        <w:t> </w:t>
      </w:r>
      <w:r>
        <w:rPr>
          <w:sz w:val="20"/>
        </w:rPr>
        <w:t>vlastnoručně;</w:t>
      </w:r>
      <w:r>
        <w:rPr>
          <w:spacing w:val="-3"/>
          <w:sz w:val="20"/>
        </w:rPr>
        <w:t> </w:t>
      </w:r>
      <w:r>
        <w:rPr>
          <w:sz w:val="20"/>
        </w:rPr>
        <w:t>každý</w:t>
      </w:r>
      <w:r>
        <w:rPr>
          <w:spacing w:val="1"/>
          <w:sz w:val="20"/>
        </w:rPr>
        <w:t> </w:t>
      </w:r>
      <w:r>
        <w:rPr>
          <w:sz w:val="20"/>
        </w:rPr>
        <w:t>exemplář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platnost</w:t>
      </w:r>
      <w:r>
        <w:rPr>
          <w:spacing w:val="-3"/>
          <w:sz w:val="20"/>
        </w:rPr>
        <w:t> </w:t>
      </w:r>
      <w:r>
        <w:rPr>
          <w:sz w:val="20"/>
        </w:rPr>
        <w:t>originálu.</w:t>
      </w:r>
      <w:r>
        <w:rPr>
          <w:spacing w:val="-1"/>
          <w:sz w:val="20"/>
        </w:rPr>
        <w:t> </w:t>
      </w:r>
      <w:r>
        <w:rPr>
          <w:sz w:val="20"/>
        </w:rPr>
        <w:t>Každá</w:t>
      </w:r>
      <w:r>
        <w:rPr>
          <w:spacing w:val="-3"/>
          <w:sz w:val="20"/>
        </w:rPr>
        <w:t> </w:t>
      </w:r>
      <w:r>
        <w:rPr>
          <w:sz w:val="20"/>
        </w:rPr>
        <w:t>smluvní</w:t>
      </w:r>
      <w:r>
        <w:rPr>
          <w:spacing w:val="-2"/>
          <w:sz w:val="20"/>
        </w:rPr>
        <w:t> </w:t>
      </w:r>
      <w:r>
        <w:rPr>
          <w:sz w:val="20"/>
        </w:rPr>
        <w:t>strana</w:t>
      </w:r>
      <w:r>
        <w:rPr>
          <w:spacing w:val="-3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418" w:hanging="31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40" w:hanging="31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0" w:hanging="31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0" w:hanging="31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0" w:hanging="31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0" w:hanging="31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0" w:hanging="31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0" w:hanging="31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0" w:hanging="31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2023-05-22T12:32:47Z</dcterms:created>
  <dcterms:modified xsi:type="dcterms:W3CDTF">2023-05-22T12:32:47Z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