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792A9858" w:rsidR="00444490" w:rsidRPr="00B660A4" w:rsidRDefault="00444490" w:rsidP="00C84506">
      <w:pPr>
        <w:pStyle w:val="TextnormlnPVL"/>
        <w:jc w:val="center"/>
        <w:rPr>
          <w:lang w:val="cs-CZ"/>
        </w:rPr>
      </w:pPr>
      <w:r w:rsidRPr="00FC7AB0">
        <w:t>Číslo smlouvy objednatele:</w:t>
      </w:r>
      <w:r w:rsidRPr="00FC7AB0">
        <w:tab/>
      </w:r>
      <w:r w:rsidR="00B660A4">
        <w:rPr>
          <w:lang w:val="cs-CZ"/>
        </w:rPr>
        <w:t>639/2023</w:t>
      </w:r>
    </w:p>
    <w:p w14:paraId="5D3C9F8E" w14:textId="06ACD8BF" w:rsidR="00444490" w:rsidRPr="00FC7AB0" w:rsidRDefault="00B660A4" w:rsidP="00B660A4">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AE0AC9">
        <w:rPr>
          <w:lang w:val="cs-CZ"/>
        </w:rPr>
        <w:t xml:space="preserve">    S-13/2023</w:t>
      </w:r>
      <w:r w:rsidR="00444490" w:rsidRPr="00FC7AB0">
        <w:tab/>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660A51E7" w14:textId="77777777" w:rsidR="0037031E" w:rsidRDefault="0037031E" w:rsidP="000E0FD5">
      <w:pPr>
        <w:tabs>
          <w:tab w:val="left" w:pos="4080"/>
        </w:tabs>
        <w:jc w:val="center"/>
        <w:rPr>
          <w:rFonts w:ascii="Arial" w:hAnsi="Arial" w:cs="Arial"/>
          <w:b/>
          <w:highlight w:val="yellow"/>
          <w:lang w:val="en-US"/>
        </w:rPr>
      </w:pPr>
    </w:p>
    <w:p w14:paraId="337F97AE" w14:textId="5A9672C1" w:rsidR="003A47DF" w:rsidRDefault="003A47DF" w:rsidP="003A47DF">
      <w:pPr>
        <w:tabs>
          <w:tab w:val="left" w:pos="4080"/>
        </w:tabs>
        <w:jc w:val="center"/>
        <w:rPr>
          <w:rFonts w:ascii="Arial" w:hAnsi="Arial" w:cs="Arial"/>
          <w:b/>
        </w:rPr>
      </w:pPr>
      <w:r w:rsidRPr="00CB53BD">
        <w:rPr>
          <w:rFonts w:ascii="Arial" w:hAnsi="Arial" w:cs="Arial"/>
          <w:b/>
          <w:lang w:val="en-US"/>
        </w:rPr>
        <w:t>“</w:t>
      </w:r>
      <w:proofErr w:type="spellStart"/>
      <w:r w:rsidR="00CB53BD" w:rsidRPr="00CB53BD">
        <w:rPr>
          <w:rFonts w:ascii="Arial" w:hAnsi="Arial" w:cs="Arial"/>
          <w:b/>
          <w:lang w:val="en-US"/>
        </w:rPr>
        <w:t>Boberský</w:t>
      </w:r>
      <w:proofErr w:type="spellEnd"/>
      <w:r w:rsidR="00CB53BD" w:rsidRPr="00CB53BD">
        <w:rPr>
          <w:rFonts w:ascii="Arial" w:hAnsi="Arial" w:cs="Arial"/>
          <w:b/>
          <w:lang w:val="en-US"/>
        </w:rPr>
        <w:t xml:space="preserve"> p. </w:t>
      </w:r>
      <w:proofErr w:type="spellStart"/>
      <w:r w:rsidR="00CB53BD" w:rsidRPr="00CB53BD">
        <w:rPr>
          <w:rFonts w:ascii="Arial" w:hAnsi="Arial" w:cs="Arial"/>
          <w:b/>
          <w:lang w:val="en-US"/>
        </w:rPr>
        <w:t>ve</w:t>
      </w:r>
      <w:proofErr w:type="spellEnd"/>
      <w:r w:rsidR="00CB53BD" w:rsidRPr="00CB53BD">
        <w:rPr>
          <w:rFonts w:ascii="Arial" w:hAnsi="Arial" w:cs="Arial"/>
          <w:b/>
          <w:lang w:val="en-US"/>
        </w:rPr>
        <w:t xml:space="preserve"> </w:t>
      </w:r>
      <w:proofErr w:type="spellStart"/>
      <w:r w:rsidR="00CB53BD" w:rsidRPr="00CB53BD">
        <w:rPr>
          <w:rFonts w:ascii="Arial" w:hAnsi="Arial" w:cs="Arial"/>
          <w:b/>
          <w:lang w:val="en-US"/>
        </w:rPr>
        <w:t>Cvikově</w:t>
      </w:r>
      <w:proofErr w:type="spellEnd"/>
      <w:r w:rsidR="00CB53BD" w:rsidRPr="00CB53BD">
        <w:rPr>
          <w:rFonts w:ascii="Arial" w:hAnsi="Arial" w:cs="Arial"/>
          <w:b/>
          <w:lang w:val="en-US"/>
        </w:rPr>
        <w:t xml:space="preserve"> u </w:t>
      </w:r>
      <w:proofErr w:type="spellStart"/>
      <w:r w:rsidR="00CB53BD" w:rsidRPr="00CB53BD">
        <w:rPr>
          <w:rFonts w:ascii="Arial" w:hAnsi="Arial" w:cs="Arial"/>
          <w:b/>
          <w:lang w:val="en-US"/>
        </w:rPr>
        <w:t>historického</w:t>
      </w:r>
      <w:proofErr w:type="spellEnd"/>
      <w:r w:rsidR="00CB53BD" w:rsidRPr="00CB53BD">
        <w:rPr>
          <w:rFonts w:ascii="Arial" w:hAnsi="Arial" w:cs="Arial"/>
          <w:b/>
          <w:lang w:val="en-US"/>
        </w:rPr>
        <w:t xml:space="preserve"> </w:t>
      </w:r>
      <w:proofErr w:type="spellStart"/>
      <w:r w:rsidR="00CB53BD" w:rsidRPr="00CB53BD">
        <w:rPr>
          <w:rFonts w:ascii="Arial" w:hAnsi="Arial" w:cs="Arial"/>
          <w:b/>
          <w:lang w:val="en-US"/>
        </w:rPr>
        <w:t>mostu</w:t>
      </w:r>
      <w:proofErr w:type="spellEnd"/>
      <w:r w:rsidRPr="00CB53BD">
        <w:rPr>
          <w:rFonts w:ascii="Arial" w:hAnsi="Arial" w:cs="Arial"/>
          <w:b/>
          <w:lang w:val="en-US"/>
        </w:rPr>
        <w:t>”</w:t>
      </w:r>
    </w:p>
    <w:p w14:paraId="32DBCDEF" w14:textId="77777777" w:rsidR="00444490" w:rsidRDefault="00444490" w:rsidP="00444490">
      <w:pPr>
        <w:pStyle w:val="TextnormlnPVL"/>
        <w:rPr>
          <w:b/>
          <w:u w:val="single"/>
        </w:rPr>
      </w:pPr>
    </w:p>
    <w:p w14:paraId="3578108F" w14:textId="77777777" w:rsidR="00444490" w:rsidRPr="00FC7AB0" w:rsidRDefault="00444490" w:rsidP="00444490">
      <w:pPr>
        <w:pStyle w:val="TextnormlnPVL"/>
        <w:rPr>
          <w:b/>
        </w:rPr>
      </w:pPr>
      <w:bookmarkStart w:id="0" w:name="_Hlk126228774"/>
      <w:r w:rsidRPr="00FC7AB0">
        <w:rPr>
          <w:b/>
          <w:u w:val="single"/>
        </w:rPr>
        <w:t>Smluvní strany</w:t>
      </w:r>
      <w:r w:rsidRPr="00FC7AB0">
        <w:rPr>
          <w:b/>
        </w:rPr>
        <w:t>:</w:t>
      </w:r>
    </w:p>
    <w:bookmarkEnd w:id="0"/>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1563801A"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089A0ABA" w:rsidR="00444490" w:rsidRDefault="00444490" w:rsidP="00444490">
      <w:pPr>
        <w:pStyle w:val="Oprvnnkjednnapodpisusml"/>
      </w:pPr>
      <w:r>
        <w:t xml:space="preserve">a k jednání o věcech smluvních: </w:t>
      </w:r>
      <w:r>
        <w:tab/>
        <w:t xml:space="preserve"> </w:t>
      </w:r>
    </w:p>
    <w:p w14:paraId="373C1B39" w14:textId="60118D72" w:rsidR="00B660A4" w:rsidRDefault="00444490" w:rsidP="00AE0AC9">
      <w:pPr>
        <w:pStyle w:val="Oprvnnkjednnapodpisusml"/>
        <w:jc w:val="left"/>
      </w:pPr>
      <w:r>
        <w:t xml:space="preserve">oprávněn jednat o věcech technických: </w:t>
      </w:r>
      <w:r>
        <w:tab/>
      </w:r>
    </w:p>
    <w:p w14:paraId="1C6C34FE" w14:textId="7E39C14C" w:rsidR="00AE0AC9" w:rsidRDefault="00AE0AC9" w:rsidP="00AE0AC9">
      <w:pPr>
        <w:pStyle w:val="Oprvnnkjednnapodpisusml"/>
        <w:jc w:val="left"/>
      </w:pPr>
    </w:p>
    <w:p w14:paraId="08B97653" w14:textId="77777777" w:rsidR="00AE0AC9" w:rsidRDefault="00AE0AC9" w:rsidP="00AE0AC9">
      <w:pPr>
        <w:pStyle w:val="Oprvnnkjednnapodpisusml"/>
        <w:jc w:val="left"/>
      </w:pPr>
    </w:p>
    <w:p w14:paraId="1BEC0FA0" w14:textId="143F51B5" w:rsidR="00EB1D2C" w:rsidRDefault="00B660A4" w:rsidP="00B660A4">
      <w:pPr>
        <w:pStyle w:val="Oprvnnkjednnapodpisusml"/>
      </w:pPr>
      <w:r>
        <w:t>technický dozor objednatele:</w:t>
      </w:r>
      <w:r>
        <w:tab/>
      </w:r>
    </w:p>
    <w:p w14:paraId="5C2E56DB" w14:textId="77777777" w:rsidR="00AE0AC9" w:rsidRDefault="00AE0AC9" w:rsidP="00B660A4">
      <w:pPr>
        <w:pStyle w:val="Oprvnnkjednnapodpisusml"/>
        <w:rPr>
          <w:strike/>
          <w:color w:val="FF0000"/>
          <w:highlight w:val="cyan"/>
          <w:lang w:val="cs-CZ"/>
        </w:rPr>
      </w:pPr>
    </w:p>
    <w:p w14:paraId="416F3B53" w14:textId="05A6752F" w:rsidR="00444490" w:rsidRDefault="00444490" w:rsidP="00EB1D2C">
      <w:pPr>
        <w:pStyle w:val="Oprvnnkjednnapodpisusml"/>
      </w:pPr>
      <w:r w:rsidRPr="008D0B29">
        <w:t>IČO:</w:t>
      </w:r>
      <w:r w:rsidR="00AE0AC9">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77E28682" w:rsidR="00444490" w:rsidRDefault="00444490" w:rsidP="00444490">
      <w:pPr>
        <w:pStyle w:val="Identifikacesmluvnstrany"/>
      </w:pPr>
      <w:r>
        <w:t>bankovní spojení:</w:t>
      </w:r>
      <w:r>
        <w:tab/>
      </w:r>
    </w:p>
    <w:p w14:paraId="745C3091" w14:textId="746D3AF1" w:rsidR="00444490" w:rsidRDefault="00444490" w:rsidP="00444490">
      <w:pPr>
        <w:pStyle w:val="Identifikacesmluvnstrany"/>
      </w:pPr>
      <w:r>
        <w:t>číslo účtu:</w:t>
      </w:r>
      <w:r>
        <w:tab/>
      </w:r>
    </w:p>
    <w:p w14:paraId="0FC010A8"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32F2CE45" w:rsidR="00444490" w:rsidRDefault="00444490" w:rsidP="00444490">
      <w:pPr>
        <w:pStyle w:val="TextnormlnPVL"/>
      </w:pPr>
      <w:r>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7C9EAC24" w14:textId="1F1866E7" w:rsidR="003D5FB5" w:rsidRPr="00B660A4" w:rsidRDefault="003D5FB5" w:rsidP="003D5FB5">
      <w:pPr>
        <w:pStyle w:val="Smluvnstrananzev"/>
        <w:rPr>
          <w:sz w:val="22"/>
        </w:rPr>
      </w:pPr>
      <w:r w:rsidRPr="000773B4">
        <w:rPr>
          <w:sz w:val="22"/>
        </w:rPr>
        <w:t>zhotovitel:</w:t>
      </w:r>
      <w:r w:rsidRPr="000773B4">
        <w:rPr>
          <w:sz w:val="22"/>
        </w:rPr>
        <w:tab/>
      </w:r>
      <w:r w:rsidRPr="00B660A4">
        <w:rPr>
          <w:sz w:val="22"/>
        </w:rPr>
        <w:t>N</w:t>
      </w:r>
      <w:r w:rsidR="00B660A4" w:rsidRPr="00B660A4">
        <w:rPr>
          <w:sz w:val="22"/>
        </w:rPr>
        <w:t>OWASTAV</w:t>
      </w:r>
      <w:r w:rsidRPr="00B660A4">
        <w:rPr>
          <w:sz w:val="22"/>
        </w:rPr>
        <w:t xml:space="preserve"> akciová společnost</w:t>
      </w:r>
    </w:p>
    <w:p w14:paraId="6E3ECDB9" w14:textId="6A27B289" w:rsidR="003D5FB5" w:rsidRPr="00B660A4" w:rsidRDefault="003D5FB5" w:rsidP="003D5FB5">
      <w:pPr>
        <w:pStyle w:val="Identifikacesmluvnstrany"/>
      </w:pPr>
      <w:r w:rsidRPr="000773B4">
        <w:t>sídlo:</w:t>
      </w:r>
      <w:r w:rsidRPr="000773B4">
        <w:tab/>
      </w:r>
      <w:r w:rsidRPr="00B660A4">
        <w:t xml:space="preserve">Malešická </w:t>
      </w:r>
      <w:r w:rsidR="00B660A4">
        <w:rPr>
          <w:lang w:val="cs-CZ"/>
        </w:rPr>
        <w:t>2679/</w:t>
      </w:r>
      <w:r w:rsidRPr="00B660A4">
        <w:t xml:space="preserve">49, </w:t>
      </w:r>
      <w:r w:rsidR="00B660A4">
        <w:rPr>
          <w:lang w:val="cs-CZ"/>
        </w:rPr>
        <w:t xml:space="preserve">Žižkov, </w:t>
      </w:r>
      <w:r w:rsidRPr="00B660A4">
        <w:t>130 00 Praha 3</w:t>
      </w:r>
    </w:p>
    <w:p w14:paraId="1BDD7CF5" w14:textId="78D7C843" w:rsidR="00B660A4" w:rsidRPr="00B660A4" w:rsidRDefault="003D5FB5" w:rsidP="003D5FB5">
      <w:pPr>
        <w:pStyle w:val="Oprvnnkjednnapodpisusml"/>
        <w:rPr>
          <w:lang w:val="cs-CZ"/>
        </w:rPr>
      </w:pPr>
      <w:r w:rsidRPr="000773B4">
        <w:t>oprávněn(i) k podpisu smlouvy:</w:t>
      </w:r>
      <w:r w:rsidRPr="000773B4">
        <w:tab/>
      </w:r>
    </w:p>
    <w:p w14:paraId="1B24D90F" w14:textId="2DA5D46D" w:rsidR="00B660A4" w:rsidRPr="00B660A4" w:rsidRDefault="00B660A4" w:rsidP="00B660A4">
      <w:pPr>
        <w:pStyle w:val="Oprvnnkjednnapodpisusml"/>
        <w:rPr>
          <w:lang w:val="cs-CZ"/>
        </w:rPr>
      </w:pPr>
      <w:r>
        <w:tab/>
      </w:r>
    </w:p>
    <w:p w14:paraId="63E8F92F" w14:textId="000270CD" w:rsidR="003D5FB5" w:rsidRPr="000773B4" w:rsidRDefault="003D5FB5" w:rsidP="003D5FB5">
      <w:pPr>
        <w:pStyle w:val="Oprvnnkjednnapodpisusml"/>
        <w:rPr>
          <w:b/>
          <w:shd w:val="clear" w:color="auto" w:fill="FFFF00"/>
        </w:rPr>
      </w:pPr>
      <w:r w:rsidRPr="000773B4">
        <w:t>oprávněn(i) jednat o věcech smluvních:</w:t>
      </w:r>
      <w:r w:rsidRPr="000773B4">
        <w:tab/>
      </w:r>
    </w:p>
    <w:p w14:paraId="402CDAB5" w14:textId="77777777" w:rsidR="00AE0AC9" w:rsidRDefault="003D5FB5" w:rsidP="003D5FB5">
      <w:pPr>
        <w:pStyle w:val="Oprvnnkjednnapodpisusml"/>
      </w:pPr>
      <w:r w:rsidRPr="000773B4">
        <w:t>oprávněn(i) jednat o věcech technických:</w:t>
      </w:r>
      <w:r w:rsidRPr="000773B4">
        <w:tab/>
      </w:r>
    </w:p>
    <w:p w14:paraId="1F6C6763" w14:textId="4E4CC0B2" w:rsidR="003D5FB5" w:rsidRPr="000773B4" w:rsidRDefault="003D5FB5" w:rsidP="003D5FB5">
      <w:pPr>
        <w:pStyle w:val="Oprvnnkjednnapodpisusml"/>
        <w:rPr>
          <w:b/>
          <w:shd w:val="clear" w:color="auto" w:fill="FFFF00"/>
        </w:rPr>
      </w:pPr>
      <w:r w:rsidRPr="000773B4">
        <w:t>stavbyvedoucí:</w:t>
      </w:r>
      <w:r w:rsidRPr="000773B4">
        <w:tab/>
      </w:r>
    </w:p>
    <w:p w14:paraId="1CC705D4" w14:textId="60751506" w:rsidR="003D5FB5" w:rsidRPr="00E83FAF" w:rsidRDefault="003D5FB5" w:rsidP="003D5FB5">
      <w:pPr>
        <w:pStyle w:val="Oprvnnkjednnapodpisusml"/>
        <w:rPr>
          <w:b/>
          <w:shd w:val="clear" w:color="auto" w:fill="FFFF00"/>
          <w:lang w:val="cs-CZ"/>
        </w:rPr>
      </w:pPr>
      <w:r w:rsidRPr="000773B4">
        <w:t>manažer stavby:</w:t>
      </w:r>
      <w:r w:rsidRPr="000773B4">
        <w:tab/>
      </w:r>
    </w:p>
    <w:p w14:paraId="1A3746B9" w14:textId="77777777" w:rsidR="003D5FB5" w:rsidRPr="00E83FAF" w:rsidRDefault="003D5FB5" w:rsidP="003D5FB5">
      <w:pPr>
        <w:pStyle w:val="Identifikacesmluvnstrany"/>
        <w:rPr>
          <w:shd w:val="clear" w:color="auto" w:fill="FFFF00"/>
          <w:lang w:val="cs-CZ"/>
        </w:rPr>
      </w:pPr>
      <w:r w:rsidRPr="000773B4">
        <w:t>IČO:</w:t>
      </w:r>
      <w:r w:rsidRPr="000773B4">
        <w:tab/>
      </w:r>
      <w:r w:rsidRPr="00B660A4">
        <w:t>00565679</w:t>
      </w:r>
    </w:p>
    <w:p w14:paraId="55A0DD3B" w14:textId="77777777" w:rsidR="003D5FB5" w:rsidRPr="00E83FAF" w:rsidRDefault="003D5FB5" w:rsidP="003D5FB5">
      <w:pPr>
        <w:pStyle w:val="Identifikacesmluvnstrany"/>
        <w:rPr>
          <w:shd w:val="clear" w:color="auto" w:fill="FFFF00"/>
          <w:lang w:val="cs-CZ"/>
        </w:rPr>
      </w:pPr>
      <w:r w:rsidRPr="000773B4">
        <w:t>DIČ:</w:t>
      </w:r>
      <w:r w:rsidRPr="000773B4">
        <w:rPr>
          <w:b/>
        </w:rPr>
        <w:t xml:space="preserve"> </w:t>
      </w:r>
      <w:r w:rsidRPr="000773B4">
        <w:rPr>
          <w:b/>
        </w:rPr>
        <w:tab/>
      </w:r>
      <w:r w:rsidRPr="00B660A4">
        <w:t>CZ00565679</w:t>
      </w:r>
    </w:p>
    <w:p w14:paraId="1753F8DA" w14:textId="06D41D35" w:rsidR="003D5FB5" w:rsidRPr="00E83FAF" w:rsidRDefault="003D5FB5" w:rsidP="003D5FB5">
      <w:pPr>
        <w:pStyle w:val="Identifikacesmluvnstrany"/>
        <w:rPr>
          <w:b/>
          <w:shd w:val="clear" w:color="auto" w:fill="FFFF00"/>
          <w:lang w:val="cs-CZ"/>
        </w:rPr>
      </w:pPr>
      <w:r w:rsidRPr="000773B4">
        <w:t>bankovní spojení:</w:t>
      </w:r>
      <w:r w:rsidRPr="000773B4">
        <w:tab/>
      </w:r>
    </w:p>
    <w:p w14:paraId="0B7E8390" w14:textId="16B55930" w:rsidR="003D5FB5" w:rsidRPr="00E83FAF" w:rsidRDefault="003D5FB5" w:rsidP="003D5FB5">
      <w:pPr>
        <w:pStyle w:val="Identifikacesmluvnstrany"/>
        <w:rPr>
          <w:b/>
          <w:shd w:val="clear" w:color="auto" w:fill="FFFF00"/>
          <w:lang w:val="cs-CZ"/>
        </w:rPr>
      </w:pPr>
      <w:r w:rsidRPr="000773B4">
        <w:t>číslo účtu:</w:t>
      </w:r>
      <w:r w:rsidRPr="000773B4">
        <w:tab/>
      </w:r>
    </w:p>
    <w:p w14:paraId="0F89DFEA" w14:textId="6C14B7B1" w:rsidR="003D5FB5" w:rsidRPr="00E83FAF" w:rsidRDefault="003D5FB5" w:rsidP="003D5FB5">
      <w:pPr>
        <w:pStyle w:val="Identifikacesmluvnstrany"/>
        <w:rPr>
          <w:b/>
          <w:shd w:val="clear" w:color="auto" w:fill="FFFF00"/>
          <w:lang w:val="cs-CZ"/>
        </w:rPr>
      </w:pPr>
      <w:r w:rsidRPr="000773B4">
        <w:t>zápis v obchodním rejstříku:</w:t>
      </w:r>
      <w:r w:rsidRPr="000773B4">
        <w:tab/>
      </w:r>
      <w:r w:rsidRPr="00B660A4">
        <w:t>MS v Praze, o</w:t>
      </w:r>
      <w:r w:rsidR="00B660A4">
        <w:rPr>
          <w:lang w:val="cs-CZ"/>
        </w:rPr>
        <w:t>d</w:t>
      </w:r>
      <w:r w:rsidRPr="00B660A4">
        <w:t>d</w:t>
      </w:r>
      <w:r w:rsidR="00B660A4">
        <w:rPr>
          <w:lang w:val="cs-CZ"/>
        </w:rPr>
        <w:t>íl</w:t>
      </w:r>
      <w:r w:rsidRPr="00B660A4">
        <w:t xml:space="preserve"> B, vl</w:t>
      </w:r>
      <w:r w:rsidR="00B660A4">
        <w:rPr>
          <w:lang w:val="cs-CZ"/>
        </w:rPr>
        <w:t xml:space="preserve">ožka </w:t>
      </w:r>
      <w:r w:rsidRPr="00B660A4">
        <w:t>393</w:t>
      </w:r>
    </w:p>
    <w:p w14:paraId="375FDB1E" w14:textId="730A02B4" w:rsidR="003D5FB5" w:rsidRPr="00B660A4" w:rsidRDefault="003D5FB5" w:rsidP="003D5FB5">
      <w:pPr>
        <w:pStyle w:val="TextnormlnPVL"/>
      </w:pPr>
      <w:r w:rsidRPr="000773B4">
        <w:t xml:space="preserve">tel.: </w:t>
      </w:r>
      <w:r w:rsidRPr="00B660A4">
        <w:t xml:space="preserve"> </w:t>
      </w:r>
      <w:r w:rsidRPr="000773B4">
        <w:tab/>
      </w:r>
      <w:r w:rsidRPr="000773B4">
        <w:tab/>
      </w:r>
      <w:r w:rsidRPr="000773B4">
        <w:tab/>
      </w:r>
      <w:r w:rsidRPr="000773B4">
        <w:tab/>
        <w:t>e-mail:</w:t>
      </w:r>
      <w:r w:rsidRPr="000773B4">
        <w:rPr>
          <w:lang w:val="cs-CZ"/>
        </w:rPr>
        <w:t xml:space="preserve"> </w:t>
      </w:r>
    </w:p>
    <w:p w14:paraId="5861A4DB" w14:textId="77777777" w:rsidR="00656479" w:rsidRDefault="00656479" w:rsidP="003D5FB5">
      <w:pPr>
        <w:pStyle w:val="TextnormlnPVL"/>
      </w:pPr>
    </w:p>
    <w:p w14:paraId="7365CFD5" w14:textId="27E00662" w:rsidR="003D5FB5" w:rsidRPr="000773B4" w:rsidRDefault="003D5FB5" w:rsidP="003D5FB5">
      <w:pPr>
        <w:pStyle w:val="TextnormlnPVL"/>
      </w:pPr>
      <w:r w:rsidRPr="000773B4">
        <w:t>(dále jen „zhotovitel“)</w:t>
      </w:r>
    </w:p>
    <w:p w14:paraId="3EED9820" w14:textId="77777777" w:rsidR="00065D85" w:rsidRDefault="00065D85" w:rsidP="00444490">
      <w:pPr>
        <w:pStyle w:val="TextnormlnPVL"/>
      </w:pPr>
    </w:p>
    <w:p w14:paraId="150B109F" w14:textId="77777777" w:rsidR="00444490" w:rsidRDefault="00444490" w:rsidP="00444490">
      <w:pPr>
        <w:pStyle w:val="Meziodstavce"/>
        <w:rPr>
          <w:rFonts w:cs="Times New Roman"/>
          <w:lang w:val="cs-CZ"/>
        </w:rPr>
      </w:pPr>
    </w:p>
    <w:p w14:paraId="028E53ED" w14:textId="77777777" w:rsidR="00B660A4" w:rsidRDefault="00B660A4" w:rsidP="00571763">
      <w:pPr>
        <w:jc w:val="both"/>
        <w:rPr>
          <w:rFonts w:ascii="Arial" w:hAnsi="Arial" w:cs="Arial"/>
          <w:color w:val="000000"/>
        </w:rPr>
      </w:pPr>
    </w:p>
    <w:p w14:paraId="04A2484D" w14:textId="71D7E58D" w:rsidR="000E0FD5" w:rsidRDefault="000E0FD5" w:rsidP="00571763">
      <w:pPr>
        <w:jc w:val="both"/>
        <w:rPr>
          <w:rFonts w:cs="Times New Roman"/>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tabs>
          <w:tab w:val="clear" w:pos="360"/>
        </w:tabs>
        <w:ind w:left="360" w:hanging="360"/>
      </w:pPr>
      <w:bookmarkStart w:id="1" w:name="_Ref473801745"/>
      <w:bookmarkStart w:id="2" w:name="_Hlk126228874"/>
      <w:r>
        <w:t>Účel a předmět smlouvy</w:t>
      </w:r>
      <w:bookmarkEnd w:id="1"/>
    </w:p>
    <w:bookmarkEnd w:id="2"/>
    <w:p w14:paraId="35F7452D" w14:textId="6E9CB1CC" w:rsidR="00444490" w:rsidRPr="001018AB"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841E17">
        <w:t>„</w:t>
      </w:r>
      <w:proofErr w:type="spellStart"/>
      <w:r w:rsidR="00CB53BD" w:rsidRPr="00CB53BD">
        <w:rPr>
          <w:lang w:val="cs-CZ"/>
        </w:rPr>
        <w:t>Boberský</w:t>
      </w:r>
      <w:proofErr w:type="spellEnd"/>
      <w:r w:rsidR="00CB53BD" w:rsidRPr="00CB53BD">
        <w:rPr>
          <w:lang w:val="cs-CZ"/>
        </w:rPr>
        <w:t xml:space="preserve"> p. ve Cvikově u historického mostu</w:t>
      </w:r>
      <w:r w:rsidRPr="00841E17">
        <w:t xml:space="preserve">“ (dále jen „Veřejná zakázka“), ve kterém byla nabídka zhotovitele vyhodnocena jako </w:t>
      </w:r>
      <w:r w:rsidRPr="001018AB">
        <w:t xml:space="preserve">ekonomicky nejvýhodnější. </w:t>
      </w:r>
    </w:p>
    <w:p w14:paraId="6A2598DA" w14:textId="77777777" w:rsidR="00444490" w:rsidRPr="001018AB" w:rsidRDefault="00444490" w:rsidP="00444490">
      <w:pPr>
        <w:pStyle w:val="lneksmlouvytextPVL"/>
        <w:numPr>
          <w:ilvl w:val="0"/>
          <w:numId w:val="0"/>
        </w:numPr>
        <w:ind w:left="426"/>
      </w:pPr>
    </w:p>
    <w:p w14:paraId="7BCCAE0A" w14:textId="7ECCBCF6" w:rsidR="00F5515F" w:rsidRPr="001018AB" w:rsidRDefault="00444490" w:rsidP="00B13F0F">
      <w:pPr>
        <w:pStyle w:val="lneksmlouvytextPVL"/>
      </w:pPr>
      <w:r w:rsidRPr="001018AB">
        <w:t>Předmětem této smlouvy je závazek zhotovitele na svůj náklad a nebezpečí, s vynaložením veškeré odborné péče, využitím svých zvláštních znalostí, odbornosti a pečlivosti, provést pro objednatele dílo - stavbu s názvem „</w:t>
      </w:r>
      <w:proofErr w:type="spellStart"/>
      <w:r w:rsidR="00CB53BD" w:rsidRPr="001018AB">
        <w:rPr>
          <w:lang w:val="cs-CZ"/>
        </w:rPr>
        <w:t>Boberský</w:t>
      </w:r>
      <w:proofErr w:type="spellEnd"/>
      <w:r w:rsidR="00CB53BD" w:rsidRPr="001018AB">
        <w:rPr>
          <w:lang w:val="cs-CZ"/>
        </w:rPr>
        <w:t xml:space="preserve"> p. ve Cvikově u historického mostu</w:t>
      </w:r>
      <w:r w:rsidRPr="001018AB">
        <w:t>“.</w:t>
      </w:r>
    </w:p>
    <w:p w14:paraId="7DF5BBD5" w14:textId="45A785F7" w:rsidR="00F5515F" w:rsidRPr="00617F04" w:rsidRDefault="001018AB" w:rsidP="00617F04">
      <w:pPr>
        <w:pStyle w:val="lneksmlouvytextPVL"/>
        <w:numPr>
          <w:ilvl w:val="0"/>
          <w:numId w:val="0"/>
        </w:numPr>
        <w:ind w:left="360"/>
        <w:rPr>
          <w:lang w:val="cs-CZ"/>
        </w:rPr>
      </w:pPr>
      <w:r w:rsidRPr="001018AB">
        <w:t xml:space="preserve">Místem provádění díla je město </w:t>
      </w:r>
      <w:bookmarkStart w:id="3" w:name="_Hlk131067156"/>
      <w:r w:rsidRPr="001018AB">
        <w:t xml:space="preserve">Cvikov (okres Česká Lípa, kód </w:t>
      </w:r>
      <w:proofErr w:type="spellStart"/>
      <w:r w:rsidRPr="001018AB">
        <w:t>k.ú</w:t>
      </w:r>
      <w:proofErr w:type="spellEnd"/>
      <w:r w:rsidRPr="001018AB">
        <w:t>.: 618080)</w:t>
      </w:r>
      <w:bookmarkEnd w:id="3"/>
      <w:r w:rsidR="00617F04">
        <w:rPr>
          <w:lang w:val="cs-CZ"/>
        </w:rPr>
        <w:t>, Liberecký kraj.</w:t>
      </w:r>
    </w:p>
    <w:p w14:paraId="17E31F35" w14:textId="77777777" w:rsidR="001018AB" w:rsidRPr="001018AB" w:rsidRDefault="001018AB" w:rsidP="00571763">
      <w:pPr>
        <w:pStyle w:val="lneksmlouvytextPVL"/>
        <w:numPr>
          <w:ilvl w:val="0"/>
          <w:numId w:val="0"/>
        </w:numPr>
      </w:pPr>
    </w:p>
    <w:p w14:paraId="7CA414F3" w14:textId="3205130D" w:rsidR="00F5515F" w:rsidRPr="001018AB" w:rsidRDefault="001018AB" w:rsidP="008D5018">
      <w:pPr>
        <w:pStyle w:val="lneksmlouvytextPVL"/>
      </w:pPr>
      <w:r w:rsidRPr="001018AB">
        <w:t xml:space="preserve">Předmětem plnění veřejné zakázky je oprava a dna a břehů koryta vodního toku </w:t>
      </w:r>
      <w:proofErr w:type="spellStart"/>
      <w:r w:rsidRPr="001018AB">
        <w:t>Boberského</w:t>
      </w:r>
      <w:proofErr w:type="spellEnd"/>
      <w:r w:rsidRPr="001018AB">
        <w:t xml:space="preserve"> potoka v blízkosti historického mostu v ulici Pivovarská, Cvikov. Vymezení úseku, v němž budou práce prováděny je </w:t>
      </w:r>
      <w:proofErr w:type="spellStart"/>
      <w:r w:rsidRPr="001018AB">
        <w:t>Boberský</w:t>
      </w:r>
      <w:proofErr w:type="spellEnd"/>
      <w:r w:rsidRPr="001018AB">
        <w:t xml:space="preserve"> potok od ř. km 3.850 do ř. km 3.878. Území se nachází v </w:t>
      </w:r>
      <w:proofErr w:type="spellStart"/>
      <w:r w:rsidRPr="001018AB">
        <w:t>intravilánu</w:t>
      </w:r>
      <w:proofErr w:type="spellEnd"/>
      <w:r w:rsidRPr="001018AB">
        <w:t xml:space="preserve"> obce v blízkosti budov, avšak samotný stavební pozemek je zatravněn a nachází se na něm několik vzrostlých stromů. Středem pozemku prochází most s historickou hodnotou. Na lícové (viditelné) zdivo pravobřežní zdi nad mostem bude použit lomový kámen – pískovec, na ostatní kamenné konstrukce čedič. Pískovec bude využit místní z vybourané levobřežní zdi. Na rovnaninu ve dně nebude použito sloupkového čediče. Plocha skluzu bude provedena se zdrsnění cca 200 mm.</w:t>
      </w:r>
    </w:p>
    <w:p w14:paraId="0AE39D1C" w14:textId="77777777" w:rsidR="00444490" w:rsidRPr="001018AB" w:rsidRDefault="00444490" w:rsidP="00444490">
      <w:pPr>
        <w:pStyle w:val="lneksmlouvytextPVL"/>
        <w:numPr>
          <w:ilvl w:val="0"/>
          <w:numId w:val="0"/>
        </w:numPr>
        <w:ind w:left="426"/>
        <w:rPr>
          <w:rFonts w:cs="Times New Roman"/>
        </w:rPr>
      </w:pPr>
    </w:p>
    <w:p w14:paraId="590EFBD5" w14:textId="77777777" w:rsidR="00444490" w:rsidRPr="00571763" w:rsidRDefault="00444490" w:rsidP="00444490">
      <w:pPr>
        <w:pStyle w:val="lneksmlouvytextPVL"/>
      </w:pPr>
      <w:r w:rsidRPr="001018AB">
        <w:t>Zhotovitel potvrzuje, že se v plném rozsahu seznámil s povahou a rozsahem plnění, které bude poskytovat</w:t>
      </w:r>
      <w:r w:rsidRPr="00571763">
        <w:t xml:space="preserve"> na základě této smlouvy, že jsou mu známy veškeré technické, kvalitativní a</w:t>
      </w:r>
      <w:r w:rsidRPr="00571763">
        <w:rPr>
          <w:lang w:val="cs-CZ"/>
        </w:rPr>
        <w:t> </w:t>
      </w:r>
      <w:r w:rsidRPr="00571763">
        <w:t xml:space="preserve">jiné podmínky pro zhotovení díla a že disponuje takovými kapacitami a odbornými znalostmi, které jsou k plnění dle této smlouvy nezbytné.   </w:t>
      </w:r>
    </w:p>
    <w:p w14:paraId="2EE01137" w14:textId="77777777" w:rsidR="00444490" w:rsidRPr="00571763" w:rsidRDefault="00444490" w:rsidP="00444490">
      <w:pPr>
        <w:pStyle w:val="Meziodstavce"/>
        <w:ind w:left="426" w:hanging="426"/>
      </w:pPr>
    </w:p>
    <w:p w14:paraId="1DDDFF2B" w14:textId="77777777" w:rsidR="00444490" w:rsidRPr="00CB53BD" w:rsidRDefault="00444490" w:rsidP="00444490">
      <w:pPr>
        <w:pStyle w:val="lneksmlouvytextPVL"/>
      </w:pPr>
      <w:r w:rsidRPr="00571763">
        <w:t xml:space="preserve">Stavba bude provedena za </w:t>
      </w:r>
      <w:r w:rsidRPr="00CB53BD">
        <w:t>podmínek sjednaných touto smlouvou v rozsahu a způsobem dle této smlouvy a jejích příloh, zejména dle:</w:t>
      </w:r>
    </w:p>
    <w:p w14:paraId="6892CC4A" w14:textId="36528790" w:rsidR="00444490" w:rsidRPr="007F47C6" w:rsidRDefault="00444490" w:rsidP="00CB53BD">
      <w:pPr>
        <w:pStyle w:val="SeznamsmlouvaPVL"/>
        <w:rPr>
          <w:lang w:val="cs-CZ"/>
        </w:rPr>
      </w:pPr>
      <w:r w:rsidRPr="00CB53BD">
        <w:t xml:space="preserve">příslušné projektové dokumentace, zpracované firmou </w:t>
      </w:r>
      <w:r w:rsidR="00CB53BD" w:rsidRPr="00CB53BD">
        <w:rPr>
          <w:lang w:val="cs-CZ"/>
        </w:rPr>
        <w:t>ŽIVA Projekt s.r.o.</w:t>
      </w:r>
      <w:r w:rsidRPr="00CB53BD">
        <w:rPr>
          <w:lang w:val="cs-CZ"/>
        </w:rPr>
        <w:t xml:space="preserve">, se sídlem </w:t>
      </w:r>
      <w:r w:rsidR="00CB53BD" w:rsidRPr="00CB53BD">
        <w:rPr>
          <w:lang w:val="cs-CZ"/>
        </w:rPr>
        <w:t>Brandýská 763, 250 90 Jirny</w:t>
      </w:r>
      <w:r w:rsidR="008D0B29" w:rsidRPr="00CB53BD">
        <w:rPr>
          <w:lang w:val="cs-CZ"/>
        </w:rPr>
        <w:t xml:space="preserve">, </w:t>
      </w:r>
      <w:r w:rsidRPr="00CB53BD">
        <w:t>IČO</w:t>
      </w:r>
      <w:r w:rsidRPr="00CB53BD">
        <w:rPr>
          <w:lang w:val="cs-CZ"/>
        </w:rPr>
        <w:t>: </w:t>
      </w:r>
      <w:r w:rsidR="00CB53BD" w:rsidRPr="00CB53BD">
        <w:t>10721517</w:t>
      </w:r>
      <w:r w:rsidRPr="00CB53BD">
        <w:t xml:space="preserve">, ve stupni dokumentace pro </w:t>
      </w:r>
      <w:r w:rsidRPr="00CB53BD">
        <w:rPr>
          <w:lang w:val="cs-CZ"/>
        </w:rPr>
        <w:t>zadání veřejné zakázky</w:t>
      </w:r>
      <w:r w:rsidRPr="00CB53BD">
        <w:t xml:space="preserve">, </w:t>
      </w:r>
      <w:r w:rsidRPr="007F47C6">
        <w:t>která byla předána v rámci zadávacího řízení</w:t>
      </w:r>
      <w:r w:rsidRPr="007F47C6">
        <w:rPr>
          <w:lang w:val="cs-CZ"/>
        </w:rPr>
        <w:t xml:space="preserve"> na zadání veřejné zakázky</w:t>
      </w:r>
      <w:r w:rsidR="00844719" w:rsidRPr="007F47C6">
        <w:rPr>
          <w:lang w:val="cs-CZ"/>
        </w:rPr>
        <w:t>.</w:t>
      </w:r>
      <w:r w:rsidRPr="007F47C6">
        <w:t xml:space="preserve"> </w:t>
      </w:r>
    </w:p>
    <w:p w14:paraId="62B43183" w14:textId="3204D81E" w:rsidR="00444490" w:rsidRPr="007F47C6" w:rsidRDefault="0056660D" w:rsidP="00444490">
      <w:pPr>
        <w:pStyle w:val="SeznamsmlouvaPVL"/>
        <w:rPr>
          <w:shd w:val="clear" w:color="auto" w:fill="FFFF00"/>
        </w:rPr>
      </w:pPr>
      <w:r w:rsidRPr="007F47C6">
        <w:rPr>
          <w:lang w:val="cs-CZ"/>
        </w:rPr>
        <w:t>oceněného soupisu prací</w:t>
      </w:r>
      <w:r w:rsidR="00444490" w:rsidRPr="007F47C6">
        <w:t>.</w:t>
      </w:r>
    </w:p>
    <w:p w14:paraId="35DC4761" w14:textId="77777777" w:rsidR="00444490" w:rsidRPr="007F47C6" w:rsidRDefault="00444490" w:rsidP="00444490">
      <w:pPr>
        <w:pStyle w:val="Meziodstavce"/>
        <w:ind w:left="426" w:hanging="426"/>
      </w:pPr>
    </w:p>
    <w:p w14:paraId="5EAB3771" w14:textId="77777777" w:rsidR="00444490" w:rsidRPr="007F47C6" w:rsidRDefault="00444490" w:rsidP="00444490">
      <w:pPr>
        <w:pStyle w:val="lneksmlouvytextPVL"/>
      </w:pPr>
      <w:bookmarkStart w:id="4" w:name="_Ref473801748"/>
      <w:r w:rsidRPr="007F47C6">
        <w:t>Za součást díla je považováno rovněž:</w:t>
      </w:r>
      <w:bookmarkEnd w:id="4"/>
    </w:p>
    <w:p w14:paraId="2EFC9571" w14:textId="77777777" w:rsidR="006B6868" w:rsidRPr="007F47C6" w:rsidRDefault="006B6868" w:rsidP="006B6868">
      <w:pPr>
        <w:pStyle w:val="SeznamsmlouvaPVL"/>
        <w:tabs>
          <w:tab w:val="clear" w:pos="993"/>
          <w:tab w:val="left" w:pos="851"/>
        </w:tabs>
      </w:pPr>
      <w:bookmarkStart w:id="5" w:name="_Ref473801759"/>
      <w:r w:rsidRPr="007F47C6">
        <w:rPr>
          <w:lang w:val="cs-CZ"/>
        </w:rPr>
        <w:t xml:space="preserve">  </w:t>
      </w:r>
      <w:r w:rsidRPr="007F47C6">
        <w:t>zpracování a předání dokumentace skutečného provedení stavby včetně geodetického zaměření skutečného provedení (</w:t>
      </w:r>
      <w:r w:rsidRPr="007F47C6">
        <w:rPr>
          <w:lang w:val="cs-CZ"/>
        </w:rPr>
        <w:t>3</w:t>
      </w:r>
      <w:r w:rsidRPr="007F47C6">
        <w:t xml:space="preserve"> </w:t>
      </w:r>
      <w:proofErr w:type="spellStart"/>
      <w:r w:rsidRPr="007F47C6">
        <w:t>paré</w:t>
      </w:r>
      <w:proofErr w:type="spellEnd"/>
      <w:r w:rsidRPr="007F47C6">
        <w:t xml:space="preserve"> v listinné podobě, 1x v digitální podobě ve formátu.pdf a 1x v digitální podobě v editovatelných formátech .</w:t>
      </w:r>
      <w:proofErr w:type="spellStart"/>
      <w:r w:rsidRPr="007F47C6">
        <w:t>doc</w:t>
      </w:r>
      <w:r w:rsidRPr="007F47C6">
        <w:rPr>
          <w:lang w:val="cs-CZ"/>
        </w:rPr>
        <w:t>x</w:t>
      </w:r>
      <w:proofErr w:type="spellEnd"/>
      <w:r w:rsidRPr="007F47C6">
        <w:t>, .</w:t>
      </w:r>
      <w:proofErr w:type="spellStart"/>
      <w:r w:rsidRPr="007F47C6">
        <w:t>xls</w:t>
      </w:r>
      <w:proofErr w:type="spellEnd"/>
      <w:r w:rsidRPr="007F47C6">
        <w:t>, .</w:t>
      </w:r>
      <w:proofErr w:type="spellStart"/>
      <w:r w:rsidRPr="007F47C6">
        <w:t>dwg</w:t>
      </w:r>
      <w:proofErr w:type="spellEnd"/>
      <w:r w:rsidRPr="007F47C6">
        <w:t xml:space="preserve"> apod.), vč. zákresu geodetického zaměření skutečného provedení do katastrální mapy,</w:t>
      </w:r>
    </w:p>
    <w:p w14:paraId="2AFDE2EC" w14:textId="77777777" w:rsidR="006B6868" w:rsidRPr="007F47C6" w:rsidRDefault="006B6868" w:rsidP="006B6868">
      <w:pPr>
        <w:pStyle w:val="SeznamsmlouvaPVL"/>
        <w:tabs>
          <w:tab w:val="clear" w:pos="993"/>
          <w:tab w:val="left" w:pos="851"/>
        </w:tabs>
      </w:pPr>
      <w:r w:rsidRPr="007F47C6">
        <w:rPr>
          <w:lang w:val="cs-CZ"/>
        </w:rPr>
        <w:t xml:space="preserve">  </w:t>
      </w:r>
      <w:r w:rsidRPr="007F47C6">
        <w:t xml:space="preserve">likvidace veškerého stavebního a přebytečného materiálu odpovídajícím zákonným způsobem, zajištění skládek a </w:t>
      </w:r>
      <w:proofErr w:type="spellStart"/>
      <w:r w:rsidRPr="007F47C6">
        <w:t>deponií</w:t>
      </w:r>
      <w:proofErr w:type="spellEnd"/>
      <w:r w:rsidRPr="007F47C6">
        <w:t>, vč. vedení evidence o vzniklých odpadech a předání dokladů o jejich likvidaci objednateli při předání a převzetí díla (</w:t>
      </w:r>
      <w:r w:rsidRPr="007F47C6">
        <w:rPr>
          <w:lang w:val="cs-CZ"/>
        </w:rPr>
        <w:t>2</w:t>
      </w:r>
      <w:r w:rsidRPr="007F47C6">
        <w:t xml:space="preserve"> </w:t>
      </w:r>
      <w:proofErr w:type="spellStart"/>
      <w:r w:rsidRPr="007F47C6">
        <w:t>paré</w:t>
      </w:r>
      <w:proofErr w:type="spellEnd"/>
      <w:r w:rsidRPr="007F47C6">
        <w:t xml:space="preserve"> </w:t>
      </w:r>
      <w:r w:rsidRPr="007F47C6">
        <w:lastRenderedPageBreak/>
        <w:t>v listinné podobě, 1x v digitální podobě ve formátu .</w:t>
      </w:r>
      <w:proofErr w:type="spellStart"/>
      <w:r w:rsidRPr="007F47C6">
        <w:t>pdf</w:t>
      </w:r>
      <w:proofErr w:type="spellEnd"/>
      <w:r w:rsidRPr="007F47C6">
        <w:t>), jako součást dokladové části stavby,</w:t>
      </w:r>
    </w:p>
    <w:p w14:paraId="68F74D86" w14:textId="77777777" w:rsidR="006B6868" w:rsidRPr="007F47C6" w:rsidRDefault="006B6868" w:rsidP="006B6868">
      <w:pPr>
        <w:pStyle w:val="SeznamsmlouvaPVL"/>
        <w:tabs>
          <w:tab w:val="clear" w:pos="993"/>
          <w:tab w:val="left" w:pos="851"/>
        </w:tabs>
      </w:pPr>
      <w:r w:rsidRPr="007F47C6">
        <w:rPr>
          <w:lang w:val="cs-CZ"/>
        </w:rPr>
        <w:t xml:space="preserve">  </w:t>
      </w:r>
      <w:r w:rsidRPr="007F47C6">
        <w:t xml:space="preserve">zajištění bezpečnosti a ochrany zdraví při práci, požární ochrany, ochrany životního prostředí, péče o nepředané objekty a konstrukce stavby, zařízení a ostraha staveniště, </w:t>
      </w:r>
    </w:p>
    <w:p w14:paraId="72660D0E" w14:textId="77777777" w:rsidR="006B6868" w:rsidRPr="007F47C6" w:rsidRDefault="006B6868" w:rsidP="006B6868">
      <w:pPr>
        <w:pStyle w:val="SeznamsmlouvaPVL"/>
        <w:tabs>
          <w:tab w:val="clear" w:pos="993"/>
          <w:tab w:val="left" w:pos="851"/>
        </w:tabs>
      </w:pPr>
      <w:r w:rsidRPr="007F47C6">
        <w:rPr>
          <w:lang w:val="cs-CZ"/>
        </w:rPr>
        <w:t xml:space="preserve">  </w:t>
      </w:r>
      <w:r w:rsidRPr="007F47C6">
        <w:t>vybudování staveniště tak, aby byly splněny požadavky a podmínky všech dotčených vlastníků pozemků,</w:t>
      </w:r>
    </w:p>
    <w:p w14:paraId="500FCA32" w14:textId="77777777" w:rsidR="006B6868" w:rsidRPr="007F47C6" w:rsidRDefault="006B6868" w:rsidP="006B6868">
      <w:pPr>
        <w:pStyle w:val="SeznamsmlouvaPVL"/>
        <w:tabs>
          <w:tab w:val="clear" w:pos="993"/>
          <w:tab w:val="left" w:pos="851"/>
        </w:tabs>
      </w:pPr>
      <w:r w:rsidRPr="007F47C6">
        <w:rPr>
          <w:lang w:val="cs-CZ"/>
        </w:rPr>
        <w:t xml:space="preserve">  </w:t>
      </w:r>
      <w:r w:rsidRPr="007F47C6">
        <w:t>zajištění technického řešení výjezdů ze stavby, včetně případného dopravního řešení a jejich projednání s příslušnými orgány státní správy a dotčenými organizacemi,</w:t>
      </w:r>
    </w:p>
    <w:p w14:paraId="08CCC09A" w14:textId="77777777" w:rsidR="006B6868" w:rsidRPr="007F47C6" w:rsidRDefault="006B6868" w:rsidP="006B6868">
      <w:pPr>
        <w:pStyle w:val="SeznamsmlouvaPVL"/>
        <w:tabs>
          <w:tab w:val="clear" w:pos="993"/>
          <w:tab w:val="left" w:pos="851"/>
        </w:tabs>
      </w:pPr>
      <w:r w:rsidRPr="007F47C6">
        <w:rPr>
          <w:lang w:val="cs-CZ"/>
        </w:rPr>
        <w:t xml:space="preserve">  </w:t>
      </w:r>
      <w:r w:rsidRPr="007F47C6">
        <w:t>projednání a provedení dopravně inženýrských opatření nutných pro realizaci stavby (včetně zajištění příslušných povolení – DI</w:t>
      </w:r>
      <w:r w:rsidRPr="007F47C6">
        <w:rPr>
          <w:lang w:val="cs-CZ"/>
        </w:rPr>
        <w:t>O</w:t>
      </w:r>
      <w:r w:rsidRPr="007F47C6">
        <w:t>, apod.),</w:t>
      </w:r>
    </w:p>
    <w:p w14:paraId="32057EA8" w14:textId="77777777" w:rsidR="006B6868" w:rsidRPr="00A85C22" w:rsidRDefault="006B6868" w:rsidP="006B6868">
      <w:pPr>
        <w:pStyle w:val="SeznamsmlouvaPVL"/>
        <w:tabs>
          <w:tab w:val="clear" w:pos="993"/>
          <w:tab w:val="left" w:pos="851"/>
        </w:tabs>
      </w:pPr>
      <w:r w:rsidRPr="007F47C6">
        <w:rPr>
          <w:lang w:val="cs-CZ"/>
        </w:rPr>
        <w:t xml:space="preserve">  </w:t>
      </w:r>
      <w:r w:rsidRPr="00A85C22">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7D8BB0A" w14:textId="77777777" w:rsidR="006B6868" w:rsidRPr="007F47C6" w:rsidRDefault="006B6868" w:rsidP="006B6868">
      <w:pPr>
        <w:pStyle w:val="SeznamsmlouvaPVL"/>
        <w:tabs>
          <w:tab w:val="clear" w:pos="993"/>
          <w:tab w:val="left" w:pos="851"/>
        </w:tabs>
      </w:pPr>
      <w:r w:rsidRPr="00A85C22">
        <w:rPr>
          <w:lang w:val="cs-CZ"/>
        </w:rPr>
        <w:t xml:space="preserve">  </w:t>
      </w:r>
      <w:r w:rsidRPr="00A85C22">
        <w:t>vytyčení všech inženýrských sítí a projednání postupu všech prací s jejich</w:t>
      </w:r>
      <w:r w:rsidRPr="007F47C6">
        <w:t xml:space="preserve"> provozovateli vč. projednání a zajištění případných přeložek uvedených v </w:t>
      </w:r>
      <w:r w:rsidRPr="007F47C6">
        <w:rPr>
          <w:lang w:val="cs-CZ"/>
        </w:rPr>
        <w:t>projektové dokumentaci</w:t>
      </w:r>
      <w:r w:rsidRPr="007F47C6">
        <w:t>,</w:t>
      </w:r>
    </w:p>
    <w:p w14:paraId="708C3776" w14:textId="77777777" w:rsidR="006B6868" w:rsidRPr="007F47C6" w:rsidRDefault="006B6868" w:rsidP="006B6868">
      <w:pPr>
        <w:pStyle w:val="SeznamsmlouvaPVL"/>
        <w:tabs>
          <w:tab w:val="clear" w:pos="993"/>
          <w:tab w:val="left" w:pos="851"/>
        </w:tabs>
      </w:pPr>
      <w:r w:rsidRPr="007F47C6">
        <w:rPr>
          <w:lang w:val="cs-CZ"/>
        </w:rPr>
        <w:t xml:space="preserve">  </w:t>
      </w:r>
      <w:r w:rsidRPr="007F47C6">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77777777" w:rsidR="006B6868" w:rsidRPr="007F47C6" w:rsidRDefault="006B6868" w:rsidP="006B6868">
      <w:pPr>
        <w:pStyle w:val="SeznamsmlouvaPVL"/>
        <w:tabs>
          <w:tab w:val="clear" w:pos="993"/>
          <w:tab w:val="left" w:pos="851"/>
        </w:tabs>
      </w:pPr>
      <w:r w:rsidRPr="007F47C6">
        <w:rPr>
          <w:lang w:val="cs-CZ"/>
        </w:rPr>
        <w:t xml:space="preserve">  </w:t>
      </w:r>
      <w:r w:rsidRPr="007F47C6">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7F47C6">
        <w:rPr>
          <w:lang w:val="cs-CZ"/>
        </w:rPr>
        <w:t>2</w:t>
      </w:r>
      <w:r w:rsidRPr="007F47C6">
        <w:t xml:space="preserve"> </w:t>
      </w:r>
      <w:proofErr w:type="spellStart"/>
      <w:r w:rsidRPr="007F47C6">
        <w:t>paré</w:t>
      </w:r>
      <w:proofErr w:type="spellEnd"/>
      <w:r w:rsidRPr="007F47C6">
        <w:t xml:space="preserve"> v listinné podobě, 1x v digitální podobě ve formátu .</w:t>
      </w:r>
      <w:proofErr w:type="spellStart"/>
      <w:r w:rsidRPr="007F47C6">
        <w:t>pdf</w:t>
      </w:r>
      <w:proofErr w:type="spellEnd"/>
      <w:r w:rsidRPr="007F47C6">
        <w:t>), jako součást dokladové části stavby,</w:t>
      </w:r>
    </w:p>
    <w:p w14:paraId="6C51E3C5" w14:textId="77777777" w:rsidR="006B6868" w:rsidRPr="007F47C6" w:rsidRDefault="006B6868" w:rsidP="006B6868">
      <w:pPr>
        <w:pStyle w:val="SeznamsmlouvaPVL"/>
        <w:tabs>
          <w:tab w:val="clear" w:pos="993"/>
          <w:tab w:val="left" w:pos="851"/>
        </w:tabs>
      </w:pPr>
      <w:r w:rsidRPr="007F47C6">
        <w:rPr>
          <w:lang w:val="cs-CZ"/>
        </w:rPr>
        <w:t xml:space="preserve">  </w:t>
      </w:r>
      <w:r w:rsidRPr="007F47C6">
        <w:t>plnění podmínek Plánu bezpečnosti a ochrany zdraví při práci na staveništi dle § 15, odst.</w:t>
      </w:r>
      <w:r w:rsidRPr="007F47C6">
        <w:rPr>
          <w:lang w:val="cs-CZ"/>
        </w:rPr>
        <w:t> </w:t>
      </w:r>
      <w:r w:rsidRPr="007F47C6">
        <w:t>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77777777" w:rsidR="006B6868" w:rsidRPr="007F47C6" w:rsidRDefault="006B6868" w:rsidP="006B6868">
      <w:pPr>
        <w:pStyle w:val="SeznamsmlouvaPVL"/>
        <w:tabs>
          <w:tab w:val="clear" w:pos="993"/>
          <w:tab w:val="left" w:pos="851"/>
        </w:tabs>
      </w:pPr>
      <w:r w:rsidRPr="007F47C6">
        <w:rPr>
          <w:lang w:val="cs-CZ"/>
        </w:rPr>
        <w:t xml:space="preserve">  </w:t>
      </w:r>
      <w:r w:rsidRPr="007F47C6">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54B99C3" w14:textId="77777777" w:rsidR="006B6868" w:rsidRPr="007F47C6" w:rsidRDefault="006B6868" w:rsidP="006B6868">
      <w:pPr>
        <w:pStyle w:val="SeznamsmlouvaPVL"/>
        <w:tabs>
          <w:tab w:val="clear" w:pos="993"/>
          <w:tab w:val="left" w:pos="851"/>
        </w:tabs>
      </w:pPr>
      <w:r w:rsidRPr="007F47C6">
        <w:rPr>
          <w:lang w:val="cs-CZ"/>
        </w:rPr>
        <w:t xml:space="preserve">  </w:t>
      </w:r>
      <w:r w:rsidRPr="007F47C6">
        <w:t>nutná koordinace a součinnost zhotovitele i všech poddodavatelů s koordinátorem bezpečnosti a ochrany zdraví při práci na staveništi, v případě, že bude určen objednatelem na základě zákona č. 309/2006 Sb.,</w:t>
      </w:r>
    </w:p>
    <w:p w14:paraId="6056A534" w14:textId="77777777" w:rsidR="006B6868" w:rsidRPr="007F47C6" w:rsidRDefault="006B6868" w:rsidP="006B6868">
      <w:pPr>
        <w:pStyle w:val="SeznamsmlouvaPVL"/>
        <w:tabs>
          <w:tab w:val="clear" w:pos="993"/>
          <w:tab w:val="left" w:pos="851"/>
        </w:tabs>
      </w:pPr>
      <w:r w:rsidRPr="007F47C6">
        <w:rPr>
          <w:lang w:val="cs-CZ"/>
        </w:rPr>
        <w:t xml:space="preserve">  </w:t>
      </w:r>
      <w:r w:rsidRPr="007F47C6">
        <w:t>zajištění staveniště dle platných právních předpisů vztahujících se k bezpečnosti a ochraně zdraví osob (§ 3 zákona č. 309/2006 Sb., nařízení vlády č. 591/2006 Sb., o</w:t>
      </w:r>
      <w:r w:rsidRPr="007F47C6">
        <w:rPr>
          <w:lang w:val="cs-CZ"/>
        </w:rPr>
        <w:t> </w:t>
      </w:r>
      <w:r w:rsidRPr="007F47C6">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70CB426" w14:textId="77777777" w:rsidR="006B6868" w:rsidRPr="007F47C6" w:rsidRDefault="006B6868" w:rsidP="006B6868">
      <w:pPr>
        <w:pStyle w:val="SeznamsmlouvaPVL"/>
        <w:tabs>
          <w:tab w:val="clear" w:pos="993"/>
          <w:tab w:val="left" w:pos="851"/>
        </w:tabs>
      </w:pPr>
      <w:r w:rsidRPr="007F47C6">
        <w:rPr>
          <w:lang w:val="cs-CZ"/>
        </w:rPr>
        <w:t xml:space="preserve">  </w:t>
      </w:r>
      <w:r w:rsidRPr="007F47C6">
        <w:t xml:space="preserve">doplnění Povodňového </w:t>
      </w:r>
      <w:r w:rsidRPr="007F47C6">
        <w:rPr>
          <w:lang w:val="cs-CZ"/>
        </w:rPr>
        <w:t>a vypracování Havarijního plánu stavby,</w:t>
      </w:r>
    </w:p>
    <w:p w14:paraId="3D68041A" w14:textId="77777777" w:rsidR="006B6868" w:rsidRPr="007F47C6" w:rsidRDefault="006B6868" w:rsidP="006B6868">
      <w:pPr>
        <w:pStyle w:val="SeznamsmlouvaPVL"/>
        <w:tabs>
          <w:tab w:val="clear" w:pos="993"/>
          <w:tab w:val="left" w:pos="851"/>
        </w:tabs>
      </w:pPr>
      <w:r w:rsidRPr="007F47C6">
        <w:rPr>
          <w:lang w:val="cs-CZ"/>
        </w:rPr>
        <w:t xml:space="preserve">  </w:t>
      </w:r>
      <w:r w:rsidRPr="007F47C6">
        <w:t xml:space="preserve">čerpání vody a další práce (hrázkování, </w:t>
      </w:r>
      <w:proofErr w:type="spellStart"/>
      <w:r w:rsidRPr="007F47C6">
        <w:t>jímkování</w:t>
      </w:r>
      <w:proofErr w:type="spellEnd"/>
      <w:r w:rsidRPr="007F47C6">
        <w:t>, převádění) nutné pro realizaci stavby v korytě toku,</w:t>
      </w:r>
    </w:p>
    <w:p w14:paraId="5A721B4E" w14:textId="55B0459A" w:rsidR="006B6868" w:rsidRPr="007F47C6" w:rsidRDefault="006B6868" w:rsidP="006B6868">
      <w:pPr>
        <w:pStyle w:val="SeznamsmlouvaPVL"/>
        <w:tabs>
          <w:tab w:val="clear" w:pos="993"/>
          <w:tab w:val="left" w:pos="851"/>
        </w:tabs>
      </w:pPr>
      <w:r w:rsidRPr="007F47C6">
        <w:rPr>
          <w:lang w:val="cs-CZ"/>
        </w:rPr>
        <w:t xml:space="preserve">  </w:t>
      </w:r>
      <w:r w:rsidRPr="007F47C6">
        <w:t xml:space="preserve">splnění podmínek dotčených orgánů a organizací v případech, kdy je v podmínkách vyjádření či správních rozhodnutí těchto orgánů a organizací uvedena povinnost </w:t>
      </w:r>
      <w:r w:rsidRPr="007F47C6">
        <w:lastRenderedPageBreak/>
        <w:t>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bookmarkEnd w:id="5"/>
    <w:p w14:paraId="7CBB83E0" w14:textId="77777777" w:rsidR="004E58F7" w:rsidRPr="007F47C6" w:rsidRDefault="004E58F7" w:rsidP="004E58F7">
      <w:pPr>
        <w:pStyle w:val="lneksmlouvytextPVL"/>
      </w:pPr>
      <w:r w:rsidRPr="007F47C6">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Pr="007F47C6" w:rsidRDefault="004E58F7" w:rsidP="004E58F7">
      <w:pPr>
        <w:pStyle w:val="Meziodstavce"/>
      </w:pPr>
    </w:p>
    <w:p w14:paraId="023F339A" w14:textId="77777777" w:rsidR="004E58F7" w:rsidRPr="00B04386" w:rsidRDefault="004E58F7" w:rsidP="004E58F7">
      <w:pPr>
        <w:pStyle w:val="lneksmlouvytextPVL"/>
      </w:pPr>
      <w:r w:rsidRPr="007F47C6">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4DAB401C" w14:textId="77777777" w:rsidR="004E58F7" w:rsidRDefault="004E58F7" w:rsidP="004E58F7">
      <w:pPr>
        <w:pStyle w:val="Meziodstavce"/>
      </w:pPr>
    </w:p>
    <w:p w14:paraId="3C2B222F" w14:textId="77777777" w:rsidR="00444490" w:rsidRDefault="00444490" w:rsidP="00444490">
      <w:pPr>
        <w:pStyle w:val="lneksmlouvynadpisPVL"/>
        <w:tabs>
          <w:tab w:val="clear" w:pos="360"/>
        </w:tabs>
        <w:ind w:left="360" w:hanging="360"/>
      </w:pPr>
      <w:bookmarkStart w:id="6" w:name="_Ref473801722"/>
      <w:r>
        <w:t>Lhůty a podmínky realizace díla</w:t>
      </w:r>
      <w:bookmarkEnd w:id="6"/>
      <w:r>
        <w:t xml:space="preserve"> </w:t>
      </w:r>
    </w:p>
    <w:p w14:paraId="5DCB3971" w14:textId="77777777" w:rsidR="00444490" w:rsidRDefault="00444490" w:rsidP="00444490">
      <w:pPr>
        <w:pStyle w:val="TextnormlnPVL"/>
      </w:pPr>
      <w:r>
        <w:t>Smluvní strany se dohodly na následujících lhůtách a podmínkách pro realizaci díla.</w:t>
      </w:r>
    </w:p>
    <w:p w14:paraId="5867921F" w14:textId="77777777" w:rsidR="00444490" w:rsidRDefault="00444490" w:rsidP="00444490">
      <w:pPr>
        <w:pStyle w:val="Meziodstavce"/>
      </w:pPr>
    </w:p>
    <w:p w14:paraId="185D8296" w14:textId="5F928C1C" w:rsidR="00444490" w:rsidRPr="007F47C6" w:rsidRDefault="00444490" w:rsidP="00444490">
      <w:pPr>
        <w:pStyle w:val="lneksmlouvytextPVL"/>
      </w:pPr>
      <w:bookmarkStart w:id="7" w:name="_Ref473801726"/>
      <w:r w:rsidRPr="007F47C6">
        <w:t>Zhotovitel se zavazuje provést dílo v následujících termínech:</w:t>
      </w:r>
      <w:bookmarkEnd w:id="7"/>
      <w:r w:rsidRPr="007F47C6">
        <w:t xml:space="preserve"> </w:t>
      </w:r>
    </w:p>
    <w:p w14:paraId="1415E4DE" w14:textId="77777777" w:rsidR="00503AC8" w:rsidRPr="007F47C6" w:rsidRDefault="00503AC8" w:rsidP="00503AC8">
      <w:pPr>
        <w:pStyle w:val="lneksmlouvytextPVL"/>
        <w:numPr>
          <w:ilvl w:val="0"/>
          <w:numId w:val="0"/>
        </w:numPr>
        <w:ind w:left="360"/>
      </w:pPr>
    </w:p>
    <w:p w14:paraId="5667675E" w14:textId="38923425" w:rsidR="00444490" w:rsidRPr="007F47C6" w:rsidRDefault="00503AC8" w:rsidP="00444490">
      <w:pPr>
        <w:pStyle w:val="SeznamsmlouvaPVL"/>
      </w:pPr>
      <w:r w:rsidRPr="007F47C6">
        <w:rPr>
          <w:lang w:val="cs-CZ"/>
        </w:rPr>
        <w:t>převzetí staveniště</w:t>
      </w:r>
      <w:r w:rsidR="00444490" w:rsidRPr="007F47C6">
        <w:t>:</w:t>
      </w:r>
    </w:p>
    <w:p w14:paraId="57F567CD" w14:textId="4514A13F" w:rsidR="00444490" w:rsidRPr="00C156CD" w:rsidRDefault="00503AC8" w:rsidP="00444490">
      <w:pPr>
        <w:pStyle w:val="Textpodpsmennseznam"/>
      </w:pPr>
      <w:r w:rsidRPr="007F47C6">
        <w:rPr>
          <w:rStyle w:val="TextpodpsmennseznamChar"/>
          <w:rFonts w:cs="Times New Roman"/>
        </w:rPr>
        <w:t xml:space="preserve">Zhotovitel se zavazuje převzít staveniště nejpozději do </w:t>
      </w:r>
      <w:r w:rsidR="006B6868" w:rsidRPr="007F47C6">
        <w:rPr>
          <w:rStyle w:val="TextpodpsmennseznamChar"/>
          <w:rFonts w:cs="Times New Roman"/>
        </w:rPr>
        <w:t>15</w:t>
      </w:r>
      <w:r w:rsidRPr="007F47C6">
        <w:rPr>
          <w:rStyle w:val="TextpodpsmennseznamChar"/>
          <w:rFonts w:cs="Times New Roman"/>
        </w:rPr>
        <w:t xml:space="preserve"> kalendářních dní od </w:t>
      </w:r>
      <w:r w:rsidRPr="00C156CD">
        <w:rPr>
          <w:rStyle w:val="TextpodpsmennseznamChar"/>
          <w:rFonts w:cs="Times New Roman"/>
        </w:rPr>
        <w:t>nabytí účinnosti této smlouvy o dílo</w:t>
      </w:r>
      <w:r w:rsidR="00444490" w:rsidRPr="00C156CD">
        <w:t>.</w:t>
      </w:r>
    </w:p>
    <w:p w14:paraId="7C9BF777" w14:textId="0AC290C3" w:rsidR="00444490" w:rsidRPr="00C156CD" w:rsidRDefault="00444490" w:rsidP="00444490">
      <w:pPr>
        <w:pStyle w:val="Meziodstavce"/>
        <w:ind w:left="851" w:hanging="425"/>
      </w:pPr>
    </w:p>
    <w:p w14:paraId="3B777608" w14:textId="77777777" w:rsidR="00503AC8" w:rsidRPr="00C156CD" w:rsidRDefault="00503AC8" w:rsidP="00503AC8">
      <w:pPr>
        <w:pStyle w:val="SeznamsmlouvaPVL"/>
      </w:pPr>
      <w:r w:rsidRPr="00C156CD">
        <w:t xml:space="preserve">zahájení </w:t>
      </w:r>
      <w:r w:rsidRPr="00C156CD">
        <w:rPr>
          <w:lang w:val="cs-CZ"/>
        </w:rPr>
        <w:t>prací</w:t>
      </w:r>
      <w:r w:rsidRPr="00C156CD">
        <w:t>:</w:t>
      </w:r>
    </w:p>
    <w:p w14:paraId="65384AB3" w14:textId="337E1FB1" w:rsidR="00503AC8" w:rsidRPr="00C156CD" w:rsidRDefault="00503AC8" w:rsidP="00503AC8">
      <w:pPr>
        <w:pStyle w:val="Meziodstavce"/>
        <w:ind w:left="851" w:firstLine="283"/>
      </w:pPr>
      <w:r w:rsidRPr="00C156CD">
        <w:rPr>
          <w:rStyle w:val="TextpodpsmennseznamChar"/>
          <w:rFonts w:cs="Times New Roman"/>
          <w:lang w:val="cs-CZ"/>
        </w:rPr>
        <w:t>B</w:t>
      </w:r>
      <w:proofErr w:type="spellStart"/>
      <w:r w:rsidRPr="00C156CD">
        <w:rPr>
          <w:rStyle w:val="TextpodpsmennseznamChar"/>
          <w:rFonts w:cs="Times New Roman"/>
        </w:rPr>
        <w:t>ez</w:t>
      </w:r>
      <w:proofErr w:type="spellEnd"/>
      <w:r w:rsidRPr="00C156CD">
        <w:rPr>
          <w:rStyle w:val="TextpodpsmennseznamChar"/>
          <w:rFonts w:cs="Times New Roman"/>
        </w:rPr>
        <w:t xml:space="preserve"> zbytečného</w:t>
      </w:r>
      <w:r w:rsidRPr="00C156CD">
        <w:t xml:space="preserve"> odkladu po předání staveniště.</w:t>
      </w:r>
    </w:p>
    <w:p w14:paraId="0892877F" w14:textId="762AF07B" w:rsidR="00C156CD" w:rsidRPr="00C156CD" w:rsidRDefault="00C156CD" w:rsidP="00503AC8">
      <w:pPr>
        <w:pStyle w:val="Meziodstavce"/>
        <w:ind w:left="851" w:firstLine="283"/>
      </w:pPr>
    </w:p>
    <w:p w14:paraId="27FCFD02" w14:textId="3EEC85E8" w:rsidR="00C156CD" w:rsidRPr="00C156CD" w:rsidRDefault="00C156CD" w:rsidP="00FE3C37">
      <w:pPr>
        <w:spacing w:after="0"/>
        <w:ind w:firstLine="426"/>
        <w:jc w:val="both"/>
        <w:rPr>
          <w:rFonts w:ascii="Arial" w:hAnsi="Arial" w:cs="Arial"/>
        </w:rPr>
      </w:pPr>
      <w:r w:rsidRPr="00C156CD">
        <w:rPr>
          <w:rFonts w:ascii="Arial" w:hAnsi="Arial" w:cs="Arial"/>
        </w:rPr>
        <w:t xml:space="preserve">c) </w:t>
      </w:r>
      <w:r w:rsidRPr="00C156CD">
        <w:rPr>
          <w:rFonts w:ascii="Arial" w:hAnsi="Arial" w:cs="Arial"/>
        </w:rPr>
        <w:tab/>
        <w:t xml:space="preserve">     dokončení stavebních prací na díle:</w:t>
      </w:r>
    </w:p>
    <w:p w14:paraId="2F82FD82" w14:textId="099AAD9C" w:rsidR="00C156CD" w:rsidRPr="00C156CD" w:rsidRDefault="00C156CD" w:rsidP="00C156CD">
      <w:pPr>
        <w:ind w:left="1134"/>
        <w:jc w:val="both"/>
        <w:rPr>
          <w:rFonts w:ascii="Arial" w:hAnsi="Arial" w:cs="Arial"/>
        </w:rPr>
      </w:pPr>
      <w:r w:rsidRPr="00C156CD">
        <w:rPr>
          <w:rFonts w:ascii="Arial" w:hAnsi="Arial" w:cs="Arial"/>
        </w:rPr>
        <w:t xml:space="preserve">Nejpozději do 15 kalendářních dnů před termínem předání a převzetí dokončeného díla dle písm. </w:t>
      </w:r>
      <w:r>
        <w:rPr>
          <w:rFonts w:ascii="Arial" w:hAnsi="Arial" w:cs="Arial"/>
        </w:rPr>
        <w:t>d</w:t>
      </w:r>
      <w:r w:rsidRPr="00C156CD">
        <w:rPr>
          <w:rFonts w:ascii="Arial" w:hAnsi="Arial" w:cs="Arial"/>
        </w:rPr>
        <w:t>) tohoto odstavce</w:t>
      </w:r>
    </w:p>
    <w:p w14:paraId="6B97AE3A" w14:textId="3F5E81E8" w:rsidR="00444490" w:rsidRPr="007F47C6" w:rsidRDefault="00C156CD" w:rsidP="00C156CD">
      <w:pPr>
        <w:pStyle w:val="SeznamsmlouvaPVL"/>
        <w:numPr>
          <w:ilvl w:val="0"/>
          <w:numId w:val="0"/>
        </w:numPr>
        <w:ind w:left="993" w:hanging="567"/>
      </w:pPr>
      <w:bookmarkStart w:id="8" w:name="_Ref473801732"/>
      <w:r>
        <w:rPr>
          <w:lang w:val="cs-CZ"/>
        </w:rPr>
        <w:t>d)</w:t>
      </w:r>
      <w:r>
        <w:rPr>
          <w:lang w:val="cs-CZ"/>
        </w:rPr>
        <w:tab/>
      </w:r>
      <w:r w:rsidR="00444490" w:rsidRPr="007F47C6">
        <w:t>předání a převzetí dokončeného díla:</w:t>
      </w:r>
      <w:bookmarkEnd w:id="8"/>
      <w:r w:rsidR="00444490" w:rsidRPr="007F47C6">
        <w:t xml:space="preserve"> </w:t>
      </w:r>
    </w:p>
    <w:p w14:paraId="11503432" w14:textId="73AF3F8B" w:rsidR="00CE1D87" w:rsidRPr="007F47C6" w:rsidRDefault="00503AC8" w:rsidP="00503AC8">
      <w:pPr>
        <w:pStyle w:val="Meziodstavce"/>
        <w:ind w:left="1134"/>
        <w:rPr>
          <w:bCs/>
          <w:lang w:val="cs-CZ"/>
        </w:rPr>
      </w:pPr>
      <w:r w:rsidRPr="007F47C6">
        <w:t xml:space="preserve">Nejpozději do </w:t>
      </w:r>
      <w:bookmarkStart w:id="9" w:name="_Hlk126229508"/>
      <w:r w:rsidR="006B6868" w:rsidRPr="007F47C6">
        <w:rPr>
          <w:bCs/>
          <w:lang w:val="cs-CZ"/>
        </w:rPr>
        <w:t xml:space="preserve">120 </w:t>
      </w:r>
      <w:r w:rsidR="00CE1D87" w:rsidRPr="007F47C6">
        <w:rPr>
          <w:bCs/>
          <w:lang w:val="cs-CZ"/>
        </w:rPr>
        <w:t xml:space="preserve">kalendářních dní </w:t>
      </w:r>
      <w:bookmarkStart w:id="10" w:name="_Hlk126229469"/>
      <w:bookmarkEnd w:id="9"/>
      <w:r w:rsidR="00CE1D87" w:rsidRPr="007F47C6">
        <w:rPr>
          <w:bCs/>
          <w:lang w:val="cs-CZ"/>
        </w:rPr>
        <w:t>(počínaje následujícím kalendářním dnem po předání staveniště).</w:t>
      </w:r>
      <w:bookmarkEnd w:id="10"/>
    </w:p>
    <w:p w14:paraId="2AB0243E" w14:textId="5C2509E9" w:rsidR="00777754" w:rsidRPr="007F47C6" w:rsidRDefault="00777754" w:rsidP="00CE1D87">
      <w:pPr>
        <w:pStyle w:val="Meziodstavce"/>
        <w:rPr>
          <w:bCs/>
          <w:lang w:val="cs-CZ"/>
        </w:rPr>
      </w:pPr>
    </w:p>
    <w:p w14:paraId="440A4394" w14:textId="00B093D6" w:rsidR="00444490" w:rsidRPr="007F47C6" w:rsidRDefault="00503AC8" w:rsidP="004F36F5">
      <w:pPr>
        <w:pStyle w:val="lneksmlouvytextPVL"/>
        <w:spacing w:after="180"/>
        <w:rPr>
          <w:lang w:val="cs-CZ"/>
        </w:rPr>
      </w:pPr>
      <w:bookmarkStart w:id="11" w:name="_Hlk131064302"/>
      <w:r w:rsidRPr="007F47C6">
        <w:rPr>
          <w:lang w:val="cs-CZ"/>
        </w:rPr>
        <w:t>Veškeré lhůty a termíny mohou</w:t>
      </w:r>
      <w:r w:rsidRPr="007F47C6">
        <w:t xml:space="preserve"> být po dohodě přiměřeně prodloužen</w:t>
      </w:r>
      <w:r w:rsidRPr="007F47C6">
        <w:rPr>
          <w:lang w:val="cs-CZ"/>
        </w:rPr>
        <w:t>y</w:t>
      </w:r>
      <w:r w:rsidRPr="007F47C6">
        <w:t xml:space="preserve"> v důsledku mimořádných nepředvídatelných a nepřekonatelných překážek vzniklých nezávisle na vůli stran smlouvy dle § 2913 odst. 2 OZ, a dle čl. X</w:t>
      </w:r>
      <w:r w:rsidRPr="007F47C6">
        <w:rPr>
          <w:lang w:val="cs-CZ"/>
        </w:rPr>
        <w:t>IV</w:t>
      </w:r>
      <w:r w:rsidRPr="007F47C6">
        <w:t xml:space="preserve">. odst. 3. smlouvy, a to o dobu trvání takových překážek. </w:t>
      </w:r>
      <w:r w:rsidRPr="007F47C6">
        <w:rPr>
          <w:lang w:val="cs-CZ"/>
        </w:rPr>
        <w:t xml:space="preserve">Takové prodloužení může být </w:t>
      </w:r>
      <w:r w:rsidRPr="007F47C6">
        <w:t>provedeno v souladu s čl. X</w:t>
      </w:r>
      <w:r w:rsidRPr="007F47C6">
        <w:rPr>
          <w:lang w:val="cs-CZ"/>
        </w:rPr>
        <w:t>IV</w:t>
      </w:r>
      <w:r w:rsidRPr="007F47C6">
        <w:t>. odst. 8. této smlouvy. Takovým prodloužením nesmí dojít ke změně celkové povahy závazku z této smlouvy.</w:t>
      </w:r>
      <w:bookmarkEnd w:id="11"/>
      <w:r w:rsidRPr="007F47C6">
        <w:t xml:space="preserve"> </w:t>
      </w:r>
    </w:p>
    <w:p w14:paraId="58CF6C8A" w14:textId="77777777" w:rsidR="00444490" w:rsidRDefault="00444490" w:rsidP="00444490">
      <w:pPr>
        <w:pStyle w:val="lneksmlouvynadpisPVL"/>
        <w:tabs>
          <w:tab w:val="clear" w:pos="360"/>
        </w:tabs>
        <w:ind w:left="360" w:hanging="360"/>
      </w:pPr>
      <w:bookmarkStart w:id="12" w:name="_Ref473801701"/>
      <w:r>
        <w:t>Cenové a platební podmínky</w:t>
      </w:r>
      <w:bookmarkEnd w:id="12"/>
    </w:p>
    <w:p w14:paraId="3EEFEB0D" w14:textId="79B21753" w:rsidR="006C4670" w:rsidRPr="006C4670" w:rsidRDefault="00444490" w:rsidP="006C467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C4670">
        <w:rPr>
          <w:lang w:val="cs-CZ"/>
        </w:rPr>
        <w:t xml:space="preserve">bude </w:t>
      </w:r>
      <w:r w:rsidR="006C4670" w:rsidRPr="006D271B">
        <w:t xml:space="preserve">provedena součtem cen za jednotlivé objekty, </w:t>
      </w:r>
      <w:r>
        <w:t xml:space="preserve"> </w:t>
      </w:r>
      <w:r w:rsidR="006C4670">
        <w:rPr>
          <w:lang w:val="cs-CZ"/>
        </w:rPr>
        <w:t>tzn.</w:t>
      </w:r>
      <w:r w:rsidR="00D0056E">
        <w:rPr>
          <w:lang w:val="cs-CZ"/>
        </w:rPr>
        <w:t>:</w:t>
      </w:r>
    </w:p>
    <w:p w14:paraId="2AE4CFFC" w14:textId="77777777" w:rsidR="006C4670" w:rsidRDefault="006C4670" w:rsidP="006C4670">
      <w:pPr>
        <w:pStyle w:val="lneksmlouvytextPVL"/>
        <w:numPr>
          <w:ilvl w:val="0"/>
          <w:numId w:val="0"/>
        </w:numPr>
        <w:ind w:left="360"/>
      </w:pPr>
    </w:p>
    <w:tbl>
      <w:tblPr>
        <w:tblW w:w="6537" w:type="dxa"/>
        <w:tblInd w:w="426" w:type="dxa"/>
        <w:tblCellMar>
          <w:left w:w="70" w:type="dxa"/>
          <w:right w:w="70" w:type="dxa"/>
        </w:tblCellMar>
        <w:tblLook w:val="04A0" w:firstRow="1" w:lastRow="0" w:firstColumn="1" w:lastColumn="0" w:noHBand="0" w:noVBand="1"/>
      </w:tblPr>
      <w:tblGrid>
        <w:gridCol w:w="1544"/>
        <w:gridCol w:w="160"/>
        <w:gridCol w:w="4833"/>
      </w:tblGrid>
      <w:tr w:rsidR="006C4670" w:rsidRPr="006C4670" w14:paraId="140FADB6" w14:textId="77777777" w:rsidTr="006C4670">
        <w:trPr>
          <w:trHeight w:val="330"/>
        </w:trPr>
        <w:tc>
          <w:tcPr>
            <w:tcW w:w="1544" w:type="dxa"/>
            <w:tcBorders>
              <w:top w:val="nil"/>
              <w:left w:val="nil"/>
              <w:bottom w:val="nil"/>
              <w:right w:val="nil"/>
            </w:tcBorders>
            <w:shd w:val="clear" w:color="auto" w:fill="auto"/>
            <w:vAlign w:val="center"/>
            <w:hideMark/>
          </w:tcPr>
          <w:p w14:paraId="151928B8"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SO.01</w:t>
            </w:r>
          </w:p>
        </w:tc>
        <w:tc>
          <w:tcPr>
            <w:tcW w:w="160" w:type="dxa"/>
            <w:tcBorders>
              <w:top w:val="nil"/>
              <w:left w:val="nil"/>
              <w:bottom w:val="nil"/>
              <w:right w:val="nil"/>
            </w:tcBorders>
            <w:shd w:val="clear" w:color="auto" w:fill="auto"/>
            <w:noWrap/>
            <w:vAlign w:val="center"/>
            <w:hideMark/>
          </w:tcPr>
          <w:p w14:paraId="013BC9E7" w14:textId="77777777" w:rsidR="006C4670" w:rsidRPr="00656479" w:rsidRDefault="006C4670" w:rsidP="006C4670">
            <w:pPr>
              <w:spacing w:after="0" w:line="240" w:lineRule="auto"/>
              <w:rPr>
                <w:rFonts w:ascii="Arial" w:eastAsia="Times New Roman" w:hAnsi="Arial" w:cs="Arial"/>
                <w:b/>
                <w:bCs/>
                <w:lang w:eastAsia="cs-CZ"/>
              </w:rPr>
            </w:pPr>
          </w:p>
        </w:tc>
        <w:tc>
          <w:tcPr>
            <w:tcW w:w="4833" w:type="dxa"/>
            <w:tcBorders>
              <w:top w:val="nil"/>
              <w:left w:val="nil"/>
              <w:bottom w:val="nil"/>
              <w:right w:val="nil"/>
            </w:tcBorders>
            <w:shd w:val="clear" w:color="auto" w:fill="auto"/>
            <w:vAlign w:val="center"/>
            <w:hideMark/>
          </w:tcPr>
          <w:p w14:paraId="6DBD5917"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Oprava opěrných zdí</w:t>
            </w:r>
          </w:p>
        </w:tc>
      </w:tr>
      <w:tr w:rsidR="006C4670" w:rsidRPr="006C4670" w14:paraId="0906C45F" w14:textId="77777777" w:rsidTr="006C4670">
        <w:trPr>
          <w:trHeight w:val="330"/>
        </w:trPr>
        <w:tc>
          <w:tcPr>
            <w:tcW w:w="1544" w:type="dxa"/>
            <w:tcBorders>
              <w:top w:val="nil"/>
              <w:left w:val="nil"/>
              <w:bottom w:val="nil"/>
              <w:right w:val="nil"/>
            </w:tcBorders>
            <w:shd w:val="clear" w:color="auto" w:fill="auto"/>
            <w:vAlign w:val="center"/>
            <w:hideMark/>
          </w:tcPr>
          <w:p w14:paraId="3887E2C7"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SO.02</w:t>
            </w:r>
          </w:p>
        </w:tc>
        <w:tc>
          <w:tcPr>
            <w:tcW w:w="160" w:type="dxa"/>
            <w:tcBorders>
              <w:top w:val="nil"/>
              <w:left w:val="nil"/>
              <w:bottom w:val="nil"/>
              <w:right w:val="nil"/>
            </w:tcBorders>
            <w:shd w:val="clear" w:color="auto" w:fill="auto"/>
            <w:noWrap/>
            <w:vAlign w:val="center"/>
            <w:hideMark/>
          </w:tcPr>
          <w:p w14:paraId="5013C6F5" w14:textId="77777777" w:rsidR="006C4670" w:rsidRPr="00656479" w:rsidRDefault="006C4670" w:rsidP="006C4670">
            <w:pPr>
              <w:spacing w:after="0" w:line="240" w:lineRule="auto"/>
              <w:rPr>
                <w:rFonts w:ascii="Arial" w:eastAsia="Times New Roman" w:hAnsi="Arial" w:cs="Arial"/>
                <w:b/>
                <w:bCs/>
                <w:lang w:eastAsia="cs-CZ"/>
              </w:rPr>
            </w:pPr>
          </w:p>
        </w:tc>
        <w:tc>
          <w:tcPr>
            <w:tcW w:w="4833" w:type="dxa"/>
            <w:tcBorders>
              <w:top w:val="nil"/>
              <w:left w:val="nil"/>
              <w:bottom w:val="nil"/>
              <w:right w:val="nil"/>
            </w:tcBorders>
            <w:shd w:val="clear" w:color="auto" w:fill="auto"/>
            <w:vAlign w:val="center"/>
            <w:hideMark/>
          </w:tcPr>
          <w:p w14:paraId="21C4769A"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Rekonstrukce dna</w:t>
            </w:r>
          </w:p>
        </w:tc>
      </w:tr>
      <w:tr w:rsidR="006C4670" w:rsidRPr="006C4670" w14:paraId="604B4343" w14:textId="77777777" w:rsidTr="006C4670">
        <w:trPr>
          <w:trHeight w:val="330"/>
        </w:trPr>
        <w:tc>
          <w:tcPr>
            <w:tcW w:w="1544" w:type="dxa"/>
            <w:tcBorders>
              <w:top w:val="nil"/>
              <w:left w:val="nil"/>
              <w:bottom w:val="nil"/>
              <w:right w:val="nil"/>
            </w:tcBorders>
            <w:shd w:val="clear" w:color="auto" w:fill="auto"/>
            <w:vAlign w:val="center"/>
            <w:hideMark/>
          </w:tcPr>
          <w:p w14:paraId="63A81C7E"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SO.02.1</w:t>
            </w:r>
          </w:p>
        </w:tc>
        <w:tc>
          <w:tcPr>
            <w:tcW w:w="160" w:type="dxa"/>
            <w:tcBorders>
              <w:top w:val="nil"/>
              <w:left w:val="nil"/>
              <w:bottom w:val="nil"/>
              <w:right w:val="nil"/>
            </w:tcBorders>
            <w:shd w:val="clear" w:color="auto" w:fill="auto"/>
            <w:noWrap/>
            <w:vAlign w:val="center"/>
            <w:hideMark/>
          </w:tcPr>
          <w:p w14:paraId="4359FF84" w14:textId="77777777" w:rsidR="006C4670" w:rsidRPr="00656479" w:rsidRDefault="006C4670" w:rsidP="006C4670">
            <w:pPr>
              <w:spacing w:after="0" w:line="240" w:lineRule="auto"/>
              <w:rPr>
                <w:rFonts w:ascii="Arial" w:eastAsia="Times New Roman" w:hAnsi="Arial" w:cs="Arial"/>
                <w:b/>
                <w:bCs/>
                <w:lang w:eastAsia="cs-CZ"/>
              </w:rPr>
            </w:pPr>
          </w:p>
        </w:tc>
        <w:tc>
          <w:tcPr>
            <w:tcW w:w="4833" w:type="dxa"/>
            <w:tcBorders>
              <w:top w:val="nil"/>
              <w:left w:val="nil"/>
              <w:bottom w:val="nil"/>
              <w:right w:val="nil"/>
            </w:tcBorders>
            <w:shd w:val="clear" w:color="auto" w:fill="auto"/>
            <w:vAlign w:val="center"/>
            <w:hideMark/>
          </w:tcPr>
          <w:p w14:paraId="6EAC3A73"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Odstranění sedimentu</w:t>
            </w:r>
          </w:p>
        </w:tc>
      </w:tr>
      <w:tr w:rsidR="006C4670" w:rsidRPr="006C4670" w14:paraId="1B36A7DA" w14:textId="77777777" w:rsidTr="006C4670">
        <w:trPr>
          <w:trHeight w:val="330"/>
        </w:trPr>
        <w:tc>
          <w:tcPr>
            <w:tcW w:w="1544" w:type="dxa"/>
            <w:tcBorders>
              <w:top w:val="nil"/>
              <w:left w:val="nil"/>
              <w:bottom w:val="nil"/>
              <w:right w:val="nil"/>
            </w:tcBorders>
            <w:shd w:val="clear" w:color="auto" w:fill="auto"/>
            <w:vAlign w:val="center"/>
            <w:hideMark/>
          </w:tcPr>
          <w:p w14:paraId="42605A59"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VON-</w:t>
            </w:r>
            <w:proofErr w:type="spellStart"/>
            <w:r w:rsidRPr="00656479">
              <w:rPr>
                <w:rFonts w:ascii="Arial" w:eastAsia="Times New Roman" w:hAnsi="Arial" w:cs="Arial"/>
                <w:b/>
                <w:bCs/>
                <w:lang w:eastAsia="cs-CZ"/>
              </w:rPr>
              <w:t>opr</w:t>
            </w:r>
            <w:proofErr w:type="spellEnd"/>
          </w:p>
        </w:tc>
        <w:tc>
          <w:tcPr>
            <w:tcW w:w="160" w:type="dxa"/>
            <w:tcBorders>
              <w:top w:val="nil"/>
              <w:left w:val="nil"/>
              <w:bottom w:val="nil"/>
              <w:right w:val="nil"/>
            </w:tcBorders>
            <w:shd w:val="clear" w:color="auto" w:fill="auto"/>
            <w:noWrap/>
            <w:vAlign w:val="center"/>
            <w:hideMark/>
          </w:tcPr>
          <w:p w14:paraId="0576EF96" w14:textId="77777777" w:rsidR="006C4670" w:rsidRPr="00656479" w:rsidRDefault="006C4670" w:rsidP="006C4670">
            <w:pPr>
              <w:spacing w:after="0" w:line="240" w:lineRule="auto"/>
              <w:rPr>
                <w:rFonts w:ascii="Arial" w:eastAsia="Times New Roman" w:hAnsi="Arial" w:cs="Arial"/>
                <w:b/>
                <w:bCs/>
                <w:lang w:eastAsia="cs-CZ"/>
              </w:rPr>
            </w:pPr>
          </w:p>
        </w:tc>
        <w:tc>
          <w:tcPr>
            <w:tcW w:w="4833" w:type="dxa"/>
            <w:tcBorders>
              <w:top w:val="nil"/>
              <w:left w:val="nil"/>
              <w:bottom w:val="nil"/>
              <w:right w:val="nil"/>
            </w:tcBorders>
            <w:shd w:val="clear" w:color="auto" w:fill="auto"/>
            <w:vAlign w:val="center"/>
            <w:hideMark/>
          </w:tcPr>
          <w:p w14:paraId="3ED20C82"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 xml:space="preserve">Vedlejší a ostatní náklady (oprava) </w:t>
            </w:r>
          </w:p>
        </w:tc>
      </w:tr>
      <w:tr w:rsidR="006C4670" w:rsidRPr="006C4670" w14:paraId="6C913A30" w14:textId="77777777" w:rsidTr="006C4670">
        <w:trPr>
          <w:trHeight w:val="330"/>
        </w:trPr>
        <w:tc>
          <w:tcPr>
            <w:tcW w:w="1544" w:type="dxa"/>
            <w:tcBorders>
              <w:top w:val="nil"/>
              <w:left w:val="nil"/>
              <w:bottom w:val="nil"/>
              <w:right w:val="nil"/>
            </w:tcBorders>
            <w:shd w:val="clear" w:color="auto" w:fill="auto"/>
            <w:vAlign w:val="center"/>
            <w:hideMark/>
          </w:tcPr>
          <w:p w14:paraId="1AD21AC2"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VON-rek</w:t>
            </w:r>
          </w:p>
        </w:tc>
        <w:tc>
          <w:tcPr>
            <w:tcW w:w="160" w:type="dxa"/>
            <w:tcBorders>
              <w:top w:val="nil"/>
              <w:left w:val="nil"/>
              <w:bottom w:val="nil"/>
              <w:right w:val="nil"/>
            </w:tcBorders>
            <w:shd w:val="clear" w:color="auto" w:fill="auto"/>
            <w:noWrap/>
            <w:vAlign w:val="center"/>
            <w:hideMark/>
          </w:tcPr>
          <w:p w14:paraId="09593FAC" w14:textId="77777777" w:rsidR="006C4670" w:rsidRPr="00656479" w:rsidRDefault="006C4670" w:rsidP="006C4670">
            <w:pPr>
              <w:spacing w:after="0" w:line="240" w:lineRule="auto"/>
              <w:rPr>
                <w:rFonts w:ascii="Arial" w:eastAsia="Times New Roman" w:hAnsi="Arial" w:cs="Arial"/>
                <w:b/>
                <w:bCs/>
                <w:lang w:eastAsia="cs-CZ"/>
              </w:rPr>
            </w:pPr>
          </w:p>
        </w:tc>
        <w:tc>
          <w:tcPr>
            <w:tcW w:w="4833" w:type="dxa"/>
            <w:tcBorders>
              <w:top w:val="nil"/>
              <w:left w:val="nil"/>
              <w:bottom w:val="nil"/>
              <w:right w:val="nil"/>
            </w:tcBorders>
            <w:shd w:val="clear" w:color="auto" w:fill="auto"/>
            <w:vAlign w:val="center"/>
            <w:hideMark/>
          </w:tcPr>
          <w:p w14:paraId="3FEC6FFE" w14:textId="77777777" w:rsidR="006C4670" w:rsidRPr="00656479" w:rsidRDefault="006C4670" w:rsidP="006C4670">
            <w:pPr>
              <w:spacing w:after="0" w:line="240" w:lineRule="auto"/>
              <w:rPr>
                <w:rFonts w:ascii="Arial" w:eastAsia="Times New Roman" w:hAnsi="Arial" w:cs="Arial"/>
                <w:b/>
                <w:bCs/>
                <w:lang w:eastAsia="cs-CZ"/>
              </w:rPr>
            </w:pPr>
            <w:r w:rsidRPr="00656479">
              <w:rPr>
                <w:rFonts w:ascii="Arial" w:eastAsia="Times New Roman" w:hAnsi="Arial" w:cs="Arial"/>
                <w:b/>
                <w:bCs/>
                <w:lang w:eastAsia="cs-CZ"/>
              </w:rPr>
              <w:t>Vedlejší a ostatní náklady (rekonstrukce)</w:t>
            </w:r>
          </w:p>
        </w:tc>
      </w:tr>
    </w:tbl>
    <w:p w14:paraId="35778BC2" w14:textId="77777777" w:rsidR="00A85C22" w:rsidRDefault="00A85C22" w:rsidP="006C4670">
      <w:pPr>
        <w:ind w:firstLine="360"/>
        <w:jc w:val="both"/>
        <w:rPr>
          <w:rFonts w:ascii="Arial" w:hAnsi="Arial" w:cs="Arial"/>
        </w:rPr>
      </w:pPr>
    </w:p>
    <w:p w14:paraId="1FF440D9" w14:textId="77777777" w:rsidR="00A85C22" w:rsidRDefault="00A85C22" w:rsidP="006C4670">
      <w:pPr>
        <w:ind w:firstLine="360"/>
        <w:jc w:val="both"/>
        <w:rPr>
          <w:rFonts w:ascii="Arial" w:hAnsi="Arial" w:cs="Arial"/>
        </w:rPr>
      </w:pPr>
    </w:p>
    <w:p w14:paraId="5BC23606" w14:textId="77777777" w:rsidR="00A85C22" w:rsidRDefault="00A85C22" w:rsidP="006C4670">
      <w:pPr>
        <w:ind w:firstLine="360"/>
        <w:jc w:val="both"/>
        <w:rPr>
          <w:rFonts w:ascii="Arial" w:hAnsi="Arial" w:cs="Arial"/>
        </w:rPr>
      </w:pPr>
    </w:p>
    <w:p w14:paraId="51C2C242" w14:textId="6002E01F" w:rsidR="00656479" w:rsidRDefault="006C4670" w:rsidP="00656479">
      <w:pPr>
        <w:ind w:firstLine="360"/>
        <w:jc w:val="both"/>
        <w:rPr>
          <w:b/>
          <w:bCs/>
        </w:rPr>
      </w:pPr>
      <w:r w:rsidRPr="00656479">
        <w:rPr>
          <w:rFonts w:ascii="Arial" w:hAnsi="Arial" w:cs="Arial"/>
          <w:b/>
        </w:rPr>
        <w:t>Celková smluvní cena bez DPH</w:t>
      </w:r>
      <w:r w:rsidRPr="009353FE">
        <w:rPr>
          <w:rFonts w:ascii="Arial" w:hAnsi="Arial" w:cs="Arial"/>
        </w:rPr>
        <w:t xml:space="preserve"> </w:t>
      </w:r>
      <w:r w:rsidRPr="00A60CC6">
        <w:rPr>
          <w:rFonts w:ascii="Arial" w:hAnsi="Arial" w:cs="Arial"/>
        </w:rPr>
        <w:t xml:space="preserve">(za </w:t>
      </w:r>
      <w:r>
        <w:rPr>
          <w:rFonts w:ascii="Arial" w:hAnsi="Arial" w:cs="Arial"/>
        </w:rPr>
        <w:t>5</w:t>
      </w:r>
      <w:r w:rsidRPr="00A60CC6">
        <w:rPr>
          <w:rFonts w:ascii="Arial" w:hAnsi="Arial" w:cs="Arial"/>
        </w:rPr>
        <w:t xml:space="preserve"> objekt</w:t>
      </w:r>
      <w:r>
        <w:rPr>
          <w:rFonts w:ascii="Arial" w:hAnsi="Arial" w:cs="Arial"/>
        </w:rPr>
        <w:t>ů</w:t>
      </w:r>
      <w:r w:rsidRPr="00A60CC6">
        <w:rPr>
          <w:rFonts w:ascii="Arial" w:hAnsi="Arial" w:cs="Arial"/>
        </w:rPr>
        <w:t>)</w:t>
      </w:r>
      <w:r w:rsidR="00656479">
        <w:rPr>
          <w:rFonts w:ascii="Arial" w:hAnsi="Arial" w:cs="Arial"/>
        </w:rPr>
        <w:tab/>
      </w:r>
      <w:r w:rsidR="00656479">
        <w:rPr>
          <w:rFonts w:ascii="Arial" w:hAnsi="Arial" w:cs="Arial"/>
        </w:rPr>
        <w:tab/>
      </w:r>
      <w:r w:rsidR="003D5FB5" w:rsidRPr="00656479">
        <w:rPr>
          <w:rFonts w:ascii="Arial" w:hAnsi="Arial" w:cs="Arial"/>
          <w:b/>
        </w:rPr>
        <w:t>3 129 000,-</w:t>
      </w:r>
      <w:r w:rsidRPr="00656479">
        <w:rPr>
          <w:rFonts w:ascii="Arial" w:hAnsi="Arial" w:cs="Arial"/>
          <w:b/>
        </w:rPr>
        <w:t xml:space="preserve"> Kč</w:t>
      </w:r>
      <w:r w:rsidRPr="00656479">
        <w:rPr>
          <w:rFonts w:ascii="Arial" w:hAnsi="Arial" w:cs="Arial"/>
        </w:rPr>
        <w:t xml:space="preserve"> </w:t>
      </w:r>
      <w:r w:rsidRPr="005504B6">
        <w:rPr>
          <w:b/>
          <w:bCs/>
        </w:rPr>
        <w:tab/>
      </w:r>
    </w:p>
    <w:p w14:paraId="251CB520" w14:textId="6F3D2A79" w:rsidR="006C4670" w:rsidRPr="00656479" w:rsidRDefault="006C4670" w:rsidP="00656479">
      <w:pPr>
        <w:ind w:firstLine="360"/>
        <w:jc w:val="both"/>
        <w:rPr>
          <w:b/>
          <w:bCs/>
        </w:rPr>
      </w:pPr>
      <w:r w:rsidRPr="006C4670">
        <w:rPr>
          <w:rFonts w:ascii="Arial" w:hAnsi="Arial" w:cs="Arial"/>
          <w:bCs/>
        </w:rPr>
        <w:t>(</w:t>
      </w:r>
      <w:r w:rsidRPr="00656479">
        <w:rPr>
          <w:rFonts w:ascii="Arial" w:hAnsi="Arial" w:cs="Arial"/>
          <w:bCs/>
        </w:rPr>
        <w:t xml:space="preserve">slovy: </w:t>
      </w:r>
      <w:r w:rsidR="003D5FB5" w:rsidRPr="00656479">
        <w:rPr>
          <w:rFonts w:ascii="Arial" w:hAnsi="Arial" w:cs="Arial"/>
          <w:bCs/>
        </w:rPr>
        <w:t>tři</w:t>
      </w:r>
      <w:r w:rsidR="00656479" w:rsidRPr="00656479">
        <w:rPr>
          <w:rFonts w:ascii="Arial" w:hAnsi="Arial" w:cs="Arial"/>
          <w:bCs/>
        </w:rPr>
        <w:t xml:space="preserve"> </w:t>
      </w:r>
      <w:r w:rsidR="003D5FB5" w:rsidRPr="00656479">
        <w:rPr>
          <w:rFonts w:ascii="Arial" w:hAnsi="Arial" w:cs="Arial"/>
          <w:bCs/>
        </w:rPr>
        <w:t>miliony</w:t>
      </w:r>
      <w:r w:rsidR="00656479" w:rsidRPr="00656479">
        <w:rPr>
          <w:rFonts w:ascii="Arial" w:hAnsi="Arial" w:cs="Arial"/>
          <w:bCs/>
        </w:rPr>
        <w:t xml:space="preserve"> </w:t>
      </w:r>
      <w:r w:rsidR="003D5FB5" w:rsidRPr="00656479">
        <w:rPr>
          <w:rFonts w:ascii="Arial" w:hAnsi="Arial" w:cs="Arial"/>
          <w:bCs/>
        </w:rPr>
        <w:t>jedno</w:t>
      </w:r>
      <w:r w:rsidR="00656479">
        <w:rPr>
          <w:rFonts w:ascii="Arial" w:hAnsi="Arial" w:cs="Arial"/>
          <w:bCs/>
        </w:rPr>
        <w:t xml:space="preserve"> </w:t>
      </w:r>
      <w:r w:rsidR="003D5FB5" w:rsidRPr="00656479">
        <w:rPr>
          <w:rFonts w:ascii="Arial" w:hAnsi="Arial" w:cs="Arial"/>
          <w:bCs/>
        </w:rPr>
        <w:t>sto</w:t>
      </w:r>
      <w:r w:rsidR="00656479" w:rsidRPr="00656479">
        <w:rPr>
          <w:rFonts w:ascii="Arial" w:hAnsi="Arial" w:cs="Arial"/>
          <w:bCs/>
        </w:rPr>
        <w:t xml:space="preserve"> </w:t>
      </w:r>
      <w:r w:rsidR="003D5FB5" w:rsidRPr="00656479">
        <w:rPr>
          <w:rFonts w:ascii="Arial" w:hAnsi="Arial" w:cs="Arial"/>
          <w:bCs/>
        </w:rPr>
        <w:t>dvacet</w:t>
      </w:r>
      <w:r w:rsidR="00656479" w:rsidRPr="00656479">
        <w:rPr>
          <w:rFonts w:ascii="Arial" w:hAnsi="Arial" w:cs="Arial"/>
          <w:bCs/>
        </w:rPr>
        <w:t xml:space="preserve"> </w:t>
      </w:r>
      <w:r w:rsidR="003D5FB5" w:rsidRPr="00656479">
        <w:rPr>
          <w:rFonts w:ascii="Arial" w:hAnsi="Arial" w:cs="Arial"/>
          <w:bCs/>
        </w:rPr>
        <w:t>devět</w:t>
      </w:r>
      <w:r w:rsidR="00656479" w:rsidRPr="00656479">
        <w:rPr>
          <w:rFonts w:ascii="Arial" w:hAnsi="Arial" w:cs="Arial"/>
          <w:bCs/>
        </w:rPr>
        <w:t xml:space="preserve"> </w:t>
      </w:r>
      <w:r w:rsidR="003D5FB5" w:rsidRPr="00656479">
        <w:rPr>
          <w:rFonts w:ascii="Arial" w:hAnsi="Arial" w:cs="Arial"/>
          <w:bCs/>
        </w:rPr>
        <w:t xml:space="preserve">tisíc </w:t>
      </w:r>
      <w:r w:rsidR="00656479" w:rsidRPr="00656479">
        <w:rPr>
          <w:rFonts w:ascii="Arial" w:hAnsi="Arial" w:cs="Arial"/>
          <w:bCs/>
        </w:rPr>
        <w:t>korun českých)</w:t>
      </w:r>
    </w:p>
    <w:p w14:paraId="42DC0D42" w14:textId="77777777" w:rsidR="006C4670" w:rsidRDefault="006C4670" w:rsidP="006C4670">
      <w:pPr>
        <w:pStyle w:val="Zkladntext21"/>
        <w:tabs>
          <w:tab w:val="left" w:pos="426"/>
        </w:tabs>
        <w:ind w:left="426"/>
        <w:jc w:val="both"/>
        <w:rPr>
          <w:rFonts w:eastAsiaTheme="minorHAnsi" w:cs="Arial"/>
          <w:sz w:val="22"/>
          <w:szCs w:val="22"/>
          <w:lang w:eastAsia="en-US"/>
        </w:rPr>
      </w:pPr>
    </w:p>
    <w:p w14:paraId="595D4113" w14:textId="3E57A184" w:rsidR="006C4670" w:rsidRPr="005504B6" w:rsidRDefault="006C4670" w:rsidP="006C4670">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1B8C4913" w14:textId="37A335DE" w:rsidR="006C4670" w:rsidRPr="00656479" w:rsidRDefault="006C4670" w:rsidP="00656479">
      <w:pPr>
        <w:pStyle w:val="Meziodstavce"/>
        <w:ind w:firstLine="426"/>
        <w:rPr>
          <w:bCs/>
        </w:rPr>
      </w:pPr>
      <w:r w:rsidRPr="005504B6">
        <w:rPr>
          <w:rFonts w:cs="Times New Roman"/>
          <w:lang w:val="cs-CZ"/>
        </w:rPr>
        <w:t>oprava</w:t>
      </w:r>
      <w:r>
        <w:rPr>
          <w:rFonts w:cs="Times New Roman"/>
          <w:lang w:val="cs-CZ"/>
        </w:rPr>
        <w:t xml:space="preserve"> (SO 01 + VON-</w:t>
      </w:r>
      <w:proofErr w:type="spellStart"/>
      <w:r>
        <w:rPr>
          <w:rFonts w:cs="Times New Roman"/>
          <w:lang w:val="cs-CZ"/>
        </w:rPr>
        <w:t>opr</w:t>
      </w:r>
      <w:proofErr w:type="spellEnd"/>
      <w:r>
        <w:rPr>
          <w:rFonts w:cs="Times New Roman"/>
          <w:lang w:val="cs-CZ"/>
        </w:rPr>
        <w:t>)</w:t>
      </w:r>
      <w:r w:rsidRPr="005504B6">
        <w:rPr>
          <w:rFonts w:cs="Times New Roman"/>
          <w:lang w:val="cs-CZ"/>
        </w:rPr>
        <w:t xml:space="preserve">: </w:t>
      </w:r>
      <w:r>
        <w:rPr>
          <w:rFonts w:cs="Times New Roman"/>
          <w:lang w:val="cs-CZ"/>
        </w:rPr>
        <w:tab/>
      </w:r>
      <w:r>
        <w:rPr>
          <w:rFonts w:cs="Times New Roman"/>
          <w:lang w:val="cs-CZ"/>
        </w:rPr>
        <w:tab/>
      </w:r>
      <w:r>
        <w:rPr>
          <w:rFonts w:cs="Times New Roman"/>
          <w:lang w:val="cs-CZ"/>
        </w:rPr>
        <w:tab/>
      </w:r>
      <w:r w:rsidR="003D5FB5">
        <w:rPr>
          <w:bCs/>
          <w:lang w:val="cs-CZ"/>
        </w:rPr>
        <w:t xml:space="preserve">1 327 167,24 </w:t>
      </w:r>
      <w:r w:rsidRPr="005504B6">
        <w:rPr>
          <w:bCs/>
        </w:rPr>
        <w:t>Kč bez DPH</w:t>
      </w:r>
    </w:p>
    <w:p w14:paraId="475873DE" w14:textId="342FFF81" w:rsidR="006C4670" w:rsidRDefault="006C4670" w:rsidP="006C4670">
      <w:pPr>
        <w:pStyle w:val="Meziodstavce"/>
        <w:ind w:firstLine="425"/>
      </w:pPr>
      <w:r w:rsidRPr="005504B6">
        <w:rPr>
          <w:rFonts w:cs="Times New Roman"/>
          <w:lang w:val="cs-CZ"/>
        </w:rPr>
        <w:t>investice</w:t>
      </w:r>
      <w:r>
        <w:rPr>
          <w:rFonts w:cs="Times New Roman"/>
          <w:lang w:val="cs-CZ"/>
        </w:rPr>
        <w:t xml:space="preserve"> (SO 02 + SO.02.1 + VON-rek)</w:t>
      </w:r>
      <w:r w:rsidRPr="005504B6">
        <w:rPr>
          <w:rFonts w:cs="Times New Roman"/>
          <w:lang w:val="cs-CZ"/>
        </w:rPr>
        <w:t>:</w:t>
      </w:r>
      <w:r>
        <w:rPr>
          <w:rFonts w:cs="Times New Roman"/>
          <w:lang w:val="cs-CZ"/>
        </w:rPr>
        <w:t xml:space="preserve"> </w:t>
      </w:r>
      <w:r>
        <w:rPr>
          <w:rFonts w:cs="Times New Roman"/>
          <w:lang w:val="cs-CZ"/>
        </w:rPr>
        <w:tab/>
      </w:r>
      <w:r w:rsidR="003D5FB5">
        <w:rPr>
          <w:bCs/>
          <w:lang w:val="cs-CZ"/>
        </w:rPr>
        <w:t>1 801 832,76</w:t>
      </w:r>
      <w:r w:rsidRPr="005504B6">
        <w:rPr>
          <w:bCs/>
        </w:rPr>
        <w:t xml:space="preserve"> Kč bez DPH</w:t>
      </w:r>
    </w:p>
    <w:p w14:paraId="25BED5CC" w14:textId="77777777" w:rsidR="006C4670" w:rsidRDefault="006C4670" w:rsidP="006C4670">
      <w:pPr>
        <w:pStyle w:val="lneksmlouvytextPVL"/>
        <w:numPr>
          <w:ilvl w:val="0"/>
          <w:numId w:val="0"/>
        </w:numPr>
        <w:ind w:left="360"/>
      </w:pPr>
    </w:p>
    <w:p w14:paraId="654C333C" w14:textId="77777777" w:rsidR="00C32763" w:rsidRDefault="00C32763" w:rsidP="00C32763">
      <w:pPr>
        <w:pStyle w:val="lneksmlouvytextPVL"/>
        <w:numPr>
          <w:ilvl w:val="0"/>
          <w:numId w:val="0"/>
        </w:numPr>
        <w:ind w:left="360"/>
        <w:rPr>
          <w:b/>
          <w:bCs/>
          <w:highlight w:val="yellow"/>
        </w:rPr>
      </w:pPr>
    </w:p>
    <w:p w14:paraId="4B0868D1" w14:textId="12BA9DA2" w:rsidR="00444490" w:rsidRDefault="00444490" w:rsidP="006C4670">
      <w:pPr>
        <w:pStyle w:val="lneksmlouvytextPVL"/>
        <w:numPr>
          <w:ilvl w:val="0"/>
          <w:numId w:val="0"/>
        </w:numPr>
        <w:ind w:left="360"/>
        <w:rPr>
          <w:b/>
          <w:bCs/>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50430">
        <w:t xml:space="preserve">Soupis prací </w:t>
      </w:r>
      <w:r w:rsidR="00AC660F">
        <w:t xml:space="preserve">odpovídá </w:t>
      </w:r>
      <w:r w:rsidR="00AC660F" w:rsidRPr="00850430">
        <w:t>vyhláš</w:t>
      </w:r>
      <w:r w:rsidR="00AC660F">
        <w:t>ce</w:t>
      </w:r>
      <w:r w:rsidR="00AC660F" w:rsidRPr="00850430">
        <w:t xml:space="preserve"> č. </w:t>
      </w:r>
      <w:r w:rsidR="00AC660F">
        <w:t>169/2016</w:t>
      </w:r>
      <w:r w:rsidR="00AC660F" w:rsidRPr="00850430">
        <w:t xml:space="preserve"> Sb</w:t>
      </w:r>
      <w:r w:rsidR="00AC660F" w:rsidRPr="007C6B42">
        <w:t xml:space="preserve">., </w:t>
      </w:r>
      <w:r w:rsidR="00AC660F">
        <w:t>o stanovení rozsahu dokumentace veřejné zakázky na stavební práce a</w:t>
      </w:r>
      <w:r w:rsidR="00AC660F">
        <w:rPr>
          <w:lang w:val="cs-CZ"/>
        </w:rPr>
        <w:t> </w:t>
      </w:r>
      <w:r w:rsidR="00AC660F">
        <w:t xml:space="preserve">soupisu stavebních prací, dodávek a služeb s výkazem výměr, </w:t>
      </w:r>
      <w:r w:rsidR="00AC660F" w:rsidRPr="007C6B42">
        <w:t>a je nedílnou součástí této smlouvy jako příloha č. </w:t>
      </w:r>
      <w:r w:rsidR="00AC660F">
        <w:t>1</w:t>
      </w:r>
      <w:r w:rsidR="00AC660F" w:rsidRPr="007C6B42">
        <w:t>.</w:t>
      </w:r>
    </w:p>
    <w:p w14:paraId="1CAA0274" w14:textId="77777777" w:rsidR="00444490" w:rsidRDefault="00444490" w:rsidP="00444490">
      <w:pPr>
        <w:pStyle w:val="Meziodstavce"/>
      </w:pPr>
    </w:p>
    <w:p w14:paraId="412CDE87"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7161B855" w14:textId="77777777" w:rsidR="00444490" w:rsidRDefault="00444490" w:rsidP="00444490">
      <w:pPr>
        <w:pStyle w:val="Meziodstavce"/>
      </w:pPr>
    </w:p>
    <w:p w14:paraId="4CE9862C"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5CD120A" w14:textId="77777777" w:rsidR="00444490" w:rsidRDefault="00444490" w:rsidP="00444490">
      <w:pPr>
        <w:pStyle w:val="Meziodstavce"/>
        <w:ind w:left="426" w:hanging="426"/>
      </w:pPr>
    </w:p>
    <w:p w14:paraId="4A9C52C6" w14:textId="2F165E5F" w:rsidR="00CB3E7F" w:rsidRPr="008A76CE" w:rsidRDefault="00A12A48" w:rsidP="00571763">
      <w:pPr>
        <w:pStyle w:val="lneksmlouvytextPVL"/>
      </w:pPr>
      <w:r w:rsidRPr="008A76CE">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A76CE">
        <w:t>Samostatně budou vystaveny faktury za případné vícepráce.</w:t>
      </w:r>
    </w:p>
    <w:p w14:paraId="1F3234A9" w14:textId="32930972" w:rsidR="00A12A48" w:rsidRPr="008A76CE" w:rsidRDefault="00A12A48" w:rsidP="00CB3E7F">
      <w:pPr>
        <w:pStyle w:val="lneksmlouvytextPVL"/>
        <w:numPr>
          <w:ilvl w:val="0"/>
          <w:numId w:val="0"/>
        </w:numPr>
        <w:ind w:left="360"/>
      </w:pPr>
    </w:p>
    <w:p w14:paraId="7A8B488E" w14:textId="6F487B80" w:rsidR="00CA7F65" w:rsidRPr="00BB4F38" w:rsidRDefault="00444490" w:rsidP="00571763">
      <w:pPr>
        <w:pStyle w:val="lneksmlouvytextPVL"/>
      </w:pPr>
      <w:r w:rsidRPr="008A76CE">
        <w:t>Cena díla bude zhotoviteli uhrazena na základě měsíčních dílčích faktur a konečné zúčtovací faktury. Dílčí faktury budou vystaveny nejvýše do rozsahu 85</w:t>
      </w:r>
      <w:r w:rsidRPr="008A76CE">
        <w:rPr>
          <w:lang w:val="cs-CZ"/>
        </w:rPr>
        <w:t xml:space="preserve"> </w:t>
      </w:r>
      <w:r w:rsidRPr="008A76CE">
        <w:t xml:space="preserve">% z ceny díla, vždy pouze na základě objednatelem schváleného rozsahu skutečně provedených prací k poslednímu </w:t>
      </w:r>
      <w:r w:rsidR="006D6F26" w:rsidRPr="008A76CE">
        <w:rPr>
          <w:lang w:val="cs-CZ"/>
        </w:rPr>
        <w:t>kalendářnímu</w:t>
      </w:r>
      <w:r w:rsidRPr="00CB3E7F">
        <w:t xml:space="preserve"> dni běžného měsíce, respektive ke dni dosažení součtové výše 85</w:t>
      </w:r>
      <w:r w:rsidRPr="00CB3E7F">
        <w:rPr>
          <w:lang w:val="cs-CZ"/>
        </w:rPr>
        <w:t xml:space="preserve"> </w:t>
      </w:r>
      <w:r w:rsidRPr="00CB3E7F">
        <w:t xml:space="preserve">% ceny díla. Dnem uskutečnění zdanitelného plnění bude poslední </w:t>
      </w:r>
      <w:r w:rsidR="00B76211" w:rsidRPr="00CB3E7F">
        <w:rPr>
          <w:lang w:val="cs-CZ"/>
        </w:rPr>
        <w:t xml:space="preserve">kalendářní </w:t>
      </w:r>
      <w:r w:rsidRPr="00CB3E7F">
        <w:t xml:space="preserve"> den měsíce, případně den dosažení součtové výše 85</w:t>
      </w:r>
      <w:r w:rsidRPr="00CB3E7F">
        <w:rPr>
          <w:lang w:val="cs-CZ"/>
        </w:rPr>
        <w:t xml:space="preserve"> </w:t>
      </w:r>
      <w:r w:rsidRPr="00CB3E7F">
        <w:t xml:space="preserve">% ceny díla. Měsíční dílčí faktury budou </w:t>
      </w:r>
      <w:r w:rsidRPr="00BB4F38">
        <w:t xml:space="preserve">vystaveny a předány objednateli do </w:t>
      </w:r>
      <w:r w:rsidR="006D6F26" w:rsidRPr="00BB4F38">
        <w:rPr>
          <w:lang w:val="cs-CZ"/>
        </w:rPr>
        <w:t>10</w:t>
      </w:r>
      <w:r w:rsidRPr="00BB4F38">
        <w:t xml:space="preserve"> kalendářních dní ode dne uskutečnění zdanitelného plnění. </w:t>
      </w:r>
    </w:p>
    <w:p w14:paraId="660F9DE0" w14:textId="77777777" w:rsidR="00D7529B" w:rsidRPr="00BB4F38" w:rsidRDefault="00D7529B" w:rsidP="00933D36">
      <w:pPr>
        <w:pStyle w:val="lneksmlouvytextPVL"/>
        <w:numPr>
          <w:ilvl w:val="0"/>
          <w:numId w:val="0"/>
        </w:numPr>
        <w:ind w:left="360"/>
        <w:jc w:val="left"/>
        <w:rPr>
          <w:color w:val="000000"/>
        </w:rPr>
      </w:pPr>
    </w:p>
    <w:p w14:paraId="4C6B7795" w14:textId="1AE0AC62" w:rsidR="00CA7F65" w:rsidRPr="00BB4F38" w:rsidRDefault="00CA7F65" w:rsidP="00933D36">
      <w:pPr>
        <w:pStyle w:val="lneksmlouvytextPVL"/>
        <w:numPr>
          <w:ilvl w:val="0"/>
          <w:numId w:val="0"/>
        </w:numPr>
        <w:ind w:left="360"/>
        <w:jc w:val="left"/>
        <w:rPr>
          <w:lang w:val="cs-CZ"/>
        </w:rPr>
      </w:pPr>
      <w:r w:rsidRPr="00BB4F38">
        <w:rPr>
          <w:color w:val="000000"/>
        </w:rPr>
        <w:t xml:space="preserve">Předat faktury lze i elektronicky na adresu: </w:t>
      </w:r>
    </w:p>
    <w:p w14:paraId="44E6DF76" w14:textId="77777777" w:rsidR="00AC63FF" w:rsidRPr="00BB4F38" w:rsidRDefault="00AC63FF" w:rsidP="00CA7F65">
      <w:pPr>
        <w:pStyle w:val="lneksmlouvytextPVL"/>
        <w:numPr>
          <w:ilvl w:val="0"/>
          <w:numId w:val="0"/>
        </w:numPr>
        <w:ind w:left="360"/>
      </w:pPr>
    </w:p>
    <w:p w14:paraId="51D75CAE" w14:textId="52950089" w:rsidR="00444490" w:rsidRDefault="00444490" w:rsidP="00CA7F65">
      <w:pPr>
        <w:pStyle w:val="lneksmlouvytextPVL"/>
        <w:numPr>
          <w:ilvl w:val="0"/>
          <w:numId w:val="0"/>
        </w:numPr>
        <w:ind w:left="360"/>
        <w:rPr>
          <w:lang w:val="cs-CZ"/>
        </w:rPr>
      </w:pPr>
      <w:r w:rsidRPr="00BB4F38">
        <w:t>Přílohou faktury bude vždy soupis provedených prací, potvrzený oprávněným zástupcem objednatele a oprávněným zástupcem zhotovitele.</w:t>
      </w:r>
      <w:r w:rsidR="00CA7F65" w:rsidRPr="00BB4F38">
        <w:rPr>
          <w:lang w:val="cs-CZ"/>
        </w:rPr>
        <w:t xml:space="preserve"> </w:t>
      </w:r>
    </w:p>
    <w:p w14:paraId="39426954" w14:textId="77777777" w:rsidR="00AC660F" w:rsidRPr="00BB4F38" w:rsidRDefault="00AC660F" w:rsidP="00CA7F65">
      <w:pPr>
        <w:pStyle w:val="lneksmlouvytextPVL"/>
        <w:numPr>
          <w:ilvl w:val="0"/>
          <w:numId w:val="0"/>
        </w:numPr>
        <w:ind w:left="360"/>
      </w:pPr>
    </w:p>
    <w:p w14:paraId="4E0B58F9" w14:textId="77777777" w:rsidR="00CA7F65" w:rsidRPr="00BB4F38" w:rsidRDefault="00CA7F65" w:rsidP="00CA7F65">
      <w:pPr>
        <w:pStyle w:val="lneksmlouvytextPVL"/>
        <w:numPr>
          <w:ilvl w:val="0"/>
          <w:numId w:val="0"/>
        </w:numPr>
        <w:overflowPunct w:val="0"/>
        <w:autoSpaceDE w:val="0"/>
        <w:autoSpaceDN w:val="0"/>
        <w:adjustRightInd w:val="0"/>
        <w:ind w:left="426"/>
        <w:textAlignment w:val="baseline"/>
      </w:pPr>
      <w:r w:rsidRPr="00BB4F38">
        <w:lastRenderedPageBreak/>
        <w:t xml:space="preserve">Odsouhlasený soupis provedených prací je zhotovitel povinen zpracovat vždy k poslednímu dni kalendářního měsíce a to jak v písemné, tak v elektronické podobě a to v elektronickém formátu XC4. </w:t>
      </w:r>
    </w:p>
    <w:p w14:paraId="24613987" w14:textId="5133834C" w:rsidR="00444490" w:rsidRDefault="00444490" w:rsidP="00444490">
      <w:pPr>
        <w:pStyle w:val="SamostatntextpodlnekPVL"/>
        <w:ind w:left="426"/>
      </w:pPr>
      <w:r w:rsidRPr="00BB4F38">
        <w:t xml:space="preserve">Konečná faktura bude vystavena do </w:t>
      </w:r>
      <w:r w:rsidR="006D6F26" w:rsidRPr="00BB4F38">
        <w:rPr>
          <w:lang w:val="cs-CZ"/>
        </w:rPr>
        <w:t>10</w:t>
      </w:r>
      <w:r w:rsidR="00BB59E3" w:rsidRPr="00BB4F38">
        <w:rPr>
          <w:lang w:val="cs-CZ"/>
        </w:rPr>
        <w:t xml:space="preserve"> </w:t>
      </w:r>
      <w:r w:rsidRPr="00BB4F38">
        <w:t>kalendářních dní po předání a převzetí díla, dnem uskutečnění zdanitelného plnění bude den předání a převzetí díla. Konečná faktura musí obsahovat přehled všech vystavených</w:t>
      </w:r>
      <w:r>
        <w:t xml:space="preserve">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0E8A731" w14:textId="77777777" w:rsidR="00444490" w:rsidRDefault="00444490" w:rsidP="00444490">
      <w:pPr>
        <w:pStyle w:val="Meziodstavce"/>
        <w:ind w:left="426" w:hanging="426"/>
        <w:rPr>
          <w:lang w:val="cs-CZ"/>
        </w:rPr>
      </w:pPr>
    </w:p>
    <w:p w14:paraId="3862D0A7"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41EB65F1" w14:textId="77777777" w:rsidR="00444490" w:rsidRDefault="00444490" w:rsidP="00444490">
      <w:pPr>
        <w:pStyle w:val="Meziodstavce"/>
        <w:ind w:left="426" w:hanging="426"/>
      </w:pPr>
    </w:p>
    <w:p w14:paraId="7EB2AF21"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7F58A5D" w14:textId="77777777" w:rsidR="00444490" w:rsidRDefault="00444490" w:rsidP="00444490">
      <w:pPr>
        <w:pStyle w:val="Meziodstavce"/>
        <w:ind w:left="426" w:hanging="426"/>
      </w:pPr>
    </w:p>
    <w:p w14:paraId="11C9D18D" w14:textId="2184048F" w:rsidR="00444490" w:rsidRDefault="00444490" w:rsidP="00444490">
      <w:pPr>
        <w:pStyle w:val="lneksmlouvytextPVL"/>
      </w:pPr>
      <w:r>
        <w:t xml:space="preserve">Splatnost </w:t>
      </w:r>
      <w:r w:rsidRPr="00BB4F38">
        <w:t xml:space="preserve">faktury je do </w:t>
      </w:r>
      <w:r w:rsidR="00841E17" w:rsidRPr="00BB4F38">
        <w:t xml:space="preserve">30 kalendářních dnů </w:t>
      </w:r>
      <w:r w:rsidRPr="00BB4F38">
        <w:t>ode dne jejího</w:t>
      </w:r>
      <w:r>
        <w:t xml:space="preserve">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8EB69CE"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Default="00D0056E" w:rsidP="00D0056E">
      <w:pPr>
        <w:pStyle w:val="lneksmlouvytextPVL"/>
        <w:numPr>
          <w:ilvl w:val="0"/>
          <w:numId w:val="0"/>
        </w:numPr>
        <w:ind w:left="360"/>
      </w:pPr>
    </w:p>
    <w:p w14:paraId="68F9D63F" w14:textId="107D0067" w:rsidR="00322BD1" w:rsidRDefault="00322BD1" w:rsidP="00D0056E">
      <w:pPr>
        <w:pStyle w:val="lneksmlouvytextPVL"/>
      </w:pPr>
      <w:r w:rsidRPr="00D0056E">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39D2187" w14:textId="6CD42493" w:rsidR="00444490" w:rsidRDefault="00444490" w:rsidP="00444490">
      <w:pPr>
        <w:pStyle w:val="Zkladntext21"/>
        <w:tabs>
          <w:tab w:val="left" w:pos="426"/>
        </w:tabs>
        <w:jc w:val="both"/>
        <w:rPr>
          <w:rFonts w:cs="Arial"/>
          <w:sz w:val="22"/>
        </w:rPr>
      </w:pPr>
    </w:p>
    <w:p w14:paraId="4E1C0E6F" w14:textId="77777777" w:rsidR="00444490" w:rsidRDefault="00444490" w:rsidP="00444490">
      <w:pPr>
        <w:pStyle w:val="lneksmlouvynadpisPVL"/>
        <w:tabs>
          <w:tab w:val="clear" w:pos="360"/>
        </w:tabs>
        <w:ind w:left="360" w:hanging="360"/>
        <w:rPr>
          <w:rFonts w:cs="Times New Roman"/>
        </w:rPr>
      </w:pPr>
      <w:r>
        <w:t>Podmínky provádění díla</w:t>
      </w:r>
    </w:p>
    <w:p w14:paraId="2562A2B9" w14:textId="77777777" w:rsidR="00444490" w:rsidRDefault="00444490" w:rsidP="00444490">
      <w:pPr>
        <w:pStyle w:val="lneksmlouvytextPVL"/>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w:t>
      </w:r>
      <w:r>
        <w:lastRenderedPageBreak/>
        <w:t>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11F1507C" w14:textId="77777777" w:rsidR="00444490" w:rsidRDefault="00444490" w:rsidP="00444490">
      <w:pPr>
        <w:pStyle w:val="lneksmlouvytextPVL"/>
      </w:pPr>
      <w:r>
        <w:t xml:space="preserve">Dílo bude realizováno dle příslušné projektové </w:t>
      </w:r>
      <w:bookmarkStart w:id="13"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13"/>
    </w:p>
    <w:p w14:paraId="71A968DB" w14:textId="77777777" w:rsidR="00444490" w:rsidRDefault="00444490" w:rsidP="00444490">
      <w:pPr>
        <w:pStyle w:val="Meziodstavce"/>
        <w:ind w:left="426" w:hanging="426"/>
      </w:pPr>
    </w:p>
    <w:p w14:paraId="0B28822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lastRenderedPageBreak/>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tabs>
          <w:tab w:val="clear" w:pos="360"/>
        </w:tabs>
        <w:ind w:left="360" w:hanging="360"/>
      </w:pPr>
      <w:r>
        <w:t>Staveniště</w:t>
      </w: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49043B21" w:rsidR="00444490" w:rsidRDefault="00444490" w:rsidP="00444490">
      <w:pPr>
        <w:pStyle w:val="lneksmlouvytextPVL"/>
      </w:pPr>
      <w:r>
        <w:t xml:space="preserve">Zhotovitel je povinen do 15 kalendářních dní po </w:t>
      </w:r>
      <w:r w:rsidR="00A85C22">
        <w:rPr>
          <w:lang w:val="cs-CZ"/>
        </w:rPr>
        <w:t>předání</w:t>
      </w:r>
      <w:r>
        <w:t xml:space="preserve"> a převzetí díla vyklidit staveniště a upravit je do </w:t>
      </w:r>
      <w:bookmarkStart w:id="14" w:name="OLE_LINK1"/>
      <w:r>
        <w:t xml:space="preserve"> stavu předepsaného příslušnou projektovou dokumentací</w:t>
      </w:r>
      <w:bookmarkEnd w:id="14"/>
      <w:r>
        <w:t xml:space="preserve">, nebo není-li tento stav projektovou dokumentací specifikován, tak do původního stavu.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70D95663" w:rsidR="003F206A" w:rsidRPr="005C15B8" w:rsidRDefault="003F206A" w:rsidP="007F40F1">
      <w:pPr>
        <w:pStyle w:val="lneksmlouvytextPVL"/>
      </w:pPr>
      <w:r w:rsidRPr="00393C5C">
        <w:t xml:space="preserve">Zhotovitel při provádění dohodnuté činnosti bude dodržovat hygienické a ekologické předpisy na předaném pracovišti-staveništi objednatele a bude provádět opatření proti </w:t>
      </w:r>
      <w:r w:rsidRPr="00393C5C">
        <w:lastRenderedPageBreak/>
        <w:t>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0D2961D5" w14:textId="77777777" w:rsidR="00F5515F" w:rsidRDefault="00F5515F" w:rsidP="00571763">
      <w:pPr>
        <w:pStyle w:val="Odstavecseseznamem"/>
      </w:pPr>
    </w:p>
    <w:p w14:paraId="665D226E" w14:textId="77777777" w:rsidR="00444490" w:rsidRDefault="00444490" w:rsidP="00444490">
      <w:pPr>
        <w:pStyle w:val="lneksmlouvynadpisPVL"/>
        <w:tabs>
          <w:tab w:val="clear" w:pos="360"/>
        </w:tabs>
        <w:ind w:left="360" w:hanging="360"/>
      </w:pPr>
      <w:r>
        <w:t>Kontrola provádění díla</w:t>
      </w:r>
    </w:p>
    <w:p w14:paraId="1DFED36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5" w:name="_Ref473801819"/>
    </w:p>
    <w:p w14:paraId="1F6C7882" w14:textId="7B40562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5"/>
      <w:r>
        <w:t xml:space="preserve"> Obdobně je technický dozor objednatele oprávněn požadovat vypracování revidovaného </w:t>
      </w:r>
      <w:r>
        <w:lastRenderedPageBreak/>
        <w:t>harmonogramu kdykoliv předchozí harmonogram nesouhlasí se skutečným postupem prací nebo jinými povinnostmi zhotovitele dle této smlouvy.</w:t>
      </w:r>
    </w:p>
    <w:p w14:paraId="6E36111F" w14:textId="77777777" w:rsidR="00AC660F" w:rsidRDefault="00AC660F" w:rsidP="00AC660F">
      <w:pPr>
        <w:pStyle w:val="lneksmlouvytextPVL"/>
        <w:numPr>
          <w:ilvl w:val="0"/>
          <w:numId w:val="0"/>
        </w:numPr>
        <w:ind w:left="360"/>
      </w:pPr>
    </w:p>
    <w:p w14:paraId="3D52D38B" w14:textId="3467AE6C" w:rsidR="00F5515F" w:rsidRDefault="00444490" w:rsidP="00AC660F">
      <w:pPr>
        <w:pStyle w:val="lneksmlouvytextPVL"/>
      </w:pPr>
      <w:r w:rsidRPr="00AC660F">
        <w:t>Výzva k předložení harmonogramu dle odst. 7. tohoto článku může být provedena</w:t>
      </w:r>
      <w:r>
        <w:t xml:space="preserve"> jakýmikoliv prostředky, avšak musí být bez zbytečného odkladu zapsána do stavebního deníku. Za předaný v souladu s odst. 7</w:t>
      </w:r>
      <w:r w:rsidRPr="00AC660F">
        <w:rPr>
          <w:lang w:val="cs-CZ"/>
        </w:rPr>
        <w:t>.</w:t>
      </w:r>
      <w:r>
        <w:t xml:space="preserve"> tohoto článku se harmonogram považuje i v případě, že jej zhotovitel vložil na samostatný list stavebního deníku.</w:t>
      </w:r>
    </w:p>
    <w:p w14:paraId="00FDC465" w14:textId="77777777" w:rsidR="00444490" w:rsidRDefault="00444490" w:rsidP="00444490">
      <w:pPr>
        <w:pStyle w:val="Meziodstavce"/>
        <w:rPr>
          <w:rFonts w:cs="Times New Roman"/>
          <w:lang w:val="cs-CZ"/>
        </w:rPr>
      </w:pPr>
    </w:p>
    <w:p w14:paraId="22640214" w14:textId="77777777" w:rsidR="00444490" w:rsidRPr="00C156CD" w:rsidRDefault="00444490" w:rsidP="00444490">
      <w:pPr>
        <w:pStyle w:val="lneksmlouvynadpisPVL"/>
        <w:tabs>
          <w:tab w:val="clear" w:pos="360"/>
        </w:tabs>
        <w:ind w:left="360" w:hanging="360"/>
      </w:pPr>
      <w:r w:rsidRPr="00C156CD">
        <w:rPr>
          <w:lang w:val="cs-CZ"/>
        </w:rPr>
        <w:t>Technická přejímka a p</w:t>
      </w:r>
      <w:proofErr w:type="spellStart"/>
      <w:r w:rsidRPr="00C156CD">
        <w:t>ředání</w:t>
      </w:r>
      <w:proofErr w:type="spellEnd"/>
      <w:r w:rsidRPr="00C156CD">
        <w:t xml:space="preserve"> a převzetí</w:t>
      </w:r>
      <w:r w:rsidRPr="00C156CD">
        <w:rPr>
          <w:lang w:val="cs-CZ"/>
        </w:rPr>
        <w:t xml:space="preserve"> dokončeného</w:t>
      </w:r>
      <w:r w:rsidRPr="00C156CD">
        <w:t xml:space="preserve"> díla</w:t>
      </w:r>
    </w:p>
    <w:p w14:paraId="71B07342" w14:textId="1E941AA9" w:rsidR="00444490" w:rsidRPr="00C156CD" w:rsidRDefault="00444490" w:rsidP="00444490">
      <w:pPr>
        <w:pStyle w:val="lneksmlouvytextPVL"/>
      </w:pPr>
      <w:r w:rsidRPr="00C156CD">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C156CD">
        <w:rPr>
          <w:lang w:val="cs-CZ"/>
        </w:rPr>
        <w:t>c</w:t>
      </w:r>
      <w:r w:rsidRPr="00C156CD">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C156CD" w:rsidRDefault="00444490" w:rsidP="00444490">
      <w:pPr>
        <w:pStyle w:val="Meziodstavce"/>
        <w:ind w:left="426" w:hanging="426"/>
      </w:pPr>
    </w:p>
    <w:p w14:paraId="2D0B6CCE" w14:textId="22A3CD38" w:rsidR="00444490" w:rsidRPr="00C156CD" w:rsidRDefault="00444490" w:rsidP="00444490">
      <w:pPr>
        <w:pStyle w:val="lneksmlouvytextPVL"/>
      </w:pPr>
      <w:bookmarkStart w:id="16" w:name="_Ref473801647"/>
      <w:r w:rsidRPr="00C156CD">
        <w:t xml:space="preserve">Předání a převzetí dokončeného díla je předmětem přejímacího řízení. Přejímací řízení je proces předání a převzetí kompletního díla nebo jeho části ve lhůtě dle čl. II. odst. 1. písm. </w:t>
      </w:r>
      <w:r w:rsidR="00C156CD" w:rsidRPr="00C156CD">
        <w:rPr>
          <w:lang w:val="cs-CZ"/>
        </w:rPr>
        <w:t>d</w:t>
      </w:r>
      <w:r w:rsidRPr="00C156CD">
        <w:t>) této smlouvy.</w:t>
      </w:r>
      <w:bookmarkEnd w:id="16"/>
    </w:p>
    <w:p w14:paraId="2A59DAFA" w14:textId="77777777" w:rsidR="00444490" w:rsidRPr="00C156CD" w:rsidRDefault="00444490" w:rsidP="00444490">
      <w:pPr>
        <w:pStyle w:val="Meziodstavce"/>
        <w:ind w:left="426" w:hanging="426"/>
      </w:pPr>
    </w:p>
    <w:p w14:paraId="54326EE1" w14:textId="77777777" w:rsidR="00444490" w:rsidRPr="00C156CD" w:rsidRDefault="00444490" w:rsidP="00444490">
      <w:pPr>
        <w:pStyle w:val="lneksmlouvytextPVL"/>
      </w:pPr>
      <w:bookmarkStart w:id="17" w:name="_Ref473801663"/>
      <w:r w:rsidRPr="00C156CD">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156CD">
        <w:fldChar w:fldCharType="begin"/>
      </w:r>
      <w:r w:rsidRPr="00C156CD">
        <w:instrText xml:space="preserve"> REF _Ref473801701 \n \h  \* MERGEFORMAT </w:instrText>
      </w:r>
      <w:r w:rsidRPr="00C156CD">
        <w:fldChar w:fldCharType="separate"/>
      </w:r>
      <w:r w:rsidR="003D5FB5">
        <w:t xml:space="preserve">III. </w:t>
      </w:r>
      <w:r w:rsidRPr="00C156CD">
        <w:fldChar w:fldCharType="end"/>
      </w:r>
      <w:r w:rsidRPr="00C156CD">
        <w:t xml:space="preserve"> této smlouvy.</w:t>
      </w:r>
      <w:bookmarkEnd w:id="17"/>
    </w:p>
    <w:p w14:paraId="2DD48136" w14:textId="77777777" w:rsidR="00444490" w:rsidRPr="00C156CD" w:rsidRDefault="00444490" w:rsidP="00444490">
      <w:pPr>
        <w:pStyle w:val="Meziodstavce"/>
        <w:ind w:left="426" w:hanging="426"/>
      </w:pPr>
    </w:p>
    <w:p w14:paraId="4C6DB56E" w14:textId="77777777" w:rsidR="00444490" w:rsidRPr="00C156CD" w:rsidRDefault="00444490" w:rsidP="00444490">
      <w:pPr>
        <w:pStyle w:val="lneksmlouvytextPVL"/>
      </w:pPr>
      <w:r w:rsidRPr="00C156CD">
        <w:t xml:space="preserve">Bude-li objednatelem zjištěn nedostatek při kontrole dokumentů dle odst. </w:t>
      </w:r>
      <w:r w:rsidRPr="00C156CD">
        <w:fldChar w:fldCharType="begin"/>
      </w:r>
      <w:r w:rsidRPr="00C156CD">
        <w:instrText xml:space="preserve"> REF _Ref473801663 \n \h  \* MERGEFORMAT </w:instrText>
      </w:r>
      <w:r w:rsidRPr="00C156CD">
        <w:fldChar w:fldCharType="separate"/>
      </w:r>
      <w:r w:rsidR="003D5FB5">
        <w:t>3</w:t>
      </w:r>
      <w:r w:rsidRPr="00C156CD">
        <w:fldChar w:fldCharType="end"/>
      </w:r>
      <w:r w:rsidRPr="00C156CD">
        <w:t>. tohoto článku, informuje o tom bezodkladně, nejpozději však do 15 kalendářních dní od předání dokumentů dle odst. 3</w:t>
      </w:r>
      <w:r w:rsidRPr="00C156CD">
        <w:rPr>
          <w:lang w:val="cs-CZ"/>
        </w:rPr>
        <w:t>.</w:t>
      </w:r>
      <w:r w:rsidRPr="00C156CD">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156CD">
        <w:fldChar w:fldCharType="begin"/>
      </w:r>
      <w:r w:rsidRPr="00C156CD">
        <w:instrText xml:space="preserve"> REF _Ref473801647 \n \h  \* MERGEFORMAT </w:instrText>
      </w:r>
      <w:r w:rsidRPr="00C156CD">
        <w:fldChar w:fldCharType="separate"/>
      </w:r>
      <w:r w:rsidR="003D5FB5">
        <w:t>2</w:t>
      </w:r>
      <w:r w:rsidRPr="00C156CD">
        <w:fldChar w:fldCharType="end"/>
      </w:r>
      <w:r w:rsidRPr="00C156CD">
        <w:t xml:space="preserve">. tohoto článku nelze provést do odstranění vytýkaných nedostatků nebo zjištění, že objednatelem vytýkané nedostatky byly neoprávněné. Objednatel není oprávněn uplatnit smluvní pokutu dle čl. </w:t>
      </w:r>
      <w:r w:rsidRPr="00C156CD">
        <w:fldChar w:fldCharType="begin"/>
      </w:r>
      <w:r w:rsidRPr="00C156CD">
        <w:instrText xml:space="preserve"> REF _Ref473801459 \n \h  \* MERGEFORMAT </w:instrText>
      </w:r>
      <w:r w:rsidRPr="00C156CD">
        <w:fldChar w:fldCharType="separate"/>
      </w:r>
      <w:r w:rsidR="003D5FB5">
        <w:t xml:space="preserve">IX. </w:t>
      </w:r>
      <w:r w:rsidRPr="00C156CD">
        <w:fldChar w:fldCharType="end"/>
      </w:r>
      <w:r w:rsidRPr="00C156CD">
        <w:t xml:space="preserve">odst. </w:t>
      </w:r>
      <w:r w:rsidRPr="00C156CD">
        <w:fldChar w:fldCharType="begin"/>
      </w:r>
      <w:r w:rsidRPr="00C156CD">
        <w:instrText xml:space="preserve"> REF _Ref473801463 \n \h  \* MERGEFORMAT </w:instrText>
      </w:r>
      <w:r w:rsidRPr="00C156CD">
        <w:fldChar w:fldCharType="separate"/>
      </w:r>
      <w:r w:rsidR="003D5FB5">
        <w:t>1</w:t>
      </w:r>
      <w:r w:rsidRPr="00C156CD">
        <w:fldChar w:fldCharType="end"/>
      </w:r>
      <w:r w:rsidRPr="00C156CD">
        <w:t xml:space="preserve">. písm. </w:t>
      </w:r>
      <w:r w:rsidRPr="00C156CD">
        <w:fldChar w:fldCharType="begin"/>
      </w:r>
      <w:r w:rsidRPr="00C156CD">
        <w:instrText xml:space="preserve"> REF _Ref473801468 \n \h  \* MERGEFORMAT </w:instrText>
      </w:r>
      <w:r w:rsidRPr="00C156CD">
        <w:fldChar w:fldCharType="separate"/>
      </w:r>
      <w:r w:rsidR="003D5FB5">
        <w:t>a)</w:t>
      </w:r>
      <w:r w:rsidRPr="00C156CD">
        <w:fldChar w:fldCharType="end"/>
      </w:r>
      <w:r w:rsidRPr="00C156CD">
        <w:t xml:space="preserve"> této smlouvy, pokud přejímací řízení nebylo provedeno pro neodstranění vytýkaných vad, jež se ukázaly jako neoprávněné.</w:t>
      </w:r>
    </w:p>
    <w:p w14:paraId="27D61B5F" w14:textId="77777777" w:rsidR="00444490" w:rsidRPr="00C156CD" w:rsidRDefault="00444490" w:rsidP="00444490">
      <w:pPr>
        <w:pStyle w:val="Meziodstavce"/>
        <w:ind w:left="426" w:hanging="426"/>
        <w:rPr>
          <w:lang w:val="cs-CZ"/>
        </w:rPr>
      </w:pPr>
    </w:p>
    <w:p w14:paraId="5BE4E041" w14:textId="77777777" w:rsidR="00444490" w:rsidRPr="00C156CD" w:rsidRDefault="00444490" w:rsidP="00444490">
      <w:pPr>
        <w:pStyle w:val="lneksmlouvytextPVL"/>
      </w:pPr>
      <w:r w:rsidRPr="00C156CD">
        <w:t>K </w:t>
      </w:r>
      <w:r w:rsidRPr="00C156CD">
        <w:rPr>
          <w:lang w:val="cs-CZ"/>
        </w:rPr>
        <w:t>provedení technické přejímky a přejímacího řízení</w:t>
      </w:r>
      <w:r w:rsidRPr="00C156CD">
        <w:t xml:space="preserve"> vyzve zhotovitel objednatele písemně buď doručením výzvy na adresu objednatele, nebo zápisem ve stavebním deníku, </w:t>
      </w:r>
      <w:r w:rsidRPr="00C156CD">
        <w:rPr>
          <w:lang w:val="cs-CZ"/>
        </w:rPr>
        <w:t xml:space="preserve">a to </w:t>
      </w:r>
      <w:r w:rsidRPr="00C156CD">
        <w:t>nejméně 10 kalendářních dní před požadovaným termínem.</w:t>
      </w:r>
    </w:p>
    <w:p w14:paraId="767C0829" w14:textId="77777777" w:rsidR="00444490" w:rsidRPr="00C156CD" w:rsidRDefault="00444490" w:rsidP="00444490">
      <w:pPr>
        <w:pStyle w:val="Meziodstavce"/>
        <w:ind w:left="426" w:hanging="426"/>
      </w:pPr>
    </w:p>
    <w:p w14:paraId="0F51F1FA" w14:textId="29008545" w:rsidR="00444490" w:rsidRPr="00C156CD" w:rsidRDefault="00444490" w:rsidP="00444490">
      <w:pPr>
        <w:pStyle w:val="lneksmlouvytextPVL"/>
      </w:pPr>
      <w:r w:rsidRPr="00C156CD">
        <w:t xml:space="preserve">V případě, že po zahájení </w:t>
      </w:r>
      <w:r w:rsidRPr="00C156CD">
        <w:rPr>
          <w:lang w:val="cs-CZ"/>
        </w:rPr>
        <w:t xml:space="preserve">technické přejímky nebo </w:t>
      </w:r>
      <w:r w:rsidRPr="00C156CD">
        <w:t xml:space="preserve">přejímacího řízení jsou zjištěny okolnosti, které by bránily </w:t>
      </w:r>
      <w:r w:rsidRPr="00C156CD">
        <w:rPr>
          <w:lang w:val="cs-CZ"/>
        </w:rPr>
        <w:t xml:space="preserve">jejich </w:t>
      </w:r>
      <w:r w:rsidRPr="00C156CD">
        <w:t>dokončení, mohou smluvní strany dohodou stanovit nový termín</w:t>
      </w:r>
      <w:r w:rsidRPr="00C156CD">
        <w:rPr>
          <w:lang w:val="cs-CZ"/>
        </w:rPr>
        <w:t>.</w:t>
      </w:r>
      <w:r w:rsidRPr="00C156CD">
        <w:t xml:space="preserve"> </w:t>
      </w:r>
      <w:r w:rsidRPr="00C156CD">
        <w:rPr>
          <w:lang w:val="cs-CZ"/>
        </w:rPr>
        <w:t>N</w:t>
      </w:r>
      <w:r w:rsidRPr="00C156CD">
        <w:t xml:space="preserve">edojde-li k dohodě, je oprávněn termín </w:t>
      </w:r>
      <w:r w:rsidRPr="00C156CD">
        <w:rPr>
          <w:lang w:val="cs-CZ"/>
        </w:rPr>
        <w:t xml:space="preserve">stanovit </w:t>
      </w:r>
      <w:r w:rsidRPr="00C156CD">
        <w:t>objednatel.</w:t>
      </w:r>
      <w:r w:rsidRPr="00C156CD">
        <w:rPr>
          <w:lang w:val="cs-CZ"/>
        </w:rPr>
        <w:t xml:space="preserve"> Prodloužení lhůty pro předání a převzetí díla dle čl. II. odst. 1. písm. </w:t>
      </w:r>
      <w:r w:rsidR="00C156CD" w:rsidRPr="00C156CD">
        <w:rPr>
          <w:lang w:val="cs-CZ"/>
        </w:rPr>
        <w:t>d</w:t>
      </w:r>
      <w:r w:rsidRPr="00C156CD">
        <w:rPr>
          <w:lang w:val="cs-CZ"/>
        </w:rPr>
        <w:t>) této smlouvy dle tohoto odstavce může být provedeno jen v souladu s čl. XI</w:t>
      </w:r>
      <w:r w:rsidR="00504395" w:rsidRPr="00C156CD">
        <w:rPr>
          <w:lang w:val="cs-CZ"/>
        </w:rPr>
        <w:t>V</w:t>
      </w:r>
      <w:r w:rsidRPr="00C156CD">
        <w:rPr>
          <w:lang w:val="cs-CZ"/>
        </w:rPr>
        <w:t>. odst. 8. této smlouvy.</w:t>
      </w:r>
    </w:p>
    <w:p w14:paraId="55BCB8A5" w14:textId="77777777" w:rsidR="00444490" w:rsidRPr="00C156CD" w:rsidRDefault="00444490" w:rsidP="00444490">
      <w:pPr>
        <w:pStyle w:val="Meziodstavce"/>
      </w:pPr>
    </w:p>
    <w:p w14:paraId="44046DF4" w14:textId="0F451109" w:rsidR="00444490" w:rsidRPr="00C156CD" w:rsidRDefault="00444490" w:rsidP="00444490">
      <w:pPr>
        <w:pStyle w:val="lneksmlouvytextPVL"/>
      </w:pPr>
      <w:r w:rsidRPr="00C156CD">
        <w:t>Dílo se považuje za dokončené, nemá-li v době př</w:t>
      </w:r>
      <w:r w:rsidRPr="00C156CD">
        <w:rPr>
          <w:lang w:val="cs-CZ"/>
        </w:rPr>
        <w:t>ejímacího</w:t>
      </w:r>
      <w:r w:rsidRPr="00C156CD">
        <w:t xml:space="preserve"> </w:t>
      </w:r>
      <w:r w:rsidRPr="00C156CD">
        <w:rPr>
          <w:lang w:val="cs-CZ"/>
        </w:rPr>
        <w:t xml:space="preserve">řízení </w:t>
      </w:r>
      <w:r w:rsidRPr="00C156CD">
        <w:t xml:space="preserve">zjistitelné vady ani při vynaložení veškeré odborné péče, je provedeno v požadované kvalitě, je schopné plnit požadovanou funkci. Ukončení </w:t>
      </w:r>
      <w:r w:rsidRPr="00C156CD">
        <w:rPr>
          <w:lang w:val="cs-CZ"/>
        </w:rPr>
        <w:t xml:space="preserve">přejímacího řízení </w:t>
      </w:r>
      <w:r w:rsidRPr="00C156CD">
        <w:t>a</w:t>
      </w:r>
      <w:r w:rsidRPr="00C156CD">
        <w:rPr>
          <w:lang w:val="cs-CZ"/>
        </w:rPr>
        <w:t xml:space="preserve"> tím i</w:t>
      </w:r>
      <w:r w:rsidRPr="00C156CD">
        <w:t xml:space="preserve"> předání díla je stvrzeno podpisy oprávněných osob objednatele ve věcech technických a oprávněných osob zhotovitele ve věcech technických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3D5FB5">
        <w:rPr>
          <w:lang w:val="cs-CZ"/>
        </w:rPr>
        <w:t>9</w:t>
      </w:r>
      <w:r w:rsidRPr="00C156CD">
        <w:rPr>
          <w:lang w:val="cs-CZ"/>
        </w:rPr>
        <w:fldChar w:fldCharType="end"/>
      </w:r>
      <w:r w:rsidRPr="00C156CD">
        <w:rPr>
          <w:lang w:val="cs-CZ"/>
        </w:rPr>
        <w:t>. tohoto článku</w:t>
      </w:r>
      <w:r w:rsidRPr="00C156CD">
        <w:t xml:space="preserve">. </w:t>
      </w:r>
    </w:p>
    <w:p w14:paraId="78FB0593" w14:textId="77777777" w:rsidR="00444490" w:rsidRPr="00C156CD" w:rsidRDefault="00444490" w:rsidP="00444490">
      <w:pPr>
        <w:pStyle w:val="Meziodstavce"/>
        <w:ind w:left="426" w:hanging="426"/>
      </w:pPr>
    </w:p>
    <w:p w14:paraId="5111D3BC" w14:textId="77777777" w:rsidR="00444490" w:rsidRPr="00C156CD" w:rsidRDefault="00444490" w:rsidP="00444490">
      <w:pPr>
        <w:pStyle w:val="lneksmlouvytextPVL"/>
      </w:pPr>
      <w:r w:rsidRPr="00C156CD">
        <w:lastRenderedPageBreak/>
        <w:t xml:space="preserve">Objednatel však může po zvážení okolností </w:t>
      </w:r>
      <w:r w:rsidRPr="00C156CD">
        <w:rPr>
          <w:lang w:val="cs-CZ"/>
        </w:rPr>
        <w:t xml:space="preserve">při přejímacím řízení </w:t>
      </w:r>
      <w:r w:rsidRPr="00C156CD">
        <w:t>převzít dílo vykazuj</w:t>
      </w:r>
      <w:r w:rsidRPr="00C156CD">
        <w:rPr>
          <w:lang w:val="cs-CZ"/>
        </w:rPr>
        <w:t>ící</w:t>
      </w:r>
      <w:r w:rsidRPr="00C156CD">
        <w:t xml:space="preserve"> vady, které </w:t>
      </w:r>
      <w:r w:rsidRPr="00C156CD">
        <w:rPr>
          <w:bCs/>
        </w:rPr>
        <w:t>samy o sobě ani ve spojení s jinými neovlivní řádné, bezpečné a bezporuchové využití díla.</w:t>
      </w:r>
      <w:r w:rsidRPr="00C156CD">
        <w:t xml:space="preserve">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3D5FB5">
        <w:rPr>
          <w:lang w:val="cs-CZ"/>
        </w:rPr>
        <w:t>9</w:t>
      </w:r>
      <w:r w:rsidRPr="00C156CD">
        <w:rPr>
          <w:lang w:val="cs-CZ"/>
        </w:rPr>
        <w:fldChar w:fldCharType="end"/>
      </w:r>
      <w:r w:rsidRPr="00C156CD">
        <w:rPr>
          <w:lang w:val="cs-CZ"/>
        </w:rPr>
        <w:t>. tohoto článku</w:t>
      </w:r>
      <w:r w:rsidRPr="00C156CD">
        <w:t xml:space="preserve"> s výhradami musí být sjednán termín pro odstranění vad, který podléhá smluvní pokutě podle článku IX. odst. 1. písm. </w:t>
      </w:r>
      <w:r w:rsidRPr="00C156CD">
        <w:rPr>
          <w:lang w:val="cs-CZ"/>
        </w:rPr>
        <w:t>e</w:t>
      </w:r>
      <w:r w:rsidRPr="00C156CD">
        <w:t>) této smlouvy.</w:t>
      </w:r>
    </w:p>
    <w:p w14:paraId="33F4AC8A" w14:textId="77777777" w:rsidR="00444490" w:rsidRPr="00C156CD" w:rsidRDefault="00444490" w:rsidP="00444490">
      <w:pPr>
        <w:pStyle w:val="Meziodstavce"/>
        <w:ind w:left="426" w:hanging="426"/>
      </w:pPr>
    </w:p>
    <w:p w14:paraId="4C8BEA6C" w14:textId="77777777" w:rsidR="00444490" w:rsidRPr="00C156CD" w:rsidRDefault="00444490" w:rsidP="00444490">
      <w:pPr>
        <w:pStyle w:val="lneksmlouvytextPVL"/>
      </w:pPr>
      <w:bookmarkStart w:id="18" w:name="_Ref473801677"/>
      <w:r w:rsidRPr="00C156CD">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2EAD053B" w14:textId="77777777" w:rsidR="00444490" w:rsidRPr="00C156CD" w:rsidRDefault="00444490" w:rsidP="00444490">
      <w:pPr>
        <w:pStyle w:val="Meziodstavce"/>
        <w:ind w:left="426" w:hanging="426"/>
      </w:pPr>
    </w:p>
    <w:p w14:paraId="3EAE73A9" w14:textId="77777777" w:rsidR="00444490" w:rsidRPr="00C156CD" w:rsidRDefault="00444490" w:rsidP="00444490">
      <w:pPr>
        <w:pStyle w:val="lneksmlouvytextPVL"/>
      </w:pPr>
      <w:r w:rsidRPr="00C156CD">
        <w:t>Vlastníkem zhotovovaného díla je Česká republika s právem hospodařit pro objednatele a to od samého počátku provádění díla.</w:t>
      </w:r>
    </w:p>
    <w:p w14:paraId="45980252" w14:textId="77777777" w:rsidR="00444490" w:rsidRPr="00C156CD" w:rsidRDefault="00444490" w:rsidP="00444490">
      <w:pPr>
        <w:pStyle w:val="Meziodstavce"/>
        <w:rPr>
          <w:lang w:val="cs-CZ"/>
        </w:rPr>
      </w:pPr>
    </w:p>
    <w:p w14:paraId="739DDB27" w14:textId="77777777" w:rsidR="00444490" w:rsidRPr="00C156CD" w:rsidRDefault="00444490" w:rsidP="00444490">
      <w:pPr>
        <w:pStyle w:val="lneksmlouvynadpisPVL"/>
        <w:tabs>
          <w:tab w:val="clear" w:pos="360"/>
        </w:tabs>
        <w:ind w:left="360" w:hanging="360"/>
      </w:pPr>
      <w:r w:rsidRPr="00C156CD">
        <w:t>Záruka a odpovědnost za škody</w:t>
      </w:r>
    </w:p>
    <w:p w14:paraId="09ED5F6E" w14:textId="77777777" w:rsidR="00444490" w:rsidRPr="00C156CD" w:rsidRDefault="00444490" w:rsidP="00444490">
      <w:pPr>
        <w:pStyle w:val="lneksmlouvytextPVL"/>
      </w:pPr>
      <w:r w:rsidRPr="00C156CD">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C156CD" w:rsidRDefault="00444490" w:rsidP="00444490">
      <w:pPr>
        <w:pStyle w:val="Meziodstavce"/>
        <w:ind w:left="426" w:hanging="426"/>
      </w:pPr>
      <w:r w:rsidRPr="00C156CD">
        <w:t xml:space="preserve"> </w:t>
      </w:r>
    </w:p>
    <w:p w14:paraId="3847E0ED" w14:textId="77777777" w:rsidR="00444490" w:rsidRPr="00C156CD" w:rsidRDefault="00444490" w:rsidP="00444490">
      <w:pPr>
        <w:pStyle w:val="lneksmlouvytextPVL"/>
      </w:pPr>
      <w:r w:rsidRPr="00C156CD">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C156CD" w:rsidRDefault="00444490" w:rsidP="00444490">
      <w:pPr>
        <w:pStyle w:val="Meziodstavce"/>
        <w:ind w:left="426" w:hanging="426"/>
      </w:pPr>
    </w:p>
    <w:p w14:paraId="07D00F59" w14:textId="77777777" w:rsidR="00444490" w:rsidRPr="00C156CD" w:rsidRDefault="00444490" w:rsidP="00444490">
      <w:pPr>
        <w:pStyle w:val="lneksmlouvytextPVL"/>
      </w:pPr>
      <w:r w:rsidRPr="00C156CD">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C156CD" w:rsidRDefault="00444490" w:rsidP="00444490">
      <w:pPr>
        <w:pStyle w:val="Meziodstavce"/>
        <w:ind w:left="426" w:hanging="426"/>
      </w:pPr>
    </w:p>
    <w:p w14:paraId="4229030F" w14:textId="77777777" w:rsidR="00444490" w:rsidRPr="00C156CD" w:rsidRDefault="00444490" w:rsidP="00444490">
      <w:pPr>
        <w:pStyle w:val="lneksmlouvytextPVL"/>
      </w:pPr>
      <w:r w:rsidRPr="00C156CD">
        <w:t xml:space="preserve">Zhotovitel poskytuje na provedené </w:t>
      </w:r>
      <w:r w:rsidRPr="00C156CD">
        <w:rPr>
          <w:bCs/>
        </w:rPr>
        <w:t xml:space="preserve">dílo záruku v délce 60 měsíců. </w:t>
      </w:r>
      <w:r w:rsidRPr="00C156CD">
        <w:t>Záruční doba začíná běžet dnem protokolárního předání a převzetí díla.</w:t>
      </w:r>
    </w:p>
    <w:p w14:paraId="3A671F81" w14:textId="77777777" w:rsidR="00444490" w:rsidRPr="00C156CD" w:rsidRDefault="00444490" w:rsidP="00444490">
      <w:pPr>
        <w:pStyle w:val="Meziodstavce"/>
        <w:ind w:left="426" w:hanging="426"/>
      </w:pPr>
    </w:p>
    <w:p w14:paraId="21307587" w14:textId="77777777" w:rsidR="00444490" w:rsidRPr="00C156CD" w:rsidRDefault="00444490" w:rsidP="00444490">
      <w:pPr>
        <w:pStyle w:val="lneksmlouvytextPVL"/>
      </w:pPr>
      <w:r w:rsidRPr="00C156CD">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C156CD" w:rsidRDefault="00444490" w:rsidP="00444490">
      <w:pPr>
        <w:pStyle w:val="Meziodstavce"/>
        <w:ind w:left="426" w:hanging="426"/>
        <w:rPr>
          <w:lang w:val="cs-CZ"/>
        </w:rPr>
      </w:pPr>
    </w:p>
    <w:p w14:paraId="7A22CF9F" w14:textId="77777777" w:rsidR="00444490" w:rsidRPr="00C156CD" w:rsidRDefault="00444490" w:rsidP="00444490">
      <w:pPr>
        <w:pStyle w:val="lneksmlouvytextPVL"/>
      </w:pPr>
      <w:r w:rsidRPr="00C156CD">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C156CD" w:rsidRDefault="00444490" w:rsidP="00444490">
      <w:pPr>
        <w:pStyle w:val="Meziodstavce"/>
        <w:ind w:left="426" w:hanging="426"/>
      </w:pPr>
    </w:p>
    <w:p w14:paraId="792B768B" w14:textId="28FC04DB" w:rsidR="00444490" w:rsidRPr="00C156CD" w:rsidRDefault="00444490" w:rsidP="00444490">
      <w:pPr>
        <w:pStyle w:val="lneksmlouvytextPVL"/>
      </w:pPr>
      <w:r w:rsidRPr="00C156CD">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dle čl. IX. odst. 1., písm. </w:t>
      </w:r>
      <w:r w:rsidR="00156692" w:rsidRPr="00C156CD">
        <w:rPr>
          <w:lang w:val="cs-CZ"/>
        </w:rPr>
        <w:t>f</w:t>
      </w:r>
      <w:r w:rsidRPr="00C156CD">
        <w:t>) této smlouvy.</w:t>
      </w:r>
    </w:p>
    <w:p w14:paraId="136F9CBF" w14:textId="77777777" w:rsidR="00444490" w:rsidRPr="00C156CD" w:rsidRDefault="00444490" w:rsidP="00444490">
      <w:pPr>
        <w:pStyle w:val="Zkladntext21"/>
        <w:tabs>
          <w:tab w:val="left" w:pos="426"/>
        </w:tabs>
        <w:jc w:val="both"/>
        <w:rPr>
          <w:rFonts w:cs="Arial"/>
          <w:sz w:val="22"/>
        </w:rPr>
      </w:pPr>
    </w:p>
    <w:p w14:paraId="3BDD14BE" w14:textId="77777777" w:rsidR="00444490" w:rsidRPr="00C156CD" w:rsidRDefault="00444490" w:rsidP="00444490">
      <w:pPr>
        <w:pStyle w:val="lneksmlouvytextPVL"/>
        <w:rPr>
          <w:rFonts w:cs="Times New Roman"/>
        </w:rPr>
      </w:pPr>
      <w:r w:rsidRPr="00C156CD">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C156CD" w:rsidRDefault="00444490" w:rsidP="00444490">
      <w:pPr>
        <w:pStyle w:val="Meziodstavce"/>
        <w:ind w:left="426" w:hanging="426"/>
      </w:pPr>
    </w:p>
    <w:p w14:paraId="3EB59978" w14:textId="77777777" w:rsidR="00444490" w:rsidRPr="00C156CD" w:rsidRDefault="00444490" w:rsidP="00444490">
      <w:pPr>
        <w:pStyle w:val="lneksmlouvytextPVL"/>
      </w:pPr>
      <w:r w:rsidRPr="00C156CD">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C156CD" w:rsidRDefault="00444490" w:rsidP="00444490">
      <w:pPr>
        <w:pStyle w:val="Meziodstavce"/>
        <w:ind w:left="426" w:hanging="426"/>
      </w:pPr>
    </w:p>
    <w:p w14:paraId="7BE0F3DE" w14:textId="77777777" w:rsidR="00444490" w:rsidRPr="00C156CD" w:rsidRDefault="00444490" w:rsidP="00444490">
      <w:pPr>
        <w:pStyle w:val="lneksmlouvytextPVL"/>
      </w:pPr>
      <w:r w:rsidRPr="00C156CD">
        <w:t>Reklamaci lze uplatnit nejpozději do posledního dne záruční doby, přičemž i reklamace odeslaná objednatelem v poslední den záruční doby se považuje za včas uplatněnou.</w:t>
      </w:r>
    </w:p>
    <w:p w14:paraId="7FF88448" w14:textId="77777777" w:rsidR="00444490" w:rsidRPr="00C156CD" w:rsidRDefault="00444490" w:rsidP="00444490">
      <w:pPr>
        <w:pStyle w:val="Meziodstavce"/>
        <w:ind w:left="426" w:hanging="426"/>
      </w:pPr>
    </w:p>
    <w:p w14:paraId="7BF7A913" w14:textId="77777777" w:rsidR="00444490" w:rsidRPr="00C156CD" w:rsidRDefault="00444490" w:rsidP="00444490">
      <w:pPr>
        <w:pStyle w:val="lneksmlouvytextPVL"/>
      </w:pPr>
      <w:r w:rsidRPr="00C156CD">
        <w:t xml:space="preserve">Náklady na odstranění reklamované vady nese zhotovitel i ve sporných případech až do rozhodnutí soudu. </w:t>
      </w:r>
    </w:p>
    <w:p w14:paraId="671E45E5" w14:textId="77777777" w:rsidR="00444490" w:rsidRPr="00C156CD" w:rsidRDefault="00444490" w:rsidP="00444490">
      <w:pPr>
        <w:pStyle w:val="Meziodstavce"/>
        <w:ind w:left="426" w:hanging="426"/>
      </w:pPr>
    </w:p>
    <w:p w14:paraId="0F6C561C" w14:textId="77777777" w:rsidR="00444490" w:rsidRPr="00C156CD" w:rsidRDefault="00444490" w:rsidP="00444490">
      <w:pPr>
        <w:pStyle w:val="lneksmlouvytextPVL"/>
      </w:pPr>
      <w:r w:rsidRPr="00C156CD">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77777777" w:rsidR="00444490" w:rsidRPr="00C156CD" w:rsidRDefault="00444490" w:rsidP="00444490">
      <w:pPr>
        <w:pStyle w:val="Meziodstavce"/>
        <w:rPr>
          <w:lang w:val="cs-CZ"/>
        </w:rPr>
      </w:pPr>
    </w:p>
    <w:p w14:paraId="33D1891B" w14:textId="77777777" w:rsidR="00444490" w:rsidRPr="00C156CD" w:rsidRDefault="00444490" w:rsidP="00444490">
      <w:pPr>
        <w:pStyle w:val="lneksmlouvynadpisPVL"/>
        <w:tabs>
          <w:tab w:val="clear" w:pos="360"/>
        </w:tabs>
        <w:ind w:left="360" w:hanging="360"/>
      </w:pPr>
      <w:bookmarkStart w:id="19" w:name="_Ref473801459"/>
      <w:r w:rsidRPr="00C156CD">
        <w:t>Odpovědnost za škodu a smluvní pokuty</w:t>
      </w:r>
      <w:bookmarkEnd w:id="19"/>
    </w:p>
    <w:p w14:paraId="0885AE53" w14:textId="77777777" w:rsidR="00444490" w:rsidRPr="00C156CD" w:rsidRDefault="00444490" w:rsidP="00444490">
      <w:pPr>
        <w:pStyle w:val="lneksmlouvytextPVL"/>
      </w:pPr>
      <w:bookmarkStart w:id="20" w:name="_Ref473801463"/>
      <w:r w:rsidRPr="00C156CD">
        <w:t>Zhotovitel je v případě porušení své povinnosti stanovené v této smlouvě povinen objednateli uhradit a objednatel je oprávněn po zhotoviteli v takovém případě požadovat uhrazení smluvních pokut takto:</w:t>
      </w:r>
      <w:bookmarkEnd w:id="20"/>
    </w:p>
    <w:p w14:paraId="0B7D4DA5" w14:textId="4E1B408C" w:rsidR="00444490" w:rsidRPr="0009500B" w:rsidRDefault="00444490" w:rsidP="00444490">
      <w:pPr>
        <w:pStyle w:val="SeznamsmlouvaPVL"/>
      </w:pPr>
      <w:bookmarkStart w:id="21" w:name="_Ref473801468"/>
      <w:r w:rsidRPr="00C156CD">
        <w:rPr>
          <w:lang w:val="cs-CZ"/>
        </w:rPr>
        <w:t>při</w:t>
      </w:r>
      <w:r w:rsidRPr="00C156CD">
        <w:t xml:space="preserve"> </w:t>
      </w:r>
      <w:r w:rsidR="00E848A3" w:rsidRPr="00C156CD">
        <w:t xml:space="preserve">nesplnění termínu předání a převzetí díla sjednaného </w:t>
      </w:r>
      <w:r w:rsidR="00F83F4A" w:rsidRPr="00C156CD">
        <w:rPr>
          <w:lang w:val="cs-CZ"/>
        </w:rPr>
        <w:t xml:space="preserve">dle </w:t>
      </w:r>
      <w:r w:rsidR="00E848A3" w:rsidRPr="00C156CD">
        <w:t xml:space="preserve">čl. II. odst. 1. písm. </w:t>
      </w:r>
      <w:r w:rsidR="00C156CD" w:rsidRPr="00C156CD">
        <w:rPr>
          <w:lang w:val="cs-CZ"/>
        </w:rPr>
        <w:t>d</w:t>
      </w:r>
      <w:r w:rsidR="00E848A3" w:rsidRPr="00C156CD">
        <w:t xml:space="preserve">) této smlouvy se sjednává smluvní pokuta ve výši 0,1 % z ceny díla bez DPH dle čl. III. této smlouvy za každý započatý kalendářní den prodlení, až do dne podpisu </w:t>
      </w:r>
      <w:r w:rsidR="00E848A3" w:rsidRPr="0009500B">
        <w:t>zápisu o předání a převzetí díla dle čl. VII. odst. 9. této smlouvy;</w:t>
      </w:r>
      <w:bookmarkEnd w:id="21"/>
    </w:p>
    <w:p w14:paraId="61185BDA" w14:textId="45125D2F" w:rsidR="00444490" w:rsidRPr="0009500B" w:rsidRDefault="00444490" w:rsidP="00444490">
      <w:pPr>
        <w:pStyle w:val="SeznamsmlouvaPVL"/>
      </w:pPr>
      <w:r w:rsidRPr="0009500B">
        <w:t xml:space="preserve">při nesplnění termínu dokončení stavebních prací na díle sjednaného dle čl. II. odst. 1. písm. </w:t>
      </w:r>
      <w:r w:rsidR="00F83F4A" w:rsidRPr="0009500B">
        <w:rPr>
          <w:lang w:val="cs-CZ"/>
        </w:rPr>
        <w:t>c</w:t>
      </w:r>
      <w:r w:rsidRPr="0009500B">
        <w:t>) této smlouvy se sjednává smluvní pokuta ve výši 0,1 % z ceny díla dle čl. III. této smlouvy za každý započatý kalendářní den prodlení, až do dne podpisu protokolu dle čl. VII. odst. 9. této smlouvy;</w:t>
      </w:r>
    </w:p>
    <w:p w14:paraId="3D474DA8" w14:textId="7A4D41AC" w:rsidR="00F83F4A" w:rsidRPr="0009500B" w:rsidRDefault="00F83F4A" w:rsidP="00755A5C">
      <w:pPr>
        <w:pStyle w:val="SeznamsmlouvaPVL"/>
        <w:numPr>
          <w:ilvl w:val="2"/>
          <w:numId w:val="12"/>
        </w:numPr>
        <w:ind w:left="993" w:hanging="567"/>
      </w:pPr>
      <w:r w:rsidRPr="0009500B">
        <w:t xml:space="preserve">při nesplnění termínu </w:t>
      </w:r>
      <w:r w:rsidRPr="0009500B">
        <w:rPr>
          <w:lang w:val="cs-CZ"/>
        </w:rPr>
        <w:t xml:space="preserve">pro převzetí staveniště dle </w:t>
      </w:r>
      <w:r w:rsidRPr="0009500B">
        <w:t>čl</w:t>
      </w:r>
      <w:r w:rsidRPr="0009500B">
        <w:rPr>
          <w:lang w:val="cs-CZ"/>
        </w:rPr>
        <w:t>.</w:t>
      </w:r>
      <w:r w:rsidRPr="0009500B">
        <w:t xml:space="preserve"> II. </w:t>
      </w:r>
      <w:r w:rsidRPr="0009500B">
        <w:rPr>
          <w:lang w:val="cs-CZ"/>
        </w:rPr>
        <w:t xml:space="preserve">odst. 1. </w:t>
      </w:r>
      <w:r w:rsidRPr="0009500B">
        <w:t xml:space="preserve">písm. </w:t>
      </w:r>
      <w:r w:rsidRPr="0009500B">
        <w:rPr>
          <w:lang w:val="cs-CZ"/>
        </w:rPr>
        <w:t>a</w:t>
      </w:r>
      <w:r w:rsidRPr="0009500B">
        <w:t>) této smlouvy</w:t>
      </w:r>
      <w:r w:rsidRPr="0009500B">
        <w:rPr>
          <w:lang w:val="cs-CZ"/>
        </w:rPr>
        <w:t xml:space="preserve"> </w:t>
      </w:r>
      <w:r w:rsidRPr="0009500B">
        <w:t xml:space="preserve">se sjednává smluvní pokuta ve výši </w:t>
      </w:r>
      <w:r w:rsidRPr="0009500B">
        <w:rPr>
          <w:lang w:val="cs-CZ"/>
        </w:rPr>
        <w:t>2 000,- Kč</w:t>
      </w:r>
      <w:r w:rsidRPr="0009500B">
        <w:t xml:space="preserve"> za každý započatý kalendářní den prodlení, až do dne </w:t>
      </w:r>
      <w:r w:rsidRPr="0009500B">
        <w:rPr>
          <w:lang w:val="cs-CZ"/>
        </w:rPr>
        <w:t xml:space="preserve">splnění této povinnosti. </w:t>
      </w:r>
    </w:p>
    <w:p w14:paraId="7E889AC6" w14:textId="005045D8" w:rsidR="00444490" w:rsidRPr="00C156CD" w:rsidRDefault="00444490" w:rsidP="00F83F4A">
      <w:pPr>
        <w:pStyle w:val="SeznamsmlouvaPVL"/>
      </w:pPr>
      <w:r w:rsidRPr="0009500B">
        <w:rPr>
          <w:lang w:val="cs-CZ"/>
        </w:rPr>
        <w:t>p</w:t>
      </w:r>
      <w:proofErr w:type="spellStart"/>
      <w:r w:rsidRPr="0009500B">
        <w:t>ři</w:t>
      </w:r>
      <w:proofErr w:type="spellEnd"/>
      <w:r w:rsidRPr="0009500B">
        <w:t xml:space="preserve"> nesplnění termínu vyklizení staveniště </w:t>
      </w:r>
      <w:r w:rsidR="00F83F4A" w:rsidRPr="0009500B">
        <w:t>čl</w:t>
      </w:r>
      <w:r w:rsidR="00F83F4A" w:rsidRPr="0009500B">
        <w:rPr>
          <w:lang w:val="cs-CZ"/>
        </w:rPr>
        <w:t>.</w:t>
      </w:r>
      <w:r w:rsidR="00F83F4A" w:rsidRPr="0009500B">
        <w:t xml:space="preserve"> </w:t>
      </w:r>
      <w:r w:rsidR="00F83F4A" w:rsidRPr="0009500B">
        <w:rPr>
          <w:lang w:val="cs-CZ"/>
        </w:rPr>
        <w:t>V</w:t>
      </w:r>
      <w:r w:rsidR="00F83F4A" w:rsidRPr="0009500B">
        <w:t xml:space="preserve">. </w:t>
      </w:r>
      <w:r w:rsidR="00F83F4A" w:rsidRPr="0009500B">
        <w:rPr>
          <w:lang w:val="cs-CZ"/>
        </w:rPr>
        <w:t xml:space="preserve">odst. 2 </w:t>
      </w:r>
      <w:r w:rsidR="00F83F4A" w:rsidRPr="0009500B">
        <w:t>této smlouvy</w:t>
      </w:r>
      <w:r w:rsidR="00F83F4A" w:rsidRPr="0009500B">
        <w:rPr>
          <w:lang w:val="cs-CZ"/>
        </w:rPr>
        <w:t xml:space="preserve"> </w:t>
      </w:r>
      <w:r w:rsidRPr="0009500B">
        <w:t>ve stavu předepsaného projektem</w:t>
      </w:r>
      <w:r w:rsidR="00C06523" w:rsidRPr="0009500B">
        <w:rPr>
          <w:lang w:val="cs-CZ"/>
        </w:rPr>
        <w:t>,</w:t>
      </w:r>
      <w:r w:rsidRPr="0009500B">
        <w:t xml:space="preserve"> resp. původního stavu, zaplatí zhotovitel objednateli smluvní pokutu ve výši 5.000,-</w:t>
      </w:r>
      <w:r w:rsidRPr="00C156CD">
        <w:t xml:space="preserve"> Kč za každý započatý kalendářní den prodlení</w:t>
      </w:r>
      <w:r w:rsidRPr="00C156CD">
        <w:rPr>
          <w:lang w:val="cs-CZ"/>
        </w:rPr>
        <w:t>;</w:t>
      </w:r>
    </w:p>
    <w:p w14:paraId="59A6A34D" w14:textId="77777777" w:rsidR="00444490" w:rsidRPr="00C156CD" w:rsidRDefault="00444490" w:rsidP="00444490">
      <w:pPr>
        <w:pStyle w:val="SeznamsmlouvaPVL"/>
      </w:pPr>
      <w:r w:rsidRPr="00C156CD">
        <w:rPr>
          <w:lang w:val="cs-CZ"/>
        </w:rPr>
        <w:t>k</w:t>
      </w:r>
      <w:proofErr w:type="spellStart"/>
      <w:r w:rsidRPr="00C156CD">
        <w:t>aždý</w:t>
      </w:r>
      <w:proofErr w:type="spellEnd"/>
      <w:r w:rsidRPr="00C156CD">
        <w:t xml:space="preserve"> případ nevyzvání objednatele zhotovitelem k prohlídce zakrývaných částí díla v dohodnutém termínu</w:t>
      </w:r>
      <w:r w:rsidRPr="00C156CD">
        <w:rPr>
          <w:lang w:val="cs-CZ"/>
        </w:rPr>
        <w:t>,</w:t>
      </w:r>
      <w:r w:rsidRPr="00C156CD">
        <w:t xml:space="preserve"> podléhá smluvní pokutě ve výši 5.000,- Kč. Na vyžádání objednatele je zhotovitel povinen takto zakryté části na svůj náklad odkrýt a umožnit objednateli jejich kontrolu</w:t>
      </w:r>
      <w:r w:rsidRPr="00C156CD">
        <w:rPr>
          <w:lang w:val="cs-CZ"/>
        </w:rPr>
        <w:t>;</w:t>
      </w:r>
    </w:p>
    <w:p w14:paraId="68D3A719" w14:textId="77777777" w:rsidR="00444490" w:rsidRPr="00C156CD" w:rsidRDefault="00444490" w:rsidP="00444490">
      <w:pPr>
        <w:pStyle w:val="SeznamsmlouvaPVL"/>
      </w:pPr>
      <w:r w:rsidRPr="00C156CD">
        <w:rPr>
          <w:lang w:val="cs-CZ"/>
        </w:rPr>
        <w:t>s</w:t>
      </w:r>
      <w:r w:rsidRPr="00C156CD">
        <w:t xml:space="preserve">mluvní pokuta pro případ prodlení s odstraněním reklamované vady nebo vady ze zápisu o předání a převzetí díla v dohodnutém termínu činí </w:t>
      </w:r>
      <w:r w:rsidRPr="00C156CD">
        <w:rPr>
          <w:lang w:val="cs-CZ"/>
        </w:rPr>
        <w:t>1</w:t>
      </w:r>
      <w:r w:rsidRPr="00C156CD">
        <w:t>.000,- Kč za každý započatý kalendářní den a vadu až do doby jejího odstranění</w:t>
      </w:r>
      <w:r w:rsidRPr="00C156CD">
        <w:rPr>
          <w:lang w:val="cs-CZ"/>
        </w:rPr>
        <w:t>;</w:t>
      </w:r>
    </w:p>
    <w:p w14:paraId="1ABE5A07" w14:textId="77777777" w:rsidR="00444490" w:rsidRPr="00C156CD" w:rsidRDefault="00444490" w:rsidP="00444490">
      <w:pPr>
        <w:pStyle w:val="SeznamsmlouvaPVL"/>
      </w:pPr>
      <w:r w:rsidRPr="00C156CD">
        <w:rPr>
          <w:lang w:val="cs-CZ"/>
        </w:rPr>
        <w:t>s</w:t>
      </w:r>
      <w:r w:rsidRPr="00C156CD">
        <w:t>mluvní pokuta pro případ závažného a opakovaného porušení bezpečnostních předpisů, zjištěného koordinátorem bezpečnosti a ochrany zdraví při práci na staveništi (bude-li určen)</w:t>
      </w:r>
      <w:r w:rsidRPr="00C156CD">
        <w:rPr>
          <w:lang w:val="cs-CZ"/>
        </w:rPr>
        <w:t xml:space="preserve"> nebo technikem BOZP objednatele</w:t>
      </w:r>
      <w:r w:rsidRPr="00C156CD">
        <w:t xml:space="preserve"> při realizaci díla činí 5.000,- Kč za každý případ</w:t>
      </w:r>
      <w:r w:rsidRPr="00C156CD">
        <w:rPr>
          <w:lang w:val="cs-CZ"/>
        </w:rPr>
        <w:t>;</w:t>
      </w:r>
    </w:p>
    <w:p w14:paraId="13908042" w14:textId="77777777" w:rsidR="00444490" w:rsidRPr="00C156CD" w:rsidRDefault="00444490" w:rsidP="00444490">
      <w:pPr>
        <w:pStyle w:val="SeznamsmlouvaPVL"/>
      </w:pPr>
      <w:r w:rsidRPr="00C156CD">
        <w:rPr>
          <w:lang w:val="cs-CZ"/>
        </w:rPr>
        <w:t>s</w:t>
      </w:r>
      <w:r w:rsidRPr="00C156CD">
        <w:t>mluvní pokuta pro případ závažného a opakovaného porušení povinnosti zhotovitele vést stavební deník v souladu s vyhláškou č. 499/2006 Sb., o dokumentaci staveb, ve znění pozdějších předpisů, činí 5.000,- Kč za každý případ</w:t>
      </w:r>
      <w:r w:rsidRPr="00C156CD">
        <w:rPr>
          <w:lang w:val="cs-CZ"/>
        </w:rPr>
        <w:t>;</w:t>
      </w:r>
    </w:p>
    <w:p w14:paraId="299522EB" w14:textId="77777777" w:rsidR="00444490" w:rsidRPr="00C156CD" w:rsidRDefault="00444490" w:rsidP="00444490">
      <w:pPr>
        <w:pStyle w:val="SeznamsmlouvaPVL"/>
      </w:pPr>
      <w:r w:rsidRPr="00C156CD">
        <w:t>smluvní pokuta pro případ porušení ostatních výše neuvedených smluvních povinností, na jejichž porušení byl zhotovitel upozorněn objednatelem ve stavebním deníku, činí 1.000,- Kč za každý případ.</w:t>
      </w:r>
    </w:p>
    <w:p w14:paraId="59695B06" w14:textId="77777777" w:rsidR="00444490" w:rsidRPr="00C156CD" w:rsidRDefault="00444490" w:rsidP="00444490">
      <w:pPr>
        <w:pStyle w:val="Meziodstavce"/>
      </w:pPr>
    </w:p>
    <w:p w14:paraId="39D5E439" w14:textId="441354AA" w:rsidR="00444490" w:rsidRPr="0009500B" w:rsidRDefault="00444490" w:rsidP="00444490">
      <w:pPr>
        <w:pStyle w:val="lneksmlouvytextPVL"/>
      </w:pPr>
      <w:r w:rsidRPr="0009500B">
        <w:lastRenderedPageBreak/>
        <w:t xml:space="preserve">Dojde-li ze strany objednatele k prodlení při úhradě </w:t>
      </w:r>
      <w:r w:rsidR="0009500B" w:rsidRPr="0009500B">
        <w:t>oprávněně vystavené faktury</w:t>
      </w:r>
      <w:r w:rsidR="0009500B" w:rsidRPr="0009500B">
        <w:rPr>
          <w:lang w:val="cs-CZ"/>
        </w:rPr>
        <w:t xml:space="preserve"> </w:t>
      </w:r>
      <w:r w:rsidR="0009500B" w:rsidRPr="0009500B">
        <w:t>proti sjednanému termínu</w:t>
      </w:r>
      <w:r w:rsidRPr="0009500B">
        <w:t>, má zhotovitel právo účtovat objednateli úrok z prodlení ve výši 0,05 % z dlužné částky za každý kalendářní den prodlení.</w:t>
      </w:r>
    </w:p>
    <w:p w14:paraId="5DA13FE3" w14:textId="77777777" w:rsidR="00444490" w:rsidRPr="00C156CD" w:rsidRDefault="00444490" w:rsidP="00444490">
      <w:pPr>
        <w:pStyle w:val="Meziodstavce"/>
        <w:ind w:left="426" w:hanging="426"/>
      </w:pPr>
    </w:p>
    <w:p w14:paraId="0E1CD7DC" w14:textId="77777777" w:rsidR="00444490" w:rsidRPr="00C156CD" w:rsidRDefault="00444490" w:rsidP="00444490">
      <w:pPr>
        <w:pStyle w:val="lneksmlouvytextPVL"/>
      </w:pPr>
      <w:r w:rsidRPr="00C156CD">
        <w:t xml:space="preserve">Smluvní pokuty mohou být kombinovány, a to znamená, že uplatnění jedné smluvní pokuty nevylučuje souběžně uplatnění jakékoliv jiné smluvní pokuty. </w:t>
      </w:r>
    </w:p>
    <w:p w14:paraId="0391D816" w14:textId="77777777" w:rsidR="00444490" w:rsidRPr="00C156CD" w:rsidRDefault="00444490" w:rsidP="00444490">
      <w:pPr>
        <w:pStyle w:val="Meziodstavce"/>
        <w:ind w:left="426" w:hanging="426"/>
      </w:pPr>
    </w:p>
    <w:p w14:paraId="0D1B6A36" w14:textId="77777777" w:rsidR="00444490" w:rsidRPr="00C156CD" w:rsidRDefault="00444490" w:rsidP="00444490">
      <w:pPr>
        <w:pStyle w:val="lneksmlouvytextPVL"/>
      </w:pPr>
      <w:r w:rsidRPr="00C156CD">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C156CD" w:rsidRDefault="008D0B29" w:rsidP="00444490">
      <w:pPr>
        <w:pStyle w:val="Meziodstavce"/>
        <w:rPr>
          <w:lang w:val="cs-CZ"/>
        </w:rPr>
      </w:pPr>
    </w:p>
    <w:p w14:paraId="2371BB73" w14:textId="77777777" w:rsidR="00444490" w:rsidRPr="00C156CD" w:rsidRDefault="00444490" w:rsidP="00444490">
      <w:pPr>
        <w:pStyle w:val="lneksmlouvynadpisPVL"/>
        <w:tabs>
          <w:tab w:val="clear" w:pos="360"/>
        </w:tabs>
        <w:ind w:left="360" w:hanging="360"/>
      </w:pPr>
      <w:r w:rsidRPr="00C156CD">
        <w:t>Zrušení smlouvy a odstoupení od smlouvy</w:t>
      </w:r>
    </w:p>
    <w:p w14:paraId="5D30DD0E" w14:textId="77777777" w:rsidR="00444490" w:rsidRPr="00C156CD" w:rsidRDefault="00444490" w:rsidP="00444490">
      <w:pPr>
        <w:pStyle w:val="lneksmlouvytextPVL"/>
      </w:pPr>
      <w:bookmarkStart w:id="22" w:name="_Ref473801611"/>
      <w:r w:rsidRPr="00C156CD">
        <w:t>Smlouvu lze zrušit dohodou smluvních stran, jejíž součástí je i vypořádání vzájemných závazků a pohledávek.</w:t>
      </w:r>
      <w:bookmarkEnd w:id="22"/>
      <w:r w:rsidRPr="00C156CD">
        <w:t xml:space="preserve"> </w:t>
      </w:r>
    </w:p>
    <w:p w14:paraId="369D375B" w14:textId="77777777" w:rsidR="00444490" w:rsidRPr="00C156CD" w:rsidRDefault="00444490" w:rsidP="00444490">
      <w:pPr>
        <w:pStyle w:val="Meziodstavce"/>
        <w:ind w:left="426" w:hanging="426"/>
      </w:pPr>
      <w:r w:rsidRPr="00C156CD">
        <w:t xml:space="preserve"> </w:t>
      </w:r>
    </w:p>
    <w:p w14:paraId="48616CA8" w14:textId="77777777" w:rsidR="00444490" w:rsidRPr="00C156CD" w:rsidRDefault="00444490" w:rsidP="00444490">
      <w:pPr>
        <w:pStyle w:val="lneksmlouvytextPVL"/>
      </w:pPr>
      <w:r w:rsidRPr="00C156CD">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C156CD">
        <w:rPr>
          <w:lang w:val="cs-CZ"/>
        </w:rPr>
        <w:t>o úpadku a způsobech jeho řešení (</w:t>
      </w:r>
      <w:r w:rsidRPr="00C156CD">
        <w:t>insolvenční zákon</w:t>
      </w:r>
      <w:r w:rsidRPr="00C156CD">
        <w:rPr>
          <w:lang w:val="cs-CZ"/>
        </w:rPr>
        <w:t>)</w:t>
      </w:r>
      <w:r w:rsidRPr="00C156CD">
        <w:t>, ve znění pozdějších předpisů.</w:t>
      </w:r>
    </w:p>
    <w:p w14:paraId="5C9257A0" w14:textId="77777777" w:rsidR="003D5799" w:rsidRPr="00C156CD" w:rsidRDefault="003D5799" w:rsidP="003D5799">
      <w:pPr>
        <w:pStyle w:val="lneksmlouvytextPVL"/>
        <w:numPr>
          <w:ilvl w:val="0"/>
          <w:numId w:val="0"/>
        </w:numPr>
        <w:ind w:left="360"/>
      </w:pPr>
    </w:p>
    <w:p w14:paraId="530706B1" w14:textId="77777777" w:rsidR="00906585" w:rsidRPr="00C156CD" w:rsidRDefault="00906585" w:rsidP="00906585">
      <w:pPr>
        <w:pStyle w:val="lneksmlouvytext"/>
        <w:numPr>
          <w:ilvl w:val="1"/>
          <w:numId w:val="12"/>
        </w:numPr>
        <w:ind w:left="357" w:hanging="357"/>
      </w:pPr>
      <w:r w:rsidRPr="00C156CD">
        <w:t>Za podstatné porušení smlouvy se v tomto případě sjednává a objednatel je oprávněn odstoupit od smlouvy zejména:</w:t>
      </w:r>
    </w:p>
    <w:p w14:paraId="43AA59BD" w14:textId="77777777" w:rsidR="006D278E" w:rsidRPr="00C156CD" w:rsidRDefault="006D278E" w:rsidP="006D278E">
      <w:pPr>
        <w:pStyle w:val="SeznamsmlouvaPVL"/>
        <w:numPr>
          <w:ilvl w:val="2"/>
          <w:numId w:val="12"/>
        </w:numPr>
        <w:spacing w:after="180"/>
        <w:ind w:left="786"/>
      </w:pPr>
      <w:bookmarkStart w:id="23" w:name="_Hlk126231916"/>
      <w:bookmarkStart w:id="24" w:name="_Hlk73707268"/>
      <w:bookmarkStart w:id="25" w:name="_Hlk73707308"/>
      <w:r w:rsidRPr="00C156CD">
        <w:t xml:space="preserve">prodlení zhotovitele při provádění díla o více než 30 </w:t>
      </w:r>
      <w:r w:rsidRPr="00C156CD">
        <w:rPr>
          <w:lang w:val="cs-CZ"/>
        </w:rPr>
        <w:t xml:space="preserve">kalendářních </w:t>
      </w:r>
      <w:r w:rsidRPr="00C156CD">
        <w:t xml:space="preserve">dnů oproti </w:t>
      </w:r>
      <w:r w:rsidRPr="00C156CD">
        <w:rPr>
          <w:lang w:val="cs-CZ"/>
        </w:rPr>
        <w:t xml:space="preserve">lhůtám a termínům </w:t>
      </w:r>
      <w:r w:rsidRPr="00C156CD">
        <w:t>ujednan</w:t>
      </w:r>
      <w:r w:rsidRPr="00C156CD">
        <w:rPr>
          <w:lang w:val="cs-CZ"/>
        </w:rPr>
        <w:t>ých v čl. II. odst.1 této smlouvy.</w:t>
      </w:r>
    </w:p>
    <w:bookmarkEnd w:id="23"/>
    <w:p w14:paraId="04A0E20C" w14:textId="77777777" w:rsidR="006D278E" w:rsidRPr="00C156CD" w:rsidRDefault="006D278E" w:rsidP="006D278E">
      <w:pPr>
        <w:pStyle w:val="SeznamsmlouvaPVL"/>
        <w:numPr>
          <w:ilvl w:val="0"/>
          <w:numId w:val="0"/>
        </w:numPr>
        <w:tabs>
          <w:tab w:val="clear" w:pos="993"/>
          <w:tab w:val="left" w:pos="426"/>
        </w:tabs>
        <w:spacing w:after="180"/>
        <w:ind w:left="360"/>
        <w:rPr>
          <w:lang w:val="cs-CZ"/>
        </w:rPr>
      </w:pPr>
      <w:r w:rsidRPr="00C156CD">
        <w:rPr>
          <w:lang w:val="cs-CZ"/>
        </w:rPr>
        <w:t xml:space="preserve"> </w:t>
      </w:r>
      <w:r w:rsidRPr="00C156CD">
        <w:rPr>
          <w:color w:val="000000"/>
        </w:rPr>
        <w:t>b)</w:t>
      </w:r>
      <w:r w:rsidRPr="00C156CD">
        <w:tab/>
        <w:t>bezdůvodném přerušení prací zhotovitelem, které trvá více než 14 dnů,</w:t>
      </w:r>
      <w:r w:rsidRPr="00C156CD">
        <w:rPr>
          <w:lang w:val="cs-CZ"/>
        </w:rPr>
        <w:t xml:space="preserve"> </w:t>
      </w:r>
    </w:p>
    <w:p w14:paraId="6353A32D" w14:textId="07B9F962" w:rsidR="006D278E" w:rsidRPr="00C156CD" w:rsidRDefault="006D278E" w:rsidP="006D278E">
      <w:pPr>
        <w:pStyle w:val="SeznamsmlouvaPVL"/>
        <w:numPr>
          <w:ilvl w:val="0"/>
          <w:numId w:val="0"/>
        </w:numPr>
        <w:tabs>
          <w:tab w:val="clear" w:pos="993"/>
          <w:tab w:val="left" w:pos="426"/>
        </w:tabs>
        <w:spacing w:after="180"/>
        <w:ind w:left="360"/>
      </w:pPr>
      <w:r w:rsidRPr="00C156CD">
        <w:t>c)</w:t>
      </w:r>
      <w:r w:rsidRPr="00C156CD">
        <w:tab/>
        <w:t xml:space="preserve">zásadním porušení technologické kázně zhotovitelem, zanedbání provádění kontroly </w:t>
      </w:r>
      <w:r w:rsidRPr="00C156CD">
        <w:tab/>
        <w:t xml:space="preserve">kvality zhotovitelem při realizaci díla, včetně opakované absence odborného vedení </w:t>
      </w:r>
      <w:r w:rsidRPr="00C156CD">
        <w:tab/>
        <w:t>stavby při rozhodujících dodávkách pro zajištění řádného plnění díla.</w:t>
      </w:r>
    </w:p>
    <w:p w14:paraId="1AA7DE7A" w14:textId="17066372" w:rsidR="006D278E" w:rsidRPr="00C156CD" w:rsidRDefault="006D278E" w:rsidP="006D278E">
      <w:pPr>
        <w:pStyle w:val="Zkladntext"/>
        <w:tabs>
          <w:tab w:val="left" w:pos="426"/>
        </w:tabs>
        <w:ind w:left="426" w:hanging="66"/>
      </w:pPr>
      <w:r w:rsidRPr="00C156CD">
        <w:t xml:space="preserve"> d)</w:t>
      </w:r>
      <w:r w:rsidRPr="00C156CD">
        <w:tab/>
        <w:t>neplněním povinností zhotovitele vést řádně zápisy do stavebního deníku.</w:t>
      </w:r>
    </w:p>
    <w:p w14:paraId="2D496D74" w14:textId="6614B681" w:rsidR="00906585" w:rsidRPr="00C156CD" w:rsidRDefault="00906585" w:rsidP="006D278E">
      <w:pPr>
        <w:pStyle w:val="SeznamsmlouvaPVL"/>
        <w:numPr>
          <w:ilvl w:val="0"/>
          <w:numId w:val="0"/>
        </w:numPr>
        <w:spacing w:after="180"/>
        <w:ind w:left="786"/>
      </w:pPr>
    </w:p>
    <w:bookmarkEnd w:id="24"/>
    <w:bookmarkEnd w:id="25"/>
    <w:p w14:paraId="004D2503" w14:textId="77777777" w:rsidR="00444490" w:rsidRPr="00C156CD" w:rsidRDefault="00444490" w:rsidP="00444490">
      <w:pPr>
        <w:pStyle w:val="lneksmlouvytextPVL"/>
      </w:pPr>
      <w:r w:rsidRPr="00C156CD">
        <w:t xml:space="preserve">Pro případ odstoupení od smlouvy je objednatel oprávněn převzít nedokončené dílo do 15 kalendářních dní ode dne </w:t>
      </w:r>
      <w:r w:rsidR="002D62B3" w:rsidRPr="00C156CD">
        <w:rPr>
          <w:lang w:val="cs-CZ"/>
        </w:rPr>
        <w:t xml:space="preserve">odstoupení </w:t>
      </w:r>
      <w:r w:rsidR="000E018C" w:rsidRPr="00C156CD">
        <w:rPr>
          <w:lang w:val="cs-CZ"/>
        </w:rPr>
        <w:t xml:space="preserve">od </w:t>
      </w:r>
      <w:r w:rsidRPr="00C156CD">
        <w:t>této smlouvy. Zhotovitel je povinen objednateli na jeho výzvu nedokončené dílo ve stejné lhůtě předat. O předání a převzetí nedokončeného díla sepíší smluvní strany zápis</w:t>
      </w:r>
      <w:r w:rsidRPr="00C156CD">
        <w:rPr>
          <w:lang w:val="cs-CZ"/>
        </w:rPr>
        <w:t xml:space="preserve"> obdobně jako v případě dle čl. VII. odst. 9. této smlouvy</w:t>
      </w:r>
      <w:r w:rsidRPr="00C156CD">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C156CD" w:rsidRDefault="00444490" w:rsidP="00444490">
      <w:pPr>
        <w:pStyle w:val="Meziodstavce"/>
        <w:ind w:left="426" w:hanging="426"/>
      </w:pPr>
    </w:p>
    <w:p w14:paraId="2D5C73C4" w14:textId="77777777" w:rsidR="00444490" w:rsidRPr="00C156CD" w:rsidRDefault="00444490" w:rsidP="00444490">
      <w:pPr>
        <w:pStyle w:val="lneksmlouvytextPVL"/>
      </w:pPr>
      <w:r w:rsidRPr="00C156CD">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C156CD" w:rsidRDefault="00444490" w:rsidP="00444490">
      <w:pPr>
        <w:pStyle w:val="Meziodstavce"/>
        <w:ind w:left="426" w:hanging="426"/>
      </w:pPr>
    </w:p>
    <w:p w14:paraId="677B4D22" w14:textId="77777777" w:rsidR="00444490" w:rsidRPr="00C156CD" w:rsidRDefault="00444490" w:rsidP="00444490">
      <w:pPr>
        <w:pStyle w:val="lneksmlouvytextPVL"/>
      </w:pPr>
      <w:r w:rsidRPr="00C156CD">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C156CD">
        <w:rPr>
          <w:lang w:val="cs-CZ"/>
        </w:rPr>
        <w:t> </w:t>
      </w:r>
      <w:r w:rsidRPr="00C156CD">
        <w:t xml:space="preserve">k tomuto dni zanikají práva a povinnosti smlouvou založená. V těchto </w:t>
      </w:r>
      <w:r w:rsidRPr="00C156CD">
        <w:lastRenderedPageBreak/>
        <w:t>případech nemá žádná ze smluvních stran nárok na jakékoliv plnění, a to ani z titulu náhrady skutečné škody a</w:t>
      </w:r>
      <w:r w:rsidRPr="00C156CD">
        <w:rPr>
          <w:lang w:val="cs-CZ"/>
        </w:rPr>
        <w:t> </w:t>
      </w:r>
      <w:r w:rsidRPr="00C156CD">
        <w:t>ušlého zisku.</w:t>
      </w:r>
    </w:p>
    <w:p w14:paraId="42507EED" w14:textId="77777777" w:rsidR="00D0056E" w:rsidRPr="00C156CD" w:rsidRDefault="00D0056E" w:rsidP="00444490">
      <w:pPr>
        <w:pStyle w:val="Meziodstavce"/>
        <w:rPr>
          <w:lang w:val="cs-CZ"/>
        </w:rPr>
      </w:pPr>
    </w:p>
    <w:p w14:paraId="59E4D228" w14:textId="77777777" w:rsidR="00444490" w:rsidRPr="00C156CD" w:rsidRDefault="00444490" w:rsidP="00444490">
      <w:pPr>
        <w:pStyle w:val="lneksmlouvynadpisPVL"/>
        <w:tabs>
          <w:tab w:val="clear" w:pos="360"/>
        </w:tabs>
        <w:ind w:left="360" w:hanging="360"/>
      </w:pPr>
      <w:r w:rsidRPr="00C156CD">
        <w:t xml:space="preserve">Řešení sporů </w:t>
      </w:r>
    </w:p>
    <w:p w14:paraId="3A5F1D6D" w14:textId="77777777" w:rsidR="00444490" w:rsidRPr="00C156CD" w:rsidRDefault="00444490" w:rsidP="00444490">
      <w:pPr>
        <w:pStyle w:val="lneksmlouvytextPVL"/>
        <w:rPr>
          <w:rStyle w:val="Siln"/>
          <w:b w:val="0"/>
          <w:bCs w:val="0"/>
        </w:rPr>
      </w:pPr>
      <w:r w:rsidRPr="00C156CD">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C156CD" w:rsidRDefault="00444490" w:rsidP="00444490">
      <w:pPr>
        <w:pStyle w:val="Meziodstavce"/>
        <w:ind w:left="426" w:hanging="426"/>
        <w:rPr>
          <w:rStyle w:val="Siln"/>
          <w:b w:val="0"/>
          <w:bCs w:val="0"/>
          <w:lang w:val="cs-CZ"/>
        </w:rPr>
      </w:pPr>
    </w:p>
    <w:p w14:paraId="7052DD27" w14:textId="67AB2D15" w:rsidR="00444490" w:rsidRPr="00C156CD" w:rsidRDefault="00444490" w:rsidP="00571763">
      <w:pPr>
        <w:pStyle w:val="lneksmlouvytextPVL"/>
        <w:numPr>
          <w:ilvl w:val="0"/>
          <w:numId w:val="0"/>
        </w:numPr>
        <w:ind w:left="360"/>
        <w:rPr>
          <w:lang w:val="cs-CZ"/>
        </w:rPr>
      </w:pPr>
      <w:r w:rsidRPr="00C156CD">
        <w:rPr>
          <w:rStyle w:val="Siln"/>
          <w:b w:val="0"/>
          <w:bCs w:val="0"/>
        </w:rPr>
        <w:t xml:space="preserve">Všechny spory vznikající z této smlouvy a v souvislosti s ní budou rozhodovány příslušným soudem České republiky. </w:t>
      </w:r>
    </w:p>
    <w:p w14:paraId="4CAA04CE" w14:textId="77777777" w:rsidR="00831B2E" w:rsidRPr="00C156CD" w:rsidRDefault="00831B2E" w:rsidP="00444490">
      <w:pPr>
        <w:pStyle w:val="Meziodstavce"/>
        <w:rPr>
          <w:lang w:val="cs-CZ"/>
        </w:rPr>
      </w:pPr>
    </w:p>
    <w:p w14:paraId="7CCC1BCF" w14:textId="77777777" w:rsidR="002138BE" w:rsidRPr="00C156CD" w:rsidRDefault="002138BE" w:rsidP="002138BE">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w:t>
      </w:r>
      <w:r w:rsidR="007D0BF8" w:rsidRPr="00C156CD">
        <w:rPr>
          <w:rFonts w:ascii="Arial CE" w:hAnsi="Arial CE"/>
          <w:b/>
          <w:color w:val="000000"/>
          <w:u w:val="single"/>
        </w:rPr>
        <w:t>II</w:t>
      </w:r>
      <w:r w:rsidRPr="00C156CD">
        <w:rPr>
          <w:rFonts w:ascii="Arial CE" w:hAnsi="Arial CE"/>
          <w:b/>
          <w:color w:val="000000"/>
          <w:u w:val="single"/>
        </w:rPr>
        <w:t xml:space="preserve">. </w:t>
      </w:r>
      <w:proofErr w:type="spellStart"/>
      <w:r w:rsidR="007D0BF8" w:rsidRPr="00C156CD">
        <w:rPr>
          <w:b/>
          <w:u w:val="single"/>
        </w:rPr>
        <w:t>Compliance</w:t>
      </w:r>
      <w:proofErr w:type="spellEnd"/>
      <w:r w:rsidR="007D0BF8" w:rsidRPr="00C156CD">
        <w:rPr>
          <w:b/>
          <w:u w:val="single"/>
        </w:rPr>
        <w:t xml:space="preserve"> doložka</w:t>
      </w:r>
    </w:p>
    <w:p w14:paraId="3D53D154"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C156CD">
        <w:rPr>
          <w:rFonts w:ascii="Arial CE" w:hAnsi="Arial CE"/>
        </w:rPr>
        <w:br/>
      </w:r>
    </w:p>
    <w:p w14:paraId="53926A8B"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t xml:space="preserve">Zhotovitel prohlašuje, že se seznámil se zásadami, hodnotami a cíli </w:t>
      </w:r>
      <w:proofErr w:type="spellStart"/>
      <w:r w:rsidRPr="00C156CD">
        <w:t>Compliance</w:t>
      </w:r>
      <w:proofErr w:type="spellEnd"/>
      <w:r w:rsidRPr="00C156CD">
        <w:t xml:space="preserve"> programu Povodí Ohře, </w:t>
      </w:r>
      <w:proofErr w:type="spellStart"/>
      <w:r w:rsidRPr="00C156CD">
        <w:t>s.p</w:t>
      </w:r>
      <w:proofErr w:type="spellEnd"/>
      <w:r w:rsidRPr="00C156CD">
        <w:t>. (</w:t>
      </w:r>
      <w:r w:rsidRPr="00656479">
        <w:t xml:space="preserve">viz </w:t>
      </w:r>
      <w:r w:rsidRPr="00656479">
        <w:rPr>
          <w:u w:val="single"/>
        </w:rPr>
        <w:t>http://www.poh.cz/protikorupcni-a-compliance-program/d-1346/p1=1458</w:t>
      </w:r>
      <w:r w:rsidRPr="00656479">
        <w:t xml:space="preserve">), dále s Etickým kodexem </w:t>
      </w:r>
      <w:r w:rsidRPr="00C156CD">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00AEA211" w:rsidR="00CB3E7F" w:rsidRPr="00C156CD" w:rsidRDefault="002138BE" w:rsidP="00755A5C">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DD633EF" w14:textId="77777777" w:rsidR="003D5799" w:rsidRPr="00C156CD" w:rsidRDefault="003D5799"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XIII. Ochrana a zpracování osobních</w:t>
      </w:r>
      <w:r w:rsidRPr="007D0BF8">
        <w:rPr>
          <w:rFonts w:ascii="Arial CE" w:hAnsi="Arial CE"/>
          <w:b/>
          <w:color w:val="000000"/>
          <w:u w:val="single"/>
        </w:rPr>
        <w:t xml:space="preserve"> údajů</w:t>
      </w:r>
    </w:p>
    <w:p w14:paraId="63833151" w14:textId="18936643" w:rsidR="007D0BF8" w:rsidRPr="00656479" w:rsidRDefault="007D0BF8" w:rsidP="00FF3675">
      <w:pPr>
        <w:pStyle w:val="Zkladntext"/>
        <w:spacing w:before="120"/>
        <w:ind w:firstLine="66"/>
        <w:textAlignment w:val="baseline"/>
        <w:outlineLvl w:val="0"/>
        <w:rPr>
          <w:u w:val="single"/>
        </w:rPr>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656479">
        <w:t xml:space="preserve">na </w:t>
      </w:r>
      <w:hyperlink r:id="rId7" w:history="1">
        <w:r w:rsidRPr="00656479">
          <w:rPr>
            <w:u w:val="single"/>
          </w:rPr>
          <w:t>http://www.poh.cz/informace-o-zpracovani-osobnich-udaju/d-1369/p1=1459</w:t>
        </w:r>
      </w:hyperlink>
      <w:r w:rsidR="00656479">
        <w:rPr>
          <w:u w:val="single"/>
        </w:rPr>
        <w:t>.</w:t>
      </w:r>
    </w:p>
    <w:p w14:paraId="7DAAAC8E" w14:textId="77777777" w:rsidR="00E5777D" w:rsidRDefault="00E5777D" w:rsidP="00E5777D">
      <w:pPr>
        <w:pStyle w:val="Zkladntext"/>
        <w:spacing w:before="120"/>
        <w:textAlignment w:val="baseline"/>
        <w:outlineLvl w:val="0"/>
      </w:pPr>
    </w:p>
    <w:p w14:paraId="6111B0CE" w14:textId="7ABDC89A" w:rsidR="00156692" w:rsidRPr="007D0BF8" w:rsidRDefault="00156692" w:rsidP="00156692">
      <w:pPr>
        <w:pStyle w:val="lneksmlouvynadpisPVL"/>
        <w:numPr>
          <w:ilvl w:val="0"/>
          <w:numId w:val="16"/>
        </w:numPr>
        <w:jc w:val="both"/>
      </w:pPr>
      <w:r w:rsidRPr="007D0BF8">
        <w:t>Závěrečná ustanovení</w:t>
      </w:r>
    </w:p>
    <w:p w14:paraId="7EB8C12C" w14:textId="77777777" w:rsidR="00156692" w:rsidRPr="00534214" w:rsidRDefault="00156692" w:rsidP="00156692">
      <w:pPr>
        <w:pStyle w:val="lneksmlouvytextPVL"/>
        <w:numPr>
          <w:ilvl w:val="1"/>
          <w:numId w:val="12"/>
        </w:numPr>
        <w:spacing w:after="180"/>
        <w:ind w:left="357" w:hanging="357"/>
      </w:pPr>
      <w:r w:rsidRPr="00534214">
        <w:t>Právní vztahy vzniklé z této smlouvy nebo s touto smlouvou související se řídí platným českým právem, zejména Občanským zákoníkem.</w:t>
      </w:r>
    </w:p>
    <w:p w14:paraId="10D7BC3C" w14:textId="77777777" w:rsidR="00156692" w:rsidRPr="00534214" w:rsidRDefault="00156692" w:rsidP="00156692">
      <w:pPr>
        <w:pStyle w:val="lneksmlouvytextPVL"/>
        <w:numPr>
          <w:ilvl w:val="1"/>
          <w:numId w:val="12"/>
        </w:numPr>
        <w:spacing w:after="180"/>
        <w:ind w:left="357" w:hanging="357"/>
      </w:pPr>
      <w:r w:rsidRPr="00534214">
        <w:lastRenderedPageBreak/>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534214" w:rsidRDefault="00156692" w:rsidP="00156692">
      <w:pPr>
        <w:pStyle w:val="lneksmlouvytextPVL"/>
        <w:numPr>
          <w:ilvl w:val="1"/>
          <w:numId w:val="12"/>
        </w:numPr>
        <w:spacing w:after="180"/>
        <w:ind w:left="357" w:hanging="357"/>
      </w:pPr>
      <w:r w:rsidRPr="00534214">
        <w:t>Smluvní strana, u které nastal případ podle § 2913 odst. 2 OZ, musí o tom uvědomit druhou smluvní stranu bezodkladně po vzniku takové okolnosti.</w:t>
      </w:r>
    </w:p>
    <w:p w14:paraId="6CA40127" w14:textId="77777777" w:rsidR="00156692" w:rsidRPr="00534214" w:rsidRDefault="00156692" w:rsidP="00156692">
      <w:pPr>
        <w:pStyle w:val="lneksmlouvytextPVL"/>
        <w:numPr>
          <w:ilvl w:val="1"/>
          <w:numId w:val="12"/>
        </w:numPr>
        <w:spacing w:after="180"/>
        <w:ind w:left="357" w:hanging="357"/>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534214" w:rsidRDefault="00156692" w:rsidP="00156692">
      <w:pPr>
        <w:pStyle w:val="lneksmlouvytextPVL"/>
        <w:numPr>
          <w:ilvl w:val="1"/>
          <w:numId w:val="12"/>
        </w:numPr>
        <w:spacing w:after="180"/>
        <w:ind w:left="357" w:hanging="357"/>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534214" w:rsidRDefault="00156692" w:rsidP="00156692">
      <w:pPr>
        <w:pStyle w:val="lneksmlouvytextPVL"/>
        <w:numPr>
          <w:ilvl w:val="1"/>
          <w:numId w:val="12"/>
        </w:numPr>
        <w:spacing w:after="180"/>
        <w:ind w:left="357" w:hanging="357"/>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50EE3AF6" w14:textId="77777777" w:rsidR="00156692" w:rsidRPr="00534214" w:rsidRDefault="00156692" w:rsidP="00156692">
      <w:pPr>
        <w:pStyle w:val="lneksmlouvytextPVL"/>
        <w:numPr>
          <w:ilvl w:val="1"/>
          <w:numId w:val="12"/>
        </w:numPr>
        <w:spacing w:after="180"/>
        <w:ind w:left="357" w:hanging="357"/>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534214" w:rsidRDefault="00156692" w:rsidP="00156692">
      <w:pPr>
        <w:pStyle w:val="lneksmlouvytextPVL"/>
        <w:numPr>
          <w:ilvl w:val="1"/>
          <w:numId w:val="12"/>
        </w:numPr>
        <w:spacing w:after="180"/>
        <w:ind w:left="357" w:hanging="357"/>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534214" w:rsidRDefault="00156692" w:rsidP="00156692">
      <w:pPr>
        <w:pStyle w:val="lneksmlouvytextPVL"/>
        <w:numPr>
          <w:ilvl w:val="1"/>
          <w:numId w:val="12"/>
        </w:numPr>
        <w:spacing w:after="180"/>
        <w:ind w:left="357" w:hanging="357"/>
      </w:pPr>
      <w:r w:rsidRPr="00534214">
        <w:t>Práva a povinnosti smluvních stran z této smlouvy přecházejí na jejich právní nástupce.</w:t>
      </w:r>
    </w:p>
    <w:p w14:paraId="1B5D6D1B" w14:textId="77777777" w:rsidR="00156692" w:rsidRPr="00534214" w:rsidRDefault="00156692" w:rsidP="00156692">
      <w:pPr>
        <w:pStyle w:val="lneksmlouvytextPVL"/>
        <w:numPr>
          <w:ilvl w:val="1"/>
          <w:numId w:val="12"/>
        </w:numPr>
        <w:spacing w:after="180"/>
        <w:ind w:left="357" w:hanging="357"/>
      </w:pPr>
      <w:r w:rsidRPr="00534214">
        <w:t>Tato smlouva spolu se všemi přílohami a případnými dodatky představuje kompletní a úplné ujednání mezi smluvními stranami.</w:t>
      </w:r>
    </w:p>
    <w:p w14:paraId="6A2F61DF" w14:textId="77777777" w:rsidR="00156692" w:rsidRPr="00534214" w:rsidRDefault="00156692" w:rsidP="00156692">
      <w:pPr>
        <w:pStyle w:val="lneksmlouvytextPVL"/>
        <w:numPr>
          <w:ilvl w:val="1"/>
          <w:numId w:val="12"/>
        </w:numPr>
        <w:spacing w:after="180"/>
        <w:ind w:left="357" w:hanging="357"/>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7F0DD2" w:rsidRDefault="00156692" w:rsidP="00156692">
      <w:pPr>
        <w:pStyle w:val="lneksmlouvytextPVL"/>
        <w:numPr>
          <w:ilvl w:val="1"/>
          <w:numId w:val="12"/>
        </w:numPr>
        <w:spacing w:after="180"/>
        <w:ind w:left="357" w:hanging="357"/>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17DAB533" w14:textId="77777777" w:rsidR="00156692" w:rsidRPr="00534214" w:rsidRDefault="00156692" w:rsidP="00156692">
      <w:pPr>
        <w:pStyle w:val="lneksmlouvytextPVL"/>
        <w:numPr>
          <w:ilvl w:val="1"/>
          <w:numId w:val="12"/>
        </w:numPr>
        <w:spacing w:after="180"/>
        <w:ind w:left="357" w:hanging="357"/>
      </w:pPr>
      <w:r w:rsidRPr="00534214">
        <w:t xml:space="preserve">Smluvní strany prohlašují, že smlouvu uzavřely určitě, vážně a srozumitelně, že je projevem jejich pravé a svobodné vůle, a na důkaz tohoto připojují své podpisy. </w:t>
      </w:r>
    </w:p>
    <w:p w14:paraId="3C6616FB" w14:textId="34A3CBD6" w:rsidR="00156692" w:rsidRDefault="00156692" w:rsidP="00156692">
      <w:pPr>
        <w:pStyle w:val="lneksmlouvytextPVL"/>
        <w:numPr>
          <w:ilvl w:val="1"/>
          <w:numId w:val="12"/>
        </w:numPr>
        <w:spacing w:after="180"/>
        <w:ind w:left="357" w:hanging="357"/>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0ACF8E90" w14:textId="0CD1CCAE" w:rsidR="0009500B" w:rsidRDefault="0009500B" w:rsidP="0009500B">
      <w:pPr>
        <w:pStyle w:val="lneksmlouvytextPVL"/>
        <w:numPr>
          <w:ilvl w:val="0"/>
          <w:numId w:val="0"/>
        </w:numPr>
        <w:spacing w:after="180"/>
        <w:ind w:left="357"/>
      </w:pPr>
    </w:p>
    <w:p w14:paraId="33A80BE5" w14:textId="77777777" w:rsidR="0009500B" w:rsidRDefault="0009500B" w:rsidP="00656479">
      <w:pPr>
        <w:pStyle w:val="lneksmlouvytextPVL"/>
        <w:numPr>
          <w:ilvl w:val="0"/>
          <w:numId w:val="0"/>
        </w:numPr>
        <w:spacing w:after="180"/>
      </w:pPr>
    </w:p>
    <w:p w14:paraId="338C7087" w14:textId="77777777" w:rsidR="00156692" w:rsidRPr="00534214" w:rsidRDefault="00156692" w:rsidP="00156692">
      <w:pPr>
        <w:pStyle w:val="lneksmlouvytextPVL"/>
        <w:numPr>
          <w:ilvl w:val="1"/>
          <w:numId w:val="12"/>
        </w:numPr>
        <w:spacing w:after="180"/>
        <w:ind w:left="357" w:hanging="357"/>
      </w:pPr>
      <w:r w:rsidRPr="00534214">
        <w:t xml:space="preserve">Nedílnou součástí smlouvy je: </w:t>
      </w:r>
    </w:p>
    <w:p w14:paraId="2DC5C09D" w14:textId="53CB1BD8" w:rsidR="00156692" w:rsidRDefault="00156692" w:rsidP="00D0056E">
      <w:pPr>
        <w:pStyle w:val="Samostatntextpodlnek"/>
        <w:ind w:firstLine="85"/>
      </w:pPr>
      <w:r>
        <w:t>Příloha č. 1: Oceněný soupis prací</w:t>
      </w:r>
    </w:p>
    <w:p w14:paraId="130F3571" w14:textId="4A0BF3B6" w:rsidR="00D0056E" w:rsidRDefault="00D0056E" w:rsidP="00656479">
      <w:pPr>
        <w:pStyle w:val="SamostatntextpodlnekPVL"/>
      </w:pPr>
      <w:r>
        <w:rPr>
          <w:lang w:val="cs-CZ"/>
        </w:rPr>
        <w:t xml:space="preserve">Příloha č. 2: Projektová dokumentace </w:t>
      </w:r>
      <w:r w:rsidRPr="00EA2F5D">
        <w:t>zpracovan</w:t>
      </w:r>
      <w:r>
        <w:rPr>
          <w:lang w:val="cs-CZ"/>
        </w:rPr>
        <w:t>á</w:t>
      </w:r>
      <w:r w:rsidRPr="00EA2F5D">
        <w:t xml:space="preserve"> firmou </w:t>
      </w:r>
      <w:r w:rsidRPr="00CB53BD">
        <w:rPr>
          <w:lang w:val="cs-CZ"/>
        </w:rPr>
        <w:t xml:space="preserve">ŽIVA Projekt s.r.o., se sídlem </w:t>
      </w:r>
      <w:r w:rsidR="00656479">
        <w:rPr>
          <w:lang w:val="cs-CZ"/>
        </w:rPr>
        <w:t xml:space="preserve">  </w:t>
      </w:r>
      <w:r w:rsidRPr="00CB53BD">
        <w:rPr>
          <w:lang w:val="cs-CZ"/>
        </w:rPr>
        <w:t xml:space="preserve">Brandýská 763, 250 90 Jirny, </w:t>
      </w:r>
      <w:r w:rsidRPr="00CB53BD">
        <w:t>IČO</w:t>
      </w:r>
      <w:r w:rsidRPr="00CB53BD">
        <w:rPr>
          <w:lang w:val="cs-CZ"/>
        </w:rPr>
        <w:t>: </w:t>
      </w:r>
      <w:r w:rsidRPr="00CB53BD">
        <w:t>10721517</w:t>
      </w:r>
    </w:p>
    <w:p w14:paraId="4AE651B9" w14:textId="00DA0EE3" w:rsidR="00FD3C3A" w:rsidRDefault="00FD3C3A" w:rsidP="00D0056E">
      <w:pPr>
        <w:pStyle w:val="SamostatntextpodlnekPVL"/>
        <w:rPr>
          <w:lang w:val="cs-CZ"/>
        </w:rPr>
      </w:pPr>
    </w:p>
    <w:p w14:paraId="4879C46D" w14:textId="027158A7" w:rsidR="00FD3C3A" w:rsidRDefault="00FD3C3A" w:rsidP="00D0056E">
      <w:pPr>
        <w:pStyle w:val="SamostatntextpodlnekPVL"/>
        <w:rPr>
          <w:lang w:val="cs-CZ"/>
        </w:rPr>
      </w:pPr>
    </w:p>
    <w:p w14:paraId="34C3D0D8" w14:textId="43F59913"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656479">
        <w:rPr>
          <w:rFonts w:ascii="Arial" w:hAnsi="Arial" w:cs="Arial"/>
        </w:rPr>
        <w:tab/>
      </w:r>
      <w:r w:rsidR="00656479">
        <w:rPr>
          <w:rFonts w:ascii="Arial" w:hAnsi="Arial" w:cs="Arial"/>
        </w:rPr>
        <w:tab/>
      </w:r>
      <w:r w:rsidR="00656479">
        <w:rPr>
          <w:rFonts w:ascii="Arial" w:hAnsi="Arial" w:cs="Arial"/>
        </w:rPr>
        <w:tab/>
      </w:r>
      <w:r w:rsidRPr="00386410">
        <w:rPr>
          <w:rFonts w:ascii="Arial" w:hAnsi="Arial" w:cs="Arial"/>
        </w:rPr>
        <w:t>V</w:t>
      </w:r>
      <w:r w:rsidR="00656479">
        <w:rPr>
          <w:rFonts w:ascii="Arial" w:hAnsi="Arial" w:cs="Arial"/>
        </w:rPr>
        <w:t xml:space="preserve"> Jirnech</w:t>
      </w:r>
      <w:r w:rsidRPr="00386410">
        <w:rPr>
          <w:rFonts w:ascii="Arial" w:hAnsi="Arial" w:cs="Arial"/>
        </w:rPr>
        <w:t xml:space="preserve"> </w:t>
      </w:r>
    </w:p>
    <w:p w14:paraId="5BE2B5E0"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2368319C" w14:textId="3FFE4F89" w:rsidR="00406A18" w:rsidRDefault="00406A18" w:rsidP="00406A18">
      <w:pPr>
        <w:keepNext/>
        <w:jc w:val="both"/>
        <w:rPr>
          <w:rFonts w:ascii="Arial" w:hAnsi="Arial" w:cs="Arial"/>
        </w:rPr>
      </w:pPr>
    </w:p>
    <w:p w14:paraId="1A3E083F" w14:textId="58CF2BAE" w:rsidR="00656479" w:rsidRDefault="00656479" w:rsidP="00406A18">
      <w:pPr>
        <w:keepNext/>
        <w:jc w:val="both"/>
        <w:rPr>
          <w:rFonts w:ascii="Arial" w:hAnsi="Arial" w:cs="Arial"/>
        </w:rPr>
      </w:pPr>
    </w:p>
    <w:p w14:paraId="1ECBA767" w14:textId="05E1D132" w:rsidR="00656479" w:rsidRDefault="00656479" w:rsidP="00406A18">
      <w:pPr>
        <w:keepNext/>
        <w:jc w:val="both"/>
        <w:rPr>
          <w:rFonts w:ascii="Arial" w:hAnsi="Arial" w:cs="Arial"/>
        </w:rPr>
      </w:pPr>
    </w:p>
    <w:p w14:paraId="4323162C" w14:textId="341679DD" w:rsidR="00656479" w:rsidRDefault="00656479" w:rsidP="00406A18">
      <w:pPr>
        <w:keepNext/>
        <w:jc w:val="both"/>
        <w:rPr>
          <w:rFonts w:ascii="Arial" w:hAnsi="Arial" w:cs="Arial"/>
        </w:rPr>
      </w:pPr>
    </w:p>
    <w:p w14:paraId="5D4DF1FE" w14:textId="12498DE5" w:rsidR="00656479" w:rsidRDefault="00656479" w:rsidP="00406A18">
      <w:pPr>
        <w:keepNext/>
        <w:jc w:val="both"/>
        <w:rPr>
          <w:rFonts w:ascii="Arial" w:hAnsi="Arial" w:cs="Arial"/>
        </w:rPr>
      </w:pPr>
    </w:p>
    <w:p w14:paraId="2AD53DE5" w14:textId="77777777" w:rsidR="00656479" w:rsidRDefault="00656479" w:rsidP="00406A18">
      <w:pPr>
        <w:keepNext/>
        <w:jc w:val="both"/>
        <w:rPr>
          <w:rFonts w:ascii="Arial" w:hAnsi="Arial" w:cs="Arial"/>
        </w:rPr>
      </w:pPr>
    </w:p>
    <w:p w14:paraId="4B1A1534" w14:textId="77777777" w:rsidR="00AE0AC9" w:rsidRDefault="00AE0AC9" w:rsidP="00406A18">
      <w:pPr>
        <w:pStyle w:val="lneksmlouvytextPVL"/>
        <w:numPr>
          <w:ilvl w:val="0"/>
          <w:numId w:val="0"/>
        </w:numPr>
        <w:ind w:left="426" w:hanging="426"/>
      </w:pPr>
    </w:p>
    <w:p w14:paraId="5C8C9F59" w14:textId="5CD3F991" w:rsidR="00406A18" w:rsidRPr="003D5FB5" w:rsidRDefault="00406A18" w:rsidP="00406A18">
      <w:pPr>
        <w:pStyle w:val="lneksmlouvytextPVL"/>
        <w:numPr>
          <w:ilvl w:val="0"/>
          <w:numId w:val="0"/>
        </w:numPr>
        <w:ind w:left="426" w:hanging="426"/>
        <w:rPr>
          <w:lang w:val="cs-CZ"/>
        </w:rPr>
      </w:pPr>
      <w:bookmarkStart w:id="26" w:name="_GoBack"/>
      <w:bookmarkEnd w:id="26"/>
      <w:r w:rsidRPr="00406A18">
        <w:t>investiční ředitel</w:t>
      </w:r>
      <w:r w:rsidRPr="00406A18">
        <w:tab/>
      </w:r>
      <w:r w:rsidRPr="00406A18">
        <w:tab/>
        <w:t xml:space="preserve"> </w:t>
      </w:r>
      <w:r w:rsidRPr="00406A18">
        <w:tab/>
      </w:r>
      <w:r w:rsidRPr="00406A18">
        <w:tab/>
      </w:r>
      <w:r w:rsidRPr="00406A18">
        <w:tab/>
      </w:r>
      <w:r w:rsidR="003D5FB5">
        <w:rPr>
          <w:lang w:val="cs-CZ"/>
        </w:rPr>
        <w:t>předseda představenstva</w:t>
      </w:r>
    </w:p>
    <w:p w14:paraId="19C9FB0B" w14:textId="6B73E973" w:rsidR="001F31B2" w:rsidRPr="003D5FB5" w:rsidRDefault="00406A18" w:rsidP="00EF0ECE">
      <w:pPr>
        <w:pStyle w:val="lneksmlouvytextPVL"/>
        <w:numPr>
          <w:ilvl w:val="0"/>
          <w:numId w:val="0"/>
        </w:numPr>
        <w:ind w:left="426" w:hanging="426"/>
        <w:rPr>
          <w:lang w:val="cs-CZ"/>
        </w:rPr>
      </w:pPr>
      <w:r w:rsidRPr="00406A18">
        <w:t>Povodí Ohře, státní podnik</w:t>
      </w:r>
      <w:r w:rsidR="003D5FB5">
        <w:rPr>
          <w:lang w:val="cs-CZ"/>
        </w:rPr>
        <w:t xml:space="preserve">                                       N</w:t>
      </w:r>
      <w:r w:rsidR="00656479">
        <w:rPr>
          <w:lang w:val="cs-CZ"/>
        </w:rPr>
        <w:t>OWASTAV</w:t>
      </w:r>
      <w:r w:rsidR="003D5FB5">
        <w:rPr>
          <w:lang w:val="cs-CZ"/>
        </w:rPr>
        <w:t xml:space="preserve"> akciová společnost</w:t>
      </w:r>
    </w:p>
    <w:sectPr w:rsidR="001F31B2" w:rsidRPr="003D5FB5"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74CEB" w14:textId="77777777" w:rsidR="007C4B51" w:rsidRDefault="007C4B51" w:rsidP="003D5BD6">
      <w:pPr>
        <w:spacing w:after="0" w:line="240" w:lineRule="auto"/>
      </w:pPr>
      <w:r>
        <w:separator/>
      </w:r>
    </w:p>
  </w:endnote>
  <w:endnote w:type="continuationSeparator" w:id="0">
    <w:p w14:paraId="57F272B3" w14:textId="77777777" w:rsidR="007C4B51" w:rsidRDefault="007C4B51"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3D5FB5">
              <w:rPr>
                <w:rFonts w:ascii="Arial" w:hAnsi="Arial" w:cs="Arial"/>
                <w:b/>
                <w:bCs/>
                <w:noProof/>
              </w:rPr>
              <w:t>14</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3D5FB5">
              <w:rPr>
                <w:rFonts w:ascii="Arial" w:hAnsi="Arial" w:cs="Arial"/>
                <w:b/>
                <w:bCs/>
                <w:noProof/>
              </w:rPr>
              <w:t>16</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113D" w14:textId="77777777" w:rsidR="007C4B51" w:rsidRDefault="007C4B51" w:rsidP="003D5BD6">
      <w:pPr>
        <w:spacing w:after="0" w:line="240" w:lineRule="auto"/>
      </w:pPr>
      <w:r>
        <w:separator/>
      </w:r>
    </w:p>
  </w:footnote>
  <w:footnote w:type="continuationSeparator" w:id="0">
    <w:p w14:paraId="1917F44C" w14:textId="77777777" w:rsidR="007C4B51" w:rsidRDefault="007C4B51"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644"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7643"/>
    <w:rsid w:val="00020B84"/>
    <w:rsid w:val="000448D1"/>
    <w:rsid w:val="00065D85"/>
    <w:rsid w:val="0009204D"/>
    <w:rsid w:val="0009500B"/>
    <w:rsid w:val="000E018C"/>
    <w:rsid w:val="000E0FD5"/>
    <w:rsid w:val="001018AB"/>
    <w:rsid w:val="001105E0"/>
    <w:rsid w:val="00156692"/>
    <w:rsid w:val="00166F4E"/>
    <w:rsid w:val="00167E01"/>
    <w:rsid w:val="001745A7"/>
    <w:rsid w:val="001F31B2"/>
    <w:rsid w:val="00201A92"/>
    <w:rsid w:val="002138BE"/>
    <w:rsid w:val="00216277"/>
    <w:rsid w:val="00217733"/>
    <w:rsid w:val="002234B3"/>
    <w:rsid w:val="00244C05"/>
    <w:rsid w:val="00276EEF"/>
    <w:rsid w:val="00297C3E"/>
    <w:rsid w:val="002B2911"/>
    <w:rsid w:val="002B505E"/>
    <w:rsid w:val="002D4337"/>
    <w:rsid w:val="002D62B3"/>
    <w:rsid w:val="002E7749"/>
    <w:rsid w:val="00322BD1"/>
    <w:rsid w:val="003246C1"/>
    <w:rsid w:val="0032738D"/>
    <w:rsid w:val="0035687A"/>
    <w:rsid w:val="0037031E"/>
    <w:rsid w:val="003A47DF"/>
    <w:rsid w:val="003B07C6"/>
    <w:rsid w:val="003B427C"/>
    <w:rsid w:val="003D5799"/>
    <w:rsid w:val="003D5BD6"/>
    <w:rsid w:val="003D5FB5"/>
    <w:rsid w:val="003E1150"/>
    <w:rsid w:val="003F07BF"/>
    <w:rsid w:val="003F206A"/>
    <w:rsid w:val="003F4038"/>
    <w:rsid w:val="003F77E4"/>
    <w:rsid w:val="003F788B"/>
    <w:rsid w:val="00406A18"/>
    <w:rsid w:val="00411DD3"/>
    <w:rsid w:val="00444490"/>
    <w:rsid w:val="0046019C"/>
    <w:rsid w:val="00490841"/>
    <w:rsid w:val="004A3E9E"/>
    <w:rsid w:val="004D1D01"/>
    <w:rsid w:val="004D6594"/>
    <w:rsid w:val="004E58F7"/>
    <w:rsid w:val="00503AC8"/>
    <w:rsid w:val="00504395"/>
    <w:rsid w:val="0051464E"/>
    <w:rsid w:val="005321E7"/>
    <w:rsid w:val="005349A5"/>
    <w:rsid w:val="0054618C"/>
    <w:rsid w:val="005467CB"/>
    <w:rsid w:val="005504B6"/>
    <w:rsid w:val="0056660D"/>
    <w:rsid w:val="00571763"/>
    <w:rsid w:val="005C15B8"/>
    <w:rsid w:val="005C5942"/>
    <w:rsid w:val="006058CB"/>
    <w:rsid w:val="00617F04"/>
    <w:rsid w:val="00631525"/>
    <w:rsid w:val="006469A3"/>
    <w:rsid w:val="00656479"/>
    <w:rsid w:val="00664058"/>
    <w:rsid w:val="00666100"/>
    <w:rsid w:val="00690569"/>
    <w:rsid w:val="00695B62"/>
    <w:rsid w:val="0069744C"/>
    <w:rsid w:val="006975C1"/>
    <w:rsid w:val="006B6868"/>
    <w:rsid w:val="006C4670"/>
    <w:rsid w:val="006D278E"/>
    <w:rsid w:val="006D6F26"/>
    <w:rsid w:val="007035EC"/>
    <w:rsid w:val="00720D00"/>
    <w:rsid w:val="00742989"/>
    <w:rsid w:val="00755A5C"/>
    <w:rsid w:val="00777754"/>
    <w:rsid w:val="00782A4A"/>
    <w:rsid w:val="00791B55"/>
    <w:rsid w:val="007A0685"/>
    <w:rsid w:val="007B05A3"/>
    <w:rsid w:val="007C4B51"/>
    <w:rsid w:val="007D0BF8"/>
    <w:rsid w:val="007D6EE0"/>
    <w:rsid w:val="007E1B56"/>
    <w:rsid w:val="007F47C6"/>
    <w:rsid w:val="007F708B"/>
    <w:rsid w:val="00803C12"/>
    <w:rsid w:val="00813BC6"/>
    <w:rsid w:val="00831B2E"/>
    <w:rsid w:val="00841E17"/>
    <w:rsid w:val="00844719"/>
    <w:rsid w:val="0084559D"/>
    <w:rsid w:val="00872854"/>
    <w:rsid w:val="008A221D"/>
    <w:rsid w:val="008A3C6A"/>
    <w:rsid w:val="008A76CE"/>
    <w:rsid w:val="008B0D3C"/>
    <w:rsid w:val="008C582F"/>
    <w:rsid w:val="008D0B29"/>
    <w:rsid w:val="008E6CA9"/>
    <w:rsid w:val="008F0E49"/>
    <w:rsid w:val="00906585"/>
    <w:rsid w:val="00916FEB"/>
    <w:rsid w:val="0095673D"/>
    <w:rsid w:val="009637A2"/>
    <w:rsid w:val="0097406F"/>
    <w:rsid w:val="009C2762"/>
    <w:rsid w:val="009E72E6"/>
    <w:rsid w:val="00A12A48"/>
    <w:rsid w:val="00A157B7"/>
    <w:rsid w:val="00A43C39"/>
    <w:rsid w:val="00A50D8C"/>
    <w:rsid w:val="00A84248"/>
    <w:rsid w:val="00A85C22"/>
    <w:rsid w:val="00A958B3"/>
    <w:rsid w:val="00AA13A3"/>
    <w:rsid w:val="00AA7343"/>
    <w:rsid w:val="00AC63FF"/>
    <w:rsid w:val="00AC660F"/>
    <w:rsid w:val="00AD1FFE"/>
    <w:rsid w:val="00AD77E0"/>
    <w:rsid w:val="00AE0AC9"/>
    <w:rsid w:val="00AF5AE1"/>
    <w:rsid w:val="00B003BA"/>
    <w:rsid w:val="00B05AE9"/>
    <w:rsid w:val="00B06628"/>
    <w:rsid w:val="00B660A4"/>
    <w:rsid w:val="00B76211"/>
    <w:rsid w:val="00BB138A"/>
    <w:rsid w:val="00BB4F38"/>
    <w:rsid w:val="00BB59E3"/>
    <w:rsid w:val="00BC323D"/>
    <w:rsid w:val="00BD12CC"/>
    <w:rsid w:val="00C06523"/>
    <w:rsid w:val="00C129DF"/>
    <w:rsid w:val="00C156CD"/>
    <w:rsid w:val="00C224F6"/>
    <w:rsid w:val="00C32763"/>
    <w:rsid w:val="00C35355"/>
    <w:rsid w:val="00C41042"/>
    <w:rsid w:val="00C4796E"/>
    <w:rsid w:val="00C84506"/>
    <w:rsid w:val="00CA7F65"/>
    <w:rsid w:val="00CB3E7F"/>
    <w:rsid w:val="00CB53BD"/>
    <w:rsid w:val="00CE1D87"/>
    <w:rsid w:val="00D0056E"/>
    <w:rsid w:val="00D2149B"/>
    <w:rsid w:val="00D365FC"/>
    <w:rsid w:val="00D55048"/>
    <w:rsid w:val="00D65117"/>
    <w:rsid w:val="00D7144B"/>
    <w:rsid w:val="00D7529B"/>
    <w:rsid w:val="00D7632D"/>
    <w:rsid w:val="00DC6258"/>
    <w:rsid w:val="00E02078"/>
    <w:rsid w:val="00E5777D"/>
    <w:rsid w:val="00E7000E"/>
    <w:rsid w:val="00E75D94"/>
    <w:rsid w:val="00E848A3"/>
    <w:rsid w:val="00E91F43"/>
    <w:rsid w:val="00EB1D2C"/>
    <w:rsid w:val="00EB202B"/>
    <w:rsid w:val="00EB3B4A"/>
    <w:rsid w:val="00EC00FB"/>
    <w:rsid w:val="00EE1DC0"/>
    <w:rsid w:val="00EE3687"/>
    <w:rsid w:val="00EF0ECE"/>
    <w:rsid w:val="00F31272"/>
    <w:rsid w:val="00F5515F"/>
    <w:rsid w:val="00F83F4A"/>
    <w:rsid w:val="00FA3465"/>
    <w:rsid w:val="00FC7AB0"/>
    <w:rsid w:val="00FC7FB3"/>
    <w:rsid w:val="00FD3C3A"/>
    <w:rsid w:val="00FE3C37"/>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ind w:left="360"/>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customStyle="1" w:styleId="Nevyeenzmnka1">
    <w:name w:val="Nevyřešená zmínka1"/>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16</Pages>
  <Words>7056</Words>
  <Characters>41636</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43</cp:revision>
  <cp:lastPrinted>2023-04-20T11:53:00Z</cp:lastPrinted>
  <dcterms:created xsi:type="dcterms:W3CDTF">2022-04-12T10:59:00Z</dcterms:created>
  <dcterms:modified xsi:type="dcterms:W3CDTF">2023-05-17T15:10:00Z</dcterms:modified>
</cp:coreProperties>
</file>