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96F1" w14:textId="19CCA882" w:rsidR="00CA6807" w:rsidRPr="00FD4CB9" w:rsidRDefault="001E3248" w:rsidP="005D7FAE">
      <w:pPr>
        <w:pStyle w:val="Nzev"/>
        <w:ind w:right="-283"/>
        <w:rPr>
          <w:bCs w:val="0"/>
          <w:sz w:val="32"/>
          <w:szCs w:val="32"/>
        </w:rPr>
      </w:pPr>
      <w:r w:rsidRPr="00FD4CB9">
        <w:rPr>
          <w:bCs w:val="0"/>
          <w:sz w:val="32"/>
          <w:szCs w:val="32"/>
        </w:rPr>
        <w:t>Dodatek č.  1</w:t>
      </w:r>
    </w:p>
    <w:p w14:paraId="29880246" w14:textId="05767844" w:rsidR="001E3248" w:rsidRDefault="001E3248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14F28B6C" w14:textId="00773603" w:rsidR="00CA6807" w:rsidRPr="00FD4CB9" w:rsidRDefault="00CA6807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FD4CB9">
        <w:rPr>
          <w:caps/>
          <w:sz w:val="32"/>
          <w:szCs w:val="32"/>
        </w:rPr>
        <w:t>Smlouv</w:t>
      </w:r>
      <w:r w:rsidR="001F0D37" w:rsidRPr="00FD4CB9">
        <w:rPr>
          <w:caps/>
          <w:sz w:val="32"/>
          <w:szCs w:val="32"/>
        </w:rPr>
        <w:t>y</w:t>
      </w:r>
      <w:r w:rsidRPr="00FD4CB9">
        <w:rPr>
          <w:caps/>
          <w:sz w:val="32"/>
          <w:szCs w:val="32"/>
        </w:rPr>
        <w:t xml:space="preserve"> o Dílo  </w:t>
      </w:r>
    </w:p>
    <w:p w14:paraId="64F1D834" w14:textId="6E1C4720" w:rsidR="009D2312" w:rsidRPr="009D2312" w:rsidRDefault="009D2312" w:rsidP="009D2312">
      <w:pPr>
        <w:jc w:val="center"/>
        <w:rPr>
          <w:sz w:val="28"/>
          <w:szCs w:val="28"/>
        </w:rPr>
      </w:pPr>
      <w:r w:rsidRPr="009D2312">
        <w:rPr>
          <w:sz w:val="28"/>
          <w:szCs w:val="28"/>
        </w:rPr>
        <w:t>č. SML/55/1130/0</w:t>
      </w:r>
      <w:r w:rsidR="00182CA0">
        <w:rPr>
          <w:sz w:val="28"/>
          <w:szCs w:val="28"/>
        </w:rPr>
        <w:t>324</w:t>
      </w:r>
      <w:r w:rsidRPr="009D2312">
        <w:rPr>
          <w:sz w:val="28"/>
          <w:szCs w:val="28"/>
        </w:rPr>
        <w:t>/2022</w:t>
      </w:r>
    </w:p>
    <w:p w14:paraId="44993CAB" w14:textId="77777777" w:rsidR="00CA62E9" w:rsidRPr="00CC18AE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6BAA1D7E" w14:textId="051B38F7" w:rsidR="007D2B2F" w:rsidRPr="002D70E1" w:rsidRDefault="009D2312" w:rsidP="007D2B2F">
      <w:pPr>
        <w:jc w:val="center"/>
        <w:rPr>
          <w:sz w:val="32"/>
          <w:szCs w:val="32"/>
        </w:rPr>
      </w:pPr>
      <w:r w:rsidRPr="005843E6">
        <w:rPr>
          <w:b/>
          <w:bCs/>
          <w:sz w:val="32"/>
          <w:szCs w:val="32"/>
        </w:rPr>
        <w:t>„</w:t>
      </w:r>
      <w:r w:rsidR="00182CA0">
        <w:rPr>
          <w:sz w:val="32"/>
          <w:szCs w:val="32"/>
        </w:rPr>
        <w:t>Revitalizace předzámčí zámku Vinoř – realizace inženýrských sítí</w:t>
      </w:r>
      <w:r>
        <w:rPr>
          <w:sz w:val="32"/>
          <w:szCs w:val="32"/>
        </w:rPr>
        <w:t>“</w:t>
      </w:r>
    </w:p>
    <w:p w14:paraId="1A374035" w14:textId="77777777" w:rsidR="00610010" w:rsidRDefault="00610010" w:rsidP="00CC18AE">
      <w:pPr>
        <w:jc w:val="center"/>
        <w:rPr>
          <w:sz w:val="28"/>
          <w:szCs w:val="28"/>
        </w:rPr>
      </w:pPr>
    </w:p>
    <w:p w14:paraId="54A6E268" w14:textId="77777777" w:rsidR="00CC18AE" w:rsidRPr="00CC18AE" w:rsidRDefault="00CC18AE" w:rsidP="00CC18AE">
      <w:pPr>
        <w:jc w:val="center"/>
        <w:rPr>
          <w:sz w:val="28"/>
          <w:szCs w:val="28"/>
        </w:rPr>
      </w:pPr>
    </w:p>
    <w:p w14:paraId="77BA6016" w14:textId="01841D3F" w:rsidR="00CA6807" w:rsidRPr="00CC18AE" w:rsidRDefault="00204292" w:rsidP="00204292">
      <w:pPr>
        <w:pStyle w:val="Nzevsmlouvy"/>
        <w:widowControl/>
        <w:spacing w:line="24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</w:t>
      </w:r>
      <w:r w:rsidR="00CA6807" w:rsidRPr="00CC18AE">
        <w:rPr>
          <w:b w:val="0"/>
          <w:bCs/>
          <w:sz w:val="24"/>
          <w:szCs w:val="24"/>
        </w:rPr>
        <w:t>mluvní stran</w:t>
      </w:r>
      <w:r>
        <w:rPr>
          <w:b w:val="0"/>
          <w:bCs/>
          <w:sz w:val="24"/>
          <w:szCs w:val="24"/>
        </w:rPr>
        <w:t>y</w:t>
      </w: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77777777" w:rsidR="00CA6807" w:rsidRPr="00CC18AE" w:rsidRDefault="00CA6807" w:rsidP="00CA6807">
      <w:pPr>
        <w:ind w:right="260"/>
        <w:jc w:val="both"/>
      </w:pPr>
      <w:r w:rsidRPr="00CC18AE">
        <w:t xml:space="preserve">IČ: 00240982, </w:t>
      </w:r>
    </w:p>
    <w:p w14:paraId="3965498A" w14:textId="77777777" w:rsidR="00CA6807" w:rsidRPr="00CC18AE" w:rsidRDefault="00CA6807" w:rsidP="00CA6807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313A047F" w14:textId="42624CCB" w:rsidR="009D2312" w:rsidRPr="003C495C" w:rsidRDefault="00182CA0" w:rsidP="009D2312">
      <w:pPr>
        <w:pStyle w:val="Smluvnstrana"/>
        <w:spacing w:line="240" w:lineRule="auto"/>
        <w:rPr>
          <w:rStyle w:val="Siln"/>
          <w:b/>
          <w:bCs/>
          <w:sz w:val="24"/>
          <w:szCs w:val="24"/>
          <w:lang w:eastAsia="cs-CZ"/>
        </w:rPr>
      </w:pPr>
      <w:r>
        <w:rPr>
          <w:sz w:val="24"/>
          <w:szCs w:val="24"/>
          <w:shd w:val="clear" w:color="auto" w:fill="FFFFFF"/>
        </w:rPr>
        <w:t>Rekomont, a.</w:t>
      </w:r>
      <w:r w:rsidR="009D2312" w:rsidRPr="003C495C">
        <w:rPr>
          <w:sz w:val="24"/>
          <w:szCs w:val="24"/>
          <w:shd w:val="clear" w:color="auto" w:fill="FFFFFF"/>
        </w:rPr>
        <w:t>s.</w:t>
      </w:r>
    </w:p>
    <w:p w14:paraId="19CB383B" w14:textId="7D58BC3D" w:rsidR="009D2312" w:rsidRPr="003C495C" w:rsidRDefault="009D2312" w:rsidP="009D2312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3C495C">
        <w:rPr>
          <w:b w:val="0"/>
          <w:bCs/>
          <w:sz w:val="24"/>
          <w:szCs w:val="24"/>
        </w:rPr>
        <w:t xml:space="preserve">Se sídlem: </w:t>
      </w:r>
      <w:r w:rsidR="00182CA0">
        <w:rPr>
          <w:b w:val="0"/>
          <w:bCs/>
          <w:sz w:val="24"/>
          <w:szCs w:val="24"/>
          <w:shd w:val="clear" w:color="auto" w:fill="FFFFFF"/>
        </w:rPr>
        <w:t>Kbelská 581/50, 198 00 Praha 9 - Hloubětín</w:t>
      </w:r>
    </w:p>
    <w:p w14:paraId="2438FCD6" w14:textId="6F9E2733" w:rsidR="009D2312" w:rsidRPr="003C495C" w:rsidRDefault="009D2312" w:rsidP="009D2312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3C495C">
        <w:rPr>
          <w:b w:val="0"/>
          <w:bCs/>
          <w:sz w:val="24"/>
          <w:szCs w:val="24"/>
        </w:rPr>
        <w:t xml:space="preserve">IČ: </w:t>
      </w:r>
      <w:r w:rsidR="00182CA0">
        <w:rPr>
          <w:b w:val="0"/>
          <w:bCs/>
          <w:sz w:val="24"/>
          <w:szCs w:val="24"/>
          <w:shd w:val="clear" w:color="auto" w:fill="FFFFFF"/>
        </w:rPr>
        <w:t>00499838</w:t>
      </w:r>
    </w:p>
    <w:p w14:paraId="39486992" w14:textId="389ABF50" w:rsidR="009D2312" w:rsidRPr="003C495C" w:rsidRDefault="009D2312" w:rsidP="009D2312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3C495C">
        <w:rPr>
          <w:b w:val="0"/>
          <w:bCs/>
          <w:sz w:val="24"/>
          <w:szCs w:val="24"/>
        </w:rPr>
        <w:t xml:space="preserve">DIČ: </w:t>
      </w:r>
      <w:r w:rsidR="00182CA0">
        <w:rPr>
          <w:b w:val="0"/>
          <w:bCs/>
          <w:sz w:val="24"/>
          <w:szCs w:val="24"/>
        </w:rPr>
        <w:t>CZ00499838</w:t>
      </w:r>
    </w:p>
    <w:p w14:paraId="2A06D8FD" w14:textId="5F563754" w:rsidR="009D2312" w:rsidRPr="003C495C" w:rsidRDefault="009D2312" w:rsidP="009D2312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3C495C">
        <w:rPr>
          <w:b w:val="0"/>
          <w:bCs/>
          <w:sz w:val="24"/>
          <w:szCs w:val="24"/>
          <w:shd w:val="clear" w:color="auto" w:fill="FFFFFF"/>
        </w:rPr>
        <w:t>Bankovní spojení</w:t>
      </w:r>
      <w:r w:rsidR="00182CA0">
        <w:rPr>
          <w:b w:val="0"/>
          <w:bCs/>
          <w:sz w:val="24"/>
          <w:szCs w:val="24"/>
          <w:shd w:val="clear" w:color="auto" w:fill="FFFFFF"/>
        </w:rPr>
        <w:t xml:space="preserve"> (</w:t>
      </w:r>
      <w:r w:rsidRPr="003C495C">
        <w:rPr>
          <w:b w:val="0"/>
          <w:bCs/>
          <w:sz w:val="24"/>
          <w:szCs w:val="24"/>
          <w:shd w:val="clear" w:color="auto" w:fill="FFFFFF"/>
        </w:rPr>
        <w:t>číslo účtu</w:t>
      </w:r>
      <w:r w:rsidR="00182CA0">
        <w:rPr>
          <w:b w:val="0"/>
          <w:bCs/>
          <w:sz w:val="24"/>
          <w:szCs w:val="24"/>
          <w:shd w:val="clear" w:color="auto" w:fill="FFFFFF"/>
        </w:rPr>
        <w:t>):</w:t>
      </w:r>
      <w:r w:rsidRPr="003C495C">
        <w:rPr>
          <w:b w:val="0"/>
          <w:bCs/>
          <w:sz w:val="24"/>
          <w:szCs w:val="24"/>
          <w:shd w:val="clear" w:color="auto" w:fill="FFFFFF"/>
        </w:rPr>
        <w:t xml:space="preserve"> </w:t>
      </w:r>
      <w:r w:rsidR="00182CA0">
        <w:rPr>
          <w:b w:val="0"/>
          <w:bCs/>
          <w:sz w:val="24"/>
          <w:szCs w:val="24"/>
          <w:shd w:val="clear" w:color="auto" w:fill="FFFFFF"/>
        </w:rPr>
        <w:t>420136/0300, 40900011/0100</w:t>
      </w:r>
    </w:p>
    <w:p w14:paraId="63BF184E" w14:textId="72938E28" w:rsidR="009D2312" w:rsidRPr="003C495C" w:rsidRDefault="009D2312" w:rsidP="009D2312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3C495C">
        <w:rPr>
          <w:b w:val="0"/>
          <w:bCs/>
          <w:sz w:val="24"/>
          <w:szCs w:val="24"/>
          <w:shd w:val="clear" w:color="auto" w:fill="FFFFFF"/>
        </w:rPr>
        <w:t xml:space="preserve">Zastoupen: </w:t>
      </w:r>
      <w:r w:rsidR="00182CA0">
        <w:rPr>
          <w:b w:val="0"/>
          <w:bCs/>
          <w:sz w:val="24"/>
          <w:szCs w:val="24"/>
          <w:shd w:val="clear" w:color="auto" w:fill="FFFFFF"/>
        </w:rPr>
        <w:t>Vladkem Domažlickým, předsedou představenstva</w:t>
      </w:r>
    </w:p>
    <w:p w14:paraId="35146398" w14:textId="5848D5E1" w:rsidR="009D2312" w:rsidRPr="00DA49F6" w:rsidRDefault="009D2312" w:rsidP="009D2312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3C495C">
        <w:rPr>
          <w:b w:val="0"/>
          <w:bCs/>
          <w:sz w:val="24"/>
          <w:szCs w:val="24"/>
          <w:shd w:val="clear" w:color="auto" w:fill="FFFFFF"/>
        </w:rPr>
        <w:t>Společnost zapsána v obchodním rejstříku Městského soudu v</w:t>
      </w:r>
      <w:r w:rsidR="00182CA0">
        <w:rPr>
          <w:b w:val="0"/>
          <w:bCs/>
          <w:sz w:val="24"/>
          <w:szCs w:val="24"/>
          <w:shd w:val="clear" w:color="auto" w:fill="FFFFFF"/>
        </w:rPr>
        <w:t> </w:t>
      </w:r>
      <w:r w:rsidRPr="003C495C">
        <w:rPr>
          <w:b w:val="0"/>
          <w:bCs/>
          <w:sz w:val="24"/>
          <w:szCs w:val="24"/>
          <w:shd w:val="clear" w:color="auto" w:fill="FFFFFF"/>
        </w:rPr>
        <w:t>Praze</w:t>
      </w:r>
      <w:r w:rsidR="00182CA0">
        <w:rPr>
          <w:b w:val="0"/>
          <w:bCs/>
          <w:sz w:val="24"/>
          <w:szCs w:val="24"/>
          <w:shd w:val="clear" w:color="auto" w:fill="FFFFFF"/>
        </w:rPr>
        <w:t xml:space="preserve"> pod sp. zn. B 74</w:t>
      </w:r>
      <w:r w:rsidRPr="00DA49F6">
        <w:rPr>
          <w:b w:val="0"/>
          <w:bCs/>
          <w:sz w:val="24"/>
          <w:szCs w:val="24"/>
          <w:shd w:val="clear" w:color="auto" w:fill="FFFFFF"/>
        </w:rPr>
        <w:t xml:space="preserve"> </w:t>
      </w:r>
    </w:p>
    <w:p w14:paraId="6A3D9057" w14:textId="77777777" w:rsidR="009D2312" w:rsidRPr="00CC18AE" w:rsidRDefault="009D2312" w:rsidP="009D2312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56D73671" w14:textId="77777777" w:rsidR="009D2312" w:rsidRPr="00CC18AE" w:rsidRDefault="009D2312" w:rsidP="009D2312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15AABC9A" w14:textId="52122C39" w:rsidR="00204292" w:rsidRDefault="00204292" w:rsidP="00204292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1E375D1A" w14:textId="025B0299" w:rsidR="00204292" w:rsidRPr="00CC18AE" w:rsidRDefault="00204292" w:rsidP="00204292">
      <w:pPr>
        <w:pStyle w:val="Smluvnstrana"/>
        <w:widowControl/>
        <w:spacing w:line="240" w:lineRule="auto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se níže uvedeného dne, měsíce a roku dohodly na uzavření tohoto Dodatku č. 1 Smlouvy o dílo č. SML/55/1130/0</w:t>
      </w:r>
      <w:r w:rsidR="00182CA0">
        <w:rPr>
          <w:b w:val="0"/>
          <w:bCs/>
          <w:sz w:val="24"/>
          <w:szCs w:val="24"/>
        </w:rPr>
        <w:t>324</w:t>
      </w:r>
      <w:r>
        <w:rPr>
          <w:b w:val="0"/>
          <w:bCs/>
          <w:sz w:val="24"/>
          <w:szCs w:val="24"/>
        </w:rPr>
        <w:t>/2022 tohoto znění:</w:t>
      </w:r>
    </w:p>
    <w:p w14:paraId="458113EB" w14:textId="2D9118FF" w:rsidR="007A2DC1" w:rsidRDefault="007A2DC1" w:rsidP="007A2DC1">
      <w:pPr>
        <w:jc w:val="center"/>
        <w:rPr>
          <w:b/>
        </w:rPr>
      </w:pPr>
    </w:p>
    <w:p w14:paraId="3278C0D6" w14:textId="77777777" w:rsidR="00FD4CB9" w:rsidRPr="00CC18AE" w:rsidRDefault="00FD4CB9" w:rsidP="00204292">
      <w:pPr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461AB918" w:rsidR="007A2DC1" w:rsidRDefault="007A2DC1" w:rsidP="007A2DC1">
      <w:pPr>
        <w:jc w:val="center"/>
        <w:rPr>
          <w:b/>
        </w:rPr>
      </w:pPr>
      <w:r w:rsidRPr="00CC18AE">
        <w:rPr>
          <w:b/>
        </w:rPr>
        <w:t xml:space="preserve">Předmět </w:t>
      </w:r>
      <w:r w:rsidR="001F0D37">
        <w:rPr>
          <w:b/>
        </w:rPr>
        <w:t>dodatku</w:t>
      </w:r>
    </w:p>
    <w:p w14:paraId="0A3B979A" w14:textId="2B33A62B" w:rsidR="001462AA" w:rsidRDefault="001462AA" w:rsidP="007A2DC1">
      <w:pPr>
        <w:jc w:val="center"/>
        <w:rPr>
          <w:b/>
        </w:rPr>
      </w:pPr>
    </w:p>
    <w:p w14:paraId="06EA2E25" w14:textId="77777777" w:rsidR="001462AA" w:rsidRDefault="001462AA" w:rsidP="001462AA">
      <w:pPr>
        <w:jc w:val="both"/>
      </w:pPr>
    </w:p>
    <w:p w14:paraId="7DFE59B4" w14:textId="77777777" w:rsidR="007A2DC1" w:rsidRPr="00CC18AE" w:rsidRDefault="007A2DC1" w:rsidP="007A2DC1">
      <w:pPr>
        <w:rPr>
          <w:b/>
        </w:rPr>
      </w:pPr>
    </w:p>
    <w:p w14:paraId="02799968" w14:textId="451BC375" w:rsidR="001F0D37" w:rsidRDefault="001F0D37" w:rsidP="001462AA">
      <w:pPr>
        <w:pStyle w:val="Zkladntext"/>
        <w:numPr>
          <w:ilvl w:val="0"/>
          <w:numId w:val="2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Dosavadní znění Smlouvy o dílo</w:t>
      </w:r>
      <w:r w:rsidR="00FD4CB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čl. </w:t>
      </w:r>
      <w:r w:rsidR="009D2312">
        <w:rPr>
          <w:b/>
          <w:bCs/>
          <w:sz w:val="24"/>
          <w:szCs w:val="24"/>
        </w:rPr>
        <w:t>V</w:t>
      </w:r>
      <w:r w:rsidRPr="00FD4CB9">
        <w:rPr>
          <w:b/>
          <w:bCs/>
          <w:sz w:val="24"/>
          <w:szCs w:val="24"/>
        </w:rPr>
        <w:t>.</w:t>
      </w:r>
      <w:r w:rsidR="00FD4CB9">
        <w:rPr>
          <w:b/>
          <w:bCs/>
          <w:sz w:val="24"/>
          <w:szCs w:val="24"/>
        </w:rPr>
        <w:t xml:space="preserve"> </w:t>
      </w:r>
      <w:r w:rsidR="009D2312">
        <w:rPr>
          <w:b/>
          <w:bCs/>
          <w:sz w:val="24"/>
          <w:szCs w:val="24"/>
        </w:rPr>
        <w:t>–</w:t>
      </w:r>
      <w:r w:rsidR="00FD4CB9">
        <w:rPr>
          <w:b/>
          <w:bCs/>
          <w:sz w:val="24"/>
          <w:szCs w:val="24"/>
        </w:rPr>
        <w:t xml:space="preserve"> </w:t>
      </w:r>
      <w:r w:rsidR="009D2312">
        <w:rPr>
          <w:b/>
          <w:bCs/>
          <w:sz w:val="24"/>
          <w:szCs w:val="24"/>
        </w:rPr>
        <w:t xml:space="preserve">Cena, odst. </w:t>
      </w:r>
      <w:r w:rsidR="00182CA0">
        <w:rPr>
          <w:b/>
          <w:bCs/>
          <w:sz w:val="24"/>
          <w:szCs w:val="24"/>
        </w:rPr>
        <w:t>20</w:t>
      </w:r>
      <w:r>
        <w:rPr>
          <w:sz w:val="24"/>
          <w:szCs w:val="24"/>
        </w:rPr>
        <w:t xml:space="preserve"> se ruší a nahrazuje tímto novým zněním: </w:t>
      </w:r>
    </w:p>
    <w:p w14:paraId="4E327FA5" w14:textId="77777777" w:rsidR="001F0D37" w:rsidRDefault="001F0D37" w:rsidP="001F0D37">
      <w:pPr>
        <w:pStyle w:val="Zkladntext"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</w:p>
    <w:p w14:paraId="2999D0D5" w14:textId="3B71F671" w:rsidR="009D2312" w:rsidRPr="00204292" w:rsidRDefault="009D2312" w:rsidP="001462AA">
      <w:pPr>
        <w:pStyle w:val="Zkladntext"/>
        <w:overflowPunct/>
        <w:autoSpaceDE/>
        <w:autoSpaceDN/>
        <w:adjustRightInd/>
        <w:ind w:left="426"/>
        <w:textAlignment w:val="auto"/>
        <w:rPr>
          <w:i/>
          <w:iCs/>
          <w:sz w:val="24"/>
          <w:szCs w:val="24"/>
        </w:rPr>
      </w:pPr>
      <w:r w:rsidRPr="00204292">
        <w:rPr>
          <w:i/>
          <w:iCs/>
          <w:sz w:val="24"/>
          <w:szCs w:val="24"/>
        </w:rPr>
        <w:t>Cena provedení Díla představuje souhrn cen všech prací a dodávek dle sjednan</w:t>
      </w:r>
      <w:r w:rsidR="00733CC4">
        <w:rPr>
          <w:i/>
          <w:iCs/>
          <w:sz w:val="24"/>
          <w:szCs w:val="24"/>
        </w:rPr>
        <w:t>ých</w:t>
      </w:r>
      <w:r w:rsidRPr="00204292">
        <w:rPr>
          <w:i/>
          <w:iCs/>
          <w:sz w:val="24"/>
          <w:szCs w:val="24"/>
        </w:rPr>
        <w:t xml:space="preserve"> </w:t>
      </w:r>
      <w:r w:rsidR="000F4EE0" w:rsidRPr="00204292">
        <w:rPr>
          <w:i/>
          <w:iCs/>
          <w:sz w:val="24"/>
          <w:szCs w:val="24"/>
        </w:rPr>
        <w:t>změnov</w:t>
      </w:r>
      <w:r w:rsidR="00733CC4">
        <w:rPr>
          <w:i/>
          <w:iCs/>
          <w:sz w:val="24"/>
          <w:szCs w:val="24"/>
        </w:rPr>
        <w:t>ých</w:t>
      </w:r>
      <w:r w:rsidR="000F4EE0" w:rsidRPr="00204292">
        <w:rPr>
          <w:i/>
          <w:iCs/>
          <w:sz w:val="24"/>
          <w:szCs w:val="24"/>
        </w:rPr>
        <w:t xml:space="preserve"> list</w:t>
      </w:r>
      <w:r w:rsidR="00733CC4">
        <w:rPr>
          <w:i/>
          <w:iCs/>
          <w:sz w:val="24"/>
          <w:szCs w:val="24"/>
        </w:rPr>
        <w:t>ů č. 1 a 2</w:t>
      </w:r>
      <w:r w:rsidRPr="00204292">
        <w:rPr>
          <w:i/>
          <w:iCs/>
          <w:sz w:val="24"/>
          <w:szCs w:val="24"/>
        </w:rPr>
        <w:t xml:space="preserve">. Tato cena je konečná a úplná. </w:t>
      </w:r>
    </w:p>
    <w:p w14:paraId="0F4E41E0" w14:textId="4841E632" w:rsidR="000F4EE0" w:rsidRPr="00204292" w:rsidRDefault="000F4EE0" w:rsidP="000F4EE0">
      <w:pPr>
        <w:pStyle w:val="Zkladntext"/>
        <w:overflowPunct/>
        <w:autoSpaceDE/>
        <w:autoSpaceDN/>
        <w:adjustRightInd/>
        <w:textAlignment w:val="auto"/>
        <w:rPr>
          <w:i/>
          <w:iCs/>
          <w:sz w:val="24"/>
          <w:szCs w:val="24"/>
        </w:rPr>
      </w:pPr>
    </w:p>
    <w:p w14:paraId="399ACC92" w14:textId="49FBF200" w:rsidR="00733CC4" w:rsidRDefault="00733CC4" w:rsidP="000F4EE0">
      <w:pPr>
        <w:pStyle w:val="Odstavecseseznamem"/>
        <w:ind w:left="426"/>
        <w:rPr>
          <w:i/>
          <w:iCs/>
        </w:rPr>
      </w:pPr>
      <w:r w:rsidRPr="00204292">
        <w:rPr>
          <w:i/>
          <w:iCs/>
        </w:rPr>
        <w:t>Méněpráce</w:t>
      </w:r>
      <w:r>
        <w:rPr>
          <w:i/>
          <w:iCs/>
        </w:rPr>
        <w:t xml:space="preserve"> – změnový list č. 1</w:t>
      </w:r>
      <w:r w:rsidRPr="00204292">
        <w:rPr>
          <w:i/>
          <w:iCs/>
        </w:rPr>
        <w:t xml:space="preserve"> …………….</w:t>
      </w:r>
      <w:r>
        <w:rPr>
          <w:i/>
          <w:iCs/>
        </w:rPr>
        <w:t>567 558,80</w:t>
      </w:r>
      <w:r w:rsidRPr="00204292">
        <w:rPr>
          <w:i/>
          <w:iCs/>
        </w:rPr>
        <w:t xml:space="preserve"> Kč</w:t>
      </w:r>
    </w:p>
    <w:p w14:paraId="0F459347" w14:textId="359E9C38" w:rsidR="000F4EE0" w:rsidRPr="00204292" w:rsidRDefault="000F4EE0" w:rsidP="000F4EE0">
      <w:pPr>
        <w:pStyle w:val="Odstavecseseznamem"/>
        <w:ind w:left="426"/>
        <w:rPr>
          <w:i/>
          <w:iCs/>
        </w:rPr>
      </w:pPr>
      <w:r w:rsidRPr="00204292">
        <w:rPr>
          <w:i/>
          <w:iCs/>
        </w:rPr>
        <w:t>Vícepráce</w:t>
      </w:r>
      <w:r w:rsidR="00733CC4">
        <w:rPr>
          <w:i/>
          <w:iCs/>
        </w:rPr>
        <w:t xml:space="preserve"> – změnový list č. 2</w:t>
      </w:r>
      <w:r w:rsidRPr="00204292">
        <w:rPr>
          <w:i/>
          <w:iCs/>
        </w:rPr>
        <w:t xml:space="preserve">  …………….</w:t>
      </w:r>
      <w:r w:rsidR="00733CC4">
        <w:rPr>
          <w:i/>
          <w:iCs/>
        </w:rPr>
        <w:t>292 595,5</w:t>
      </w:r>
      <w:r w:rsidR="00182CA0">
        <w:rPr>
          <w:i/>
          <w:iCs/>
        </w:rPr>
        <w:t>5</w:t>
      </w:r>
      <w:r w:rsidRPr="00204292">
        <w:rPr>
          <w:i/>
          <w:iCs/>
        </w:rPr>
        <w:t xml:space="preserve"> Kč</w:t>
      </w:r>
    </w:p>
    <w:p w14:paraId="1C570BFE" w14:textId="6A6EB75C" w:rsidR="000F4EE0" w:rsidRDefault="000F4EE0" w:rsidP="000F4EE0">
      <w:pPr>
        <w:pStyle w:val="Odstavecseseznamem"/>
        <w:ind w:left="426" w:hanging="426"/>
        <w:rPr>
          <w:i/>
          <w:iCs/>
        </w:rPr>
      </w:pPr>
      <w:r w:rsidRPr="00204292">
        <w:rPr>
          <w:i/>
          <w:iCs/>
        </w:rPr>
        <w:tab/>
      </w:r>
      <w:r w:rsidR="00733CC4">
        <w:rPr>
          <w:i/>
          <w:iCs/>
        </w:rPr>
        <w:t>Snížení ……………………….</w:t>
      </w:r>
      <w:r w:rsidRPr="00204292">
        <w:rPr>
          <w:i/>
          <w:iCs/>
        </w:rPr>
        <w:t>………………</w:t>
      </w:r>
      <w:r w:rsidR="00733CC4">
        <w:rPr>
          <w:i/>
          <w:iCs/>
        </w:rPr>
        <w:t>274 963,25</w:t>
      </w:r>
      <w:r w:rsidR="00530396" w:rsidRPr="00204292">
        <w:rPr>
          <w:i/>
          <w:iCs/>
        </w:rPr>
        <w:t xml:space="preserve"> Kč</w:t>
      </w:r>
    </w:p>
    <w:p w14:paraId="6767EF1E" w14:textId="77777777" w:rsidR="00906597" w:rsidRPr="00204292" w:rsidRDefault="00906597" w:rsidP="000F4EE0">
      <w:pPr>
        <w:pStyle w:val="Odstavecseseznamem"/>
        <w:ind w:left="426" w:hanging="426"/>
        <w:rPr>
          <w:i/>
          <w:i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9D2312" w:rsidRPr="00204292" w14:paraId="2A8D37D2" w14:textId="77777777" w:rsidTr="003E5917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6D291" w14:textId="77777777" w:rsidR="009D2312" w:rsidRPr="00204292" w:rsidRDefault="009D2312" w:rsidP="003E5917">
            <w:pPr>
              <w:rPr>
                <w:b/>
                <w:i/>
                <w:iCs/>
              </w:rPr>
            </w:pPr>
            <w:r w:rsidRPr="00204292">
              <w:rPr>
                <w:b/>
                <w:i/>
                <w:iCs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B322" w14:textId="77777777" w:rsidR="009D2312" w:rsidRPr="00204292" w:rsidRDefault="009D2312" w:rsidP="003E5917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EA82" w14:textId="01340ED4" w:rsidR="009D2312" w:rsidRPr="00204292" w:rsidRDefault="002C5656" w:rsidP="003E5917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2 044 036,80</w:t>
            </w:r>
            <w:r w:rsidR="009D2312" w:rsidRPr="00204292">
              <w:rPr>
                <w:b/>
                <w:i/>
                <w:iCs/>
              </w:rPr>
              <w:t xml:space="preserve"> Kč</w:t>
            </w:r>
          </w:p>
        </w:tc>
      </w:tr>
    </w:tbl>
    <w:p w14:paraId="06A34EC8" w14:textId="77777777" w:rsidR="009D2312" w:rsidRPr="00204292" w:rsidRDefault="009D2312" w:rsidP="009D2312">
      <w:pPr>
        <w:ind w:firstLine="357"/>
        <w:jc w:val="both"/>
        <w:rPr>
          <w:i/>
          <w:iCs/>
        </w:rPr>
      </w:pPr>
    </w:p>
    <w:p w14:paraId="4211F9D1" w14:textId="55BC2835" w:rsidR="009D2312" w:rsidRPr="00204292" w:rsidRDefault="009D2312" w:rsidP="009D2312">
      <w:pPr>
        <w:ind w:left="480"/>
        <w:jc w:val="both"/>
        <w:rPr>
          <w:i/>
          <w:iCs/>
        </w:rPr>
      </w:pPr>
      <w:r w:rsidRPr="00204292">
        <w:rPr>
          <w:i/>
          <w:iCs/>
        </w:rPr>
        <w:t>K ceně bude připočtena daň z přidané hodnoty ve výši sazby platné ke dni zdanitelného plnění.</w:t>
      </w:r>
    </w:p>
    <w:p w14:paraId="2E5F556B" w14:textId="1A5CAD62" w:rsidR="001462AA" w:rsidRDefault="001462AA" w:rsidP="009D2312">
      <w:pPr>
        <w:ind w:left="480"/>
        <w:jc w:val="both"/>
      </w:pPr>
    </w:p>
    <w:p w14:paraId="0399AB48" w14:textId="77777777" w:rsidR="00FD4CB9" w:rsidRPr="00CC18AE" w:rsidRDefault="00FD4CB9" w:rsidP="007A2DC1">
      <w:pPr>
        <w:pStyle w:val="Odstavecseseznamem"/>
        <w:ind w:left="426" w:hanging="426"/>
      </w:pPr>
    </w:p>
    <w:p w14:paraId="30B1346F" w14:textId="362C5B98" w:rsidR="00630DD6" w:rsidRPr="00CC18AE" w:rsidRDefault="0063382C" w:rsidP="00CA62E9">
      <w:pPr>
        <w:pStyle w:val="Odstavecseseznamem"/>
        <w:spacing w:after="200"/>
        <w:ind w:left="720"/>
        <w:contextualSpacing/>
        <w:jc w:val="center"/>
        <w:rPr>
          <w:b/>
        </w:rPr>
      </w:pPr>
      <w:r>
        <w:rPr>
          <w:b/>
        </w:rPr>
        <w:t>II.</w:t>
      </w:r>
    </w:p>
    <w:p w14:paraId="43448940" w14:textId="77777777" w:rsidR="007A2DC1" w:rsidRPr="00CC18AE" w:rsidRDefault="007A2DC1" w:rsidP="00CC18AE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27A3D5D1" w14:textId="77777777" w:rsidR="00FD4CB9" w:rsidRDefault="00FD4CB9" w:rsidP="00FD4CB9">
      <w:pPr>
        <w:ind w:left="360"/>
        <w:jc w:val="both"/>
      </w:pPr>
    </w:p>
    <w:p w14:paraId="69C0AD34" w14:textId="41BFB94C" w:rsidR="007A2DC1" w:rsidRDefault="00FD4CB9" w:rsidP="007A2DC1">
      <w:pPr>
        <w:numPr>
          <w:ilvl w:val="0"/>
          <w:numId w:val="24"/>
        </w:numPr>
        <w:jc w:val="both"/>
      </w:pPr>
      <w:r>
        <w:t xml:space="preserve">Ustanovení Smlouvy o dílo, které nejsou tímto dodatkem výslovně změněny nebo zrušeny, zůstávají v platnosti. </w:t>
      </w:r>
      <w:r w:rsidR="0063382C">
        <w:t xml:space="preserve"> </w:t>
      </w:r>
    </w:p>
    <w:p w14:paraId="73346149" w14:textId="77777777" w:rsidR="00FD4CB9" w:rsidRPr="00CC18AE" w:rsidRDefault="00FD4CB9" w:rsidP="00FD4CB9">
      <w:pPr>
        <w:ind w:left="360"/>
        <w:jc w:val="both"/>
      </w:pPr>
    </w:p>
    <w:p w14:paraId="6D738803" w14:textId="02CA1E23" w:rsidR="0063382C" w:rsidRDefault="00FD4CB9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Tento dodatek </w:t>
      </w:r>
      <w:r w:rsidR="007A2DC1" w:rsidRPr="00CC18AE">
        <w:rPr>
          <w:sz w:val="24"/>
          <w:szCs w:val="24"/>
        </w:rPr>
        <w:t>nabývá platnosti dnem podpisu oběma smluvními stranami</w:t>
      </w:r>
      <w:r w:rsidR="0063382C">
        <w:rPr>
          <w:sz w:val="24"/>
          <w:szCs w:val="24"/>
        </w:rPr>
        <w:t xml:space="preserve"> a účinnosti dnem uveřejnění v registru smluv.</w:t>
      </w:r>
    </w:p>
    <w:p w14:paraId="0435DA52" w14:textId="77777777" w:rsidR="0063382C" w:rsidRDefault="0063382C" w:rsidP="0063382C">
      <w:pPr>
        <w:pStyle w:val="Odstavecseseznamem"/>
      </w:pPr>
    </w:p>
    <w:p w14:paraId="1723003D" w14:textId="474E5083" w:rsidR="007A2DC1" w:rsidRPr="00CC18AE" w:rsidRDefault="00FD4CB9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Dodatek </w:t>
      </w:r>
      <w:r w:rsidR="007A2DC1" w:rsidRPr="00CC18AE">
        <w:rPr>
          <w:sz w:val="24"/>
          <w:szCs w:val="24"/>
        </w:rPr>
        <w:t xml:space="preserve">je vyhotoven ve </w:t>
      </w:r>
      <w:r>
        <w:rPr>
          <w:sz w:val="24"/>
          <w:szCs w:val="24"/>
        </w:rPr>
        <w:t xml:space="preserve">dvou </w:t>
      </w:r>
      <w:r w:rsidR="007A2DC1" w:rsidRPr="00CC18AE">
        <w:rPr>
          <w:sz w:val="24"/>
          <w:szCs w:val="24"/>
        </w:rPr>
        <w:t xml:space="preserve">vyhotoveních s platností originálu, z nichž po </w:t>
      </w:r>
      <w:r>
        <w:rPr>
          <w:sz w:val="24"/>
          <w:szCs w:val="24"/>
        </w:rPr>
        <w:t>jednom v</w:t>
      </w:r>
      <w:r w:rsidR="007A2DC1" w:rsidRPr="00CC18AE">
        <w:rPr>
          <w:sz w:val="24"/>
          <w:szCs w:val="24"/>
        </w:rPr>
        <w:t>ýtis</w:t>
      </w:r>
      <w:r>
        <w:rPr>
          <w:sz w:val="24"/>
          <w:szCs w:val="24"/>
        </w:rPr>
        <w:t>ku</w:t>
      </w:r>
      <w:r w:rsidR="007A2DC1" w:rsidRPr="00CC18AE">
        <w:rPr>
          <w:sz w:val="24"/>
          <w:szCs w:val="24"/>
        </w:rPr>
        <w:t xml:space="preserve"> obdrží každá smluvní strana.</w:t>
      </w:r>
    </w:p>
    <w:p w14:paraId="34CCD96F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15254EA7" w14:textId="45E7467F" w:rsidR="007A2DC1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Smluvní strany prohlašují, že t</w:t>
      </w:r>
      <w:r w:rsidR="00FD4CB9">
        <w:rPr>
          <w:sz w:val="24"/>
          <w:szCs w:val="24"/>
        </w:rPr>
        <w:t xml:space="preserve">ento dodatek </w:t>
      </w:r>
      <w:r w:rsidRPr="00CC18AE">
        <w:rPr>
          <w:sz w:val="24"/>
          <w:szCs w:val="24"/>
        </w:rPr>
        <w:t>uzavírají svobodně a vážně, nikoliv v tísni ani za nápadně nevýhodných podmínek.</w:t>
      </w:r>
    </w:p>
    <w:p w14:paraId="58990A34" w14:textId="77777777" w:rsidR="0063382C" w:rsidRDefault="0063382C" w:rsidP="0063382C">
      <w:pPr>
        <w:pStyle w:val="Odstavecseseznamem"/>
      </w:pPr>
    </w:p>
    <w:p w14:paraId="4684DA7D" w14:textId="57481D95" w:rsidR="0063382C" w:rsidRPr="00B74B3A" w:rsidRDefault="0063382C" w:rsidP="00B74B3A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D4CB9">
        <w:rPr>
          <w:sz w:val="24"/>
          <w:szCs w:val="24"/>
        </w:rPr>
        <w:t>T</w:t>
      </w:r>
      <w:r w:rsidR="00FD4CB9" w:rsidRPr="00FD4CB9">
        <w:rPr>
          <w:sz w:val="24"/>
          <w:szCs w:val="24"/>
        </w:rPr>
        <w:t>ento dodatek b</w:t>
      </w:r>
      <w:r w:rsidRPr="00FD4CB9">
        <w:rPr>
          <w:sz w:val="24"/>
          <w:szCs w:val="24"/>
        </w:rPr>
        <w:t>yl schválen usnesením zastupitelstva Městské části Praha – Vinoř</w:t>
      </w:r>
      <w:r w:rsidR="00ED74D4">
        <w:rPr>
          <w:sz w:val="24"/>
          <w:szCs w:val="24"/>
        </w:rPr>
        <w:t xml:space="preserve"> </w:t>
      </w:r>
      <w:r w:rsidR="00D50296">
        <w:rPr>
          <w:sz w:val="24"/>
          <w:szCs w:val="24"/>
        </w:rPr>
        <w:t>č.</w:t>
      </w:r>
      <w:r w:rsidR="00ED74D4">
        <w:rPr>
          <w:sz w:val="24"/>
          <w:szCs w:val="24"/>
        </w:rPr>
        <w:t xml:space="preserve"> Z 4/200/2023</w:t>
      </w:r>
      <w:r w:rsidR="00D50296">
        <w:rPr>
          <w:sz w:val="24"/>
          <w:szCs w:val="24"/>
        </w:rPr>
        <w:t xml:space="preserve"> ze dne </w:t>
      </w:r>
      <w:r w:rsidR="00B74B3A">
        <w:rPr>
          <w:sz w:val="24"/>
          <w:szCs w:val="24"/>
        </w:rPr>
        <w:t>24.04.2023</w:t>
      </w:r>
      <w:r w:rsidR="00D50296" w:rsidRPr="00B74B3A">
        <w:rPr>
          <w:sz w:val="24"/>
          <w:szCs w:val="24"/>
        </w:rPr>
        <w:t>.</w:t>
      </w:r>
    </w:p>
    <w:p w14:paraId="74AE147B" w14:textId="77777777" w:rsidR="0063382C" w:rsidRPr="00FD4CB9" w:rsidRDefault="0063382C" w:rsidP="0063382C">
      <w:pPr>
        <w:pStyle w:val="Odstavecseseznamem"/>
      </w:pPr>
    </w:p>
    <w:p w14:paraId="6FDC4725" w14:textId="77777777" w:rsidR="006850FC" w:rsidRDefault="0063382C" w:rsidP="0063382C">
      <w:pPr>
        <w:pStyle w:val="Zkladntext"/>
        <w:numPr>
          <w:ilvl w:val="0"/>
          <w:numId w:val="24"/>
        </w:numPr>
        <w:overflowPunct/>
        <w:autoSpaceDE/>
        <w:autoSpaceDN/>
        <w:adjustRightInd/>
        <w:spacing w:after="120"/>
        <w:ind w:left="710" w:right="-17" w:hanging="710"/>
        <w:textAlignment w:val="auto"/>
        <w:rPr>
          <w:sz w:val="24"/>
          <w:szCs w:val="24"/>
        </w:rPr>
      </w:pPr>
      <w:r w:rsidRPr="00FD4CB9">
        <w:rPr>
          <w:sz w:val="24"/>
          <w:szCs w:val="24"/>
        </w:rPr>
        <w:t>S</w:t>
      </w:r>
      <w:r w:rsidR="00CA6807" w:rsidRPr="00FD4CB9">
        <w:rPr>
          <w:sz w:val="24"/>
          <w:szCs w:val="24"/>
        </w:rPr>
        <w:t>mluvní strany prohlašují, že si t</w:t>
      </w:r>
      <w:r w:rsidR="00FD4CB9" w:rsidRPr="00FD4CB9">
        <w:rPr>
          <w:sz w:val="24"/>
          <w:szCs w:val="24"/>
        </w:rPr>
        <w:t xml:space="preserve">ento Dodatek </w:t>
      </w:r>
      <w:r w:rsidR="00CA6807" w:rsidRPr="00FD4CB9">
        <w:rPr>
          <w:sz w:val="24"/>
          <w:szCs w:val="24"/>
        </w:rPr>
        <w:t>přečetly, že s</w:t>
      </w:r>
      <w:r w:rsidR="00FD4CB9" w:rsidRPr="00FD4CB9">
        <w:rPr>
          <w:sz w:val="24"/>
          <w:szCs w:val="24"/>
        </w:rPr>
        <w:t> </w:t>
      </w:r>
      <w:r w:rsidR="00CA6807" w:rsidRPr="00FD4CB9">
        <w:rPr>
          <w:sz w:val="24"/>
          <w:szCs w:val="24"/>
        </w:rPr>
        <w:t>je</w:t>
      </w:r>
      <w:r w:rsidR="00FD4CB9" w:rsidRPr="00FD4CB9">
        <w:rPr>
          <w:sz w:val="24"/>
          <w:szCs w:val="24"/>
        </w:rPr>
        <w:t xml:space="preserve">ho </w:t>
      </w:r>
      <w:r w:rsidR="00CA6807" w:rsidRPr="00FD4CB9">
        <w:rPr>
          <w:sz w:val="24"/>
          <w:szCs w:val="24"/>
        </w:rPr>
        <w:t>obsahem souhlasí a na</w:t>
      </w:r>
    </w:p>
    <w:p w14:paraId="2FEFCDFE" w14:textId="4566C3C4" w:rsidR="00CA6807" w:rsidRPr="00FD4CB9" w:rsidRDefault="006850FC" w:rsidP="006850FC">
      <w:pPr>
        <w:pStyle w:val="Zkladntext"/>
        <w:overflowPunct/>
        <w:autoSpaceDE/>
        <w:autoSpaceDN/>
        <w:adjustRightInd/>
        <w:spacing w:after="120"/>
        <w:ind w:right="-1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A6807" w:rsidRPr="00FD4CB9">
        <w:rPr>
          <w:sz w:val="24"/>
          <w:szCs w:val="24"/>
        </w:rPr>
        <w:t>důkaz toho k ní připojují svoje podpisy.</w:t>
      </w:r>
    </w:p>
    <w:p w14:paraId="1DBE4644" w14:textId="2FE22CB0" w:rsidR="00CA6807" w:rsidRDefault="00CA6807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0D4942C1" w14:textId="77777777" w:rsidR="00DA49F6" w:rsidRPr="00CC18AE" w:rsidRDefault="00DA49F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4C1863DA" w14:textId="77777777" w:rsidR="006850FC" w:rsidRPr="00CC18AE" w:rsidRDefault="006850FC" w:rsidP="006850FC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>
        <w:rPr>
          <w:snapToGrid w:val="0"/>
        </w:rPr>
        <w:t xml:space="preserve"> ………….. </w:t>
      </w:r>
      <w:r w:rsidRPr="00CC18AE">
        <w:rPr>
          <w:snapToGrid w:val="0"/>
        </w:rPr>
        <w:t xml:space="preserve">dne </w:t>
      </w:r>
      <w:r>
        <w:rPr>
          <w:b/>
        </w:rPr>
        <w:t>………………</w:t>
      </w:r>
    </w:p>
    <w:p w14:paraId="5EBB7776" w14:textId="77777777" w:rsidR="006850FC" w:rsidRPr="00CC18AE" w:rsidRDefault="006850FC" w:rsidP="006850FC">
      <w:pPr>
        <w:widowControl w:val="0"/>
        <w:ind w:left="720"/>
        <w:rPr>
          <w:snapToGrid w:val="0"/>
        </w:rPr>
      </w:pPr>
    </w:p>
    <w:p w14:paraId="58E2DED4" w14:textId="77777777" w:rsidR="006850FC" w:rsidRPr="00CC18AE" w:rsidRDefault="006850FC" w:rsidP="006850FC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128B599D" w14:textId="77777777" w:rsidR="006850FC" w:rsidRPr="00CC18AE" w:rsidRDefault="006850FC" w:rsidP="006850FC">
      <w:pPr>
        <w:tabs>
          <w:tab w:val="left" w:pos="5103"/>
        </w:tabs>
        <w:ind w:left="720"/>
        <w:rPr>
          <w:rStyle w:val="platne1"/>
          <w:b/>
        </w:rPr>
      </w:pPr>
    </w:p>
    <w:p w14:paraId="06F99369" w14:textId="77777777" w:rsidR="006850FC" w:rsidRPr="00CC18AE" w:rsidRDefault="006850FC" w:rsidP="006850FC">
      <w:pPr>
        <w:tabs>
          <w:tab w:val="left" w:pos="5103"/>
        </w:tabs>
        <w:ind w:left="720"/>
        <w:rPr>
          <w:rStyle w:val="platne1"/>
          <w:b/>
        </w:rPr>
      </w:pPr>
    </w:p>
    <w:p w14:paraId="2F98DF8A" w14:textId="15E86A6E" w:rsidR="006850FC" w:rsidRPr="007D2B2F" w:rsidRDefault="006850FC" w:rsidP="006850FC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>Městská část Praha Vinoř</w:t>
      </w:r>
      <w:r w:rsidRPr="00CC18AE">
        <w:rPr>
          <w:rStyle w:val="platne1"/>
          <w:bCs/>
          <w:sz w:val="24"/>
          <w:szCs w:val="24"/>
        </w:rPr>
        <w:tab/>
      </w:r>
      <w:r w:rsidRPr="00CC18AE">
        <w:rPr>
          <w:rStyle w:val="platne1"/>
          <w:bCs/>
          <w:sz w:val="24"/>
          <w:szCs w:val="24"/>
        </w:rPr>
        <w:tab/>
      </w:r>
      <w:r>
        <w:rPr>
          <w:rStyle w:val="platne1"/>
          <w:bCs/>
          <w:sz w:val="24"/>
          <w:szCs w:val="24"/>
        </w:rPr>
        <w:tab/>
      </w:r>
      <w:r w:rsidR="00B74B3A">
        <w:rPr>
          <w:color w:val="333333"/>
          <w:sz w:val="24"/>
          <w:szCs w:val="24"/>
          <w:shd w:val="clear" w:color="auto" w:fill="FFFFFF"/>
        </w:rPr>
        <w:t>Rekomont, a.s.</w:t>
      </w:r>
    </w:p>
    <w:p w14:paraId="16C4740C" w14:textId="77777777" w:rsidR="006850FC" w:rsidRPr="00CC18AE" w:rsidRDefault="006850FC" w:rsidP="006850FC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09A4ABB5" w14:textId="77777777" w:rsidR="006850FC" w:rsidRPr="00CC18AE" w:rsidRDefault="006850FC" w:rsidP="006850FC">
      <w:pPr>
        <w:tabs>
          <w:tab w:val="left" w:pos="5103"/>
        </w:tabs>
        <w:ind w:left="720"/>
        <w:rPr>
          <w:bCs/>
        </w:rPr>
      </w:pPr>
    </w:p>
    <w:p w14:paraId="0D5BECD7" w14:textId="77777777" w:rsidR="006850FC" w:rsidRPr="00CC18AE" w:rsidRDefault="006850FC" w:rsidP="006850FC">
      <w:pPr>
        <w:tabs>
          <w:tab w:val="left" w:pos="5040"/>
        </w:tabs>
        <w:ind w:left="720"/>
      </w:pPr>
    </w:p>
    <w:p w14:paraId="1A999C6B" w14:textId="77777777" w:rsidR="006850FC" w:rsidRPr="00CC18AE" w:rsidRDefault="006850FC" w:rsidP="006850FC">
      <w:pPr>
        <w:tabs>
          <w:tab w:val="left" w:pos="5040"/>
        </w:tabs>
        <w:ind w:left="720"/>
      </w:pPr>
    </w:p>
    <w:p w14:paraId="12128413" w14:textId="77777777" w:rsidR="006850FC" w:rsidRPr="00CC18AE" w:rsidRDefault="006850FC" w:rsidP="006850FC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6B618027" w14:textId="3C832E8F" w:rsidR="006850FC" w:rsidRPr="00CC18AE" w:rsidRDefault="006850FC" w:rsidP="006850FC">
      <w:pPr>
        <w:tabs>
          <w:tab w:val="left" w:pos="5040"/>
        </w:tabs>
        <w:ind w:left="720"/>
      </w:pPr>
      <w:r w:rsidRPr="00CC18AE">
        <w:t xml:space="preserve">Jméno:  </w:t>
      </w:r>
      <w:r>
        <w:t>Ing. Michal Biskup</w:t>
      </w:r>
      <w:r w:rsidRPr="00CC18AE">
        <w:tab/>
        <w:t xml:space="preserve">Jméno:  </w:t>
      </w:r>
      <w:r w:rsidR="00B74B3A">
        <w:t>Vladko Domažlický</w:t>
      </w:r>
    </w:p>
    <w:p w14:paraId="167E3B4D" w14:textId="06F05C16" w:rsidR="006850FC" w:rsidRDefault="006850FC" w:rsidP="006850FC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>
        <w:t>starosta</w:t>
      </w:r>
      <w:r w:rsidRPr="00CC18AE">
        <w:tab/>
        <w:t>Funkce:</w:t>
      </w:r>
      <w:r>
        <w:t xml:space="preserve"> </w:t>
      </w:r>
      <w:r w:rsidR="00B74B3A">
        <w:t>předseda představenstva</w:t>
      </w:r>
    </w:p>
    <w:p w14:paraId="16236DBB" w14:textId="77777777" w:rsidR="00906597" w:rsidRDefault="00906597" w:rsidP="00CA6807">
      <w:pPr>
        <w:tabs>
          <w:tab w:val="left" w:pos="5040"/>
        </w:tabs>
        <w:spacing w:after="120"/>
        <w:ind w:left="720"/>
        <w:outlineLvl w:val="0"/>
      </w:pPr>
    </w:p>
    <w:p w14:paraId="50FA9081" w14:textId="175E4255" w:rsidR="00CA62E9" w:rsidRDefault="00F023D6" w:rsidP="00CA6807">
      <w:pPr>
        <w:tabs>
          <w:tab w:val="left" w:pos="5040"/>
        </w:tabs>
        <w:spacing w:after="120"/>
        <w:ind w:left="720"/>
        <w:outlineLvl w:val="0"/>
      </w:pPr>
      <w:r>
        <w:t>Přílohy: Změnový list č. 1</w:t>
      </w:r>
    </w:p>
    <w:p w14:paraId="281B3E11" w14:textId="166F0A9B" w:rsidR="009D65D9" w:rsidRPr="00CC18AE" w:rsidRDefault="009D65D9" w:rsidP="00CA6807">
      <w:pPr>
        <w:tabs>
          <w:tab w:val="left" w:pos="5040"/>
        </w:tabs>
        <w:spacing w:after="120"/>
        <w:ind w:left="720"/>
        <w:outlineLvl w:val="0"/>
        <w:rPr>
          <w:bCs/>
        </w:rPr>
      </w:pPr>
      <w:r>
        <w:t xml:space="preserve">              Změnový list č. 2</w:t>
      </w:r>
      <w:r>
        <w:tab/>
      </w:r>
    </w:p>
    <w:sectPr w:rsidR="009D65D9" w:rsidRPr="00CC18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32C0" w14:textId="77777777" w:rsidR="00D30EBF" w:rsidRDefault="00D30EBF" w:rsidP="00CA6807">
      <w:r>
        <w:separator/>
      </w:r>
    </w:p>
  </w:endnote>
  <w:endnote w:type="continuationSeparator" w:id="0">
    <w:p w14:paraId="1093FC30" w14:textId="77777777" w:rsidR="00D30EBF" w:rsidRDefault="00D30EBF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BD9B" w14:textId="21DA1372" w:rsidR="007E03FE" w:rsidRDefault="007E03FE">
    <w:pPr>
      <w:pStyle w:val="Zpat"/>
    </w:pPr>
    <w:r>
      <w:t xml:space="preserve">Dodatek č. 1 k SoD – </w:t>
    </w:r>
    <w:r w:rsidR="00686DCD">
      <w:t>Revitalizace předzámčí zámku Vinoř – Realizace inženýrských sítí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3A9D" w14:textId="77777777" w:rsidR="00D30EBF" w:rsidRDefault="00D30EBF" w:rsidP="00CA6807">
      <w:r>
        <w:separator/>
      </w:r>
    </w:p>
  </w:footnote>
  <w:footnote w:type="continuationSeparator" w:id="0">
    <w:p w14:paraId="3240A8D6" w14:textId="77777777" w:rsidR="00D30EBF" w:rsidRDefault="00D30EBF" w:rsidP="00CA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20"/>
        </w:tabs>
        <w:ind w:left="32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360"/>
        </w:tabs>
        <w:ind w:left="34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902"/>
        </w:tabs>
        <w:ind w:left="431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360"/>
        </w:tabs>
        <w:ind w:left="176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360"/>
        </w:tabs>
        <w:ind w:left="247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6F186E"/>
    <w:multiLevelType w:val="hybridMultilevel"/>
    <w:tmpl w:val="DAE63ECA"/>
    <w:lvl w:ilvl="0" w:tplc="8A708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3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7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32082711">
    <w:abstractNumId w:val="0"/>
  </w:num>
  <w:num w:numId="2" w16cid:durableId="323051395">
    <w:abstractNumId w:val="8"/>
  </w:num>
  <w:num w:numId="3" w16cid:durableId="1935817063">
    <w:abstractNumId w:val="7"/>
  </w:num>
  <w:num w:numId="4" w16cid:durableId="2139758134">
    <w:abstractNumId w:val="22"/>
  </w:num>
  <w:num w:numId="5" w16cid:durableId="45376835">
    <w:abstractNumId w:val="20"/>
  </w:num>
  <w:num w:numId="6" w16cid:durableId="770049529">
    <w:abstractNumId w:val="2"/>
  </w:num>
  <w:num w:numId="7" w16cid:durableId="1762919355">
    <w:abstractNumId w:val="30"/>
  </w:num>
  <w:num w:numId="8" w16cid:durableId="704405953">
    <w:abstractNumId w:val="6"/>
  </w:num>
  <w:num w:numId="9" w16cid:durableId="642925132">
    <w:abstractNumId w:val="1"/>
  </w:num>
  <w:num w:numId="10" w16cid:durableId="25522454">
    <w:abstractNumId w:val="12"/>
  </w:num>
  <w:num w:numId="11" w16cid:durableId="1274051472">
    <w:abstractNumId w:val="28"/>
  </w:num>
  <w:num w:numId="12" w16cid:durableId="941492483">
    <w:abstractNumId w:val="25"/>
  </w:num>
  <w:num w:numId="13" w16cid:durableId="1134755923">
    <w:abstractNumId w:val="21"/>
  </w:num>
  <w:num w:numId="14" w16cid:durableId="1161582012">
    <w:abstractNumId w:val="13"/>
  </w:num>
  <w:num w:numId="15" w16cid:durableId="2068994382">
    <w:abstractNumId w:val="15"/>
  </w:num>
  <w:num w:numId="16" w16cid:durableId="450326680">
    <w:abstractNumId w:val="24"/>
  </w:num>
  <w:num w:numId="17" w16cid:durableId="842866115">
    <w:abstractNumId w:val="19"/>
  </w:num>
  <w:num w:numId="18" w16cid:durableId="1732607817">
    <w:abstractNumId w:val="4"/>
  </w:num>
  <w:num w:numId="19" w16cid:durableId="211894690">
    <w:abstractNumId w:val="31"/>
  </w:num>
  <w:num w:numId="20" w16cid:durableId="1831798172">
    <w:abstractNumId w:val="29"/>
    <w:lvlOverride w:ilvl="0">
      <w:startOverride w:val="1"/>
    </w:lvlOverride>
  </w:num>
  <w:num w:numId="21" w16cid:durableId="58720284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448369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3503577">
    <w:abstractNumId w:val="26"/>
    <w:lvlOverride w:ilvl="0">
      <w:startOverride w:val="1"/>
    </w:lvlOverride>
  </w:num>
  <w:num w:numId="24" w16cid:durableId="1658998759">
    <w:abstractNumId w:val="23"/>
    <w:lvlOverride w:ilvl="0">
      <w:startOverride w:val="1"/>
    </w:lvlOverride>
  </w:num>
  <w:num w:numId="25" w16cid:durableId="874310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1981230">
    <w:abstractNumId w:val="3"/>
  </w:num>
  <w:num w:numId="27" w16cid:durableId="1044528610">
    <w:abstractNumId w:val="5"/>
  </w:num>
  <w:num w:numId="28" w16cid:durableId="818348179">
    <w:abstractNumId w:val="10"/>
  </w:num>
  <w:num w:numId="29" w16cid:durableId="2028603257">
    <w:abstractNumId w:val="16"/>
  </w:num>
  <w:num w:numId="30" w16cid:durableId="924075220">
    <w:abstractNumId w:val="27"/>
  </w:num>
  <w:num w:numId="31" w16cid:durableId="1209033522">
    <w:abstractNumId w:val="11"/>
  </w:num>
  <w:num w:numId="32" w16cid:durableId="179000479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13EC0"/>
    <w:rsid w:val="000B2229"/>
    <w:rsid w:val="000F4EE0"/>
    <w:rsid w:val="001462AA"/>
    <w:rsid w:val="00167764"/>
    <w:rsid w:val="00182CA0"/>
    <w:rsid w:val="00192CFF"/>
    <w:rsid w:val="001D1F26"/>
    <w:rsid w:val="001E3248"/>
    <w:rsid w:val="001F0D37"/>
    <w:rsid w:val="00204292"/>
    <w:rsid w:val="002C5656"/>
    <w:rsid w:val="002E2E12"/>
    <w:rsid w:val="003857BB"/>
    <w:rsid w:val="0042268C"/>
    <w:rsid w:val="004B62CC"/>
    <w:rsid w:val="00530396"/>
    <w:rsid w:val="005D7FAE"/>
    <w:rsid w:val="00600B50"/>
    <w:rsid w:val="00610010"/>
    <w:rsid w:val="00630DD6"/>
    <w:rsid w:val="0063382C"/>
    <w:rsid w:val="00684538"/>
    <w:rsid w:val="006850FC"/>
    <w:rsid w:val="00686DCD"/>
    <w:rsid w:val="00733CC4"/>
    <w:rsid w:val="00756491"/>
    <w:rsid w:val="0076733C"/>
    <w:rsid w:val="007A2DC1"/>
    <w:rsid w:val="007D2B2F"/>
    <w:rsid w:val="007E03FE"/>
    <w:rsid w:val="00813972"/>
    <w:rsid w:val="00843255"/>
    <w:rsid w:val="008F6BCF"/>
    <w:rsid w:val="00906597"/>
    <w:rsid w:val="009D2312"/>
    <w:rsid w:val="009D65D9"/>
    <w:rsid w:val="009F30C3"/>
    <w:rsid w:val="00A23128"/>
    <w:rsid w:val="00A7647C"/>
    <w:rsid w:val="00AB43FC"/>
    <w:rsid w:val="00B41596"/>
    <w:rsid w:val="00B74B3A"/>
    <w:rsid w:val="00C171D9"/>
    <w:rsid w:val="00C71B0D"/>
    <w:rsid w:val="00CA62E9"/>
    <w:rsid w:val="00CA6807"/>
    <w:rsid w:val="00CC18AE"/>
    <w:rsid w:val="00CD7276"/>
    <w:rsid w:val="00CF6ED3"/>
    <w:rsid w:val="00D30EBF"/>
    <w:rsid w:val="00D50296"/>
    <w:rsid w:val="00DA49F6"/>
    <w:rsid w:val="00DF0FFD"/>
    <w:rsid w:val="00DF24AA"/>
    <w:rsid w:val="00E32548"/>
    <w:rsid w:val="00ED74D4"/>
    <w:rsid w:val="00F023D6"/>
    <w:rsid w:val="00F91AD9"/>
    <w:rsid w:val="00FD3140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14</cp:revision>
  <dcterms:created xsi:type="dcterms:W3CDTF">2022-09-06T09:18:00Z</dcterms:created>
  <dcterms:modified xsi:type="dcterms:W3CDTF">2023-04-27T10:09:00Z</dcterms:modified>
</cp:coreProperties>
</file>