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0931" w14:textId="77777777" w:rsidR="00727690" w:rsidRPr="00A26507" w:rsidRDefault="00727690" w:rsidP="00727690">
      <w:pPr>
        <w:spacing w:before="100" w:beforeAutospacing="1"/>
        <w:jc w:val="center"/>
        <w:rPr>
          <w:rFonts w:ascii="Times New Roman" w:hAnsi="Times New Roman" w:cs="Times New Roman"/>
        </w:rPr>
      </w:pPr>
      <w:r w:rsidRPr="00A26507">
        <w:rPr>
          <w:rFonts w:ascii="Times New Roman" w:hAnsi="Times New Roman" w:cs="Times New Roman"/>
          <w:b/>
          <w:bCs/>
          <w:sz w:val="28"/>
          <w:szCs w:val="28"/>
        </w:rPr>
        <w:t xml:space="preserve">SMLOUVA O DÍLO </w:t>
      </w:r>
      <w:r w:rsidRPr="00A265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</w:p>
    <w:p w14:paraId="459EEF47" w14:textId="1629DEAC" w:rsidR="00727690" w:rsidRPr="00A26507" w:rsidRDefault="00727690" w:rsidP="003B0BF2">
      <w:pPr>
        <w:spacing w:before="100" w:beforeAutospacing="1"/>
        <w:jc w:val="center"/>
        <w:rPr>
          <w:rFonts w:ascii="Times New Roman" w:hAnsi="Times New Roman" w:cs="Times New Roman"/>
        </w:rPr>
      </w:pPr>
      <w:r w:rsidRPr="00A26507">
        <w:rPr>
          <w:rFonts w:ascii="Times New Roman" w:hAnsi="Times New Roman" w:cs="Times New Roman"/>
        </w:rPr>
        <w:t xml:space="preserve"> uzavřená podle § 2631 a násl. zákona č. 89/2012 Sb., občanský zákoník, níže uvedeného dne, měsíce a roku mezi</w:t>
      </w:r>
    </w:p>
    <w:p w14:paraId="7D4E4FE1" w14:textId="77777777" w:rsidR="00727690" w:rsidRPr="00A26507" w:rsidRDefault="00727690" w:rsidP="00727690">
      <w:pPr>
        <w:pStyle w:val="Default"/>
        <w:rPr>
          <w:rFonts w:ascii="Times New Roman" w:hAnsi="Times New Roman" w:cs="Times New Roman"/>
          <w:color w:val="auto"/>
        </w:rPr>
      </w:pPr>
    </w:p>
    <w:p w14:paraId="5DF88262" w14:textId="580C8036" w:rsidR="0021057F" w:rsidRDefault="0002118E" w:rsidP="003B0B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O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bjednatelem</w:t>
      </w:r>
    </w:p>
    <w:p w14:paraId="50693BC3" w14:textId="77777777" w:rsidR="00D64F0C" w:rsidRPr="00A26507" w:rsidRDefault="00D64F0C" w:rsidP="003B0B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03C38201" w14:textId="77777777" w:rsidR="00D64F0C" w:rsidRDefault="57C01DC5" w:rsidP="00D64F0C">
      <w:pPr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b/>
          <w:bCs/>
          <w:lang w:eastAsia="cs-CZ"/>
        </w:rPr>
        <w:t>Základní škola a mateřská škola, Praha 8 - Ďáblice, U Parkánu 17, příspěvková organizace</w:t>
      </w:r>
      <w:r w:rsidRPr="00A26507">
        <w:rPr>
          <w:rFonts w:ascii="Times New Roman" w:eastAsia="Times New Roman" w:hAnsi="Times New Roman" w:cs="Times New Roman"/>
          <w:lang w:eastAsia="cs-CZ"/>
        </w:rPr>
        <w:t>,</w:t>
      </w:r>
    </w:p>
    <w:p w14:paraId="53D10F87" w14:textId="44ADE5EE" w:rsidR="00D64F0C" w:rsidRDefault="00DA3AB1" w:rsidP="00D64F0C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</w:t>
      </w:r>
      <w:r w:rsidR="000961A8">
        <w:rPr>
          <w:rFonts w:ascii="Times New Roman" w:eastAsia="Times New Roman" w:hAnsi="Times New Roman" w:cs="Times New Roman"/>
          <w:lang w:eastAsia="cs-CZ"/>
        </w:rPr>
        <w:t>e sídlem</w:t>
      </w:r>
      <w:r>
        <w:rPr>
          <w:rFonts w:ascii="Times New Roman" w:eastAsia="Times New Roman" w:hAnsi="Times New Roman" w:cs="Times New Roman"/>
          <w:lang w:eastAsia="cs-CZ"/>
        </w:rPr>
        <w:t>:</w:t>
      </w:r>
      <w:r w:rsidR="57C01DC5" w:rsidRPr="00A26507">
        <w:rPr>
          <w:rFonts w:ascii="Times New Roman" w:eastAsia="Times New Roman" w:hAnsi="Times New Roman" w:cs="Times New Roman"/>
          <w:lang w:eastAsia="cs-CZ"/>
        </w:rPr>
        <w:t xml:space="preserve"> Praha 8 - Ďáblice, U Parkánu 17/11, PSČ 182 00, IČO: 70930716</w:t>
      </w:r>
    </w:p>
    <w:p w14:paraId="3F26AC26" w14:textId="16449BE1" w:rsidR="00CB3ABF" w:rsidRDefault="0014412A" w:rsidP="00D64F0C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Zastoupena:</w:t>
      </w:r>
      <w:r w:rsidR="7A3FA009" w:rsidRPr="00A26507">
        <w:rPr>
          <w:rFonts w:ascii="Times New Roman" w:eastAsia="Times New Roman" w:hAnsi="Times New Roman" w:cs="Times New Roman"/>
          <w:lang w:eastAsia="cs-CZ"/>
        </w:rPr>
        <w:t xml:space="preserve"> Mgr. Bc. Josefem Buchalem, ředitelem </w:t>
      </w:r>
    </w:p>
    <w:p w14:paraId="4B966B2D" w14:textId="77777777" w:rsidR="006F682D" w:rsidRDefault="006F682D" w:rsidP="00D64F0C">
      <w:pPr>
        <w:rPr>
          <w:rFonts w:ascii="Times New Roman" w:eastAsia="Times New Roman" w:hAnsi="Times New Roman" w:cs="Times New Roman"/>
          <w:lang w:eastAsia="cs-CZ"/>
        </w:rPr>
      </w:pPr>
    </w:p>
    <w:p w14:paraId="721F43D6" w14:textId="7BD8EA03" w:rsidR="003B0BF2" w:rsidRPr="00A26507" w:rsidRDefault="7A3FA009" w:rsidP="00D64F0C">
      <w:pPr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dále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jen </w:t>
      </w:r>
      <w:r w:rsidRPr="002807B9">
        <w:rPr>
          <w:rFonts w:ascii="Times New Roman" w:eastAsia="Times New Roman" w:hAnsi="Times New Roman" w:cs="Times New Roman"/>
          <w:b/>
          <w:bCs/>
          <w:lang w:eastAsia="cs-CZ"/>
        </w:rPr>
        <w:t>Objednatel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) na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strane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̌ jedné́ </w:t>
      </w:r>
    </w:p>
    <w:p w14:paraId="347A522B" w14:textId="098CDBCC" w:rsidR="003B0BF2" w:rsidRPr="00A26507" w:rsidRDefault="006F682D" w:rsidP="57C01D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  <w:r w:rsidR="7A3FA009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A14692" w14:textId="5C53B091" w:rsidR="7A3FA009" w:rsidRDefault="7A3FA009" w:rsidP="7A3FA009">
      <w:pPr>
        <w:spacing w:beforeAutospacing="1" w:afterAutospacing="1"/>
        <w:contextualSpacing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2C83C77" w14:textId="77777777" w:rsidR="007422F8" w:rsidRPr="00A26507" w:rsidRDefault="007422F8" w:rsidP="007422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Zhotovitelem</w:t>
      </w:r>
    </w:p>
    <w:p w14:paraId="36C49DC3" w14:textId="77777777" w:rsidR="007422F8" w:rsidRPr="00A26507" w:rsidRDefault="007422F8" w:rsidP="007422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02BCFB63" w14:textId="7D3C1156" w:rsidR="007422F8" w:rsidRPr="00A26507" w:rsidRDefault="007422F8" w:rsidP="007422F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b/>
          <w:bCs/>
          <w:lang w:eastAsia="cs-CZ"/>
        </w:rPr>
        <w:t xml:space="preserve">Účetnictví UC4 s.r.o. </w:t>
      </w:r>
      <w:r w:rsidRPr="00A26507">
        <w:rPr>
          <w:rFonts w:ascii="Times New Roman" w:eastAsia="Times New Roman" w:hAnsi="Times New Roman" w:cs="Times New Roman"/>
          <w:lang w:eastAsia="cs-CZ"/>
        </w:rPr>
        <w:t>se sídlem: Českobrodská 101, 282 01 Český Brod</w:t>
      </w:r>
    </w:p>
    <w:p w14:paraId="7C668A3D" w14:textId="19EE34EC" w:rsidR="007422F8" w:rsidRPr="00A26507" w:rsidRDefault="007422F8" w:rsidP="007422F8">
      <w:pPr>
        <w:spacing w:after="100" w:afterAutospacing="1"/>
        <w:contextualSpacing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IČ: 140 71 835, zápis v OR: C 359985 u Městského soudu v Praze</w:t>
      </w:r>
    </w:p>
    <w:p w14:paraId="04D2355C" w14:textId="2690BC9C" w:rsidR="007422F8" w:rsidRPr="00A26507" w:rsidRDefault="007422F8" w:rsidP="007422F8">
      <w:pPr>
        <w:spacing w:after="100" w:afterAutospacing="1"/>
        <w:contextualSpacing/>
        <w:rPr>
          <w:rFonts w:ascii="Times New Roman" w:eastAsia="Times New Roman" w:hAnsi="Times New Roman" w:cs="Times New Roman"/>
          <w:b/>
          <w:bCs/>
          <w:lang w:eastAsia="cs-CZ"/>
        </w:rPr>
      </w:pPr>
      <w:r w:rsidRPr="0014412A">
        <w:rPr>
          <w:rFonts w:ascii="Times New Roman" w:eastAsia="Times New Roman" w:hAnsi="Times New Roman" w:cs="Times New Roman"/>
          <w:lang w:eastAsia="cs-CZ"/>
        </w:rPr>
        <w:t>Zastoupen</w:t>
      </w:r>
      <w:r w:rsidR="0014412A" w:rsidRPr="0014412A">
        <w:rPr>
          <w:rFonts w:ascii="Times New Roman" w:eastAsia="Times New Roman" w:hAnsi="Times New Roman" w:cs="Times New Roman"/>
          <w:lang w:eastAsia="cs-CZ"/>
        </w:rPr>
        <w:t>a</w:t>
      </w:r>
      <w:r w:rsidRPr="0014412A">
        <w:rPr>
          <w:rFonts w:ascii="Times New Roman" w:eastAsia="Times New Roman" w:hAnsi="Times New Roman" w:cs="Times New Roman"/>
          <w:lang w:eastAsia="cs-CZ"/>
        </w:rPr>
        <w:t>:</w:t>
      </w:r>
      <w:r w:rsidRPr="00A2650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jednatelem Karlem Málkem </w:t>
      </w:r>
    </w:p>
    <w:p w14:paraId="3769AB1D" w14:textId="77777777" w:rsidR="006F682D" w:rsidRDefault="006F682D" w:rsidP="007422F8">
      <w:pPr>
        <w:rPr>
          <w:rFonts w:ascii="Times New Roman" w:eastAsia="Times New Roman" w:hAnsi="Times New Roman" w:cs="Times New Roman"/>
          <w:lang w:eastAsia="cs-CZ"/>
        </w:rPr>
      </w:pPr>
    </w:p>
    <w:p w14:paraId="22EEE51E" w14:textId="4F52D2B1" w:rsidR="007422F8" w:rsidRPr="00A26507" w:rsidRDefault="007422F8" w:rsidP="007422F8">
      <w:pPr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dále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jen </w:t>
      </w:r>
      <w:r w:rsidRPr="002807B9">
        <w:rPr>
          <w:rFonts w:ascii="Times New Roman" w:eastAsia="Times New Roman" w:hAnsi="Times New Roman" w:cs="Times New Roman"/>
          <w:b/>
          <w:bCs/>
          <w:lang w:eastAsia="cs-CZ"/>
        </w:rPr>
        <w:t>Zhotovitel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) na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strane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̌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druhe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>́</w:t>
      </w:r>
    </w:p>
    <w:p w14:paraId="4C16E08B" w14:textId="77777777" w:rsidR="007422F8" w:rsidRPr="00A26507" w:rsidRDefault="007422F8" w:rsidP="007422F8">
      <w:pPr>
        <w:rPr>
          <w:rFonts w:ascii="Times New Roman" w:hAnsi="Times New Roman" w:cs="Times New Roman"/>
        </w:rPr>
      </w:pPr>
    </w:p>
    <w:p w14:paraId="41C57797" w14:textId="77777777" w:rsidR="002807B9" w:rsidRPr="002807B9" w:rsidRDefault="002807B9" w:rsidP="002807B9">
      <w:p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807B9">
        <w:rPr>
          <w:rFonts w:ascii="Times New Roman" w:eastAsia="SimSun" w:hAnsi="Times New Roman" w:cs="Times New Roman"/>
          <w:kern w:val="1"/>
          <w:lang w:eastAsia="ar-SA"/>
        </w:rPr>
        <w:t>(společně dále také jako „</w:t>
      </w:r>
      <w:r w:rsidRPr="002807B9">
        <w:rPr>
          <w:rFonts w:ascii="Times New Roman" w:eastAsia="SimSun" w:hAnsi="Times New Roman" w:cs="Times New Roman"/>
          <w:b/>
          <w:kern w:val="1"/>
          <w:lang w:eastAsia="ar-SA"/>
        </w:rPr>
        <w:t>smluvní strany</w:t>
      </w:r>
      <w:r w:rsidRPr="002807B9">
        <w:rPr>
          <w:rFonts w:ascii="Times New Roman" w:eastAsia="SimSun" w:hAnsi="Times New Roman" w:cs="Times New Roman"/>
          <w:kern w:val="1"/>
          <w:lang w:eastAsia="ar-SA"/>
        </w:rPr>
        <w:t>“ a jednotlivě jako „</w:t>
      </w:r>
      <w:r w:rsidRPr="002807B9">
        <w:rPr>
          <w:rFonts w:ascii="Times New Roman" w:eastAsia="SimSun" w:hAnsi="Times New Roman" w:cs="Times New Roman"/>
          <w:b/>
          <w:kern w:val="1"/>
          <w:lang w:eastAsia="ar-SA"/>
        </w:rPr>
        <w:t>smluvní strana</w:t>
      </w:r>
      <w:r w:rsidRPr="002807B9">
        <w:rPr>
          <w:rFonts w:ascii="Times New Roman" w:eastAsia="SimSun" w:hAnsi="Times New Roman" w:cs="Times New Roman"/>
          <w:kern w:val="1"/>
          <w:lang w:eastAsia="ar-SA"/>
        </w:rPr>
        <w:t>“)</w:t>
      </w:r>
    </w:p>
    <w:p w14:paraId="7D7B0BF2" w14:textId="77777777" w:rsidR="00FF2870" w:rsidRDefault="00FF2870" w:rsidP="0002118E">
      <w:pPr>
        <w:spacing w:after="100" w:afterAutospacing="1"/>
        <w:contextualSpacing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7F69E8A1" w14:textId="77777777" w:rsidR="0021057F" w:rsidRPr="006B69D7" w:rsidRDefault="0021057F" w:rsidP="003B0BF2">
      <w:pPr>
        <w:contextualSpacing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1C0C9B52" w14:textId="77777777" w:rsidR="0021057F" w:rsidRDefault="0021057F" w:rsidP="003B0BF2">
      <w:pPr>
        <w:spacing w:before="100" w:beforeAutospacing="1" w:after="100" w:afterAutospacing="1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4A2D9BD9" w14:textId="1FF9282D" w:rsidR="00727690" w:rsidRDefault="00727690" w:rsidP="00727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bCs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52C0AA39" w14:textId="628EC4FF" w:rsidR="00727690" w:rsidRDefault="00A26507" w:rsidP="00727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44F371B" w14:textId="77777777" w:rsidR="00727690" w:rsidRDefault="00727690" w:rsidP="0072769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01DDF4" w14:textId="13CC9957" w:rsidR="00727690" w:rsidRPr="00A26507" w:rsidRDefault="00727690" w:rsidP="00727690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Předmětem smlouvy je povinnost Zhotovitele provést nehmotné dílo spočívající ve zpracování mzdové agendy Objednatele. Objednatel se zavazuje Zhotoviteli zaplatit</w:t>
      </w:r>
      <w:r w:rsidR="006C4838" w:rsidRPr="00A26507">
        <w:rPr>
          <w:rFonts w:ascii="Times New Roman" w:eastAsia="Times New Roman" w:hAnsi="Times New Roman" w:cs="Times New Roman"/>
          <w:lang w:eastAsia="cs-CZ"/>
        </w:rPr>
        <w:t xml:space="preserve"> za provedené dílo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sjednanou odměnu. </w:t>
      </w:r>
    </w:p>
    <w:p w14:paraId="4B036424" w14:textId="77777777" w:rsidR="005A7225" w:rsidRPr="005A7225" w:rsidRDefault="005A7225" w:rsidP="005A7225">
      <w:pPr>
        <w:jc w:val="both"/>
        <w:rPr>
          <w:rFonts w:ascii="Calibri" w:eastAsia="Times New Roman" w:hAnsi="Calibri" w:cs="Calibri"/>
          <w:sz w:val="20"/>
          <w:szCs w:val="22"/>
          <w:lang w:eastAsia="cs-CZ"/>
        </w:rPr>
      </w:pPr>
    </w:p>
    <w:p w14:paraId="2F7A86A0" w14:textId="1DA9BF22" w:rsidR="005A7225" w:rsidRDefault="005A7225" w:rsidP="005A722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73C15423" w14:textId="15A8747B" w:rsidR="005A7225" w:rsidRDefault="00A26507" w:rsidP="005A722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PRÁVA A POVINNOSTI ZHOTOVITELE</w:t>
      </w:r>
    </w:p>
    <w:p w14:paraId="6DD0E149" w14:textId="015FB18C" w:rsidR="005A7225" w:rsidRDefault="005A7225" w:rsidP="005A722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17A2AB0" w14:textId="1AE08376" w:rsidR="00B539E0" w:rsidRPr="00A26507" w:rsidRDefault="00B539E0" w:rsidP="00D57D99">
      <w:pPr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89799572"/>
      <w:r w:rsidRPr="00A26507">
        <w:rPr>
          <w:rFonts w:ascii="Times New Roman" w:eastAsia="Times New Roman" w:hAnsi="Times New Roman" w:cs="Times New Roman"/>
          <w:lang w:eastAsia="cs-CZ"/>
        </w:rPr>
        <w:t xml:space="preserve">2.1.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Zhotovitel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je při zpracování mzdové agendy pro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Objednatele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povinen postupovat s náležitou odbornou péčí a v souladu s pokyny </w:t>
      </w:r>
      <w:bookmarkEnd w:id="0"/>
      <w:r w:rsidR="00727690" w:rsidRPr="00A26507">
        <w:rPr>
          <w:rFonts w:ascii="Times New Roman" w:eastAsia="Times New Roman" w:hAnsi="Times New Roman" w:cs="Times New Roman"/>
          <w:lang w:eastAsia="cs-CZ"/>
        </w:rPr>
        <w:t>Objednatele</w:t>
      </w:r>
      <w:r w:rsidR="00D57D99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19A2606B" w14:textId="77777777" w:rsidR="00B539E0" w:rsidRPr="00A26507" w:rsidRDefault="00B539E0" w:rsidP="00D57D99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1F599F6E" w14:textId="321FFB84" w:rsidR="005A7225" w:rsidRPr="00A26507" w:rsidRDefault="00B539E0" w:rsidP="00D57D99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2.2. 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Zhotovitel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9402B7" w:rsidRPr="00A26507">
        <w:rPr>
          <w:rFonts w:ascii="Times New Roman" w:eastAsia="Times New Roman" w:hAnsi="Times New Roman" w:cs="Times New Roman"/>
          <w:lang w:eastAsia="cs-CZ"/>
        </w:rPr>
        <w:t>se zavazuje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vykonávat následující činnosti.</w:t>
      </w:r>
    </w:p>
    <w:p w14:paraId="3CF7030E" w14:textId="46DA4D0F" w:rsidR="00A20C0E" w:rsidRPr="00A26507" w:rsidRDefault="0086783C" w:rsidP="00A66AC2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Výpočet měsíčních 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>mezd</w:t>
      </w:r>
      <w:r w:rsidR="00EF1E5F" w:rsidRPr="00A26507">
        <w:rPr>
          <w:rFonts w:ascii="Times New Roman" w:eastAsia="Times New Roman" w:hAnsi="Times New Roman" w:cs="Times New Roman"/>
          <w:lang w:eastAsia="cs-CZ"/>
        </w:rPr>
        <w:t xml:space="preserve"> a platů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>,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odvodů</w:t>
      </w:r>
      <w:r w:rsidR="00C95849" w:rsidRPr="00A26507">
        <w:rPr>
          <w:rFonts w:ascii="Times New Roman" w:eastAsia="Times New Roman" w:hAnsi="Times New Roman" w:cs="Times New Roman"/>
          <w:lang w:eastAsia="cs-CZ"/>
        </w:rPr>
        <w:t xml:space="preserve"> zdravotního a </w:t>
      </w:r>
      <w:r w:rsidR="000466E2" w:rsidRPr="00A26507">
        <w:rPr>
          <w:rFonts w:ascii="Times New Roman" w:eastAsia="Times New Roman" w:hAnsi="Times New Roman" w:cs="Times New Roman"/>
          <w:lang w:eastAsia="cs-CZ"/>
        </w:rPr>
        <w:t>sociálního pojištění</w:t>
      </w:r>
      <w:r w:rsidR="009402B7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18A3431F" w14:textId="1F56251B" w:rsidR="0086783C" w:rsidRPr="00A26507" w:rsidRDefault="0086783C" w:rsidP="00A66AC2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Přihlášky a odhlášky zaměstnanců k sociálnímu a zdravotnímu pojištění</w:t>
      </w:r>
      <w:r w:rsidR="009402B7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07E48D0E" w14:textId="1000D2E5" w:rsidR="0079638C" w:rsidRPr="00A26507" w:rsidRDefault="0086783C" w:rsidP="0048246C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Zastupování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Objednatele</w:t>
      </w:r>
      <w:r w:rsidR="00104AD5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při jednáních a kontrolách prováděných Č</w:t>
      </w:r>
      <w:r w:rsidR="00CE4620" w:rsidRPr="00A26507">
        <w:rPr>
          <w:rFonts w:ascii="Times New Roman" w:eastAsia="Times New Roman" w:hAnsi="Times New Roman" w:cs="Times New Roman"/>
          <w:lang w:eastAsia="cs-CZ"/>
        </w:rPr>
        <w:t>eskou správou sociálního zabezpečení</w:t>
      </w:r>
      <w:r w:rsidRPr="00A26507">
        <w:rPr>
          <w:rFonts w:ascii="Times New Roman" w:eastAsia="Times New Roman" w:hAnsi="Times New Roman" w:cs="Times New Roman"/>
          <w:lang w:eastAsia="cs-CZ"/>
        </w:rPr>
        <w:t>,</w:t>
      </w:r>
      <w:r w:rsidR="00D5795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CE4620" w:rsidRPr="00A26507">
        <w:rPr>
          <w:rFonts w:ascii="Times New Roman" w:eastAsia="Times New Roman" w:hAnsi="Times New Roman" w:cs="Times New Roman"/>
          <w:lang w:eastAsia="cs-CZ"/>
        </w:rPr>
        <w:t>Finančním úřadem</w:t>
      </w:r>
      <w:r w:rsidR="00D5795C" w:rsidRPr="00A26507">
        <w:rPr>
          <w:rFonts w:ascii="Times New Roman" w:eastAsia="Times New Roman" w:hAnsi="Times New Roman" w:cs="Times New Roman"/>
          <w:lang w:eastAsia="cs-CZ"/>
        </w:rPr>
        <w:t xml:space="preserve">, </w:t>
      </w:r>
      <w:r w:rsidR="00CE4620" w:rsidRPr="00A26507">
        <w:rPr>
          <w:rFonts w:ascii="Times New Roman" w:eastAsia="Times New Roman" w:hAnsi="Times New Roman" w:cs="Times New Roman"/>
          <w:lang w:eastAsia="cs-CZ"/>
        </w:rPr>
        <w:t>Úřadem práce</w:t>
      </w:r>
      <w:r w:rsidR="00D5795C" w:rsidRPr="00A26507">
        <w:rPr>
          <w:rFonts w:ascii="Times New Roman" w:eastAsia="Times New Roman" w:hAnsi="Times New Roman" w:cs="Times New Roman"/>
          <w:lang w:eastAsia="cs-CZ"/>
        </w:rPr>
        <w:t xml:space="preserve">, </w:t>
      </w:r>
      <w:r w:rsidR="005229ED" w:rsidRPr="00A26507">
        <w:rPr>
          <w:rFonts w:ascii="Times New Roman" w:eastAsia="Times New Roman" w:hAnsi="Times New Roman" w:cs="Times New Roman"/>
          <w:lang w:eastAsia="cs-CZ"/>
        </w:rPr>
        <w:t>z</w:t>
      </w:r>
      <w:r w:rsidR="00D5795C" w:rsidRPr="00A26507">
        <w:rPr>
          <w:rFonts w:ascii="Times New Roman" w:eastAsia="Times New Roman" w:hAnsi="Times New Roman" w:cs="Times New Roman"/>
          <w:lang w:eastAsia="cs-CZ"/>
        </w:rPr>
        <w:t xml:space="preserve">dravotními </w:t>
      </w:r>
      <w:r w:rsidR="0079638C" w:rsidRPr="00A26507">
        <w:rPr>
          <w:rFonts w:ascii="Times New Roman" w:eastAsia="Times New Roman" w:hAnsi="Times New Roman" w:cs="Times New Roman"/>
          <w:lang w:eastAsia="cs-CZ"/>
        </w:rPr>
        <w:t>pojišťovnami</w:t>
      </w:r>
      <w:r w:rsidR="009402B7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2F277798" w14:textId="0AA749CD" w:rsidR="00424CCE" w:rsidRPr="00A26507" w:rsidRDefault="00104AD5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Zpracování</w:t>
      </w:r>
      <w:r w:rsidR="00424CCE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8B1546" w:rsidRPr="00A26507">
        <w:rPr>
          <w:rFonts w:ascii="Times New Roman" w:eastAsia="Times New Roman" w:hAnsi="Times New Roman" w:cs="Times New Roman"/>
          <w:lang w:eastAsia="cs-CZ"/>
        </w:rPr>
        <w:t>a</w:t>
      </w:r>
      <w:r w:rsidR="000466E2" w:rsidRPr="00A26507">
        <w:rPr>
          <w:rFonts w:ascii="Times New Roman" w:eastAsia="Times New Roman" w:hAnsi="Times New Roman" w:cs="Times New Roman"/>
          <w:lang w:eastAsia="cs-CZ"/>
        </w:rPr>
        <w:t xml:space="preserve"> předání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Objednateli</w:t>
      </w:r>
      <w:r w:rsidR="009402B7" w:rsidRPr="00A26507">
        <w:rPr>
          <w:rFonts w:ascii="Times New Roman" w:eastAsia="Times New Roman" w:hAnsi="Times New Roman" w:cs="Times New Roman"/>
          <w:lang w:eastAsia="cs-CZ"/>
        </w:rPr>
        <w:t>:</w:t>
      </w:r>
    </w:p>
    <w:p w14:paraId="1A3689B1" w14:textId="6B437067" w:rsidR="001548DC" w:rsidRPr="00A26507" w:rsidRDefault="57C01DC5" w:rsidP="57C01DC5">
      <w:pPr>
        <w:pStyle w:val="Odstavecseseznamem"/>
        <w:numPr>
          <w:ilvl w:val="0"/>
          <w:numId w:val="5"/>
        </w:numPr>
        <w:spacing w:after="100" w:afterAutospacing="1"/>
        <w:ind w:left="1066" w:hanging="357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výplatních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lístku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̊  </w:t>
      </w:r>
    </w:p>
    <w:p w14:paraId="394D048C" w14:textId="373979AF" w:rsidR="001548DC" w:rsidRPr="00A26507" w:rsidRDefault="001548DC" w:rsidP="00167CE3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výplatních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listin</w:t>
      </w:r>
      <w:r w:rsidR="00104AD5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2FE009F" w14:textId="1EC8C35C" w:rsidR="001337CD" w:rsidRPr="00A26507" w:rsidRDefault="001337CD" w:rsidP="00167CE3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příkazů k úhradě</w:t>
      </w:r>
    </w:p>
    <w:p w14:paraId="403ACE36" w14:textId="632595E2" w:rsidR="00F51349" w:rsidRPr="00A26507" w:rsidRDefault="001548DC" w:rsidP="00167CE3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lastRenderedPageBreak/>
        <w:t>rekapitulace</w:t>
      </w:r>
      <w:r w:rsidR="00D345E5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F51349" w:rsidRPr="00A26507">
        <w:rPr>
          <w:rFonts w:ascii="Times New Roman" w:eastAsia="Times New Roman" w:hAnsi="Times New Roman" w:cs="Times New Roman"/>
          <w:lang w:eastAsia="cs-CZ"/>
        </w:rPr>
        <w:t>platů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 xml:space="preserve"> a mezd </w:t>
      </w:r>
      <w:r w:rsidR="00DA4DFF" w:rsidRPr="00A26507">
        <w:rPr>
          <w:rFonts w:ascii="Times New Roman" w:eastAsia="Times New Roman" w:hAnsi="Times New Roman" w:cs="Times New Roman"/>
          <w:lang w:eastAsia="cs-CZ"/>
        </w:rPr>
        <w:t>pro zaúčtování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0085BB3" w14:textId="7BAB3CDD" w:rsidR="001548DC" w:rsidRPr="00A26507" w:rsidRDefault="00F51349" w:rsidP="00167CE3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rekapitulace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D345E5" w:rsidRPr="00A26507">
        <w:rPr>
          <w:rFonts w:ascii="Times New Roman" w:eastAsia="Times New Roman" w:hAnsi="Times New Roman" w:cs="Times New Roman"/>
          <w:lang w:eastAsia="cs-CZ"/>
        </w:rPr>
        <w:t>odvodů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D345E5" w:rsidRPr="00A26507">
        <w:rPr>
          <w:rFonts w:ascii="Times New Roman" w:eastAsia="Times New Roman" w:hAnsi="Times New Roman" w:cs="Times New Roman"/>
          <w:lang w:eastAsia="cs-CZ"/>
        </w:rPr>
        <w:t>sociálního a zdravotního pojištění</w:t>
      </w:r>
    </w:p>
    <w:p w14:paraId="00201C37" w14:textId="1AB0D213" w:rsidR="001337CD" w:rsidRPr="00A26507" w:rsidRDefault="001548DC" w:rsidP="005A24FD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srážkových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sestav (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spořeni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́,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pojištěni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́, 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půjčky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>, exekuce</w:t>
      </w:r>
      <w:r w:rsidR="00DA4DFF" w:rsidRPr="00A26507">
        <w:rPr>
          <w:rFonts w:ascii="Times New Roman" w:eastAsia="Times New Roman" w:hAnsi="Times New Roman" w:cs="Times New Roman"/>
          <w:lang w:eastAsia="cs-CZ"/>
        </w:rPr>
        <w:t>, insolvence</w:t>
      </w:r>
      <w:r w:rsidRPr="00A26507">
        <w:rPr>
          <w:rFonts w:ascii="Times New Roman" w:eastAsia="Times New Roman" w:hAnsi="Times New Roman" w:cs="Times New Roman"/>
          <w:lang w:eastAsia="cs-CZ"/>
        </w:rPr>
        <w:t>)</w:t>
      </w:r>
    </w:p>
    <w:p w14:paraId="6DC21707" w14:textId="17A79661" w:rsidR="001548DC" w:rsidRPr="00A26507" w:rsidRDefault="001548DC" w:rsidP="00940AA5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sestav </w:t>
      </w:r>
      <w:r w:rsidR="007F6908" w:rsidRPr="00A26507">
        <w:rPr>
          <w:rFonts w:ascii="Times New Roman" w:eastAsia="Times New Roman" w:hAnsi="Times New Roman" w:cs="Times New Roman"/>
          <w:lang w:eastAsia="cs-CZ"/>
        </w:rPr>
        <w:t>dočasných pracovních neschopností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60C9EB2" w14:textId="734C0966" w:rsidR="002344E6" w:rsidRPr="00A26507" w:rsidRDefault="002344E6" w:rsidP="00940AA5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sestav dobírek, záloh</w:t>
      </w:r>
    </w:p>
    <w:p w14:paraId="2415C5C9" w14:textId="487CB582" w:rsidR="002344E6" w:rsidRPr="00A26507" w:rsidRDefault="002344E6" w:rsidP="00940AA5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sestav čerpání dovolené</w:t>
      </w:r>
    </w:p>
    <w:p w14:paraId="080F85C7" w14:textId="36579934" w:rsidR="00233C62" w:rsidRPr="00A26507" w:rsidRDefault="002344E6" w:rsidP="005808F1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mzdových listů</w:t>
      </w:r>
    </w:p>
    <w:p w14:paraId="599D1F0E" w14:textId="77777777" w:rsidR="007422F8" w:rsidRPr="00A26507" w:rsidRDefault="007422F8" w:rsidP="007422F8">
      <w:pPr>
        <w:snapToGrid w:val="0"/>
        <w:spacing w:before="100" w:beforeAutospacing="1" w:after="120" w:afterAutospacing="1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9F93CE" w14:textId="58AE04D5" w:rsidR="001337CD" w:rsidRPr="00A26507" w:rsidRDefault="001337CD" w:rsidP="003B0BF2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Zpracování a předání ČSSZ</w:t>
      </w:r>
      <w:r w:rsidR="008F5AE1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71F" w:rsidRPr="00A26507">
        <w:rPr>
          <w:rFonts w:ascii="Times New Roman" w:eastAsia="Times New Roman" w:hAnsi="Times New Roman" w:cs="Times New Roman"/>
          <w:lang w:eastAsia="cs-CZ"/>
        </w:rPr>
        <w:t xml:space="preserve">zabezpečenou </w:t>
      </w:r>
      <w:r w:rsidR="008F5AE1" w:rsidRPr="00A26507">
        <w:rPr>
          <w:rFonts w:ascii="Times New Roman" w:eastAsia="Times New Roman" w:hAnsi="Times New Roman" w:cs="Times New Roman"/>
          <w:lang w:eastAsia="cs-CZ"/>
        </w:rPr>
        <w:t xml:space="preserve">elektronickou </w:t>
      </w:r>
      <w:r w:rsidR="00AD771F" w:rsidRPr="00A26507">
        <w:rPr>
          <w:rFonts w:ascii="Times New Roman" w:eastAsia="Times New Roman" w:hAnsi="Times New Roman" w:cs="Times New Roman"/>
          <w:lang w:eastAsia="cs-CZ"/>
        </w:rPr>
        <w:t>komunikací do</w:t>
      </w:r>
      <w:r w:rsidR="008F5AE1" w:rsidRPr="00A26507">
        <w:rPr>
          <w:rFonts w:ascii="Times New Roman" w:eastAsia="Times New Roman" w:hAnsi="Times New Roman" w:cs="Times New Roman"/>
          <w:lang w:eastAsia="cs-CZ"/>
        </w:rPr>
        <w:t xml:space="preserve"> podatelny VREP</w:t>
      </w:r>
      <w:r w:rsidR="00B539E0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4585B351" w14:textId="4A79B33E" w:rsidR="00F51349" w:rsidRPr="00A26507" w:rsidRDefault="00F51349" w:rsidP="003B0BF2">
      <w:pPr>
        <w:pStyle w:val="Odstavecseseznamem"/>
        <w:numPr>
          <w:ilvl w:val="0"/>
          <w:numId w:val="5"/>
        </w:numPr>
        <w:snapToGrid w:val="0"/>
        <w:spacing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hlášeni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́ </w:t>
      </w:r>
      <w:r w:rsidR="00BD791C" w:rsidRPr="00A26507">
        <w:rPr>
          <w:rFonts w:ascii="Times New Roman" w:eastAsia="Times New Roman" w:hAnsi="Times New Roman" w:cs="Times New Roman"/>
          <w:lang w:eastAsia="cs-CZ"/>
        </w:rPr>
        <w:t>vzniku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5229ED" w:rsidRPr="00A26507">
        <w:rPr>
          <w:rFonts w:ascii="Times New Roman" w:eastAsia="Times New Roman" w:hAnsi="Times New Roman" w:cs="Times New Roman"/>
          <w:lang w:eastAsia="cs-CZ"/>
        </w:rPr>
        <w:t xml:space="preserve">a 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skončení zaměstnání zaměstnanců </w:t>
      </w:r>
    </w:p>
    <w:p w14:paraId="1E1E477A" w14:textId="6F2503F9" w:rsidR="00375613" w:rsidRPr="00A26507" w:rsidRDefault="00375613" w:rsidP="00375613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přehledů vyměřovacích základů </w:t>
      </w:r>
    </w:p>
    <w:p w14:paraId="405656BD" w14:textId="413ABF36" w:rsidR="007F6908" w:rsidRPr="00A26507" w:rsidRDefault="007F6908" w:rsidP="00375613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podkladů potřebných pro stanovení nároku na dávky</w:t>
      </w:r>
    </w:p>
    <w:p w14:paraId="58856CE8" w14:textId="361955AD" w:rsidR="00DA4DFF" w:rsidRPr="00A26507" w:rsidRDefault="00DA4DFF" w:rsidP="00DA4DFF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Zpracování a předání Zdravotním pojišťovnám</w:t>
      </w:r>
      <w:r w:rsidR="00705B8D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71F" w:rsidRPr="00A26507">
        <w:rPr>
          <w:rFonts w:ascii="Times New Roman" w:eastAsia="Times New Roman" w:hAnsi="Times New Roman" w:cs="Times New Roman"/>
          <w:lang w:eastAsia="cs-CZ"/>
        </w:rPr>
        <w:t>zabezpečenou elektronickou komunikací</w:t>
      </w:r>
      <w:r w:rsidR="00B539E0" w:rsidRPr="00A26507">
        <w:rPr>
          <w:rFonts w:ascii="Times New Roman" w:eastAsia="Times New Roman" w:hAnsi="Times New Roman" w:cs="Times New Roman"/>
          <w:lang w:eastAsia="cs-CZ"/>
        </w:rPr>
        <w:t>.</w:t>
      </w:r>
      <w:r w:rsidR="00AD771F" w:rsidRPr="00A26507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09CF41D3" w14:textId="6B9D0D8C" w:rsidR="00302BF4" w:rsidRPr="00A26507" w:rsidRDefault="00302BF4" w:rsidP="00302BF4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hlášeni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́ </w:t>
      </w:r>
      <w:r w:rsidR="00BD791C" w:rsidRPr="00A26507">
        <w:rPr>
          <w:rFonts w:ascii="Times New Roman" w:eastAsia="Times New Roman" w:hAnsi="Times New Roman" w:cs="Times New Roman"/>
          <w:lang w:eastAsia="cs-CZ"/>
        </w:rPr>
        <w:t xml:space="preserve">vzniku 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a skončení zaměstnání zaměstnanců </w:t>
      </w:r>
    </w:p>
    <w:p w14:paraId="5C047F04" w14:textId="6812026D" w:rsidR="00F51349" w:rsidRPr="00A26507" w:rsidRDefault="000B3B05" w:rsidP="00874435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hyperlink r:id="rId8" w:history="1">
        <w:r w:rsidR="00F51349" w:rsidRPr="00A26507">
          <w:rPr>
            <w:rFonts w:ascii="Times New Roman" w:eastAsia="Times New Roman" w:hAnsi="Times New Roman" w:cs="Times New Roman"/>
            <w:lang w:eastAsia="cs-CZ"/>
          </w:rPr>
          <w:t>hromadné</w:t>
        </w:r>
        <w:r w:rsidR="0029106B" w:rsidRPr="00A26507">
          <w:rPr>
            <w:rFonts w:ascii="Times New Roman" w:eastAsia="Times New Roman" w:hAnsi="Times New Roman" w:cs="Times New Roman"/>
            <w:lang w:eastAsia="cs-CZ"/>
          </w:rPr>
          <w:t>ho</w:t>
        </w:r>
        <w:r w:rsidR="00F51349" w:rsidRPr="00A26507">
          <w:rPr>
            <w:rFonts w:ascii="Times New Roman" w:eastAsia="Times New Roman" w:hAnsi="Times New Roman" w:cs="Times New Roman"/>
            <w:lang w:eastAsia="cs-CZ"/>
          </w:rPr>
          <w:t xml:space="preserve"> oznámení zaměstnavatele</w:t>
        </w:r>
      </w:hyperlink>
    </w:p>
    <w:p w14:paraId="22442974" w14:textId="15F40756" w:rsidR="00DA4DFF" w:rsidRPr="00A26507" w:rsidRDefault="00F51349" w:rsidP="00DA4DFF">
      <w:pPr>
        <w:pStyle w:val="Odstavecseseznamem"/>
        <w:numPr>
          <w:ilvl w:val="0"/>
          <w:numId w:val="5"/>
        </w:numPr>
        <w:snapToGrid w:val="0"/>
        <w:spacing w:before="100" w:beforeAutospacing="1" w:after="120" w:afterAutospacing="1"/>
        <w:ind w:left="1066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oznamovací povinnost</w:t>
      </w:r>
      <w:r w:rsidR="0029106B" w:rsidRPr="00A26507">
        <w:rPr>
          <w:rFonts w:ascii="Times New Roman" w:eastAsia="Times New Roman" w:hAnsi="Times New Roman" w:cs="Times New Roman"/>
          <w:lang w:eastAsia="cs-CZ"/>
        </w:rPr>
        <w:t>i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2F1671C" w14:textId="70C0DF04" w:rsidR="002344E6" w:rsidRPr="00A26507" w:rsidRDefault="002344E6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Zpracování potvrzení o příjmech zaměstnanců</w:t>
      </w:r>
    </w:p>
    <w:p w14:paraId="64EDAB19" w14:textId="75223705" w:rsidR="002344E6" w:rsidRPr="00A26507" w:rsidRDefault="000773C7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2344E6" w:rsidRPr="00A26507">
        <w:rPr>
          <w:rFonts w:ascii="Times New Roman" w:eastAsia="Times New Roman" w:hAnsi="Times New Roman" w:cs="Times New Roman"/>
          <w:lang w:eastAsia="cs-CZ"/>
        </w:rPr>
        <w:t>Zpracování ročního vyúčtování</w:t>
      </w:r>
      <w:r w:rsidR="005D4890" w:rsidRPr="00A26507">
        <w:rPr>
          <w:rFonts w:ascii="Times New Roman" w:eastAsia="Times New Roman" w:hAnsi="Times New Roman" w:cs="Times New Roman"/>
          <w:lang w:eastAsia="cs-CZ"/>
        </w:rPr>
        <w:t xml:space="preserve"> daní</w:t>
      </w:r>
      <w:r w:rsidR="002344E6" w:rsidRPr="00A26507">
        <w:rPr>
          <w:rFonts w:ascii="Times New Roman" w:eastAsia="Times New Roman" w:hAnsi="Times New Roman" w:cs="Times New Roman"/>
          <w:lang w:eastAsia="cs-CZ"/>
        </w:rPr>
        <w:t xml:space="preserve"> pro zaměstnance</w:t>
      </w:r>
    </w:p>
    <w:p w14:paraId="0DD476EA" w14:textId="6801E261" w:rsidR="005D4890" w:rsidRPr="00A26507" w:rsidRDefault="00AA1DC1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2344E6" w:rsidRPr="00A26507">
        <w:rPr>
          <w:rFonts w:ascii="Times New Roman" w:eastAsia="Times New Roman" w:hAnsi="Times New Roman" w:cs="Times New Roman"/>
          <w:lang w:eastAsia="cs-CZ"/>
        </w:rPr>
        <w:t xml:space="preserve">Zpracování </w:t>
      </w:r>
      <w:r w:rsidR="00A25A1D" w:rsidRPr="00A26507">
        <w:rPr>
          <w:rFonts w:ascii="Times New Roman" w:eastAsia="Times New Roman" w:hAnsi="Times New Roman" w:cs="Times New Roman"/>
          <w:lang w:eastAsia="cs-CZ"/>
        </w:rPr>
        <w:t>evidenčních listů důchodového pojištění</w:t>
      </w:r>
    </w:p>
    <w:p w14:paraId="3CA2E5DC" w14:textId="149405D0" w:rsidR="002344E6" w:rsidRPr="00A26507" w:rsidRDefault="00A25A1D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5D4890" w:rsidRPr="00A26507">
        <w:rPr>
          <w:rFonts w:ascii="Times New Roman" w:eastAsia="Times New Roman" w:hAnsi="Times New Roman" w:cs="Times New Roman"/>
          <w:lang w:eastAsia="cs-CZ"/>
        </w:rPr>
        <w:t>Zpracování vyúčtování daně z příjmů fyzických osob ze závislé činnosti</w:t>
      </w:r>
    </w:p>
    <w:p w14:paraId="0DAFB151" w14:textId="0CFA1255" w:rsidR="00233C62" w:rsidRPr="00A26507" w:rsidRDefault="00302BF4" w:rsidP="00167CE3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233C62" w:rsidRPr="00A26507">
        <w:rPr>
          <w:rFonts w:ascii="Times New Roman" w:eastAsia="Times New Roman" w:hAnsi="Times New Roman" w:cs="Times New Roman"/>
          <w:lang w:eastAsia="cs-CZ"/>
        </w:rPr>
        <w:t>Zpracování potvrzení</w:t>
      </w:r>
      <w:r w:rsidR="000D74C3" w:rsidRPr="00A26507">
        <w:rPr>
          <w:rFonts w:ascii="Times New Roman" w:eastAsia="Times New Roman" w:hAnsi="Times New Roman" w:cs="Times New Roman"/>
          <w:lang w:eastAsia="cs-CZ"/>
        </w:rPr>
        <w:t xml:space="preserve"> zaměstnancům při vzniku a ukončení pracovního poměru</w:t>
      </w:r>
    </w:p>
    <w:p w14:paraId="0C05D751" w14:textId="77777777" w:rsidR="00CB18A1" w:rsidRPr="00A26507" w:rsidRDefault="00AA1DC1" w:rsidP="00C05DFA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5D4890" w:rsidRPr="00A26507">
        <w:rPr>
          <w:rFonts w:ascii="Times New Roman" w:eastAsia="Times New Roman" w:hAnsi="Times New Roman" w:cs="Times New Roman"/>
          <w:lang w:eastAsia="cs-CZ"/>
        </w:rPr>
        <w:t>Zpracování agendy při zaměstnávání cizinců</w:t>
      </w:r>
    </w:p>
    <w:p w14:paraId="10AA5026" w14:textId="583F35F5" w:rsidR="00147311" w:rsidRPr="00A26507" w:rsidRDefault="00233C62" w:rsidP="00C05DFA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 xml:space="preserve">Tvorba a kontrola statistických výkazů P1 04, P2 04, ISP, P1c </w:t>
      </w:r>
      <w:r w:rsidR="00147311" w:rsidRPr="00A26507">
        <w:rPr>
          <w:rFonts w:ascii="Times New Roman" w:eastAsia="Times New Roman" w:hAnsi="Times New Roman" w:cs="Times New Roman"/>
          <w:lang w:eastAsia="cs-CZ"/>
        </w:rPr>
        <w:t>0</w:t>
      </w:r>
      <w:r w:rsidR="00302BF4" w:rsidRPr="00A26507">
        <w:rPr>
          <w:rFonts w:ascii="Times New Roman" w:eastAsia="Times New Roman" w:hAnsi="Times New Roman" w:cs="Times New Roman"/>
          <w:lang w:eastAsia="cs-CZ"/>
        </w:rPr>
        <w:t>1</w:t>
      </w:r>
    </w:p>
    <w:p w14:paraId="4CCC52AF" w14:textId="26A7EB7F" w:rsidR="0066224A" w:rsidRPr="00A26507" w:rsidRDefault="00CE4620" w:rsidP="00461AE9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 Reporting čerpání platového rozpočtu</w:t>
      </w:r>
    </w:p>
    <w:p w14:paraId="3FB471F3" w14:textId="63FF6D74" w:rsidR="00EF1E5F" w:rsidRPr="00A26507" w:rsidRDefault="00727690" w:rsidP="00EF1E5F">
      <w:pPr>
        <w:pStyle w:val="Odstavecseseznamem"/>
        <w:spacing w:before="100" w:beforeAutospacing="1"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Zhotovitel</w:t>
      </w:r>
      <w:r w:rsidR="00EF1E5F" w:rsidRPr="00A26507">
        <w:rPr>
          <w:rFonts w:ascii="Times New Roman" w:eastAsia="Times New Roman" w:hAnsi="Times New Roman" w:cs="Times New Roman"/>
          <w:lang w:eastAsia="cs-CZ"/>
        </w:rPr>
        <w:t xml:space="preserve"> se zavazuje zpracovat měsíční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mzdy a</w:t>
      </w:r>
      <w:r w:rsidR="00EF1E5F" w:rsidRPr="00A26507">
        <w:rPr>
          <w:rFonts w:ascii="Times New Roman" w:eastAsia="Times New Roman" w:hAnsi="Times New Roman" w:cs="Times New Roman"/>
          <w:lang w:eastAsia="cs-CZ"/>
        </w:rPr>
        <w:t xml:space="preserve"> platy</w:t>
      </w:r>
      <w:r w:rsidR="00601918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F1E5F" w:rsidRPr="00A26507">
        <w:rPr>
          <w:rFonts w:ascii="Times New Roman" w:eastAsia="Times New Roman" w:hAnsi="Times New Roman" w:cs="Times New Roman"/>
          <w:lang w:eastAsia="cs-CZ"/>
        </w:rPr>
        <w:t xml:space="preserve">nejpozději do </w:t>
      </w:r>
      <w:r w:rsidR="00B027EB" w:rsidRPr="00A26507">
        <w:rPr>
          <w:rFonts w:ascii="Times New Roman" w:eastAsia="Times New Roman" w:hAnsi="Times New Roman" w:cs="Times New Roman"/>
          <w:lang w:eastAsia="cs-CZ"/>
        </w:rPr>
        <w:t>10</w:t>
      </w:r>
      <w:r w:rsidR="00EF1E5F" w:rsidRPr="00A26507">
        <w:rPr>
          <w:rFonts w:ascii="Times New Roman" w:eastAsia="Times New Roman" w:hAnsi="Times New Roman" w:cs="Times New Roman"/>
          <w:lang w:eastAsia="cs-CZ"/>
        </w:rPr>
        <w:t>. dne kalendářního měsíce následujícího po zpracovávaném měsíci</w:t>
      </w:r>
      <w:r w:rsidR="00237B32" w:rsidRPr="00A26507">
        <w:rPr>
          <w:rFonts w:ascii="Times New Roman" w:eastAsia="Times New Roman" w:hAnsi="Times New Roman" w:cs="Times New Roman"/>
          <w:lang w:eastAsia="cs-CZ"/>
        </w:rPr>
        <w:t>.</w:t>
      </w:r>
    </w:p>
    <w:p w14:paraId="5E9949BE" w14:textId="07817E16" w:rsidR="00EF1E5F" w:rsidRPr="00A26507" w:rsidRDefault="00EF1E5F" w:rsidP="00EF1E5F">
      <w:pPr>
        <w:pStyle w:val="Odstavecseseznamem"/>
        <w:spacing w:before="100" w:beforeAutospacing="1" w:after="1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1C173E" w14:textId="0CB4E9C1" w:rsidR="00EF1E5F" w:rsidRPr="00A26507" w:rsidRDefault="57C01DC5" w:rsidP="57C01DC5">
      <w:pPr>
        <w:pStyle w:val="Odstavecseseznamem"/>
        <w:spacing w:before="100" w:beforeAutospacing="1"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Zhotovitel se zavazuje zpracovávat mzdovou agendu prostřednictvím software VEMA Objednatele. Zpracování se zavazuje konzultovat osobně v prostorách Objednatele jednou týdně.</w:t>
      </w:r>
    </w:p>
    <w:p w14:paraId="078573FB" w14:textId="77777777" w:rsidR="005E630A" w:rsidRPr="00A26507" w:rsidRDefault="005E630A" w:rsidP="00237B32">
      <w:pPr>
        <w:pStyle w:val="Odstavecseseznamem"/>
        <w:spacing w:before="100" w:beforeAutospacing="1" w:after="1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14057E" w14:textId="279BA652" w:rsidR="005E630A" w:rsidRPr="00A26507" w:rsidRDefault="57C01DC5" w:rsidP="00237B32">
      <w:pPr>
        <w:pStyle w:val="Odstavecseseznamem"/>
        <w:spacing w:before="100" w:beforeAutospacing="1"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Zhotovitel je povinen konat tak, aby v žádném případě neztratil kontrolu nad důvěrnými informacemi a je povinen je chránit před třetími osobami.</w:t>
      </w:r>
    </w:p>
    <w:p w14:paraId="6FBDB868" w14:textId="43151E83" w:rsidR="57C01DC5" w:rsidRDefault="57C01DC5" w:rsidP="57C01DC5">
      <w:pPr>
        <w:pStyle w:val="Odstavecseseznamem"/>
        <w:spacing w:beforeAutospacing="1" w:after="120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54E07EE" w14:textId="3B69C767" w:rsidR="009402B7" w:rsidRDefault="009402B7" w:rsidP="009402B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</w:p>
    <w:p w14:paraId="1D92E4E5" w14:textId="02023A75" w:rsidR="009402B7" w:rsidRDefault="00A26507" w:rsidP="009402B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OBJEDNATELE</w:t>
      </w:r>
    </w:p>
    <w:p w14:paraId="1EE04415" w14:textId="4A99BA1E" w:rsidR="007E028B" w:rsidRPr="00A26507" w:rsidRDefault="57C01DC5" w:rsidP="00A265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3.1. Objednatel se s platností od data uzavření smlouvy zavazuje průběžně a včasně dodávat Zhotoviteli informace  pro vedení mzdové agendy v digitální podobě.  Na emailovou adresu</w:t>
      </w:r>
      <w:r w:rsidRPr="57C01DC5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hyperlink r:id="rId9">
        <w:r w:rsidRPr="57C01DC5">
          <w:rPr>
            <w:rStyle w:val="Hypertextovodkaz"/>
            <w:rFonts w:ascii="Calibri" w:hAnsi="Calibri"/>
            <w:sz w:val="20"/>
            <w:szCs w:val="20"/>
            <w:lang w:eastAsia="cs-CZ"/>
          </w:rPr>
          <w:t>uc4@post.cz</w:t>
        </w:r>
      </w:hyperlink>
      <w:r w:rsidRPr="57C01DC5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nebo na nosiči dat (</w:t>
      </w:r>
      <w:proofErr w:type="spellStart"/>
      <w:r w:rsidRPr="00A26507">
        <w:rPr>
          <w:rFonts w:ascii="Times New Roman" w:eastAsia="Times New Roman" w:hAnsi="Times New Roman" w:cs="Times New Roman"/>
          <w:lang w:eastAsia="cs-CZ"/>
        </w:rPr>
        <w:t>flash</w:t>
      </w:r>
      <w:proofErr w:type="spellEnd"/>
      <w:r w:rsidRPr="00A26507">
        <w:rPr>
          <w:rFonts w:ascii="Times New Roman" w:eastAsia="Times New Roman" w:hAnsi="Times New Roman" w:cs="Times New Roman"/>
          <w:lang w:eastAsia="cs-CZ"/>
        </w:rPr>
        <w:t xml:space="preserve"> disk, externí</w:t>
      </w:r>
      <w:r w:rsidRPr="57C01DC5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disk). Objednatel se zavazuje předávat zejména</w:t>
      </w:r>
      <w:r w:rsidR="00E0576E">
        <w:rPr>
          <w:rFonts w:ascii="Times New Roman" w:eastAsia="Times New Roman" w:hAnsi="Times New Roman" w:cs="Times New Roman"/>
          <w:lang w:eastAsia="cs-CZ"/>
        </w:rPr>
        <w:t xml:space="preserve"> 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>sestavy</w:t>
      </w:r>
      <w:r w:rsidR="00574916">
        <w:rPr>
          <w:rFonts w:ascii="Times New Roman" w:eastAsia="Times New Roman" w:hAnsi="Times New Roman" w:cs="Times New Roman"/>
          <w:lang w:eastAsia="cs-CZ"/>
        </w:rPr>
        <w:t>: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 xml:space="preserve"> docházky, odměn, změn platů, suplovaných hodin, dohod mimo pracovní poměr do </w:t>
      </w:r>
      <w:r w:rsidR="00EE798C" w:rsidRPr="00A26507">
        <w:rPr>
          <w:rFonts w:ascii="Times New Roman" w:eastAsia="Times New Roman" w:hAnsi="Times New Roman" w:cs="Times New Roman"/>
          <w:lang w:eastAsia="cs-CZ"/>
        </w:rPr>
        <w:t>4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>. dne kalendářního měsíce následujícího po zpracovávaném měsíci</w:t>
      </w:r>
    </w:p>
    <w:p w14:paraId="62BB0290" w14:textId="28485E59" w:rsidR="00EE798C" w:rsidRPr="00A26507" w:rsidRDefault="57C01DC5" w:rsidP="00A265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lastRenderedPageBreak/>
        <w:t>sociální události (např. dočasná pracovní neschopnost, ošetřovné aj.) nejpozději do 3. dne od jejich vzniku nebo při změně události do 3 dnů</w:t>
      </w:r>
    </w:p>
    <w:p w14:paraId="58EFD859" w14:textId="435D05F9" w:rsidR="007E028B" w:rsidRPr="00A26507" w:rsidRDefault="007E028B" w:rsidP="00A265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vznik a ukončení pracovního vztahu zaměstnance nejpozději do 3 dnů od vzniku události</w:t>
      </w:r>
    </w:p>
    <w:p w14:paraId="5197EEC7" w14:textId="10FC9D2E" w:rsidR="007E028B" w:rsidRPr="00A26507" w:rsidRDefault="00B539E0" w:rsidP="00A265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3.2. 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 xml:space="preserve">Soubory a data posílaná mezi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Objednatelem a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Zhotovitelem</w:t>
      </w:r>
      <w:r w:rsidR="007E028B" w:rsidRPr="00A26507">
        <w:rPr>
          <w:rFonts w:ascii="Times New Roman" w:eastAsia="Times New Roman" w:hAnsi="Times New Roman" w:cs="Times New Roman"/>
          <w:lang w:eastAsia="cs-CZ"/>
        </w:rPr>
        <w:t xml:space="preserve"> musí být chráněna heslem. </w:t>
      </w:r>
    </w:p>
    <w:p w14:paraId="66B23B85" w14:textId="55AEA154" w:rsidR="00EF1E5F" w:rsidRPr="00A26507" w:rsidRDefault="00B539E0" w:rsidP="00167CE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3.3.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Objednatel</w:t>
      </w:r>
      <w:r w:rsidR="00273AFC" w:rsidRPr="00A26507">
        <w:rPr>
          <w:rFonts w:ascii="Times New Roman" w:eastAsia="Times New Roman" w:hAnsi="Times New Roman" w:cs="Times New Roman"/>
          <w:lang w:eastAsia="cs-CZ"/>
        </w:rPr>
        <w:t xml:space="preserve"> se s platností od data </w:t>
      </w:r>
      <w:proofErr w:type="spellStart"/>
      <w:r w:rsidR="00273AFC" w:rsidRPr="00A26507">
        <w:rPr>
          <w:rFonts w:ascii="Times New Roman" w:eastAsia="Times New Roman" w:hAnsi="Times New Roman" w:cs="Times New Roman"/>
          <w:lang w:eastAsia="cs-CZ"/>
        </w:rPr>
        <w:t>uzavřeni</w:t>
      </w:r>
      <w:proofErr w:type="spellEnd"/>
      <w:r w:rsidR="00273AFC" w:rsidRPr="00A26507">
        <w:rPr>
          <w:rFonts w:ascii="Times New Roman" w:eastAsia="Times New Roman" w:hAnsi="Times New Roman" w:cs="Times New Roman"/>
          <w:lang w:eastAsia="cs-CZ"/>
        </w:rPr>
        <w:t xml:space="preserve">́ smlouvy zavazuje poskytovat </w:t>
      </w:r>
      <w:r w:rsidR="00727690" w:rsidRPr="00A26507">
        <w:rPr>
          <w:rFonts w:ascii="Times New Roman" w:eastAsia="Times New Roman" w:hAnsi="Times New Roman" w:cs="Times New Roman"/>
          <w:lang w:eastAsia="cs-CZ"/>
        </w:rPr>
        <w:t>Zhotoviteli</w:t>
      </w:r>
      <w:r w:rsidR="00273AFC" w:rsidRPr="00A26507">
        <w:rPr>
          <w:rFonts w:ascii="Times New Roman" w:eastAsia="Times New Roman" w:hAnsi="Times New Roman" w:cs="Times New Roman"/>
          <w:lang w:eastAsia="cs-CZ"/>
        </w:rPr>
        <w:t xml:space="preserve"> potřebnou součinnost a to zejména </w:t>
      </w:r>
      <w:r w:rsidR="00740369" w:rsidRPr="00A26507">
        <w:rPr>
          <w:rFonts w:ascii="Times New Roman" w:eastAsia="Times New Roman" w:hAnsi="Times New Roman" w:cs="Times New Roman"/>
          <w:lang w:eastAsia="cs-CZ"/>
        </w:rPr>
        <w:t xml:space="preserve">při zřízení přístupu do elektronických portálů </w:t>
      </w:r>
      <w:r w:rsidR="002A78F8" w:rsidRPr="00A26507">
        <w:rPr>
          <w:rFonts w:ascii="Times New Roman" w:eastAsia="Times New Roman" w:hAnsi="Times New Roman" w:cs="Times New Roman"/>
          <w:lang w:eastAsia="cs-CZ"/>
        </w:rPr>
        <w:t>zdravotních pojišťoven</w:t>
      </w:r>
      <w:r w:rsidR="007B1491" w:rsidRPr="00A26507">
        <w:rPr>
          <w:rFonts w:ascii="Times New Roman" w:eastAsia="Times New Roman" w:hAnsi="Times New Roman" w:cs="Times New Roman"/>
          <w:lang w:eastAsia="cs-CZ"/>
        </w:rPr>
        <w:t xml:space="preserve"> a ČSSZ.</w:t>
      </w:r>
      <w:r w:rsidR="00740369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2121EF0" w14:textId="3125A128" w:rsidR="00B539E0" w:rsidRPr="00A26507" w:rsidRDefault="57C01DC5" w:rsidP="57C01D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3.4.  Objednatel se zavazuje poskytnout Zhotoviteli personální a mzdové údaje v digitální podobě zpracované k 31.</w:t>
      </w:r>
      <w:r w:rsidR="00594A4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5.</w:t>
      </w:r>
      <w:r w:rsidR="00594A4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2023 pro plynulé navázání zpracování mzdové agendy a to do 4.</w:t>
      </w:r>
      <w:r w:rsidR="00594A4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6.</w:t>
      </w:r>
      <w:r w:rsidR="00594A4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>2023.</w:t>
      </w:r>
    </w:p>
    <w:p w14:paraId="0343C5C3" w14:textId="3BA27497" w:rsidR="002519E8" w:rsidRDefault="002519E8" w:rsidP="002519E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5A06761F" w14:textId="184EC93B" w:rsidR="002519E8" w:rsidRDefault="00A26507" w:rsidP="002519E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TRVÁNÍ SMLOUVY</w:t>
      </w:r>
    </w:p>
    <w:p w14:paraId="2BADECBC" w14:textId="27893DDC" w:rsidR="002519E8" w:rsidRPr="00A26507" w:rsidRDefault="57C01DC5" w:rsidP="57C01D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4.1. Tato smlouva se uzavírá na dobu neurčitou od: 1.6.2023.</w:t>
      </w:r>
    </w:p>
    <w:p w14:paraId="5535848E" w14:textId="6D6BC20F" w:rsidR="003B3308" w:rsidRPr="00A26507" w:rsidRDefault="002519E8" w:rsidP="00D66E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4.2. Tuto smlouvu je možné ukončit písemnou dohodou obou smluvních stran, nebo písemnou výpovědí kterékoli ze smluvních stran z jakéhokoliv důvodu nebo i bez udání důvodu. Výpovědní lhůta je 3 měsíce a začne běžet prvním dnem kalendářního měsíce následujícího po doručení výpovědi druhé smluvní straně. </w:t>
      </w:r>
    </w:p>
    <w:p w14:paraId="061668C8" w14:textId="07721A32" w:rsidR="003B3308" w:rsidRDefault="003B3308" w:rsidP="003B330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</w:p>
    <w:p w14:paraId="4625955A" w14:textId="30413F00" w:rsidR="003B3308" w:rsidRDefault="00A26507" w:rsidP="003B330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ODMĚNA</w:t>
      </w:r>
    </w:p>
    <w:p w14:paraId="41BCBFED" w14:textId="7C17B9E4" w:rsidR="00156B96" w:rsidRPr="00A26507" w:rsidRDefault="003B3308" w:rsidP="00D66E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5.1. 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Za </w:t>
      </w:r>
      <w:r w:rsidR="00705B8D" w:rsidRPr="00A26507">
        <w:rPr>
          <w:rFonts w:ascii="Times New Roman" w:eastAsia="Times New Roman" w:hAnsi="Times New Roman" w:cs="Times New Roman"/>
          <w:lang w:eastAsia="cs-CZ"/>
        </w:rPr>
        <w:t>provedené úkony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(viz.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článek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I</w:t>
      </w:r>
      <w:r w:rsidR="00BD791C" w:rsidRPr="00A26507">
        <w:rPr>
          <w:rFonts w:ascii="Times New Roman" w:eastAsia="Times New Roman" w:hAnsi="Times New Roman" w:cs="Times New Roman"/>
          <w:lang w:eastAsia="cs-CZ"/>
        </w:rPr>
        <w:t>I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této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smlouvy) se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Objednatel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zavazuje platit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Zhotoviteli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měsíčne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̌  </w:t>
      </w:r>
      <w:r w:rsidR="002A78F8" w:rsidRPr="00A26507">
        <w:rPr>
          <w:rFonts w:ascii="Times New Roman" w:eastAsia="Times New Roman" w:hAnsi="Times New Roman" w:cs="Times New Roman"/>
          <w:lang w:eastAsia="cs-CZ"/>
        </w:rPr>
        <w:t xml:space="preserve">odměnu ve výši </w:t>
      </w:r>
      <w:r w:rsidR="00966AF6" w:rsidRPr="00A26507">
        <w:rPr>
          <w:rFonts w:ascii="Times New Roman" w:eastAsia="Times New Roman" w:hAnsi="Times New Roman" w:cs="Times New Roman"/>
          <w:lang w:eastAsia="cs-CZ"/>
        </w:rPr>
        <w:t>15</w:t>
      </w:r>
      <w:r w:rsidR="002A78F8" w:rsidRPr="00A26507">
        <w:rPr>
          <w:rFonts w:ascii="Times New Roman" w:eastAsia="Times New Roman" w:hAnsi="Times New Roman" w:cs="Times New Roman"/>
          <w:lang w:eastAsia="cs-CZ"/>
        </w:rPr>
        <w:t xml:space="preserve"> 000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>,</w:t>
      </w:r>
      <w:r w:rsidR="002A78F8" w:rsidRPr="00A26507">
        <w:rPr>
          <w:rFonts w:ascii="Times New Roman" w:eastAsia="Times New Roman" w:hAnsi="Times New Roman" w:cs="Times New Roman"/>
          <w:lang w:eastAsia="cs-CZ"/>
        </w:rPr>
        <w:t>- Kč</w:t>
      </w:r>
      <w:r w:rsidR="00984FBC" w:rsidRPr="00A26507">
        <w:rPr>
          <w:rFonts w:ascii="Times New Roman" w:eastAsia="Times New Roman" w:hAnsi="Times New Roman" w:cs="Times New Roman"/>
          <w:lang w:eastAsia="cs-CZ"/>
        </w:rPr>
        <w:t xml:space="preserve"> od da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ta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účinnosti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této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smlouvy</w:t>
      </w:r>
      <w:r w:rsidR="002904BB" w:rsidRPr="00A26507">
        <w:rPr>
          <w:rFonts w:ascii="Times New Roman" w:eastAsia="Times New Roman" w:hAnsi="Times New Roman" w:cs="Times New Roman"/>
          <w:lang w:eastAsia="cs-CZ"/>
        </w:rPr>
        <w:t>.</w:t>
      </w:r>
      <w:r w:rsidR="00984FB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D6169A" w:rsidRPr="00A26507">
        <w:rPr>
          <w:rFonts w:ascii="Times New Roman" w:eastAsia="Times New Roman" w:hAnsi="Times New Roman" w:cs="Times New Roman"/>
          <w:lang w:eastAsia="cs-CZ"/>
        </w:rPr>
        <w:t xml:space="preserve">Odměna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Zhotovitele</w:t>
      </w:r>
      <w:r w:rsidR="00D6169A" w:rsidRPr="00A26507">
        <w:rPr>
          <w:rFonts w:ascii="Times New Roman" w:eastAsia="Times New Roman" w:hAnsi="Times New Roman" w:cs="Times New Roman"/>
          <w:lang w:eastAsia="cs-CZ"/>
        </w:rPr>
        <w:t xml:space="preserve"> bude uhrazena na základě daňových dokladů (faktur).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Zhotovitel</w:t>
      </w:r>
      <w:r w:rsidR="00D66E18" w:rsidRPr="00A26507">
        <w:rPr>
          <w:rFonts w:ascii="Times New Roman" w:eastAsia="Times New Roman" w:hAnsi="Times New Roman" w:cs="Times New Roman"/>
          <w:lang w:eastAsia="cs-CZ"/>
        </w:rPr>
        <w:t xml:space="preserve"> není plátce DPH. </w:t>
      </w:r>
    </w:p>
    <w:p w14:paraId="5F702960" w14:textId="68504EA8" w:rsidR="003B3308" w:rsidRDefault="003B3308" w:rsidP="003B330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CF03B43" w14:textId="2743D996" w:rsidR="003B3308" w:rsidRDefault="00A26507" w:rsidP="003B330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MLČENLIVOST</w:t>
      </w:r>
    </w:p>
    <w:p w14:paraId="4545F7FB" w14:textId="17FA3009" w:rsidR="003B3308" w:rsidRPr="00A26507" w:rsidRDefault="003B3308" w:rsidP="003B33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 xml:space="preserve">6.1.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Zhotovitel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se zavazuje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zachovávat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mlčenlivost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o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všech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důležitých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skutečnostech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ktere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>́ se</w:t>
      </w:r>
      <w:r w:rsidR="00D66E18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>v sou</w:t>
      </w:r>
      <w:r w:rsidR="00831ABC" w:rsidRPr="00A26507">
        <w:rPr>
          <w:rFonts w:ascii="Times New Roman" w:eastAsia="Times New Roman" w:hAnsi="Times New Roman" w:cs="Times New Roman"/>
          <w:lang w:eastAsia="cs-CZ"/>
        </w:rPr>
        <w:t>vislosti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se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zpracováním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mzdove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́ agendy od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příkazce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dozvi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́ a to i po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skončeni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́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smluvního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vztahu.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Této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mlčenlivosti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je </w:t>
      </w:r>
      <w:r w:rsidR="001F11E3">
        <w:rPr>
          <w:rFonts w:ascii="Times New Roman" w:eastAsia="Times New Roman" w:hAnsi="Times New Roman" w:cs="Times New Roman"/>
          <w:lang w:eastAsia="cs-CZ"/>
        </w:rPr>
        <w:t>Zhotovitele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1548DC" w:rsidRPr="00A26507">
        <w:rPr>
          <w:rFonts w:ascii="Times New Roman" w:eastAsia="Times New Roman" w:hAnsi="Times New Roman" w:cs="Times New Roman"/>
          <w:lang w:eastAsia="cs-CZ"/>
        </w:rPr>
        <w:t>oprávněn</w:t>
      </w:r>
      <w:proofErr w:type="spellEnd"/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 zbavit pouze </w:t>
      </w:r>
      <w:r w:rsidR="0098752E" w:rsidRPr="00A26507">
        <w:rPr>
          <w:rFonts w:ascii="Times New Roman" w:eastAsia="Times New Roman" w:hAnsi="Times New Roman" w:cs="Times New Roman"/>
          <w:lang w:eastAsia="cs-CZ"/>
        </w:rPr>
        <w:t>Objednatel</w:t>
      </w:r>
      <w:r w:rsidR="001548DC" w:rsidRPr="00A26507">
        <w:rPr>
          <w:rFonts w:ascii="Times New Roman" w:eastAsia="Times New Roman" w:hAnsi="Times New Roman" w:cs="Times New Roman"/>
          <w:lang w:eastAsia="cs-CZ"/>
        </w:rPr>
        <w:t xml:space="preserve">. </w:t>
      </w:r>
      <w:r w:rsidR="00BD791C" w:rsidRPr="00A265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8473998" w14:textId="2D93D557" w:rsidR="003B3308" w:rsidRPr="00A26507" w:rsidRDefault="57C01DC5" w:rsidP="57C01DC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A26507">
        <w:rPr>
          <w:rFonts w:ascii="Times New Roman" w:eastAsia="Times New Roman" w:hAnsi="Times New Roman" w:cs="Times New Roman"/>
          <w:lang w:eastAsia="cs-CZ"/>
        </w:rPr>
        <w:t>6.2. Zhotovitel bere na vědomí, že informace poskytnuté Zhotoviteli mohou obsahovat údaje podléhající režimu zvláštní ochrany podle právních předpisů upravujících ochranu osobních údajů. V této souvislosti se Zhotovitel</w:t>
      </w:r>
      <w:r w:rsidR="00A14F3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26507">
        <w:rPr>
          <w:rFonts w:ascii="Times New Roman" w:eastAsia="Times New Roman" w:hAnsi="Times New Roman" w:cs="Times New Roman"/>
          <w:lang w:eastAsia="cs-CZ"/>
        </w:rPr>
        <w:t xml:space="preserve">zavazuje, že bude při poskytování služeb postupovat plně v souladu s právními předpisy upravujícími ochranu osobních údajů a pokyny Objednatele. </w:t>
      </w:r>
    </w:p>
    <w:p w14:paraId="2C2EBBA0" w14:textId="25406EB0" w:rsidR="001F5161" w:rsidRDefault="001F5161" w:rsidP="001F5161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3A64E4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1D3DC909" w14:textId="5B744B05" w:rsidR="001F5161" w:rsidRPr="003B3308" w:rsidRDefault="00F766FA" w:rsidP="001F5161">
      <w:pPr>
        <w:jc w:val="center"/>
        <w:rPr>
          <w:rFonts w:ascii="Calibri" w:eastAsia="Times New Roman" w:hAnsi="Calibri" w:cs="Calibri"/>
          <w:sz w:val="20"/>
          <w:szCs w:val="22"/>
          <w:lang w:eastAsia="cs-CZ"/>
        </w:rPr>
      </w:pPr>
      <w:r>
        <w:rPr>
          <w:rFonts w:ascii="Tahoma" w:hAnsi="Tahoma" w:cs="Tahoma"/>
          <w:b/>
          <w:bCs/>
          <w:sz w:val="20"/>
          <w:szCs w:val="20"/>
        </w:rPr>
        <w:t>ZÁVĚREČNÁ UJEDNÁNÍ</w:t>
      </w:r>
    </w:p>
    <w:p w14:paraId="3C1ED72D" w14:textId="4400845A" w:rsidR="001F5161" w:rsidRPr="00C32EFF" w:rsidRDefault="001F5161" w:rsidP="001F5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t>7.1. Tuto smlouvu je možné měnit a doplňovat pouze formou číslovaných písemných dodatků, podepsaných oběma smluvními stranami.</w:t>
      </w:r>
    </w:p>
    <w:p w14:paraId="5194DD87" w14:textId="73056F61" w:rsidR="001F5161" w:rsidRPr="00C32EFF" w:rsidRDefault="001F5161" w:rsidP="001F5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t>7.2. Smluvní strany svým podpisem prohlašují, že souhlasí s obsahem smlouvy. Práva a povinnosti smluvních stran výslovně smlouvou neupravená se řídí ustanoveními obecně závazných právních předpisů platných v České republice, především obč</w:t>
      </w:r>
      <w:r w:rsidR="00395E4D">
        <w:rPr>
          <w:rFonts w:ascii="Times New Roman" w:eastAsia="Times New Roman" w:hAnsi="Times New Roman" w:cs="Times New Roman"/>
          <w:lang w:eastAsia="cs-CZ"/>
        </w:rPr>
        <w:t>anským</w:t>
      </w:r>
      <w:r w:rsidRPr="00C32EFF">
        <w:rPr>
          <w:rFonts w:ascii="Times New Roman" w:eastAsia="Times New Roman" w:hAnsi="Times New Roman" w:cs="Times New Roman"/>
          <w:lang w:eastAsia="cs-CZ"/>
        </w:rPr>
        <w:t xml:space="preserve"> zákoníkem.</w:t>
      </w:r>
    </w:p>
    <w:p w14:paraId="38776A4A" w14:textId="629F7A46" w:rsidR="001F5161" w:rsidRPr="00C32EFF" w:rsidRDefault="001F5161" w:rsidP="001F5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t>7.3. Tato smlouva nabývá platnosti a účinnosti dnem jejího podpisu oběma smluvními stranami.</w:t>
      </w:r>
    </w:p>
    <w:p w14:paraId="153FB7BA" w14:textId="20A43C5D" w:rsidR="001F5161" w:rsidRPr="00C32EFF" w:rsidRDefault="001F5161" w:rsidP="001F5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lastRenderedPageBreak/>
        <w:t>7.4. Tato smlouva je vyhotovena ve dvou stejnopisech, z nichž každá ze smluvních stran obdrží po jednom.</w:t>
      </w:r>
    </w:p>
    <w:p w14:paraId="43DE2D4B" w14:textId="195DACCF" w:rsidR="57C01DC5" w:rsidRPr="00C32EFF" w:rsidRDefault="57C01DC5" w:rsidP="003A64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t>7.5. Smluvní strany prohlašují, že si smlouvu řádně pročetly, vysvětlily, jejímu obsahu porozuměly a že byla uzavřena po vzájemném odsouhlasení podle vážné a svobodné vůle, s jistotou a srozumitelně, bez nátlaku nebo omylu, ne v tísni ani za nápadně nevýhodných podmínek, což potvrzují svým podpisem.</w:t>
      </w:r>
    </w:p>
    <w:p w14:paraId="3BEA7663" w14:textId="66221C1F" w:rsidR="00841B84" w:rsidRPr="00C32EFF" w:rsidRDefault="00841B84" w:rsidP="003A64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cs-CZ"/>
        </w:rPr>
      </w:pPr>
      <w:r w:rsidRPr="00C32EFF">
        <w:rPr>
          <w:rFonts w:ascii="Times New Roman" w:eastAsia="Times New Roman" w:hAnsi="Times New Roman" w:cs="Times New Roman"/>
          <w:lang w:eastAsia="cs-CZ"/>
        </w:rPr>
        <w:t>7.6. Nedílnou součástí smlouvy jsou tyto přílohy</w:t>
      </w:r>
      <w:r w:rsidR="00F07E63" w:rsidRPr="00C32EFF">
        <w:rPr>
          <w:rFonts w:ascii="Times New Roman" w:eastAsia="Times New Roman" w:hAnsi="Times New Roman" w:cs="Times New Roman"/>
          <w:lang w:eastAsia="cs-CZ"/>
        </w:rPr>
        <w:t>:</w:t>
      </w:r>
    </w:p>
    <w:p w14:paraId="4DC5B334" w14:textId="7A2DA891" w:rsidR="00124530" w:rsidRDefault="00C32EFF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841B84">
        <w:rPr>
          <w:rFonts w:ascii="Times New Roman" w:eastAsia="SimSun" w:hAnsi="Times New Roman" w:cs="Times New Roman"/>
          <w:kern w:val="1"/>
          <w:lang w:eastAsia="ar-SA"/>
        </w:rPr>
        <w:t>příloha č. 1 –</w:t>
      </w:r>
      <w:r w:rsidR="00124530">
        <w:rPr>
          <w:rFonts w:ascii="Times New Roman" w:eastAsia="SimSun" w:hAnsi="Times New Roman" w:cs="Times New Roman"/>
          <w:kern w:val="1"/>
          <w:lang w:eastAsia="ar-SA"/>
        </w:rPr>
        <w:t xml:space="preserve"> Žádost o registraci Partnera do systému e-VZP</w:t>
      </w:r>
      <w:r w:rsidRPr="00841B8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</w:p>
    <w:p w14:paraId="491F2C22" w14:textId="23F8C478" w:rsidR="00A01AD8" w:rsidRDefault="00A01AD8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příloha č. 2 – Plná moc k zastupování při zabezpečené elektronické komunikaci VZP</w:t>
      </w:r>
    </w:p>
    <w:p w14:paraId="2AB2C77B" w14:textId="781D5A8E" w:rsidR="00A01AD8" w:rsidRDefault="00371EE3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příloha č. 3 – Žádost o přiřazení Uživatele Partnerovi do systému e-VZP</w:t>
      </w:r>
    </w:p>
    <w:p w14:paraId="1B1B64EA" w14:textId="77777777" w:rsidR="00CF5898" w:rsidRDefault="00264142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příloha č. 4 – Plná moc pro E-</w:t>
      </w:r>
      <w:r w:rsidR="00CF5898">
        <w:rPr>
          <w:rFonts w:ascii="Times New Roman" w:eastAsia="SimSun" w:hAnsi="Times New Roman" w:cs="Times New Roman"/>
          <w:kern w:val="1"/>
          <w:lang w:eastAsia="ar-SA"/>
        </w:rPr>
        <w:t>komunikaci ZPMV</w:t>
      </w:r>
    </w:p>
    <w:p w14:paraId="756EC10D" w14:textId="52847109" w:rsidR="00032541" w:rsidRDefault="00CF5898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příloha č. 5  -</w:t>
      </w:r>
      <w:r w:rsidR="00032541">
        <w:rPr>
          <w:rFonts w:ascii="Times New Roman" w:eastAsia="SimSun" w:hAnsi="Times New Roman" w:cs="Times New Roman"/>
          <w:kern w:val="1"/>
          <w:lang w:eastAsia="ar-SA"/>
        </w:rPr>
        <w:t xml:space="preserve"> Plná moc pro portál ZP</w:t>
      </w:r>
      <w:r w:rsidR="00CD40B8">
        <w:rPr>
          <w:rFonts w:ascii="Times New Roman" w:eastAsia="SimSun" w:hAnsi="Times New Roman" w:cs="Times New Roman"/>
          <w:kern w:val="1"/>
          <w:lang w:eastAsia="ar-SA"/>
        </w:rPr>
        <w:t xml:space="preserve"> (ČPZP, VOZP, </w:t>
      </w:r>
      <w:r w:rsidR="0087788F">
        <w:rPr>
          <w:rFonts w:ascii="Times New Roman" w:eastAsia="SimSun" w:hAnsi="Times New Roman" w:cs="Times New Roman"/>
          <w:kern w:val="1"/>
          <w:lang w:eastAsia="ar-SA"/>
        </w:rPr>
        <w:t>OZP, RBP, ZPŠ)</w:t>
      </w:r>
    </w:p>
    <w:p w14:paraId="706618D2" w14:textId="5CF56290" w:rsidR="00191435" w:rsidRDefault="00E16E5C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 xml:space="preserve">příloha č. 6 - </w:t>
      </w:r>
      <w:r w:rsidR="0026414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CB3E60">
        <w:rPr>
          <w:rFonts w:ascii="Times New Roman" w:eastAsia="SimSun" w:hAnsi="Times New Roman" w:cs="Times New Roman"/>
          <w:kern w:val="1"/>
          <w:lang w:eastAsia="ar-SA"/>
        </w:rPr>
        <w:t>Žádost o zasílání informací o dočasných pracovních neschopnostech</w:t>
      </w:r>
    </w:p>
    <w:p w14:paraId="2BACA2E4" w14:textId="211D882B" w:rsidR="00371EE3" w:rsidRDefault="00371EE3" w:rsidP="002645CE">
      <w:pPr>
        <w:numPr>
          <w:ilvl w:val="0"/>
          <w:numId w:val="8"/>
        </w:numPr>
        <w:suppressAutoHyphens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příloh</w:t>
      </w:r>
      <w:r w:rsidR="00EF40B1">
        <w:rPr>
          <w:rFonts w:ascii="Times New Roman" w:eastAsia="SimSun" w:hAnsi="Times New Roman" w:cs="Times New Roman"/>
          <w:kern w:val="1"/>
          <w:lang w:eastAsia="ar-SA"/>
        </w:rPr>
        <w:t>a</w:t>
      </w:r>
      <w:r>
        <w:rPr>
          <w:rFonts w:ascii="Times New Roman" w:eastAsia="SimSun" w:hAnsi="Times New Roman" w:cs="Times New Roman"/>
          <w:kern w:val="1"/>
          <w:lang w:eastAsia="ar-SA"/>
        </w:rPr>
        <w:t xml:space="preserve"> č. </w:t>
      </w:r>
      <w:r w:rsidR="003B3B6C">
        <w:rPr>
          <w:rFonts w:ascii="Times New Roman" w:eastAsia="SimSun" w:hAnsi="Times New Roman" w:cs="Times New Roman"/>
          <w:kern w:val="1"/>
          <w:lang w:eastAsia="ar-SA"/>
        </w:rPr>
        <w:t>7</w:t>
      </w:r>
      <w:r>
        <w:rPr>
          <w:rFonts w:ascii="Times New Roman" w:eastAsia="SimSun" w:hAnsi="Times New Roman" w:cs="Times New Roman"/>
          <w:kern w:val="1"/>
          <w:lang w:eastAsia="ar-SA"/>
        </w:rPr>
        <w:t xml:space="preserve"> –</w:t>
      </w:r>
      <w:r w:rsidR="003B3B6C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5823BC">
        <w:rPr>
          <w:rFonts w:ascii="Times New Roman" w:eastAsia="SimSun" w:hAnsi="Times New Roman" w:cs="Times New Roman"/>
          <w:kern w:val="1"/>
          <w:lang w:eastAsia="ar-SA"/>
        </w:rPr>
        <w:t>Pověření k </w:t>
      </w:r>
      <w:proofErr w:type="spellStart"/>
      <w:r w:rsidR="005823BC">
        <w:rPr>
          <w:rFonts w:ascii="Times New Roman" w:eastAsia="SimSun" w:hAnsi="Times New Roman" w:cs="Times New Roman"/>
          <w:kern w:val="1"/>
          <w:lang w:eastAsia="ar-SA"/>
        </w:rPr>
        <w:t>eSlužbám</w:t>
      </w:r>
      <w:proofErr w:type="spellEnd"/>
      <w:r w:rsidR="005823BC">
        <w:rPr>
          <w:rFonts w:ascii="Times New Roman" w:eastAsia="SimSun" w:hAnsi="Times New Roman" w:cs="Times New Roman"/>
          <w:kern w:val="1"/>
          <w:lang w:eastAsia="ar-SA"/>
        </w:rPr>
        <w:t xml:space="preserve"> ČSSZ</w:t>
      </w:r>
      <w:r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CB3E60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C427A0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</w:p>
    <w:p w14:paraId="4776AD6B" w14:textId="62D65933" w:rsidR="00C32EFF" w:rsidRPr="00841B84" w:rsidRDefault="00C32EFF" w:rsidP="00C32EFF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03EDF656" w14:textId="2B60571C" w:rsidR="00F07E63" w:rsidRDefault="00F07E63" w:rsidP="003A64E4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       </w:t>
      </w:r>
    </w:p>
    <w:p w14:paraId="497F52D6" w14:textId="76422CB7" w:rsidR="00841B84" w:rsidRPr="00841B84" w:rsidRDefault="00841B84" w:rsidP="00841B84">
      <w:pPr>
        <w:suppressAutoHyphens/>
        <w:ind w:firstLine="708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21D3A25D" w14:textId="77777777" w:rsidR="00841B84" w:rsidRDefault="00841B84" w:rsidP="003A64E4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FB2CFB5" w14:textId="3B479426" w:rsidR="0021057F" w:rsidRPr="001F5161" w:rsidRDefault="00594A42" w:rsidP="001F5161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2"/>
          <w:lang w:eastAsia="cs-CZ"/>
        </w:rPr>
      </w:pPr>
      <w:bookmarkStart w:id="1" w:name="_GoBack"/>
      <w:r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DB90B" wp14:editId="23D4C155">
                <wp:simplePos x="0" y="0"/>
                <wp:positionH relativeFrom="column">
                  <wp:posOffset>3600450</wp:posOffset>
                </wp:positionH>
                <wp:positionV relativeFrom="paragraph">
                  <wp:posOffset>256540</wp:posOffset>
                </wp:positionV>
                <wp:extent cx="1457325" cy="3333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41060" id="Obdélník 2" o:spid="_x0000_s1026" style="position:absolute;margin-left:283.5pt;margin-top:20.2pt;width:114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" fillcolor="#4472c4 [3204]" strokecolor="#1f3763 [1604]" strokeweight="1pt"/>
            </w:pict>
          </mc:Fallback>
        </mc:AlternateContent>
      </w:r>
      <w:bookmarkEnd w:id="1"/>
      <w:r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0E1F9" wp14:editId="1DA3BECF">
                <wp:simplePos x="0" y="0"/>
                <wp:positionH relativeFrom="column">
                  <wp:posOffset>480059</wp:posOffset>
                </wp:positionH>
                <wp:positionV relativeFrom="paragraph">
                  <wp:posOffset>258445</wp:posOffset>
                </wp:positionV>
                <wp:extent cx="1457325" cy="3333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1146" id="Obdélník 1" o:spid="_x0000_s1026" style="position:absolute;margin-left:37.8pt;margin-top:20.35pt;width:11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" fillcolor="#4472c4 [3204]" strokecolor="#1f3763 [1604]" strokeweight="1pt"/>
            </w:pict>
          </mc:Fallback>
        </mc:AlternateContent>
      </w:r>
      <w:r w:rsidR="001F5161" w:rsidRPr="001F5161">
        <w:rPr>
          <w:rFonts w:ascii="Calibri" w:eastAsia="Times New Roman" w:hAnsi="Calibri" w:cs="Calibri"/>
          <w:sz w:val="20"/>
          <w:szCs w:val="22"/>
          <w:lang w:eastAsia="cs-CZ"/>
        </w:rPr>
        <w:t xml:space="preserve">V Praze, </w:t>
      </w:r>
      <w:proofErr w:type="gramStart"/>
      <w:r w:rsidR="001F5161" w:rsidRPr="001F5161">
        <w:rPr>
          <w:rFonts w:ascii="Calibri" w:eastAsia="Times New Roman" w:hAnsi="Calibri" w:cs="Calibri"/>
          <w:sz w:val="20"/>
          <w:szCs w:val="22"/>
          <w:lang w:eastAsia="cs-CZ"/>
        </w:rPr>
        <w:t>dne</w:t>
      </w:r>
      <w:r>
        <w:rPr>
          <w:rFonts w:ascii="Calibri" w:eastAsia="Times New Roman" w:hAnsi="Calibri" w:cs="Calibri"/>
          <w:sz w:val="20"/>
          <w:szCs w:val="22"/>
          <w:lang w:eastAsia="cs-CZ"/>
        </w:rPr>
        <w:t xml:space="preserve"> 5.května</w:t>
      </w:r>
      <w:proofErr w:type="gramEnd"/>
      <w:r>
        <w:rPr>
          <w:rFonts w:ascii="Calibri" w:eastAsia="Times New Roman" w:hAnsi="Calibri" w:cs="Calibri"/>
          <w:sz w:val="20"/>
          <w:szCs w:val="22"/>
          <w:lang w:eastAsia="cs-CZ"/>
        </w:rPr>
        <w:t xml:space="preserve"> 2023</w:t>
      </w:r>
      <w:r w:rsidR="001F5161" w:rsidRPr="001F5161">
        <w:rPr>
          <w:rFonts w:ascii="Calibri" w:eastAsia="Times New Roman" w:hAnsi="Calibri" w:cs="Calibri"/>
          <w:sz w:val="20"/>
          <w:szCs w:val="22"/>
          <w:lang w:eastAsia="cs-CZ"/>
        </w:rPr>
        <w:t xml:space="preserve"> </w:t>
      </w:r>
    </w:p>
    <w:p w14:paraId="12DDDAB3" w14:textId="4B4543D1" w:rsidR="001F5161" w:rsidRDefault="001F5161" w:rsidP="001F5161">
      <w:pPr>
        <w:rPr>
          <w:rFonts w:ascii="Tahoma" w:hAnsi="Tahoma" w:cs="Tahoma"/>
        </w:rPr>
      </w:pPr>
    </w:p>
    <w:p w14:paraId="641BCBCC" w14:textId="22964FAA" w:rsidR="001F5161" w:rsidRDefault="001F5161" w:rsidP="001F5161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………………................................................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.......................................................................</w:t>
      </w:r>
    </w:p>
    <w:p w14:paraId="2270DA66" w14:textId="39ECE04E" w:rsidR="001F5161" w:rsidRDefault="001F5161" w:rsidP="001F5161">
      <w:pPr>
        <w:ind w:left="708"/>
        <w:rPr>
          <w:rFonts w:ascii="Tahoma" w:hAnsi="Tahoma" w:cs="Tahoma"/>
          <w:sz w:val="12"/>
        </w:rPr>
      </w:pPr>
      <w:r>
        <w:rPr>
          <w:rFonts w:ascii="Tahoma" w:hAnsi="Tahoma" w:cs="Tahoma"/>
          <w:sz w:val="12"/>
        </w:rPr>
        <w:t xml:space="preserve">               </w:t>
      </w:r>
      <w:r w:rsidR="0098752E">
        <w:rPr>
          <w:rFonts w:ascii="Tahoma" w:hAnsi="Tahoma" w:cs="Tahoma"/>
          <w:sz w:val="12"/>
        </w:rPr>
        <w:t>Objednatel</w:t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  <w:t xml:space="preserve">         </w:t>
      </w:r>
      <w:r w:rsidR="0098752E">
        <w:rPr>
          <w:rFonts w:ascii="Tahoma" w:hAnsi="Tahoma" w:cs="Tahoma"/>
          <w:sz w:val="12"/>
        </w:rPr>
        <w:t>Zhotovitel</w:t>
      </w:r>
    </w:p>
    <w:sectPr w:rsidR="001F5161" w:rsidSect="00C95B6F">
      <w:footerReference w:type="default" r:id="rId10"/>
      <w:pgSz w:w="11900" w:h="16840"/>
      <w:pgMar w:top="454" w:right="1134" w:bottom="340" w:left="113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BC331" w14:textId="77777777" w:rsidR="002033DC" w:rsidRDefault="002033DC" w:rsidP="00787F41">
      <w:r>
        <w:separator/>
      </w:r>
    </w:p>
  </w:endnote>
  <w:endnote w:type="continuationSeparator" w:id="0">
    <w:p w14:paraId="56849E1E" w14:textId="77777777" w:rsidR="002033DC" w:rsidRDefault="002033DC" w:rsidP="0078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728097"/>
      <w:docPartObj>
        <w:docPartGallery w:val="Page Numbers (Bottom of Page)"/>
        <w:docPartUnique/>
      </w:docPartObj>
    </w:sdtPr>
    <w:sdtEndPr/>
    <w:sdtContent>
      <w:p w14:paraId="4DB19BE6" w14:textId="77777777" w:rsidR="00787F41" w:rsidRDefault="00787F41">
        <w:pPr>
          <w:pStyle w:val="Zpat"/>
          <w:jc w:val="center"/>
        </w:pPr>
      </w:p>
      <w:p w14:paraId="7C3F2770" w14:textId="3F98DB08" w:rsidR="00787F41" w:rsidRDefault="00B92F69">
        <w:pPr>
          <w:pStyle w:val="Zpat"/>
          <w:jc w:val="center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0B3B05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0B3B05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39C48A62" w14:textId="77777777" w:rsidR="00787F41" w:rsidRDefault="00787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1F02" w14:textId="77777777" w:rsidR="002033DC" w:rsidRDefault="002033DC" w:rsidP="00787F41">
      <w:r>
        <w:separator/>
      </w:r>
    </w:p>
  </w:footnote>
  <w:footnote w:type="continuationSeparator" w:id="0">
    <w:p w14:paraId="0A6BA5EA" w14:textId="77777777" w:rsidR="002033DC" w:rsidRDefault="002033DC" w:rsidP="0078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28522FA"/>
    <w:multiLevelType w:val="multilevel"/>
    <w:tmpl w:val="0EA4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33261"/>
    <w:multiLevelType w:val="multilevel"/>
    <w:tmpl w:val="E9ACFB3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32FE7EA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4" w15:restartNumberingAfterBreak="0">
    <w:nsid w:val="3FA318AF"/>
    <w:multiLevelType w:val="multilevel"/>
    <w:tmpl w:val="6D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91E41"/>
    <w:multiLevelType w:val="multilevel"/>
    <w:tmpl w:val="6D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96092"/>
    <w:multiLevelType w:val="hybridMultilevel"/>
    <w:tmpl w:val="1EAAC1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C6916EA"/>
    <w:multiLevelType w:val="multilevel"/>
    <w:tmpl w:val="69DA3B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DC"/>
    <w:rsid w:val="0002118E"/>
    <w:rsid w:val="0002278A"/>
    <w:rsid w:val="00032541"/>
    <w:rsid w:val="00044DA6"/>
    <w:rsid w:val="000466E2"/>
    <w:rsid w:val="00057907"/>
    <w:rsid w:val="000747CF"/>
    <w:rsid w:val="000773C7"/>
    <w:rsid w:val="00090ECD"/>
    <w:rsid w:val="000961A8"/>
    <w:rsid w:val="000B252C"/>
    <w:rsid w:val="000B3B05"/>
    <w:rsid w:val="000C2CEE"/>
    <w:rsid w:val="000C4B21"/>
    <w:rsid w:val="000D74C3"/>
    <w:rsid w:val="00103435"/>
    <w:rsid w:val="00104AD5"/>
    <w:rsid w:val="001126C8"/>
    <w:rsid w:val="00124530"/>
    <w:rsid w:val="001337CD"/>
    <w:rsid w:val="0014412A"/>
    <w:rsid w:val="00147311"/>
    <w:rsid w:val="001548DC"/>
    <w:rsid w:val="00156B96"/>
    <w:rsid w:val="00165B49"/>
    <w:rsid w:val="00167CE3"/>
    <w:rsid w:val="00191435"/>
    <w:rsid w:val="001C6213"/>
    <w:rsid w:val="001E6123"/>
    <w:rsid w:val="001F11E3"/>
    <w:rsid w:val="001F151F"/>
    <w:rsid w:val="001F5161"/>
    <w:rsid w:val="001F7B97"/>
    <w:rsid w:val="002033DC"/>
    <w:rsid w:val="0021057F"/>
    <w:rsid w:val="00231C31"/>
    <w:rsid w:val="00233C62"/>
    <w:rsid w:val="002344E6"/>
    <w:rsid w:val="00237B32"/>
    <w:rsid w:val="002519E8"/>
    <w:rsid w:val="002605B6"/>
    <w:rsid w:val="00264142"/>
    <w:rsid w:val="00271A6D"/>
    <w:rsid w:val="00273AFC"/>
    <w:rsid w:val="002807B9"/>
    <w:rsid w:val="002904BB"/>
    <w:rsid w:val="0029106B"/>
    <w:rsid w:val="002A78F8"/>
    <w:rsid w:val="002E0DC7"/>
    <w:rsid w:val="002E16D0"/>
    <w:rsid w:val="002E56E1"/>
    <w:rsid w:val="00302BF4"/>
    <w:rsid w:val="00302D45"/>
    <w:rsid w:val="00340B91"/>
    <w:rsid w:val="00344474"/>
    <w:rsid w:val="00366CC2"/>
    <w:rsid w:val="00371EE3"/>
    <w:rsid w:val="00375613"/>
    <w:rsid w:val="00386706"/>
    <w:rsid w:val="00391130"/>
    <w:rsid w:val="00395E4D"/>
    <w:rsid w:val="003A64E4"/>
    <w:rsid w:val="003B0BF2"/>
    <w:rsid w:val="003B3308"/>
    <w:rsid w:val="003B3B6C"/>
    <w:rsid w:val="003B5CB8"/>
    <w:rsid w:val="00402688"/>
    <w:rsid w:val="00410978"/>
    <w:rsid w:val="00415594"/>
    <w:rsid w:val="00416263"/>
    <w:rsid w:val="004205E1"/>
    <w:rsid w:val="00424CCE"/>
    <w:rsid w:val="00452050"/>
    <w:rsid w:val="004C3515"/>
    <w:rsid w:val="004E1B74"/>
    <w:rsid w:val="004F59A0"/>
    <w:rsid w:val="00507B9A"/>
    <w:rsid w:val="00521B63"/>
    <w:rsid w:val="005229ED"/>
    <w:rsid w:val="00574916"/>
    <w:rsid w:val="005808B4"/>
    <w:rsid w:val="005823BC"/>
    <w:rsid w:val="0058243A"/>
    <w:rsid w:val="00590185"/>
    <w:rsid w:val="00594A42"/>
    <w:rsid w:val="005A3EDF"/>
    <w:rsid w:val="005A7225"/>
    <w:rsid w:val="005B5E4C"/>
    <w:rsid w:val="005D4890"/>
    <w:rsid w:val="005E630A"/>
    <w:rsid w:val="005F6F5B"/>
    <w:rsid w:val="00601918"/>
    <w:rsid w:val="00633F03"/>
    <w:rsid w:val="0066224A"/>
    <w:rsid w:val="006C4838"/>
    <w:rsid w:val="006D057C"/>
    <w:rsid w:val="006F682D"/>
    <w:rsid w:val="00705B8D"/>
    <w:rsid w:val="00727690"/>
    <w:rsid w:val="0072796F"/>
    <w:rsid w:val="007322A2"/>
    <w:rsid w:val="007327B9"/>
    <w:rsid w:val="00740369"/>
    <w:rsid w:val="007422F8"/>
    <w:rsid w:val="0074609B"/>
    <w:rsid w:val="00756F38"/>
    <w:rsid w:val="00766558"/>
    <w:rsid w:val="00787F41"/>
    <w:rsid w:val="00790CAB"/>
    <w:rsid w:val="00793D87"/>
    <w:rsid w:val="0079458A"/>
    <w:rsid w:val="0079638C"/>
    <w:rsid w:val="007B1491"/>
    <w:rsid w:val="007B3B14"/>
    <w:rsid w:val="007D4808"/>
    <w:rsid w:val="007D6500"/>
    <w:rsid w:val="007E028B"/>
    <w:rsid w:val="007E7F45"/>
    <w:rsid w:val="007F1DA9"/>
    <w:rsid w:val="007F6908"/>
    <w:rsid w:val="00831ABC"/>
    <w:rsid w:val="00841B84"/>
    <w:rsid w:val="0085541B"/>
    <w:rsid w:val="0086783C"/>
    <w:rsid w:val="0087788F"/>
    <w:rsid w:val="00893F74"/>
    <w:rsid w:val="008B1546"/>
    <w:rsid w:val="008F5AE1"/>
    <w:rsid w:val="008F7D56"/>
    <w:rsid w:val="009402B7"/>
    <w:rsid w:val="00966AF6"/>
    <w:rsid w:val="00984FBC"/>
    <w:rsid w:val="0098752E"/>
    <w:rsid w:val="009E0C32"/>
    <w:rsid w:val="009E1E34"/>
    <w:rsid w:val="00A01AD8"/>
    <w:rsid w:val="00A14F3D"/>
    <w:rsid w:val="00A20C0E"/>
    <w:rsid w:val="00A216DF"/>
    <w:rsid w:val="00A25A1D"/>
    <w:rsid w:val="00A26507"/>
    <w:rsid w:val="00A431C7"/>
    <w:rsid w:val="00A44197"/>
    <w:rsid w:val="00A61E35"/>
    <w:rsid w:val="00AA1DC1"/>
    <w:rsid w:val="00AD771F"/>
    <w:rsid w:val="00AF5086"/>
    <w:rsid w:val="00B027EB"/>
    <w:rsid w:val="00B10E5D"/>
    <w:rsid w:val="00B539E0"/>
    <w:rsid w:val="00B56B50"/>
    <w:rsid w:val="00B87684"/>
    <w:rsid w:val="00B92F69"/>
    <w:rsid w:val="00B95358"/>
    <w:rsid w:val="00BB76B2"/>
    <w:rsid w:val="00BD791C"/>
    <w:rsid w:val="00C32EFF"/>
    <w:rsid w:val="00C35A95"/>
    <w:rsid w:val="00C427A0"/>
    <w:rsid w:val="00C656C6"/>
    <w:rsid w:val="00C92246"/>
    <w:rsid w:val="00C93650"/>
    <w:rsid w:val="00C95849"/>
    <w:rsid w:val="00C95B6F"/>
    <w:rsid w:val="00CB18A1"/>
    <w:rsid w:val="00CB3ABF"/>
    <w:rsid w:val="00CB3E60"/>
    <w:rsid w:val="00CD40B8"/>
    <w:rsid w:val="00CD58DB"/>
    <w:rsid w:val="00CE4620"/>
    <w:rsid w:val="00CF1564"/>
    <w:rsid w:val="00CF5898"/>
    <w:rsid w:val="00D1483E"/>
    <w:rsid w:val="00D345E5"/>
    <w:rsid w:val="00D379D5"/>
    <w:rsid w:val="00D5795C"/>
    <w:rsid w:val="00D57D99"/>
    <w:rsid w:val="00D6169A"/>
    <w:rsid w:val="00D64F0C"/>
    <w:rsid w:val="00D66E18"/>
    <w:rsid w:val="00DA095D"/>
    <w:rsid w:val="00DA1590"/>
    <w:rsid w:val="00DA3AB1"/>
    <w:rsid w:val="00DA4DFF"/>
    <w:rsid w:val="00DE6C05"/>
    <w:rsid w:val="00E0576E"/>
    <w:rsid w:val="00E16E5C"/>
    <w:rsid w:val="00EB68A0"/>
    <w:rsid w:val="00EE798C"/>
    <w:rsid w:val="00EF1499"/>
    <w:rsid w:val="00EF1E5F"/>
    <w:rsid w:val="00EF40B1"/>
    <w:rsid w:val="00F03C7A"/>
    <w:rsid w:val="00F07E63"/>
    <w:rsid w:val="00F20710"/>
    <w:rsid w:val="00F3563A"/>
    <w:rsid w:val="00F42587"/>
    <w:rsid w:val="00F51349"/>
    <w:rsid w:val="00F766FA"/>
    <w:rsid w:val="00F92DED"/>
    <w:rsid w:val="00FE20AE"/>
    <w:rsid w:val="00FF1590"/>
    <w:rsid w:val="00FF2870"/>
    <w:rsid w:val="57C01DC5"/>
    <w:rsid w:val="7A3FA009"/>
    <w:rsid w:val="7ADDB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DB1E4"/>
  <w14:defaultImageDpi w14:val="32767"/>
  <w15:chartTrackingRefBased/>
  <w15:docId w15:val="{41732634-76CC-41F5-8F16-91B53D05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28B"/>
  </w:style>
  <w:style w:type="paragraph" w:styleId="Nadpis1">
    <w:name w:val="heading 1"/>
    <w:basedOn w:val="Normln"/>
    <w:next w:val="Normln"/>
    <w:link w:val="Nadpis1Char"/>
    <w:uiPriority w:val="9"/>
    <w:qFormat/>
    <w:rsid w:val="00F207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773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548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1548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68A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EB68A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F5AE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7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7F41"/>
  </w:style>
  <w:style w:type="paragraph" w:styleId="Zpat">
    <w:name w:val="footer"/>
    <w:basedOn w:val="Normln"/>
    <w:link w:val="ZpatChar"/>
    <w:uiPriority w:val="99"/>
    <w:unhideWhenUsed/>
    <w:rsid w:val="00787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7F41"/>
  </w:style>
  <w:style w:type="character" w:customStyle="1" w:styleId="Nadpis3Char">
    <w:name w:val="Nadpis 3 Char"/>
    <w:basedOn w:val="Standardnpsmoodstavce"/>
    <w:link w:val="Nadpis3"/>
    <w:uiPriority w:val="9"/>
    <w:rsid w:val="000773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Revize">
    <w:name w:val="Revision"/>
    <w:hidden/>
    <w:uiPriority w:val="99"/>
    <w:semiHidden/>
    <w:rsid w:val="00EE798C"/>
  </w:style>
  <w:style w:type="paragraph" w:customStyle="1" w:styleId="Default">
    <w:name w:val="Default"/>
    <w:rsid w:val="0072769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20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zp.cz/platci/formulare/hromadne-oznameni-zamestn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4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4F4-5915-4CA6-9DB6-CC9BEFEA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Málek</dc:creator>
  <cp:keywords/>
  <dc:description/>
  <cp:lastModifiedBy>Daniela Čápová</cp:lastModifiedBy>
  <cp:revision>7</cp:revision>
  <cp:lastPrinted>2021-12-16T17:25:00Z</cp:lastPrinted>
  <dcterms:created xsi:type="dcterms:W3CDTF">2023-05-06T09:46:00Z</dcterms:created>
  <dcterms:modified xsi:type="dcterms:W3CDTF">2023-05-22T10:46:00Z</dcterms:modified>
</cp:coreProperties>
</file>