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9AD4" w14:textId="77777777" w:rsidR="00352FA5" w:rsidRPr="00EE2DE9" w:rsidRDefault="00352FA5" w:rsidP="00352FA5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99B7189" w14:textId="77777777" w:rsidR="00352FA5" w:rsidRPr="00EE2DE9" w:rsidRDefault="00352FA5" w:rsidP="00352FA5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1B5F694B" w14:textId="77777777" w:rsidR="00352FA5" w:rsidRPr="00EE2DE9" w:rsidRDefault="00352FA5" w:rsidP="00352FA5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14:paraId="36571187" w14:textId="77777777" w:rsidR="00352FA5" w:rsidRPr="00EE2DE9" w:rsidRDefault="00352FA5" w:rsidP="00352FA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DDE063F" w14:textId="7E58BDC7" w:rsidR="00352FA5" w:rsidRPr="00352FA5" w:rsidRDefault="00352FA5" w:rsidP="00352FA5">
      <w:pPr>
        <w:spacing w:after="0" w:line="240" w:lineRule="auto"/>
        <w:rPr>
          <w:b/>
          <w:bCs/>
          <w:i/>
          <w:iCs/>
        </w:rPr>
      </w:pPr>
      <w:r w:rsidRPr="00352FA5">
        <w:rPr>
          <w:b/>
          <w:bCs/>
          <w:i/>
          <w:iCs/>
        </w:rPr>
        <w:t xml:space="preserve">Objednatelem </w:t>
      </w:r>
    </w:p>
    <w:p w14:paraId="61FC8C0D" w14:textId="77777777" w:rsidR="00352FA5" w:rsidRPr="00031CB5" w:rsidRDefault="00352FA5" w:rsidP="00352FA5">
      <w:pPr>
        <w:spacing w:after="0" w:line="240" w:lineRule="auto"/>
        <w:jc w:val="both"/>
        <w:rPr>
          <w:b/>
        </w:rPr>
      </w:pPr>
      <w:r>
        <w:rPr>
          <w:b/>
        </w:rPr>
        <w:t>Červený Mlýn Všestudy, poskytovatel sociálních služeb</w:t>
      </w:r>
    </w:p>
    <w:p w14:paraId="3095CC74" w14:textId="77777777" w:rsidR="00352FA5" w:rsidRDefault="00352FA5" w:rsidP="00352FA5">
      <w:pPr>
        <w:spacing w:after="0" w:line="240" w:lineRule="auto"/>
        <w:jc w:val="both"/>
      </w:pPr>
      <w:r>
        <w:t>se sídlem Všestudy 23, 277 46 Veltrusy</w:t>
      </w:r>
    </w:p>
    <w:p w14:paraId="7DD15009" w14:textId="7A1A4CE8" w:rsidR="00352FA5" w:rsidRPr="00B24067" w:rsidRDefault="00352FA5" w:rsidP="00352FA5">
      <w:pPr>
        <w:tabs>
          <w:tab w:val="left" w:pos="4678"/>
        </w:tabs>
        <w:spacing w:after="0" w:line="240" w:lineRule="auto"/>
        <w:contextualSpacing/>
        <w:jc w:val="both"/>
      </w:pPr>
      <w:r>
        <w:t>zastoupený Mgr. Anet</w:t>
      </w:r>
      <w:r>
        <w:t>o</w:t>
      </w:r>
      <w:r>
        <w:t xml:space="preserve">u </w:t>
      </w:r>
      <w:proofErr w:type="gramStart"/>
      <w:r>
        <w:t>Heřmanovou ,</w:t>
      </w:r>
      <w:proofErr w:type="gramEnd"/>
      <w:r>
        <w:t xml:space="preserve"> pověřeným řízením Červeného Mlýna Všestudy</w:t>
      </w:r>
    </w:p>
    <w:p w14:paraId="61F85790" w14:textId="77777777" w:rsidR="00352FA5" w:rsidRDefault="00352FA5" w:rsidP="00352FA5">
      <w:pPr>
        <w:spacing w:after="0" w:line="240" w:lineRule="auto"/>
        <w:jc w:val="both"/>
      </w:pPr>
      <w:r>
        <w:t xml:space="preserve">IČO: </w:t>
      </w:r>
      <w:r>
        <w:tab/>
      </w:r>
      <w:r>
        <w:tab/>
      </w:r>
      <w:r>
        <w:tab/>
        <w:t xml:space="preserve">      712 09 212</w:t>
      </w:r>
    </w:p>
    <w:p w14:paraId="0F44178B" w14:textId="77777777" w:rsidR="00352FA5" w:rsidRPr="00B24067" w:rsidRDefault="00352FA5" w:rsidP="00352FA5">
      <w:pPr>
        <w:tabs>
          <w:tab w:val="left" w:pos="2520"/>
        </w:tabs>
        <w:spacing w:after="0" w:line="240" w:lineRule="auto"/>
        <w:jc w:val="both"/>
      </w:pPr>
      <w:r w:rsidRPr="00B24067">
        <w:t>bankovní spojení:</w:t>
      </w:r>
      <w:r w:rsidRPr="00B24067">
        <w:tab/>
      </w:r>
      <w:r>
        <w:t>ČSOB</w:t>
      </w:r>
      <w:r w:rsidRPr="00B24067">
        <w:t>, a.s.</w:t>
      </w:r>
    </w:p>
    <w:p w14:paraId="4247D602" w14:textId="77777777" w:rsidR="00352FA5" w:rsidRDefault="00352FA5" w:rsidP="00352FA5">
      <w:pPr>
        <w:spacing w:after="0" w:line="240" w:lineRule="auto"/>
        <w:jc w:val="both"/>
      </w:pPr>
      <w:r>
        <w:t>číslo účtu:</w:t>
      </w:r>
      <w:r>
        <w:tab/>
      </w:r>
      <w:r>
        <w:tab/>
        <w:t xml:space="preserve">      245569748/0300</w:t>
      </w:r>
    </w:p>
    <w:p w14:paraId="49A2A4DC" w14:textId="77777777" w:rsidR="00352FA5" w:rsidRPr="00EE2DE9" w:rsidRDefault="00352FA5" w:rsidP="00352FA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64E4A84" w14:textId="10B40DB1" w:rsidR="00352FA5" w:rsidRDefault="00352FA5" w:rsidP="00352FA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11FD8234" w14:textId="77777777" w:rsidR="00352FA5" w:rsidRPr="00E8583D" w:rsidRDefault="00352FA5" w:rsidP="00352FA5">
      <w:pPr>
        <w:spacing w:after="0"/>
        <w:jc w:val="both"/>
        <w:rPr>
          <w:b/>
        </w:rPr>
      </w:pPr>
      <w:r w:rsidRPr="00E8583D">
        <w:rPr>
          <w:b/>
        </w:rPr>
        <w:t>Gastro Market s.r.o.</w:t>
      </w:r>
    </w:p>
    <w:p w14:paraId="4578C627" w14:textId="77777777" w:rsidR="00352FA5" w:rsidRPr="00E8583D" w:rsidRDefault="00352FA5" w:rsidP="00352FA5">
      <w:pPr>
        <w:spacing w:after="0"/>
        <w:jc w:val="both"/>
      </w:pPr>
      <w:r>
        <w:t>Branická 573/11, 147 00 Praha 4</w:t>
      </w:r>
    </w:p>
    <w:p w14:paraId="4556A806" w14:textId="77777777" w:rsidR="00352FA5" w:rsidRPr="00E8583D" w:rsidRDefault="00352FA5" w:rsidP="00352FA5">
      <w:pPr>
        <w:spacing w:after="0"/>
        <w:jc w:val="both"/>
      </w:pPr>
      <w:r>
        <w:t>Zastoupený Markem Sochou, jednatelem</w:t>
      </w:r>
    </w:p>
    <w:p w14:paraId="2878D090" w14:textId="77777777" w:rsidR="00352FA5" w:rsidRDefault="00352FA5" w:rsidP="00352FA5">
      <w:pPr>
        <w:spacing w:after="0"/>
        <w:jc w:val="both"/>
      </w:pPr>
      <w:r>
        <w:t xml:space="preserve">IČO: </w:t>
      </w:r>
      <w:r>
        <w:tab/>
      </w:r>
      <w:r>
        <w:tab/>
      </w:r>
      <w:r>
        <w:tab/>
        <w:t>29132118</w:t>
      </w:r>
    </w:p>
    <w:p w14:paraId="3DE5EABF" w14:textId="77777777" w:rsidR="00352FA5" w:rsidRDefault="00352FA5" w:rsidP="00352FA5">
      <w:pPr>
        <w:spacing w:after="0"/>
        <w:jc w:val="both"/>
      </w:pPr>
      <w:r>
        <w:t xml:space="preserve">Bankovní spojení: </w:t>
      </w:r>
      <w:r>
        <w:tab/>
        <w:t>Fio banka</w:t>
      </w:r>
    </w:p>
    <w:p w14:paraId="386B7156" w14:textId="77777777" w:rsidR="00352FA5" w:rsidRPr="00062BD5" w:rsidRDefault="00352FA5" w:rsidP="00352FA5">
      <w:pPr>
        <w:spacing w:after="0"/>
        <w:jc w:val="both"/>
      </w:pPr>
      <w:r>
        <w:t xml:space="preserve">číslo účtu: </w:t>
      </w:r>
      <w:r>
        <w:tab/>
      </w:r>
      <w:r>
        <w:tab/>
        <w:t>2300340882/2010</w:t>
      </w:r>
    </w:p>
    <w:p w14:paraId="0BA90D82" w14:textId="77777777" w:rsidR="00352FA5" w:rsidRPr="00EE2DE9" w:rsidRDefault="00352FA5" w:rsidP="00352FA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48D6ED1" w14:textId="77777777" w:rsidR="00352FA5" w:rsidRPr="00EE2DE9" w:rsidRDefault="00352FA5" w:rsidP="00352FA5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14:paraId="40E0F8A1" w14:textId="77777777" w:rsidR="00352FA5" w:rsidRPr="00EE2DE9" w:rsidRDefault="00352FA5" w:rsidP="00352FA5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14:paraId="11AF14E1" w14:textId="0A677B16" w:rsidR="00352FA5" w:rsidRPr="00352FA5" w:rsidRDefault="00352FA5" w:rsidP="00352FA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>
        <w:t>26.7.2021</w:t>
      </w:r>
      <w:r w:rsidRPr="00EE2DE9">
        <w:t xml:space="preserve"> </w:t>
      </w:r>
      <w:proofErr w:type="gramStart"/>
      <w:r w:rsidRPr="00EE2DE9">
        <w:t>smlouvu  jejímž</w:t>
      </w:r>
      <w:proofErr w:type="gramEnd"/>
      <w:r w:rsidRPr="00EE2DE9">
        <w:t xml:space="preserve"> předmětem bylo </w:t>
      </w:r>
      <w:r>
        <w:t xml:space="preserve">nákup Myčky do kuchyně </w:t>
      </w:r>
      <w:proofErr w:type="spellStart"/>
      <w:r>
        <w:t>Winterhalter</w:t>
      </w:r>
      <w:proofErr w:type="spellEnd"/>
      <w:r>
        <w:t xml:space="preserve"> PT 500.</w:t>
      </w:r>
      <w:r w:rsidRPr="00EE2DE9">
        <w:t xml:space="preserve"> Tato smlouva byla uzavřena v souladu </w:t>
      </w:r>
      <w:r w:rsidRPr="00352FA5">
        <w:t>s výsledkem zadávacího řízení na výběr dodavatele díla</w:t>
      </w:r>
      <w:r>
        <w:t>.</w:t>
      </w:r>
    </w:p>
    <w:p w14:paraId="04C0ADCB" w14:textId="5B119B36" w:rsidR="00352FA5" w:rsidRPr="00EE2DE9" w:rsidRDefault="00352FA5" w:rsidP="00352FA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Strana </w:t>
      </w:r>
      <w:r>
        <w:t xml:space="preserve">Červený Mlýn Všestudy </w:t>
      </w:r>
      <w:proofErr w:type="spellStart"/>
      <w:r>
        <w:t>p.s.s</w:t>
      </w:r>
      <w:proofErr w:type="spellEnd"/>
      <w:r>
        <w:t>.</w:t>
      </w:r>
      <w:r w:rsidRPr="00EE2DE9">
        <w:t xml:space="preserve"> je povinným subjektem pro </w:t>
      </w:r>
      <w:r>
        <w:t>u</w:t>
      </w:r>
      <w:r w:rsidRPr="00EE2DE9">
        <w:t xml:space="preserve">veřejňování v registru smluv dle smlouvy uvedené v ustanovení odst. 1. tohoto článku a má povinnost uzavřenou smlouvu </w:t>
      </w:r>
      <w:r>
        <w:t>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14:paraId="6ED8051B" w14:textId="77777777" w:rsidR="00352FA5" w:rsidRPr="00EE2DE9" w:rsidRDefault="00352FA5" w:rsidP="00352FA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048DE22" w14:textId="77777777" w:rsidR="00352FA5" w:rsidRPr="00EE2DE9" w:rsidRDefault="00352FA5" w:rsidP="00352FA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34983F68" w14:textId="77777777" w:rsidR="00352FA5" w:rsidRPr="00EE2DE9" w:rsidRDefault="00352FA5" w:rsidP="00352FA5">
      <w:pPr>
        <w:spacing w:after="120"/>
        <w:jc w:val="center"/>
        <w:rPr>
          <w:b/>
        </w:rPr>
      </w:pPr>
      <w:r w:rsidRPr="00EE2DE9">
        <w:rPr>
          <w:b/>
        </w:rPr>
        <w:lastRenderedPageBreak/>
        <w:t>II.</w:t>
      </w:r>
    </w:p>
    <w:p w14:paraId="4FC54B5A" w14:textId="77777777" w:rsidR="00352FA5" w:rsidRPr="00EE2DE9" w:rsidRDefault="00352FA5" w:rsidP="00352FA5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14:paraId="5EE89BFA" w14:textId="77777777" w:rsidR="00352FA5" w:rsidRPr="00EE2DE9" w:rsidRDefault="00352FA5" w:rsidP="00352FA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eastAsia="Calibri"/>
        </w:rPr>
        <w:footnoteReference w:id="1"/>
      </w:r>
      <w:r w:rsidRPr="00EE2DE9">
        <w:t xml:space="preserve">, která </w:t>
      </w:r>
      <w:proofErr w:type="gramStart"/>
      <w:r w:rsidRPr="00EE2DE9">
        <w:t>tvoří</w:t>
      </w:r>
      <w:proofErr w:type="gramEnd"/>
      <w:r w:rsidRPr="00EE2DE9">
        <w:t xml:space="preserve"> pro tyto účely přílohu této smlouvy. Lhůty se rovněž řídí původně sjednanou smlouvou a počítají se od uplynutí 31 dnů od data jejího uzavření</w:t>
      </w:r>
      <w:r>
        <w:t>.</w:t>
      </w:r>
    </w:p>
    <w:p w14:paraId="1CB4AF52" w14:textId="77777777" w:rsidR="00352FA5" w:rsidRPr="00EE2DE9" w:rsidRDefault="00352FA5" w:rsidP="00352FA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poskytnutá plnění na základě původně sjednané smlouvy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14:paraId="5AB6AD09" w14:textId="77777777" w:rsidR="00352FA5" w:rsidRPr="00EE2DE9" w:rsidRDefault="00352FA5" w:rsidP="00352FA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14:paraId="2D1920B7" w14:textId="77777777" w:rsidR="00352FA5" w:rsidRPr="00EE2DE9" w:rsidRDefault="00352FA5" w:rsidP="00352FA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14:paraId="3808DC48" w14:textId="77777777" w:rsidR="00352FA5" w:rsidRPr="00EE2DE9" w:rsidRDefault="00352FA5" w:rsidP="00352FA5">
      <w:pPr>
        <w:spacing w:after="120"/>
      </w:pPr>
    </w:p>
    <w:p w14:paraId="46F77ACA" w14:textId="77777777" w:rsidR="00352FA5" w:rsidRPr="00EE2DE9" w:rsidRDefault="00352FA5" w:rsidP="00352FA5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14:paraId="1F2E7FE9" w14:textId="77777777" w:rsidR="00352FA5" w:rsidRPr="00EE2DE9" w:rsidRDefault="00352FA5" w:rsidP="00352FA5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14:paraId="55EDD008" w14:textId="77777777" w:rsidR="00352FA5" w:rsidRPr="00EE2DE9" w:rsidRDefault="00352FA5" w:rsidP="00352FA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14:paraId="1F529A33" w14:textId="77777777" w:rsidR="00352FA5" w:rsidRPr="00EE2DE9" w:rsidRDefault="00352FA5" w:rsidP="00352FA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 xml:space="preserve">originálu, přičemž každá ze smluvních stran </w:t>
      </w:r>
      <w:proofErr w:type="gramStart"/>
      <w:r w:rsidRPr="00EE2DE9">
        <w:t>obdrží</w:t>
      </w:r>
      <w:proofErr w:type="gramEnd"/>
      <w:r w:rsidRPr="00EE2DE9">
        <w:t xml:space="preserve"> jeden stejnopis.</w:t>
      </w:r>
    </w:p>
    <w:p w14:paraId="3EF26175" w14:textId="77777777" w:rsidR="00352FA5" w:rsidRPr="00EE2DE9" w:rsidRDefault="00352FA5" w:rsidP="00352FA5">
      <w:pPr>
        <w:spacing w:after="120"/>
        <w:jc w:val="both"/>
      </w:pPr>
    </w:p>
    <w:p w14:paraId="7391918E" w14:textId="550116B3" w:rsidR="00352FA5" w:rsidRPr="00EE2DE9" w:rsidRDefault="00352FA5" w:rsidP="00352FA5">
      <w:pPr>
        <w:spacing w:after="120"/>
        <w:jc w:val="both"/>
      </w:pPr>
      <w:r w:rsidRPr="00EE2DE9">
        <w:t xml:space="preserve">Příloha č. 1 – Smlouva </w:t>
      </w:r>
      <w:r w:rsidR="00A71D1C">
        <w:t>26.7.2021</w:t>
      </w:r>
    </w:p>
    <w:p w14:paraId="6DDA853C" w14:textId="77777777" w:rsidR="00352FA5" w:rsidRDefault="00352FA5" w:rsidP="00352FA5"/>
    <w:p w14:paraId="733632C0" w14:textId="77777777" w:rsidR="00352FA5" w:rsidRDefault="00352FA5" w:rsidP="00352FA5">
      <w:pPr>
        <w:pStyle w:val="Odstavecseseznamem"/>
        <w:ind w:left="360"/>
      </w:pPr>
    </w:p>
    <w:p w14:paraId="0145D595" w14:textId="77777777" w:rsidR="00352FA5" w:rsidRPr="00B2178E" w:rsidRDefault="00352FA5" w:rsidP="00352FA5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14:paraId="6F1F62E8" w14:textId="77777777" w:rsidR="00352FA5" w:rsidRPr="00B2178E" w:rsidRDefault="00352FA5" w:rsidP="00352FA5">
      <w:pPr>
        <w:pStyle w:val="Odstavecseseznamem"/>
        <w:ind w:left="360" w:firstLine="348"/>
      </w:pPr>
      <w:r w:rsidRPr="00B2178E">
        <w:t xml:space="preserve">    </w:t>
      </w:r>
    </w:p>
    <w:p w14:paraId="22225DD0" w14:textId="25D0A1F4" w:rsidR="00352FA5" w:rsidRDefault="00352FA5" w:rsidP="00352FA5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dodavatel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odběratel </w:t>
      </w:r>
      <w:r w:rsidRPr="00B2178E">
        <w:tab/>
      </w:r>
    </w:p>
    <w:sectPr w:rsidR="00352FA5" w:rsidSect="009C0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E314" w14:textId="77777777" w:rsidR="00A64B3A" w:rsidRDefault="00A64B3A" w:rsidP="009C07C3">
      <w:pPr>
        <w:spacing w:after="0" w:line="240" w:lineRule="auto"/>
      </w:pPr>
      <w:r>
        <w:separator/>
      </w:r>
    </w:p>
  </w:endnote>
  <w:endnote w:type="continuationSeparator" w:id="0">
    <w:p w14:paraId="0BD05D73" w14:textId="77777777" w:rsidR="00A64B3A" w:rsidRDefault="00A64B3A" w:rsidP="009C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8B00" w14:textId="77777777" w:rsidR="0074643D" w:rsidRDefault="007464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E42F" w14:textId="62D6F0A3" w:rsidR="009C07C3" w:rsidRDefault="009C07C3" w:rsidP="009C07C3">
    <w:pPr>
      <w:pStyle w:val="Zpat"/>
      <w:rPr>
        <w:sz w:val="18"/>
        <w:szCs w:val="18"/>
      </w:rPr>
    </w:pPr>
    <w:r>
      <w:rPr>
        <w:sz w:val="18"/>
        <w:szCs w:val="18"/>
      </w:rPr>
      <w:t xml:space="preserve">ČERVENÝ MLÝN VŠESTUDY, poskytovatel sociálních služeb, </w:t>
    </w:r>
    <w:hyperlink r:id="rId1" w:history="1">
      <w:r w:rsidR="0074643D" w:rsidRPr="003003B3">
        <w:rPr>
          <w:rStyle w:val="Hypertextovodkaz"/>
          <w:sz w:val="18"/>
          <w:szCs w:val="18"/>
        </w:rPr>
        <w:t>www.seniori-vsestudy.cz</w:t>
      </w:r>
    </w:hyperlink>
    <w:r w:rsidR="0074643D">
      <w:rPr>
        <w:sz w:val="18"/>
        <w:szCs w:val="18"/>
      </w:rPr>
      <w:t xml:space="preserve"> </w:t>
    </w:r>
    <w:r>
      <w:rPr>
        <w:sz w:val="18"/>
        <w:szCs w:val="18"/>
      </w:rPr>
      <w:t xml:space="preserve">email: </w:t>
    </w:r>
    <w:hyperlink r:id="rId2" w:history="1">
      <w:r w:rsidR="0074643D" w:rsidRPr="0074643D">
        <w:rPr>
          <w:rStyle w:val="Hypertextovodkaz"/>
          <w:sz w:val="18"/>
          <w:szCs w:val="18"/>
        </w:rPr>
        <w:t>ekonom@seniori-vsestudy.cz</w:t>
      </w:r>
    </w:hyperlink>
    <w:r w:rsidR="0074643D">
      <w:t xml:space="preserve"> </w:t>
    </w:r>
  </w:p>
  <w:p w14:paraId="37869F10" w14:textId="77777777" w:rsidR="009C07C3" w:rsidRDefault="009C07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73D6" w14:textId="77777777" w:rsidR="0074643D" w:rsidRDefault="007464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9811" w14:textId="77777777" w:rsidR="00A64B3A" w:rsidRDefault="00A64B3A" w:rsidP="009C07C3">
      <w:pPr>
        <w:spacing w:after="0" w:line="240" w:lineRule="auto"/>
      </w:pPr>
      <w:r>
        <w:separator/>
      </w:r>
    </w:p>
  </w:footnote>
  <w:footnote w:type="continuationSeparator" w:id="0">
    <w:p w14:paraId="1A2DDA70" w14:textId="77777777" w:rsidR="00A64B3A" w:rsidRDefault="00A64B3A" w:rsidP="009C07C3">
      <w:pPr>
        <w:spacing w:after="0" w:line="240" w:lineRule="auto"/>
      </w:pPr>
      <w:r>
        <w:continuationSeparator/>
      </w:r>
    </w:p>
  </w:footnote>
  <w:footnote w:id="1">
    <w:p w14:paraId="1B75B96D" w14:textId="77777777" w:rsidR="00352FA5" w:rsidRPr="00C375DB" w:rsidRDefault="00352FA5" w:rsidP="00352FA5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rFonts w:eastAsia="Calibri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A977" w14:textId="77777777" w:rsidR="0074643D" w:rsidRDefault="007464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3784" w14:textId="77777777" w:rsidR="00B101A6" w:rsidRDefault="00B101A6" w:rsidP="00B101A6">
    <w:pPr>
      <w:pStyle w:val="Zhlav"/>
    </w:pPr>
    <w:r>
      <w:rPr>
        <w:noProof/>
        <w:lang w:eastAsia="cs-CZ"/>
      </w:rPr>
      <w:drawing>
        <wp:inline distT="0" distB="0" distL="0" distR="0" wp14:anchorId="1B4B9238" wp14:editId="3D352D6F">
          <wp:extent cx="2247900" cy="400050"/>
          <wp:effectExtent l="19050" t="0" r="0" b="0"/>
          <wp:docPr id="1" name="obrázek 1" descr="C:\Documents and Settings\Melicharova\Plocha\Loga SKÚ\zprava_1228\logo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Melicharova\Plocha\Loga SKÚ\zprava_1228\logo_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FAAA6E" w14:textId="77777777" w:rsidR="00B101A6" w:rsidRPr="00B101A6" w:rsidRDefault="00B101A6" w:rsidP="00B101A6">
    <w:pPr>
      <w:pStyle w:val="Bezmezer"/>
    </w:pPr>
    <w:r w:rsidRPr="002C7F4B">
      <w:t xml:space="preserve">ČERVENÝ  </w:t>
    </w:r>
    <w:r>
      <w:t xml:space="preserve"> </w:t>
    </w:r>
    <w:proofErr w:type="gramStart"/>
    <w:r w:rsidRPr="002C7F4B">
      <w:t xml:space="preserve">MLÝN  </w:t>
    </w:r>
    <w:proofErr w:type="spellStart"/>
    <w:r w:rsidRPr="002C7F4B">
      <w:t>VŠESTUDY</w:t>
    </w:r>
    <w:proofErr w:type="gramEnd"/>
    <w:r w:rsidRPr="002C7F4B">
      <w:t>,poskytovatel</w:t>
    </w:r>
    <w:proofErr w:type="spellEnd"/>
    <w:r w:rsidRPr="002C7F4B">
      <w:t xml:space="preserve">  sociálních  služeb</w:t>
    </w:r>
  </w:p>
  <w:p w14:paraId="606911E1" w14:textId="77777777" w:rsidR="00B101A6" w:rsidRDefault="00B101A6" w:rsidP="00B101A6">
    <w:pPr>
      <w:pStyle w:val="Bezmezer"/>
      <w:rPr>
        <w:i/>
        <w:sz w:val="20"/>
        <w:szCs w:val="20"/>
      </w:rPr>
    </w:pPr>
    <w:r w:rsidRPr="00B83CA1">
      <w:rPr>
        <w:i/>
        <w:sz w:val="20"/>
        <w:szCs w:val="20"/>
      </w:rPr>
      <w:t>se sídlem Všestudy 23,</w:t>
    </w:r>
  </w:p>
  <w:p w14:paraId="39DFCF5D" w14:textId="77777777" w:rsidR="00B101A6" w:rsidRPr="00B83CA1" w:rsidRDefault="00B101A6" w:rsidP="00B101A6">
    <w:pPr>
      <w:pStyle w:val="Bezmezer"/>
      <w:rPr>
        <w:i/>
        <w:sz w:val="20"/>
        <w:szCs w:val="20"/>
      </w:rPr>
    </w:pPr>
    <w:r w:rsidRPr="00B83CA1">
      <w:rPr>
        <w:i/>
        <w:sz w:val="20"/>
        <w:szCs w:val="20"/>
      </w:rPr>
      <w:t>277 46 Veltrusy</w:t>
    </w:r>
  </w:p>
  <w:p w14:paraId="5A22E878" w14:textId="77777777" w:rsidR="00B101A6" w:rsidRDefault="00B101A6" w:rsidP="00B101A6">
    <w:pPr>
      <w:pStyle w:val="Bezmezer"/>
      <w:rPr>
        <w:i/>
        <w:sz w:val="20"/>
        <w:szCs w:val="20"/>
      </w:rPr>
    </w:pPr>
    <w:r>
      <w:rPr>
        <w:i/>
        <w:sz w:val="20"/>
        <w:szCs w:val="20"/>
      </w:rPr>
      <w:t>IČO 712</w:t>
    </w:r>
    <w:r w:rsidRPr="00B83CA1">
      <w:rPr>
        <w:i/>
        <w:sz w:val="20"/>
        <w:szCs w:val="20"/>
      </w:rPr>
      <w:t xml:space="preserve"> 09</w:t>
    </w:r>
    <w:r>
      <w:rPr>
        <w:i/>
        <w:sz w:val="20"/>
        <w:szCs w:val="20"/>
      </w:rPr>
      <w:t> </w:t>
    </w:r>
    <w:r w:rsidRPr="00B83CA1">
      <w:rPr>
        <w:i/>
        <w:sz w:val="20"/>
        <w:szCs w:val="20"/>
      </w:rPr>
      <w:t>212</w:t>
    </w:r>
    <w:r>
      <w:rPr>
        <w:i/>
        <w:sz w:val="20"/>
        <w:szCs w:val="20"/>
      </w:rPr>
      <w:t>, tel. 315 781 149, 315 695 376</w:t>
    </w:r>
  </w:p>
  <w:p w14:paraId="083D1A97" w14:textId="77777777" w:rsidR="00B101A6" w:rsidRDefault="00B101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6969" w14:textId="77777777" w:rsidR="0074643D" w:rsidRDefault="007464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99946">
    <w:abstractNumId w:val="1"/>
  </w:num>
  <w:num w:numId="2" w16cid:durableId="1076320768">
    <w:abstractNumId w:val="2"/>
  </w:num>
  <w:num w:numId="3" w16cid:durableId="23751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93"/>
    <w:rsid w:val="00016BD6"/>
    <w:rsid w:val="00017164"/>
    <w:rsid w:val="00027D6C"/>
    <w:rsid w:val="00092D6B"/>
    <w:rsid w:val="000958F7"/>
    <w:rsid w:val="000A3F98"/>
    <w:rsid w:val="000A52F7"/>
    <w:rsid w:val="000C7A8A"/>
    <w:rsid w:val="000F5CD3"/>
    <w:rsid w:val="00106CF1"/>
    <w:rsid w:val="00111958"/>
    <w:rsid w:val="00130A8F"/>
    <w:rsid w:val="00155B7B"/>
    <w:rsid w:val="00160FD3"/>
    <w:rsid w:val="0018419B"/>
    <w:rsid w:val="001A42A1"/>
    <w:rsid w:val="001B2A2A"/>
    <w:rsid w:val="001D2287"/>
    <w:rsid w:val="0020539E"/>
    <w:rsid w:val="00254CD9"/>
    <w:rsid w:val="002649F0"/>
    <w:rsid w:val="00274A34"/>
    <w:rsid w:val="002A5E93"/>
    <w:rsid w:val="002B23D8"/>
    <w:rsid w:val="002C06A6"/>
    <w:rsid w:val="002C2047"/>
    <w:rsid w:val="002C67ED"/>
    <w:rsid w:val="002E5FB3"/>
    <w:rsid w:val="002F4BA3"/>
    <w:rsid w:val="00303B17"/>
    <w:rsid w:val="00332934"/>
    <w:rsid w:val="00347C27"/>
    <w:rsid w:val="00352FA5"/>
    <w:rsid w:val="00354A4C"/>
    <w:rsid w:val="00362CF5"/>
    <w:rsid w:val="00370F65"/>
    <w:rsid w:val="0038313E"/>
    <w:rsid w:val="003A0052"/>
    <w:rsid w:val="003C27F5"/>
    <w:rsid w:val="003C2F00"/>
    <w:rsid w:val="003D074C"/>
    <w:rsid w:val="004076C9"/>
    <w:rsid w:val="0041723A"/>
    <w:rsid w:val="004233E1"/>
    <w:rsid w:val="00427027"/>
    <w:rsid w:val="0045775C"/>
    <w:rsid w:val="00467892"/>
    <w:rsid w:val="004B1E7D"/>
    <w:rsid w:val="004B637E"/>
    <w:rsid w:val="00503CA2"/>
    <w:rsid w:val="00531ADB"/>
    <w:rsid w:val="00535963"/>
    <w:rsid w:val="00570368"/>
    <w:rsid w:val="005764C0"/>
    <w:rsid w:val="0059257D"/>
    <w:rsid w:val="005D482D"/>
    <w:rsid w:val="005F0268"/>
    <w:rsid w:val="00647500"/>
    <w:rsid w:val="00667A78"/>
    <w:rsid w:val="00673D76"/>
    <w:rsid w:val="006B3FFE"/>
    <w:rsid w:val="006F3FEF"/>
    <w:rsid w:val="0071497F"/>
    <w:rsid w:val="0074643D"/>
    <w:rsid w:val="00755A9F"/>
    <w:rsid w:val="0076064F"/>
    <w:rsid w:val="007B1B05"/>
    <w:rsid w:val="007B26E8"/>
    <w:rsid w:val="007D6F2A"/>
    <w:rsid w:val="007F4E37"/>
    <w:rsid w:val="00802E80"/>
    <w:rsid w:val="0083369B"/>
    <w:rsid w:val="00857DD8"/>
    <w:rsid w:val="008C41A9"/>
    <w:rsid w:val="008D0484"/>
    <w:rsid w:val="008D6117"/>
    <w:rsid w:val="00921373"/>
    <w:rsid w:val="009437D5"/>
    <w:rsid w:val="009527EC"/>
    <w:rsid w:val="009660F3"/>
    <w:rsid w:val="0099079F"/>
    <w:rsid w:val="009C07C3"/>
    <w:rsid w:val="009D31A4"/>
    <w:rsid w:val="009D74F5"/>
    <w:rsid w:val="00A64B3A"/>
    <w:rsid w:val="00A6725E"/>
    <w:rsid w:val="00A71D1C"/>
    <w:rsid w:val="00A91A5B"/>
    <w:rsid w:val="00AB7222"/>
    <w:rsid w:val="00AC448C"/>
    <w:rsid w:val="00AC67F1"/>
    <w:rsid w:val="00AF60CC"/>
    <w:rsid w:val="00B101A6"/>
    <w:rsid w:val="00B442BF"/>
    <w:rsid w:val="00B572A8"/>
    <w:rsid w:val="00B77DAB"/>
    <w:rsid w:val="00BA006D"/>
    <w:rsid w:val="00BB041D"/>
    <w:rsid w:val="00BB2CC5"/>
    <w:rsid w:val="00BD4EDA"/>
    <w:rsid w:val="00BD78D6"/>
    <w:rsid w:val="00C21011"/>
    <w:rsid w:val="00C30BD8"/>
    <w:rsid w:val="00C624FC"/>
    <w:rsid w:val="00C700C9"/>
    <w:rsid w:val="00C76ADD"/>
    <w:rsid w:val="00C93605"/>
    <w:rsid w:val="00C94544"/>
    <w:rsid w:val="00C95818"/>
    <w:rsid w:val="00CB5F2D"/>
    <w:rsid w:val="00CD3037"/>
    <w:rsid w:val="00D269AB"/>
    <w:rsid w:val="00D4447D"/>
    <w:rsid w:val="00D74A10"/>
    <w:rsid w:val="00D75487"/>
    <w:rsid w:val="00D84ECF"/>
    <w:rsid w:val="00D9075F"/>
    <w:rsid w:val="00DE1A97"/>
    <w:rsid w:val="00DF0856"/>
    <w:rsid w:val="00E14CEA"/>
    <w:rsid w:val="00E61906"/>
    <w:rsid w:val="00E77736"/>
    <w:rsid w:val="00E872DD"/>
    <w:rsid w:val="00EB15A5"/>
    <w:rsid w:val="00EB6F69"/>
    <w:rsid w:val="00EE0C54"/>
    <w:rsid w:val="00EF461A"/>
    <w:rsid w:val="00EF7D7F"/>
    <w:rsid w:val="00F256FD"/>
    <w:rsid w:val="00F4490E"/>
    <w:rsid w:val="00F671DE"/>
    <w:rsid w:val="00F73380"/>
    <w:rsid w:val="00F8169B"/>
    <w:rsid w:val="00F918F4"/>
    <w:rsid w:val="00FA5B2A"/>
    <w:rsid w:val="00FC1FD0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41CF"/>
  <w15:docId w15:val="{1739346B-2A9B-4912-925B-8C5388B0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0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07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C07C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7C3"/>
  </w:style>
  <w:style w:type="character" w:styleId="Hypertextovodkaz">
    <w:name w:val="Hyperlink"/>
    <w:basedOn w:val="Standardnpsmoodstavce"/>
    <w:uiPriority w:val="99"/>
    <w:unhideWhenUsed/>
    <w:rsid w:val="009C07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4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672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101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4643D"/>
    <w:rPr>
      <w:color w:val="605E5C"/>
      <w:shd w:val="clear" w:color="auto" w:fill="E1DFDD"/>
    </w:rPr>
  </w:style>
  <w:style w:type="character" w:styleId="Znakapoznpodarou">
    <w:name w:val="footnote reference"/>
    <w:uiPriority w:val="99"/>
    <w:semiHidden/>
    <w:rsid w:val="00352FA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5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2FA5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52F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352FA5"/>
    <w:pPr>
      <w:spacing w:after="0" w:line="240" w:lineRule="auto"/>
      <w:contextualSpacing/>
    </w:pPr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2FA5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352F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52F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unhideWhenUsed/>
    <w:rsid w:val="00352F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52F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konom@seniori-vsestudy.cz" TargetMode="External"/><Relationship Id="rId1" Type="http://schemas.openxmlformats.org/officeDocument/2006/relationships/hyperlink" Target="http://www.seniori-vsestud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Vlček</dc:creator>
  <cp:lastModifiedBy>Sonia Carraro - asistentka</cp:lastModifiedBy>
  <cp:revision>2</cp:revision>
  <cp:lastPrinted>2023-04-25T09:22:00Z</cp:lastPrinted>
  <dcterms:created xsi:type="dcterms:W3CDTF">2023-04-25T09:25:00Z</dcterms:created>
  <dcterms:modified xsi:type="dcterms:W3CDTF">2023-04-25T09:25:00Z</dcterms:modified>
</cp:coreProperties>
</file>