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2"/>
        <w:keepNext w:val="0"/>
        <w:keepLines w:val="0"/>
        <w:widowControl w:val="0"/>
        <w:shd w:val="clear" w:color="auto" w:fill="auto"/>
        <w:bidi w:val="0"/>
        <w:spacing w:before="0" w:after="40" w:line="240" w:lineRule="auto"/>
        <w:ind w:right="0" w:firstLine="0"/>
        <w:jc w:val="left"/>
      </w:pPr>
      <w:r>
        <w:rPr>
          <w:spacing w:val="0"/>
          <w:w w:val="100"/>
          <w:position w:val="0"/>
          <w:shd w:val="clear" w:color="auto" w:fill="auto"/>
          <w:lang w:val="cs-CZ" w:eastAsia="cs-CZ" w:bidi="cs-CZ"/>
        </w:rPr>
        <w:t>Krčská správa</w:t>
      </w:r>
    </w:p>
    <w:p>
      <w:pPr>
        <w:pStyle w:val="Style12"/>
        <w:keepNext w:val="0"/>
        <w:keepLines w:val="0"/>
        <w:widowControl w:val="0"/>
        <w:shd w:val="clear" w:color="auto" w:fill="auto"/>
        <w:bidi w:val="0"/>
        <w:spacing w:before="0" w:after="600" w:line="240" w:lineRule="auto"/>
        <w:ind w:right="0" w:firstLine="0"/>
        <w:jc w:val="left"/>
      </w:pPr>
      <w:r>
        <w:rPr>
          <w:spacing w:val="0"/>
          <w:w w:val="100"/>
          <w:position w:val="0"/>
          <w:shd w:val="clear" w:color="auto" w:fill="auto"/>
          <w:lang w:val="cs-CZ" w:eastAsia="cs-CZ" w:bidi="cs-CZ"/>
        </w:rPr>
        <w:t>a údržba silme Vysočiny</w:t>
      </w:r>
    </w:p>
    <w:p>
      <w:pPr>
        <w:pStyle w:val="Style14"/>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 U P N Í S M L O U V A</w:t>
      </w:r>
      <w:bookmarkEnd w:id="0"/>
      <w:bookmarkEnd w:id="1"/>
    </w:p>
    <w:p>
      <w:pPr>
        <w:pStyle w:val="Style2"/>
        <w:keepNext w:val="0"/>
        <w:keepLines w:val="0"/>
        <w:widowControl w:val="0"/>
        <w:shd w:val="clear" w:color="auto" w:fill="auto"/>
        <w:bidi w:val="0"/>
        <w:spacing w:before="0" w:after="66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 2079 a násl. zák. č. 89/2012 Sb., obč. zákoníku - dále jen „OZ“)</w:t>
      </w:r>
    </w:p>
    <w:p>
      <w:pPr>
        <w:pStyle w:val="Style17"/>
        <w:keepNext w:val="0"/>
        <w:keepLines w:val="0"/>
        <w:widowControl w:val="0"/>
        <w:shd w:val="clear" w:color="auto" w:fill="auto"/>
        <w:tabs>
          <w:tab w:pos="5138" w:val="left"/>
        </w:tabs>
        <w:bidi w:val="0"/>
        <w:spacing w:before="0" w:after="0" w:line="240" w:lineRule="auto"/>
        <w:ind w:left="53" w:right="0" w:firstLine="0"/>
        <w:jc w:val="left"/>
      </w:pPr>
      <w:r>
        <w:rPr>
          <w:color w:val="000000"/>
          <w:spacing w:val="0"/>
          <w:w w:val="100"/>
          <w:position w:val="0"/>
          <w:shd w:val="clear" w:color="auto" w:fill="auto"/>
          <w:lang w:val="cs-CZ" w:eastAsia="cs-CZ" w:bidi="cs-CZ"/>
        </w:rPr>
        <w:t>č. smlouvy prodávajícího:</w:t>
        <w:tab/>
        <w:t>č. smlouvy kupujícího:</w:t>
      </w:r>
    </w:p>
    <w:tbl>
      <w:tblPr>
        <w:tblOverlap w:val="never"/>
        <w:jc w:val="center"/>
        <w:tblLayout w:type="fixed"/>
      </w:tblPr>
      <w:tblGrid>
        <w:gridCol w:w="4980"/>
        <w:gridCol w:w="5234"/>
      </w:tblGrid>
      <w:tr>
        <w:trPr>
          <w:trHeight w:val="3779" w:hRule="exact"/>
        </w:trPr>
        <w:tc>
          <w:tcPr>
            <w:tcBorders>
              <w:top w:val="single" w:sz="4"/>
              <w:left w:val="single" w:sz="4"/>
              <w:bottom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SILNICE ČÁSLAV, s.r.o.</w:t>
            </w:r>
          </w:p>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Zbraslavice 2</w:t>
            </w:r>
          </w:p>
          <w:p>
            <w:pPr>
              <w:pStyle w:val="Style19"/>
              <w:keepNext w:val="0"/>
              <w:keepLines w:val="0"/>
              <w:widowControl w:val="0"/>
              <w:shd w:val="clear" w:color="auto" w:fill="auto"/>
              <w:bidi w:val="0"/>
              <w:spacing w:before="0" w:after="44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285 21 Zbraslavice</w:t>
            </w:r>
          </w:p>
          <w:p>
            <w:pPr>
              <w:pStyle w:val="Style19"/>
              <w:keepNext w:val="0"/>
              <w:keepLines w:val="0"/>
              <w:widowControl w:val="0"/>
              <w:shd w:val="clear" w:color="auto" w:fill="auto"/>
              <w:tabs>
                <w:tab w:pos="2311" w:val="left"/>
              </w:tabs>
              <w:bidi w:val="0"/>
              <w:spacing w:before="0" w:after="22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IČO: 28447085</w:t>
              <w:tab/>
              <w:t>DIČ: CZ28447085</w:t>
            </w:r>
          </w:p>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9"/>
              <w:keepNext w:val="0"/>
              <w:keepLines w:val="0"/>
              <w:widowControl w:val="0"/>
              <w:shd w:val="clear" w:color="auto" w:fill="auto"/>
              <w:bidi w:val="0"/>
              <w:spacing w:before="0" w:after="1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Ing. Michalem Holíkem, jednatelem</w:t>
            </w:r>
          </w:p>
        </w:tc>
        <w:tc>
          <w:tcPr>
            <w:tcBorders>
              <w:top w:val="single" w:sz="4"/>
              <w:left w:val="single" w:sz="4"/>
              <w:bottom w:val="single" w:sz="4"/>
              <w:right w:val="single" w:sz="4"/>
            </w:tcBorders>
            <w:shd w:val="clear" w:color="auto" w:fill="FFFFFF"/>
            <w:vAlign w:val="top"/>
          </w:tcPr>
          <w:p>
            <w:pPr>
              <w:pStyle w:val="Style19"/>
              <w:keepNext w:val="0"/>
              <w:keepLines w:val="0"/>
              <w:widowControl w:val="0"/>
              <w:shd w:val="clear" w:color="auto" w:fill="auto"/>
              <w:bidi w:val="0"/>
              <w:spacing w:before="0" w:after="0" w:line="218" w:lineRule="auto"/>
              <w:ind w:left="0" w:right="0" w:firstLine="180"/>
              <w:jc w:val="left"/>
            </w:pPr>
            <w:r>
              <w:rPr>
                <w:b/>
                <w:bCs/>
                <w:color w:val="000000"/>
                <w:spacing w:val="0"/>
                <w:w w:val="100"/>
                <w:position w:val="0"/>
                <w:shd w:val="clear" w:color="auto" w:fill="auto"/>
                <w:lang w:val="cs-CZ" w:eastAsia="cs-CZ" w:bidi="cs-CZ"/>
              </w:rPr>
              <w:t>Kupující :</w:t>
            </w:r>
          </w:p>
          <w:p>
            <w:pPr>
              <w:pStyle w:val="Style19"/>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příspěvková organizace</w:t>
            </w:r>
          </w:p>
          <w:p>
            <w:pPr>
              <w:pStyle w:val="Style19"/>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Kosovská 1122/16</w:t>
            </w:r>
          </w:p>
          <w:p>
            <w:pPr>
              <w:pStyle w:val="Style19"/>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58601 Jihlava</w:t>
            </w:r>
          </w:p>
          <w:p>
            <w:pPr>
              <w:pStyle w:val="Style19"/>
              <w:keepNext w:val="0"/>
              <w:keepLines w:val="0"/>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w:t>
            </w:r>
          </w:p>
          <w:p>
            <w:pPr>
              <w:pStyle w:val="Style19"/>
              <w:keepNext w:val="0"/>
              <w:keepLines w:val="0"/>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IČO: 00090450 DIČ: CZ00090450</w:t>
            </w:r>
          </w:p>
          <w:p>
            <w:pPr>
              <w:pStyle w:val="Style19"/>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9"/>
              <w:keepNext w:val="0"/>
              <w:keepLines w:val="0"/>
              <w:widowControl w:val="0"/>
              <w:shd w:val="clear" w:color="auto" w:fill="auto"/>
              <w:bidi w:val="0"/>
              <w:spacing w:before="0" w:after="0" w:line="240" w:lineRule="auto"/>
              <w:ind w:left="180" w:right="0" w:firstLine="0"/>
              <w:jc w:val="left"/>
              <w:rPr>
                <w:sz w:val="20"/>
                <w:szCs w:val="20"/>
              </w:rPr>
            </w:pPr>
            <w:r>
              <w:rPr>
                <w:color w:val="000000"/>
                <w:spacing w:val="0"/>
                <w:w w:val="100"/>
                <w:position w:val="0"/>
                <w:sz w:val="20"/>
                <w:szCs w:val="20"/>
                <w:shd w:val="clear" w:color="auto" w:fill="auto"/>
                <w:lang w:val="cs-CZ" w:eastAsia="cs-CZ" w:bidi="cs-CZ"/>
              </w:rPr>
              <w:t xml:space="preserve">Ing. Radovanem Necidem, ředitelem organizace </w:t>
            </w:r>
            <w:r>
              <w:rPr>
                <w:b/>
                <w:bCs/>
                <w:color w:val="000000"/>
                <w:spacing w:val="0"/>
                <w:w w:val="100"/>
                <w:position w:val="0"/>
                <w:sz w:val="20"/>
                <w:szCs w:val="20"/>
                <w:shd w:val="clear" w:color="auto" w:fill="auto"/>
                <w:lang w:val="cs-CZ" w:eastAsia="cs-CZ" w:bidi="cs-CZ"/>
              </w:rPr>
              <w:t>ve věcech technických:</w:t>
            </w:r>
          </w:p>
          <w:p>
            <w:pPr>
              <w:pStyle w:val="Style19"/>
              <w:keepNext w:val="0"/>
              <w:keepLines w:val="0"/>
              <w:widowControl w:val="0"/>
              <w:shd w:val="clear" w:color="auto" w:fill="auto"/>
              <w:bidi w:val="0"/>
              <w:spacing w:before="0" w:after="100" w:line="240" w:lineRule="auto"/>
              <w:ind w:left="0" w:right="0" w:firstLine="2120"/>
              <w:jc w:val="left"/>
              <w:rPr>
                <w:sz w:val="20"/>
                <w:szCs w:val="20"/>
              </w:rPr>
            </w:pPr>
            <w:r>
              <w:rPr>
                <w:color w:val="000000"/>
                <w:spacing w:val="0"/>
                <w:w w:val="100"/>
                <w:position w:val="0"/>
                <w:sz w:val="20"/>
                <w:szCs w:val="20"/>
                <w:shd w:val="clear" w:color="auto" w:fill="auto"/>
                <w:lang w:val="cs-CZ" w:eastAsia="cs-CZ" w:bidi="cs-CZ"/>
              </w:rPr>
              <w:t>vedoucím CM Bystřice nad Pernštejnem</w:t>
            </w:r>
          </w:p>
        </w:tc>
      </w:tr>
    </w:tbl>
    <w:p>
      <w:pPr>
        <w:widowControl w:val="0"/>
        <w:spacing w:after="239" w:line="1" w:lineRule="exact"/>
      </w:pPr>
    </w:p>
    <w:p>
      <w:pPr>
        <w:pStyle w:val="Style2"/>
        <w:keepNext w:val="0"/>
        <w:keepLines w:val="0"/>
        <w:widowControl w:val="0"/>
        <w:shd w:val="clear" w:color="auto" w:fill="auto"/>
        <w:bidi w:val="0"/>
        <w:spacing w:before="0" w:after="0" w:line="240" w:lineRule="auto"/>
        <w:ind w:left="420" w:right="0" w:firstLine="0"/>
        <w:jc w:val="left"/>
      </w:pPr>
      <w:r>
        <w:rPr>
          <w:b/>
          <w:bCs/>
          <w:color w:val="000000"/>
          <w:spacing w:val="0"/>
          <w:w w:val="100"/>
          <w:position w:val="0"/>
          <w:shd w:val="clear" w:color="auto" w:fill="auto"/>
          <w:lang w:val="cs-CZ" w:eastAsia="cs-CZ" w:bidi="cs-CZ"/>
        </w:rPr>
        <w:t>P Ř E D M Ě T S M L O U V Y : dodávka kationaktivní asfaltové nátěrové emulze C65 B3 (N) v množství 15 tun na akci - Tenkovrstvé technologie z předepsaných NS 2023</w:t>
      </w:r>
    </w:p>
    <w:p>
      <w:pPr>
        <w:pStyle w:val="Style2"/>
        <w:keepNext w:val="0"/>
        <w:keepLines w:val="0"/>
        <w:widowControl w:val="0"/>
        <w:shd w:val="clear" w:color="auto" w:fill="auto"/>
        <w:bidi w:val="0"/>
        <w:spacing w:before="0" w:line="240" w:lineRule="auto"/>
        <w:ind w:left="0" w:right="0" w:firstLine="420"/>
        <w:jc w:val="left"/>
        <w:rPr>
          <w:sz w:val="20"/>
          <w:szCs w:val="20"/>
        </w:rPr>
      </w:pPr>
      <w:r>
        <w:rPr>
          <w:b/>
          <w:bCs/>
          <w:color w:val="000000"/>
          <w:spacing w:val="0"/>
          <w:w w:val="100"/>
          <w:position w:val="0"/>
          <w:sz w:val="22"/>
          <w:szCs w:val="22"/>
          <w:shd w:val="clear" w:color="auto" w:fill="auto"/>
          <w:lang w:val="cs-CZ" w:eastAsia="cs-CZ" w:bidi="cs-CZ"/>
        </w:rPr>
        <w:t xml:space="preserve">Silnice III/38815 Vír - kř. Chlum. </w:t>
      </w:r>
      <w:r>
        <w:rPr>
          <w:color w:val="000000"/>
          <w:spacing w:val="0"/>
          <w:w w:val="100"/>
          <w:position w:val="0"/>
          <w:sz w:val="20"/>
          <w:szCs w:val="20"/>
          <w:shd w:val="clear" w:color="auto" w:fill="auto"/>
          <w:lang w:val="cs-CZ" w:eastAsia="cs-CZ" w:bidi="cs-CZ"/>
        </w:rPr>
        <w:t>(dále také jako „zboží“)</w:t>
      </w:r>
    </w:p>
    <w:tbl>
      <w:tblPr>
        <w:tblOverlap w:val="never"/>
        <w:jc w:val="center"/>
        <w:tblLayout w:type="fixed"/>
      </w:tblPr>
      <w:tblGrid>
        <w:gridCol w:w="5229"/>
        <w:gridCol w:w="1698"/>
        <w:gridCol w:w="3296"/>
      </w:tblGrid>
      <w:tr>
        <w:trPr>
          <w:trHeight w:val="244" w:hRule="exact"/>
        </w:trPr>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Název</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množství</w:t>
            </w:r>
          </w:p>
        </w:tc>
        <w:tc>
          <w:tcPr>
            <w:tcBorders>
              <w:top w:val="single" w:sz="4"/>
              <w:left w:val="single" w:sz="4"/>
              <w:righ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v Kč bez DPH</w:t>
            </w:r>
          </w:p>
        </w:tc>
      </w:tr>
      <w:tr>
        <w:trPr>
          <w:trHeight w:val="517" w:hRule="exact"/>
        </w:trPr>
        <w:tc>
          <w:tcPr>
            <w:tcBorders>
              <w:top w:val="single" w:sz="4"/>
              <w:left w:val="single" w:sz="4"/>
            </w:tcBorders>
            <w:shd w:val="clear" w:color="auto" w:fill="FFFFFF"/>
            <w:vAlign w:val="bottom"/>
          </w:tcPr>
          <w:p>
            <w:pPr>
              <w:pStyle w:val="Style19"/>
              <w:keepNext w:val="0"/>
              <w:keepLines w:val="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cs-CZ" w:eastAsia="cs-CZ" w:bidi="cs-CZ"/>
              </w:rPr>
              <w:t>Kationaktivní asfaltová nátěrová emulze C65 B3 (N)</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15 t</w:t>
            </w:r>
          </w:p>
        </w:tc>
        <w:tc>
          <w:tcPr>
            <w:tcBorders>
              <w:top w:val="single" w:sz="4"/>
              <w:left w:val="single" w:sz="4"/>
              <w:righ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172500,-</w:t>
            </w:r>
          </w:p>
        </w:tc>
      </w:tr>
      <w:tr>
        <w:trPr>
          <w:trHeight w:val="249" w:hRule="exact"/>
        </w:trPr>
        <w:tc>
          <w:tcPr>
            <w:gridSpan w:val="2"/>
            <w:tcBorders>
              <w:top w:val="single" w:sz="4"/>
              <w:left w:val="single" w:sz="4"/>
              <w:bottom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celkem</w:t>
            </w:r>
          </w:p>
        </w:tc>
        <w:tc>
          <w:tcPr>
            <w:tcBorders>
              <w:top w:val="single" w:sz="4"/>
              <w:left w:val="single" w:sz="4"/>
              <w:bottom w:val="single" w:sz="4"/>
              <w:righ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172500,-</w:t>
            </w:r>
          </w:p>
        </w:tc>
      </w:tr>
    </w:tbl>
    <w:p>
      <w:pPr>
        <w:widowControl w:val="0"/>
        <w:spacing w:after="459" w:line="1" w:lineRule="exact"/>
      </w:pP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 xml:space="preserve">TERMÍN DODÁVKY: </w:t>
      </w:r>
      <w:r>
        <w:rPr>
          <w:color w:val="000000"/>
          <w:spacing w:val="0"/>
          <w:w w:val="100"/>
          <w:position w:val="0"/>
          <w:shd w:val="clear" w:color="auto" w:fill="auto"/>
          <w:lang w:val="cs-CZ" w:eastAsia="cs-CZ" w:bidi="cs-CZ"/>
        </w:rPr>
        <w:t>30.6.2023</w:t>
      </w: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 xml:space="preserve">Způsob dopravy: </w:t>
      </w:r>
      <w:r>
        <w:rPr>
          <w:color w:val="000000"/>
          <w:spacing w:val="0"/>
          <w:w w:val="100"/>
          <w:position w:val="0"/>
          <w:shd w:val="clear" w:color="auto" w:fill="auto"/>
          <w:lang w:val="cs-CZ" w:eastAsia="cs-CZ" w:bidi="cs-CZ"/>
        </w:rPr>
        <w:t>Dodavatelsky</w:t>
      </w:r>
    </w:p>
    <w:p>
      <w:pPr>
        <w:pStyle w:val="Style2"/>
        <w:keepNext w:val="0"/>
        <w:keepLines w:val="0"/>
        <w:widowControl w:val="0"/>
        <w:shd w:val="clear" w:color="auto" w:fill="auto"/>
        <w:bidi w:val="0"/>
        <w:spacing w:before="0" w:after="400" w:line="240" w:lineRule="auto"/>
        <w:ind w:left="0" w:right="0" w:firstLine="620"/>
        <w:jc w:val="left"/>
      </w:pPr>
      <w:r>
        <w:rPr>
          <w:b/>
          <w:bCs/>
          <w:color w:val="000000"/>
          <w:spacing w:val="0"/>
          <w:w w:val="100"/>
          <w:position w:val="0"/>
          <w:shd w:val="clear" w:color="auto" w:fill="auto"/>
          <w:lang w:val="cs-CZ" w:eastAsia="cs-CZ" w:bidi="cs-CZ"/>
        </w:rPr>
        <w:t xml:space="preserve">Místo dodání: </w:t>
      </w:r>
      <w:r>
        <w:rPr>
          <w:color w:val="000000"/>
          <w:spacing w:val="0"/>
          <w:w w:val="100"/>
          <w:position w:val="0"/>
          <w:shd w:val="clear" w:color="auto" w:fill="auto"/>
          <w:lang w:val="cs-CZ" w:eastAsia="cs-CZ" w:bidi="cs-CZ"/>
        </w:rPr>
        <w:t>CM Bystřice nad Pernštejnem, Nádražní 470, 593 01 Bystřice nad Pernštejnem</w:t>
      </w:r>
    </w:p>
    <w:p>
      <w:pPr>
        <w:pStyle w:val="Style2"/>
        <w:keepNext w:val="0"/>
        <w:keepLines w:val="0"/>
        <w:widowControl w:val="0"/>
        <w:shd w:val="clear" w:color="auto" w:fill="auto"/>
        <w:bidi w:val="0"/>
        <w:spacing w:before="0" w:after="0" w:line="240" w:lineRule="auto"/>
        <w:ind w:left="0" w:right="0" w:firstLine="620"/>
        <w:jc w:val="both"/>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1"/>
        </w:numPr>
        <w:shd w:val="clear" w:color="auto" w:fill="auto"/>
        <w:tabs>
          <w:tab w:pos="1056" w:val="left"/>
        </w:tabs>
        <w:bidi w:val="0"/>
        <w:spacing w:before="0" w:line="240" w:lineRule="auto"/>
        <w:ind w:left="1040" w:right="0" w:hanging="380"/>
        <w:jc w:val="left"/>
      </w:pPr>
      <w:r>
        <w:rPr>
          <w:color w:val="000000"/>
          <w:spacing w:val="0"/>
          <w:w w:val="100"/>
          <w:position w:val="0"/>
          <w:shd w:val="clear" w:color="auto" w:fill="auto"/>
          <w:lang w:val="cs-CZ" w:eastAsia="cs-CZ" w:bidi="cs-CZ"/>
        </w:rP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pPr>
        <w:pStyle w:val="Style2"/>
        <w:keepNext w:val="0"/>
        <w:keepLines w:val="0"/>
        <w:widowControl w:val="0"/>
        <w:numPr>
          <w:ilvl w:val="0"/>
          <w:numId w:val="1"/>
        </w:numPr>
        <w:shd w:val="clear" w:color="auto" w:fill="auto"/>
        <w:tabs>
          <w:tab w:pos="1056" w:val="left"/>
        </w:tabs>
        <w:bidi w:val="0"/>
        <w:spacing w:before="0" w:line="240" w:lineRule="auto"/>
        <w:ind w:left="1040" w:right="0" w:hanging="380"/>
        <w:jc w:val="left"/>
      </w:pPr>
      <w:r>
        <w:rPr>
          <w:color w:val="000000"/>
          <w:spacing w:val="0"/>
          <w:w w:val="100"/>
          <w:position w:val="0"/>
          <w:shd w:val="clear" w:color="auto" w:fill="auto"/>
          <w:lang w:val="cs-CZ" w:eastAsia="cs-CZ" w:bidi="cs-CZ"/>
        </w:rPr>
        <w:t xml:space="preserve">Úhrada ceny dodávek bude prováděna bezhotovostně v CZK. Faktura bude obsahovat veškeré náležitosti daňového dokladu dle platných právních předpisů. Splatnost faktury je </w:t>
      </w:r>
      <w:r>
        <w:rPr>
          <w:b/>
          <w:bCs/>
          <w:color w:val="000000"/>
          <w:spacing w:val="0"/>
          <w:w w:val="100"/>
          <w:position w:val="0"/>
          <w:shd w:val="clear" w:color="auto" w:fill="auto"/>
          <w:lang w:val="cs-CZ" w:eastAsia="cs-CZ" w:bidi="cs-CZ"/>
        </w:rPr>
        <w:t xml:space="preserve">30 </w:t>
      </w:r>
      <w:r>
        <w:rPr>
          <w:color w:val="000000"/>
          <w:spacing w:val="0"/>
          <w:w w:val="100"/>
          <w:position w:val="0"/>
          <w:shd w:val="clear" w:color="auto" w:fill="auto"/>
          <w:lang w:val="cs-CZ" w:eastAsia="cs-CZ" w:bidi="cs-CZ"/>
        </w:rPr>
        <w:t>dní od data jejího doručení.</w:t>
      </w:r>
    </w:p>
    <w:p>
      <w:pPr>
        <w:pStyle w:val="Style2"/>
        <w:keepNext w:val="0"/>
        <w:keepLines w:val="0"/>
        <w:widowControl w:val="0"/>
        <w:numPr>
          <w:ilvl w:val="0"/>
          <w:numId w:val="1"/>
        </w:numPr>
        <w:shd w:val="clear" w:color="auto" w:fill="auto"/>
        <w:tabs>
          <w:tab w:pos="1016" w:val="left"/>
        </w:tabs>
        <w:bidi w:val="0"/>
        <w:spacing w:before="0" w:line="240" w:lineRule="auto"/>
        <w:ind w:left="0" w:right="0" w:firstLine="620"/>
        <w:jc w:val="left"/>
      </w:pPr>
      <w:r>
        <w:rPr>
          <w:color w:val="000000"/>
          <w:spacing w:val="0"/>
          <w:w w:val="100"/>
          <w:position w:val="0"/>
          <w:shd w:val="clear" w:color="auto" w:fill="auto"/>
          <w:lang w:val="cs-CZ" w:eastAsia="cs-CZ" w:bidi="cs-CZ"/>
        </w:rPr>
        <w:t>Zboží přechází do vlastnictví kupujícího až po jeho zaplacení prodávajícímu.</w:t>
      </w:r>
    </w:p>
    <w:p>
      <w:pPr>
        <w:pStyle w:val="Style2"/>
        <w:keepNext w:val="0"/>
        <w:keepLines w:val="0"/>
        <w:widowControl w:val="0"/>
        <w:shd w:val="clear" w:color="auto" w:fill="auto"/>
        <w:bidi w:val="0"/>
        <w:spacing w:before="0" w:line="240" w:lineRule="auto"/>
        <w:ind w:left="0" w:right="0" w:firstLine="620"/>
        <w:jc w:val="both"/>
      </w:pPr>
      <w:r>
        <w:rPr>
          <w:b/>
          <w:bCs/>
          <w:color w:val="000000"/>
          <w:spacing w:val="0"/>
          <w:w w:val="100"/>
          <w:position w:val="0"/>
          <w:shd w:val="clear" w:color="auto" w:fill="auto"/>
          <w:lang w:val="cs-CZ" w:eastAsia="cs-CZ" w:bidi="cs-CZ"/>
        </w:rPr>
        <w:t>Další ujednání:</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2"/>
        <w:keepNext w:val="0"/>
        <w:keepLines w:val="0"/>
        <w:widowControl w:val="0"/>
        <w:numPr>
          <w:ilvl w:val="0"/>
          <w:numId w:val="1"/>
        </w:numPr>
        <w:shd w:val="clear" w:color="auto" w:fill="auto"/>
        <w:tabs>
          <w:tab w:pos="1040" w:val="left"/>
        </w:tabs>
        <w:bidi w:val="0"/>
        <w:spacing w:before="0" w:after="120" w:line="240" w:lineRule="auto"/>
        <w:ind w:left="1040" w:right="0" w:hanging="360"/>
        <w:jc w:val="both"/>
      </w:pPr>
      <w:r>
        <w:rPr>
          <w:color w:val="000000"/>
          <w:spacing w:val="0"/>
          <w:w w:val="100"/>
          <w:position w:val="0"/>
          <w:shd w:val="clear" w:color="auto" w:fill="auto"/>
          <w:lang w:val="cs-CZ" w:eastAsia="cs-CZ" w:bidi="cs-CZ"/>
        </w:rPr>
        <w:t>Prodávající se zavazuje v rámci plnění této Smlouvy nevyužívat v rozsahu vyšším než 10% ceny poddodavatele, který je:</w:t>
      </w:r>
    </w:p>
    <w:p>
      <w:pPr>
        <w:pStyle w:val="Style2"/>
        <w:keepNext w:val="0"/>
        <w:keepLines w:val="0"/>
        <w:widowControl w:val="0"/>
        <w:numPr>
          <w:ilvl w:val="0"/>
          <w:numId w:val="3"/>
        </w:numPr>
        <w:shd w:val="clear" w:color="auto" w:fill="auto"/>
        <w:tabs>
          <w:tab w:pos="1562" w:val="left"/>
        </w:tabs>
        <w:bidi w:val="0"/>
        <w:spacing w:before="0" w:after="120" w:line="240" w:lineRule="auto"/>
        <w:ind w:left="1140" w:right="0" w:firstLine="0"/>
        <w:jc w:val="left"/>
      </w:pPr>
      <w:r>
        <w:rPr>
          <w:color w:val="000000"/>
          <w:spacing w:val="0"/>
          <w:w w:val="100"/>
          <w:position w:val="0"/>
          <w:shd w:val="clear" w:color="auto" w:fill="auto"/>
          <w:lang w:val="cs-CZ" w:eastAsia="cs-CZ" w:bidi="cs-CZ"/>
        </w:rPr>
        <w:t>fyzickou či právnickou osobou nebo subjektem či orgánem se sídlem v Rusku,</w:t>
      </w:r>
    </w:p>
    <w:p>
      <w:pPr>
        <w:pStyle w:val="Style2"/>
        <w:keepNext w:val="0"/>
        <w:keepLines w:val="0"/>
        <w:widowControl w:val="0"/>
        <w:numPr>
          <w:ilvl w:val="0"/>
          <w:numId w:val="3"/>
        </w:numPr>
        <w:shd w:val="clear" w:color="auto" w:fill="auto"/>
        <w:tabs>
          <w:tab w:pos="1562" w:val="left"/>
        </w:tabs>
        <w:bidi w:val="0"/>
        <w:spacing w:before="0" w:after="120" w:line="240" w:lineRule="auto"/>
        <w:ind w:left="1560" w:right="0" w:hanging="42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2"/>
        <w:keepNext w:val="0"/>
        <w:keepLines w:val="0"/>
        <w:widowControl w:val="0"/>
        <w:numPr>
          <w:ilvl w:val="0"/>
          <w:numId w:val="3"/>
        </w:numPr>
        <w:shd w:val="clear" w:color="auto" w:fill="auto"/>
        <w:tabs>
          <w:tab w:pos="1562" w:val="left"/>
        </w:tabs>
        <w:bidi w:val="0"/>
        <w:spacing w:before="0" w:after="120" w:line="240" w:lineRule="auto"/>
        <w:ind w:left="1560" w:right="0" w:hanging="42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2"/>
        <w:keepNext w:val="0"/>
        <w:keepLines w:val="0"/>
        <w:widowControl w:val="0"/>
        <w:numPr>
          <w:ilvl w:val="0"/>
          <w:numId w:val="1"/>
        </w:numPr>
        <w:shd w:val="clear" w:color="auto" w:fill="auto"/>
        <w:tabs>
          <w:tab w:pos="1040" w:val="left"/>
        </w:tabs>
        <w:bidi w:val="0"/>
        <w:spacing w:before="0" w:after="180" w:line="240" w:lineRule="auto"/>
        <w:ind w:left="1040" w:right="0" w:hanging="360"/>
        <w:jc w:val="both"/>
      </w:pPr>
      <w:r>
        <w:rPr>
          <w:color w:val="000000"/>
          <w:spacing w:val="0"/>
          <w:w w:val="100"/>
          <w:position w:val="0"/>
          <w:shd w:val="clear" w:color="auto" w:fill="auto"/>
          <w:lang w:val="cs-CZ" w:eastAsia="cs-CZ" w:bidi="cs-CZ"/>
        </w:rPr>
        <w:t>Ke změně ustanovení dle odst. 6 a 7 může dojít pouze v rámci novelizace Nařízení Rady (EU) č. 833/2014 o omezujících opatřeních vzhledem k činnostem Ruska destabilizujícím situaci na Ukrajině, v aktuálním znění novely Nařízením Rady (EU) č. 2022/576.</w:t>
      </w:r>
      <w:r>
        <w:br w:type="page"/>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Dojde-li ze strany Prodávajícího k porušení ustanovení dle odst. 6 a 7 má Kupující právo od smlouvy odstoupit.</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prohlašuje, že neobchoduje se sankcionovaným zbožím, které se nachází v Rusku nebo Bělorusku či z Ruska nebo Běloruska pochází a nenabízí takové zboží v rámci plnění Smlouvy.</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r>
        <w:fldChar w:fldCharType="begin"/>
      </w:r>
      <w:r>
        <w:rPr/>
        <w:instrText> HYPERLINK "https://www.financnianalytickyurad.cz/files/20220412-ukr-blr.xlsx" </w:instrText>
      </w:r>
      <w:r>
        <w:fldChar w:fldCharType="separate"/>
      </w:r>
      <w:r>
        <w:rPr>
          <w:color w:val="000000"/>
          <w:spacing w:val="0"/>
          <w:w w:val="100"/>
          <w:position w:val="0"/>
          <w:shd w:val="clear" w:color="auto" w:fill="auto"/>
          <w:lang w:val="cs-CZ" w:eastAsia="cs-CZ" w:bidi="cs-CZ"/>
        </w:rPr>
        <w:t>https://www.financnianalytickyurad.cz/files/20220412- ukr-blr.xlsx</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výslovně souhlasí se zveřejněním celého textu této smlouvy včetně podpisů v informačním systému veřejné správy - Registru smluv. Účastníci se dohodli, že zákonnou povinnost dle § 5 odst. 2 zákona č. 340/2015 Sb., v platném znění (zákon o registru smluv) splní kupující.</w:t>
      </w:r>
    </w:p>
    <w:p>
      <w:pPr>
        <w:pStyle w:val="Style2"/>
        <w:keepNext w:val="0"/>
        <w:keepLines w:val="0"/>
        <w:widowControl w:val="0"/>
        <w:numPr>
          <w:ilvl w:val="0"/>
          <w:numId w:val="1"/>
        </w:numPr>
        <w:shd w:val="clear" w:color="auto" w:fill="auto"/>
        <w:tabs>
          <w:tab w:pos="1137" w:val="left"/>
        </w:tabs>
        <w:bidi w:val="0"/>
        <w:spacing w:before="0" w:after="360" w:line="240" w:lineRule="auto"/>
        <w:ind w:left="1040" w:right="0" w:hanging="360"/>
        <w:jc w:val="both"/>
      </w:pPr>
      <w:r>
        <w:rPr>
          <w:color w:val="000000"/>
          <w:spacing w:val="0"/>
          <w:w w:val="100"/>
          <w:position w:val="0"/>
          <w:shd w:val="clear" w:color="auto" w:fill="auto"/>
          <w:lang w:val="cs-CZ" w:eastAsia="cs-CZ" w:bidi="cs-CZ"/>
        </w:rPr>
        <w:t>Tato smlouva se vyhotovuje v elektronické podobě, přičemž obě smluvní strany obdrží její elektronický originál.</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hd w:val="clear" w:color="auto" w:fill="auto"/>
          <w:lang w:val="cs-CZ" w:eastAsia="cs-CZ" w:bidi="cs-CZ"/>
        </w:rPr>
        <w:t xml:space="preserve">platná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pPr>
        <w:pStyle w:val="Style2"/>
        <w:keepNext w:val="0"/>
        <w:keepLines w:val="0"/>
        <w:widowControl w:val="0"/>
        <w:numPr>
          <w:ilvl w:val="0"/>
          <w:numId w:val="1"/>
        </w:numPr>
        <w:shd w:val="clear" w:color="auto" w:fill="auto"/>
        <w:tabs>
          <w:tab w:pos="1137" w:val="left"/>
        </w:tabs>
        <w:bidi w:val="0"/>
        <w:spacing w:before="0" w:line="240" w:lineRule="auto"/>
        <w:ind w:left="0" w:right="0" w:firstLine="68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hd w:val="clear" w:color="auto" w:fill="auto"/>
          <w:lang w:val="cs-CZ" w:eastAsia="cs-CZ" w:bidi="cs-CZ"/>
        </w:rPr>
        <w:t xml:space="preserve">účinná </w:t>
      </w:r>
      <w:r>
        <w:rPr>
          <w:color w:val="000000"/>
          <w:spacing w:val="0"/>
          <w:w w:val="100"/>
          <w:position w:val="0"/>
          <w:shd w:val="clear" w:color="auto" w:fill="auto"/>
          <w:lang w:val="cs-CZ" w:eastAsia="cs-CZ" w:bidi="cs-CZ"/>
        </w:rPr>
        <w:t>dnem jejího uveřejnění v registru smluv.</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Smlouvu lze měnit či doplňovat pouze po vzájemné dohodě účastníků smlouvy, a to pouze v písemné formě.</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pPr>
        <w:pStyle w:val="Style2"/>
        <w:keepNext w:val="0"/>
        <w:keepLines w:val="0"/>
        <w:widowControl w:val="0"/>
        <w:shd w:val="clear" w:color="auto" w:fill="auto"/>
        <w:bidi w:val="0"/>
        <w:spacing w:before="0" w:after="860" w:line="240" w:lineRule="auto"/>
        <w:ind w:left="420" w:right="0" w:firstLine="0"/>
        <w:jc w:val="both"/>
        <w:rPr>
          <w:sz w:val="20"/>
          <w:szCs w:val="20"/>
        </w:rPr>
      </w:pPr>
      <w:r>
        <w:rPr>
          <w:color w:val="000000"/>
          <w:spacing w:val="0"/>
          <w:w w:val="100"/>
          <w:position w:val="0"/>
          <w:sz w:val="20"/>
          <w:szCs w:val="20"/>
          <w:shd w:val="clear" w:color="auto" w:fill="auto"/>
          <w:lang w:val="cs-CZ" w:eastAsia="cs-CZ" w:bidi="cs-CZ"/>
        </w:rPr>
        <w:t>NA DŮKAZ SVÉHO SOUHLASU S OBSAHEM TÉTO KUPNÍ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1000" w:line="240" w:lineRule="auto"/>
        <w:ind w:left="2080" w:right="0" w:firstLine="40"/>
        <w:jc w:val="left"/>
      </w:pPr>
      <w:r>
        <mc:AlternateContent>
          <mc:Choice Requires="wps">
            <w:drawing>
              <wp:anchor distT="0" distB="0" distL="114300" distR="114300" simplePos="0" relativeHeight="125829378" behindDoc="0" locked="0" layoutInCell="1" allowOverlap="1">
                <wp:simplePos x="0" y="0"/>
                <wp:positionH relativeFrom="page">
                  <wp:posOffset>812165</wp:posOffset>
                </wp:positionH>
                <wp:positionV relativeFrom="paragraph">
                  <wp:posOffset>12700</wp:posOffset>
                </wp:positionV>
                <wp:extent cx="1624330" cy="350520"/>
                <wp:wrapSquare wrapText="right"/>
                <wp:docPr id="1" name="Shape 1"/>
                <a:graphic xmlns:a="http://schemas.openxmlformats.org/drawingml/2006/main">
                  <a:graphicData uri="http://schemas.microsoft.com/office/word/2010/wordprocessingShape">
                    <wps:wsp>
                      <wps:cNvSpPr txBox="1"/>
                      <wps:spPr>
                        <a:xfrm>
                          <a:ext cx="1624330" cy="3505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 Prodávající:</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3.950000000000003pt;margin-top:1.pt;width:127.90000000000001pt;height:27.6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 Prodávající:</w:t>
                      </w:r>
                    </w:p>
                  </w:txbxContent>
                </v:textbox>
                <w10:wrap type="square" side="right" anchorx="page"/>
              </v:shape>
            </w:pict>
          </mc:Fallback>
        </mc:AlternateContent>
      </w:r>
      <w:r>
        <w:rPr>
          <w:color w:val="000000"/>
          <w:spacing w:val="0"/>
          <w:w w:val="100"/>
          <w:position w:val="0"/>
          <w:shd w:val="clear" w:color="auto" w:fill="auto"/>
          <w:lang w:val="cs-CZ" w:eastAsia="cs-CZ" w:bidi="cs-CZ"/>
        </w:rPr>
        <w:t>V Zbraslavicích, dne: viz podpis Kupující:</w:t>
      </w:r>
    </w:p>
    <w:p>
      <w:pPr>
        <w:pStyle w:val="Style2"/>
        <w:keepNext w:val="0"/>
        <w:keepLines w:val="0"/>
        <w:widowControl w:val="0"/>
        <w:shd w:val="clear" w:color="auto" w:fill="auto"/>
        <w:bidi w:val="0"/>
        <w:spacing w:before="0" w:after="0" w:line="240" w:lineRule="auto"/>
        <w:ind w:left="0" w:right="0" w:firstLine="420"/>
        <w:jc w:val="both"/>
      </w:pPr>
      <w:r>
        <mc:AlternateContent>
          <mc:Choice Requires="wps">
            <w:drawing>
              <wp:anchor distT="0" distB="0" distL="114300" distR="114300" simplePos="0" relativeHeight="125829380" behindDoc="0" locked="0" layoutInCell="1" allowOverlap="1">
                <wp:simplePos x="0" y="0"/>
                <wp:positionH relativeFrom="page">
                  <wp:posOffset>3918585</wp:posOffset>
                </wp:positionH>
                <wp:positionV relativeFrom="paragraph">
                  <wp:posOffset>12700</wp:posOffset>
                </wp:positionV>
                <wp:extent cx="1572895" cy="509270"/>
                <wp:wrapSquare wrapText="left"/>
                <wp:docPr id="3" name="Shape 3"/>
                <a:graphic xmlns:a="http://schemas.openxmlformats.org/drawingml/2006/main">
                  <a:graphicData uri="http://schemas.microsoft.com/office/word/2010/wordprocessingShape">
                    <wps:wsp>
                      <wps:cNvSpPr txBox="1"/>
                      <wps:spPr>
                        <a:xfrm>
                          <a:ext cx="1572895" cy="509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Michal Holík jednatel společnosti SILNICE ČÁSLAV, s.r.o.</w:t>
                            </w:r>
                          </w:p>
                        </w:txbxContent>
                      </wps:txbx>
                      <wps:bodyPr lIns="0" tIns="0" rIns="0" bIns="0">
                        <a:noAutoFit/>
                      </wps:bodyPr>
                    </wps:wsp>
                  </a:graphicData>
                </a:graphic>
              </wp:anchor>
            </w:drawing>
          </mc:Choice>
          <mc:Fallback>
            <w:pict>
              <v:shape id="_x0000_s1029" type="#_x0000_t202" style="position:absolute;margin-left:308.55000000000001pt;margin-top:1.pt;width:123.84999999999999pt;height:40.1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Michal Holík jednatel společnosti SILNICE ČÁSLAV, s.r.o.</w:t>
                      </w:r>
                    </w:p>
                  </w:txbxContent>
                </v:textbox>
                <w10:wrap type="square" side="left" anchorx="page"/>
              </v:shape>
            </w:pict>
          </mc:Fallback>
        </mc:AlternateContent>
      </w:r>
      <w:r>
        <w:rPr>
          <w:color w:val="000000"/>
          <w:spacing w:val="0"/>
          <w:w w:val="100"/>
          <w:position w:val="0"/>
          <w:shd w:val="clear" w:color="auto" w:fill="auto"/>
          <w:lang w:val="cs-CZ" w:eastAsia="cs-CZ" w:bidi="cs-CZ"/>
        </w:rPr>
        <w:t>Ing. Radovan Necid</w:t>
      </w:r>
    </w:p>
    <w:p>
      <w:pPr>
        <w:pStyle w:val="Style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ředitel organizace</w:t>
      </w:r>
    </w:p>
    <w:p>
      <w:pPr>
        <w:pStyle w:val="Style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Krajská správa a údržba silnic Vysočiny,</w:t>
      </w:r>
    </w:p>
    <w:p>
      <w:pPr>
        <w:pStyle w:val="Style2"/>
        <w:keepNext w:val="0"/>
        <w:keepLines w:val="0"/>
        <w:widowControl w:val="0"/>
        <w:shd w:val="clear" w:color="auto" w:fill="auto"/>
        <w:bidi w:val="0"/>
        <w:spacing w:before="0" w:line="240" w:lineRule="auto"/>
        <w:ind w:left="0" w:right="0" w:firstLine="420"/>
        <w:jc w:val="both"/>
      </w:pPr>
      <w:r>
        <w:rPr>
          <w:color w:val="000000"/>
          <w:spacing w:val="0"/>
          <w:w w:val="100"/>
          <w:position w:val="0"/>
          <w:shd w:val="clear" w:color="auto" w:fill="auto"/>
          <w:lang w:val="cs-CZ" w:eastAsia="cs-CZ" w:bidi="cs-CZ"/>
        </w:rPr>
        <w:t>Příspěvková organizace</w:t>
      </w:r>
      <w:r>
        <w:br w:type="page"/>
      </w:r>
    </w:p>
    <w:p>
      <w:pPr>
        <w:widowControl w:val="0"/>
        <w:spacing w:line="1" w:lineRule="exact"/>
      </w:pPr>
      <w:r>
        <w:drawing>
          <wp:anchor distT="0" distB="3078480" distL="0" distR="0" simplePos="0" relativeHeight="125829382" behindDoc="0" locked="0" layoutInCell="1" allowOverlap="1">
            <wp:simplePos x="0" y="0"/>
            <wp:positionH relativeFrom="page">
              <wp:posOffset>1076325</wp:posOffset>
            </wp:positionH>
            <wp:positionV relativeFrom="paragraph">
              <wp:posOffset>0</wp:posOffset>
            </wp:positionV>
            <wp:extent cx="768350" cy="633730"/>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768350" cy="633730"/>
                    </a:xfrm>
                    <a:prstGeom prst="rect"/>
                  </pic:spPr>
                </pic:pic>
              </a:graphicData>
            </a:graphic>
          </wp:anchor>
        </w:drawing>
      </w:r>
      <w:r>
        <mc:AlternateContent>
          <mc:Choice Requires="wps">
            <w:drawing>
              <wp:anchor distT="506095" distB="3035935" distL="0" distR="0" simplePos="0" relativeHeight="125829383" behindDoc="0" locked="0" layoutInCell="1" allowOverlap="1">
                <wp:simplePos x="0" y="0"/>
                <wp:positionH relativeFrom="page">
                  <wp:posOffset>1953895</wp:posOffset>
                </wp:positionH>
                <wp:positionV relativeFrom="paragraph">
                  <wp:posOffset>506095</wp:posOffset>
                </wp:positionV>
                <wp:extent cx="2035810" cy="167640"/>
                <wp:wrapTopAndBottom/>
                <wp:docPr id="7" name="Shape 7"/>
                <a:graphic xmlns:a="http://schemas.openxmlformats.org/drawingml/2006/main">
                  <a:graphicData uri="http://schemas.microsoft.com/office/word/2010/wordprocessingShape">
                    <wps:wsp>
                      <wps:cNvSpPr txBox="1"/>
                      <wps:spPr>
                        <a:xfrm>
                          <a:ext cx="2035810" cy="1676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Krajská správa a údržba silnic Vysoči</w:t>
                            </w:r>
                          </w:p>
                        </w:txbxContent>
                      </wps:txbx>
                      <wps:bodyPr wrap="none" lIns="0" tIns="0" rIns="0" bIns="0">
                        <a:noAutoFit/>
                      </wps:bodyPr>
                    </wps:wsp>
                  </a:graphicData>
                </a:graphic>
              </wp:anchor>
            </w:drawing>
          </mc:Choice>
          <mc:Fallback>
            <w:pict>
              <v:shape id="_x0000_s1033" type="#_x0000_t202" style="position:absolute;margin-left:153.84999999999999pt;margin-top:39.850000000000001pt;width:160.30000000000001pt;height:13.199999999999999pt;z-index:-125829370;mso-wrap-distance-left:0;mso-wrap-distance-top:39.850000000000001pt;mso-wrap-distance-right:0;mso-wrap-distance-bottom:239.05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Krajská správa a údržba silnic Vysoči</w:t>
                      </w:r>
                    </w:p>
                  </w:txbxContent>
                </v:textbox>
                <w10:wrap type="topAndBottom" anchorx="page"/>
              </v:shape>
            </w:pict>
          </mc:Fallback>
        </mc:AlternateContent>
      </w:r>
      <w:r>
        <mc:AlternateContent>
          <mc:Choice Requires="wps">
            <w:drawing>
              <wp:anchor distT="990600" distB="2164080" distL="0" distR="0" simplePos="0" relativeHeight="125829385" behindDoc="0" locked="0" layoutInCell="1" allowOverlap="1">
                <wp:simplePos x="0" y="0"/>
                <wp:positionH relativeFrom="page">
                  <wp:posOffset>1091565</wp:posOffset>
                </wp:positionH>
                <wp:positionV relativeFrom="paragraph">
                  <wp:posOffset>990600</wp:posOffset>
                </wp:positionV>
                <wp:extent cx="1731010" cy="554990"/>
                <wp:wrapTopAndBottom/>
                <wp:docPr id="9" name="Shape 9"/>
                <a:graphic xmlns:a="http://schemas.openxmlformats.org/drawingml/2006/main">
                  <a:graphicData uri="http://schemas.microsoft.com/office/word/2010/wordprocessingShape">
                    <wps:wsp>
                      <wps:cNvSpPr txBox="1"/>
                      <wps:spPr>
                        <a:xfrm>
                          <a:ext cx="1731010" cy="5549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SILNICE ČÁSLAV, s.r.o.</w:t>
                            </w:r>
                          </w:p>
                          <w:p>
                            <w:pPr>
                              <w:pStyle w:val="Style6"/>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z w:val="24"/>
                                <w:szCs w:val="24"/>
                                <w:shd w:val="clear" w:color="auto" w:fill="auto"/>
                                <w:lang w:val="cs-CZ" w:eastAsia="cs-CZ" w:bidi="cs-CZ"/>
                              </w:rPr>
                              <w:t>Zbraslavice 2</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285 21 Zbraslavice</w:t>
                            </w:r>
                          </w:p>
                        </w:txbxContent>
                      </wps:txbx>
                      <wps:bodyPr lIns="0" tIns="0" rIns="0" bIns="0">
                        <a:noAutoFit/>
                      </wps:bodyPr>
                    </wps:wsp>
                  </a:graphicData>
                </a:graphic>
              </wp:anchor>
            </w:drawing>
          </mc:Choice>
          <mc:Fallback>
            <w:pict>
              <v:shape id="_x0000_s1035" type="#_x0000_t202" style="position:absolute;margin-left:85.950000000000003pt;margin-top:78.pt;width:136.30000000000001pt;height:43.700000000000003pt;z-index:-125829368;mso-wrap-distance-left:0;mso-wrap-distance-top:78.pt;mso-wrap-distance-right:0;mso-wrap-distance-bottom:170.4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SILNICE ČÁSLAV, s.r.o.</w:t>
                      </w:r>
                    </w:p>
                    <w:p>
                      <w:pPr>
                        <w:pStyle w:val="Style6"/>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z w:val="24"/>
                          <w:szCs w:val="24"/>
                          <w:shd w:val="clear" w:color="auto" w:fill="auto"/>
                          <w:lang w:val="cs-CZ" w:eastAsia="cs-CZ" w:bidi="cs-CZ"/>
                        </w:rPr>
                        <w:t>Zbraslavice 2</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285 21 Zbraslavice</w:t>
                      </w:r>
                    </w:p>
                  </w:txbxContent>
                </v:textbox>
                <w10:wrap type="topAndBottom" anchorx="page"/>
              </v:shape>
            </w:pict>
          </mc:Fallback>
        </mc:AlternateContent>
      </w:r>
      <w:r>
        <mc:AlternateContent>
          <mc:Choice Requires="wps">
            <w:drawing>
              <wp:anchor distT="643255" distB="2160905" distL="0" distR="0" simplePos="0" relativeHeight="125829387" behindDoc="0" locked="0" layoutInCell="1" allowOverlap="1">
                <wp:simplePos x="0" y="0"/>
                <wp:positionH relativeFrom="page">
                  <wp:posOffset>4404360</wp:posOffset>
                </wp:positionH>
                <wp:positionV relativeFrom="paragraph">
                  <wp:posOffset>643255</wp:posOffset>
                </wp:positionV>
                <wp:extent cx="1490345" cy="905510"/>
                <wp:wrapTopAndBottom/>
                <wp:docPr id="11" name="Shape 11"/>
                <a:graphic xmlns:a="http://schemas.openxmlformats.org/drawingml/2006/main">
                  <a:graphicData uri="http://schemas.microsoft.com/office/word/2010/wordprocessingShape">
                    <wps:wsp>
                      <wps:cNvSpPr txBox="1"/>
                      <wps:spPr>
                        <a:xfrm>
                          <a:ext cx="1490345" cy="9055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383838"/>
                                <w:spacing w:val="0"/>
                                <w:w w:val="100"/>
                                <w:position w:val="0"/>
                                <w:sz w:val="24"/>
                                <w:szCs w:val="24"/>
                                <w:shd w:val="clear" w:color="auto" w:fill="auto"/>
                                <w:lang w:val="cs-CZ" w:eastAsia="cs-CZ" w:bidi="cs-CZ"/>
                              </w:rPr>
                              <w:t>příspěvková organizace Kosovská 1122/16</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586 01 Jihlava provoz Žďár n.Sáz</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cestm. Bystřice n.P.</w:t>
                            </w:r>
                          </w:p>
                        </w:txbxContent>
                      </wps:txbx>
                      <wps:bodyPr lIns="0" tIns="0" rIns="0" bIns="0">
                        <a:noAutoFit/>
                      </wps:bodyPr>
                    </wps:wsp>
                  </a:graphicData>
                </a:graphic>
              </wp:anchor>
            </w:drawing>
          </mc:Choice>
          <mc:Fallback>
            <w:pict>
              <v:shape id="_x0000_s1037" type="#_x0000_t202" style="position:absolute;margin-left:346.80000000000001pt;margin-top:50.649999999999999pt;width:117.34999999999999pt;height:71.299999999999997pt;z-index:-125829366;mso-wrap-distance-left:0;mso-wrap-distance-top:50.649999999999999pt;mso-wrap-distance-right:0;mso-wrap-distance-bottom:170.15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383838"/>
                          <w:spacing w:val="0"/>
                          <w:w w:val="100"/>
                          <w:position w:val="0"/>
                          <w:sz w:val="24"/>
                          <w:szCs w:val="24"/>
                          <w:shd w:val="clear" w:color="auto" w:fill="auto"/>
                          <w:lang w:val="cs-CZ" w:eastAsia="cs-CZ" w:bidi="cs-CZ"/>
                        </w:rPr>
                        <w:t>příspěvková organizace Kosovská 1122/16</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586 01 Jihlava provoz Žďár n.Sáz</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cestm. Bystřice n.P.</w:t>
                      </w:r>
                    </w:p>
                  </w:txbxContent>
                </v:textbox>
                <w10:wrap type="topAndBottom" anchorx="page"/>
              </v:shape>
            </w:pict>
          </mc:Fallback>
        </mc:AlternateContent>
      </w:r>
      <w:r>
        <mc:AlternateContent>
          <mc:Choice Requires="wps">
            <w:drawing>
              <wp:anchor distT="3230880" distB="317500" distL="0" distR="0" simplePos="0" relativeHeight="125829389" behindDoc="0" locked="0" layoutInCell="1" allowOverlap="1">
                <wp:simplePos x="0" y="0"/>
                <wp:positionH relativeFrom="page">
                  <wp:posOffset>875030</wp:posOffset>
                </wp:positionH>
                <wp:positionV relativeFrom="paragraph">
                  <wp:posOffset>3230880</wp:posOffset>
                </wp:positionV>
                <wp:extent cx="1225550" cy="161290"/>
                <wp:wrapTopAndBottom/>
                <wp:docPr id="13" name="Shape 13"/>
                <a:graphic xmlns:a="http://schemas.openxmlformats.org/drawingml/2006/main">
                  <a:graphicData uri="http://schemas.microsoft.com/office/word/2010/wordprocessingShape">
                    <wps:wsp>
                      <wps:cNvSpPr txBox="1"/>
                      <wps:spPr>
                        <a:xfrm>
                          <a:ext cx="1225550" cy="1612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Váš dopis značky/ze dne</w:t>
                            </w:r>
                          </w:p>
                        </w:txbxContent>
                      </wps:txbx>
                      <wps:bodyPr wrap="none" lIns="0" tIns="0" rIns="0" bIns="0">
                        <a:noAutoFit/>
                      </wps:bodyPr>
                    </wps:wsp>
                  </a:graphicData>
                </a:graphic>
              </wp:anchor>
            </w:drawing>
          </mc:Choice>
          <mc:Fallback>
            <w:pict>
              <v:shape id="_x0000_s1039" type="#_x0000_t202" style="position:absolute;margin-left:68.900000000000006pt;margin-top:254.40000000000001pt;width:96.5pt;height:12.699999999999999pt;z-index:-125829364;mso-wrap-distance-left:0;mso-wrap-distance-top:254.40000000000001pt;mso-wrap-distance-right:0;mso-wrap-distance-bottom:25.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Váš dopis značky/ze dne</w:t>
                      </w:r>
                    </w:p>
                  </w:txbxContent>
                </v:textbox>
                <w10:wrap type="topAndBottom" anchorx="page"/>
              </v:shape>
            </w:pict>
          </mc:Fallback>
        </mc:AlternateContent>
      </w:r>
      <w:r>
        <mc:AlternateContent>
          <mc:Choice Requires="wps">
            <w:drawing>
              <wp:anchor distT="3230880" distB="323215" distL="0" distR="0" simplePos="0" relativeHeight="125829391" behindDoc="0" locked="0" layoutInCell="1" allowOverlap="1">
                <wp:simplePos x="0" y="0"/>
                <wp:positionH relativeFrom="page">
                  <wp:posOffset>2853055</wp:posOffset>
                </wp:positionH>
                <wp:positionV relativeFrom="paragraph">
                  <wp:posOffset>3230880</wp:posOffset>
                </wp:positionV>
                <wp:extent cx="966470" cy="155575"/>
                <wp:wrapTopAndBottom/>
                <wp:docPr id="15" name="Shape 15"/>
                <a:graphic xmlns:a="http://schemas.openxmlformats.org/drawingml/2006/main">
                  <a:graphicData uri="http://schemas.microsoft.com/office/word/2010/wordprocessingShape">
                    <wps:wsp>
                      <wps:cNvSpPr txBox="1"/>
                      <wps:spPr>
                        <a:xfrm>
                          <a:ext cx="966470" cy="15557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Naše značka 05/23</w:t>
                            </w:r>
                          </w:p>
                        </w:txbxContent>
                      </wps:txbx>
                      <wps:bodyPr wrap="none" lIns="0" tIns="0" rIns="0" bIns="0">
                        <a:noAutoFit/>
                      </wps:bodyPr>
                    </wps:wsp>
                  </a:graphicData>
                </a:graphic>
              </wp:anchor>
            </w:drawing>
          </mc:Choice>
          <mc:Fallback>
            <w:pict>
              <v:shape id="_x0000_s1041" type="#_x0000_t202" style="position:absolute;margin-left:224.65000000000001pt;margin-top:254.40000000000001pt;width:76.099999999999994pt;height:12.25pt;z-index:-125829362;mso-wrap-distance-left:0;mso-wrap-distance-top:254.40000000000001pt;mso-wrap-distance-right:0;mso-wrap-distance-bottom:25.44999999999999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Naše značka 05/23</w:t>
                      </w:r>
                    </w:p>
                  </w:txbxContent>
                </v:textbox>
                <w10:wrap type="topAndBottom" anchorx="page"/>
              </v:shape>
            </w:pict>
          </mc:Fallback>
        </mc:AlternateContent>
      </w:r>
      <w:r>
        <mc:AlternateContent>
          <mc:Choice Requires="wps">
            <w:drawing>
              <wp:anchor distT="3230880" distB="317500" distL="0" distR="0" simplePos="0" relativeHeight="125829393" behindDoc="0" locked="0" layoutInCell="1" allowOverlap="1">
                <wp:simplePos x="0" y="0"/>
                <wp:positionH relativeFrom="page">
                  <wp:posOffset>4490085</wp:posOffset>
                </wp:positionH>
                <wp:positionV relativeFrom="paragraph">
                  <wp:posOffset>3230880</wp:posOffset>
                </wp:positionV>
                <wp:extent cx="502920" cy="161290"/>
                <wp:wrapTopAndBottom/>
                <wp:docPr id="17" name="Shape 17"/>
                <a:graphic xmlns:a="http://schemas.openxmlformats.org/drawingml/2006/main">
                  <a:graphicData uri="http://schemas.microsoft.com/office/word/2010/wordprocessingShape">
                    <wps:wsp>
                      <wps:cNvSpPr txBox="1"/>
                      <wps:spPr>
                        <a:xfrm>
                          <a:ext cx="502920" cy="1612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xbxContent>
                      </wps:txbx>
                      <wps:bodyPr wrap="none" lIns="0" tIns="0" rIns="0" bIns="0">
                        <a:noAutoFit/>
                      </wps:bodyPr>
                    </wps:wsp>
                  </a:graphicData>
                </a:graphic>
              </wp:anchor>
            </w:drawing>
          </mc:Choice>
          <mc:Fallback>
            <w:pict>
              <v:shape id="_x0000_s1043" type="#_x0000_t202" style="position:absolute;margin-left:353.55000000000001pt;margin-top:254.40000000000001pt;width:39.600000000000001pt;height:12.699999999999999pt;z-index:-125829360;mso-wrap-distance-left:0;mso-wrap-distance-top:254.40000000000001pt;mso-wrap-distance-right:0;mso-wrap-distance-bottom:25.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xbxContent>
                </v:textbox>
                <w10:wrap type="topAndBottom" anchorx="page"/>
              </v:shape>
            </w:pict>
          </mc:Fallback>
        </mc:AlternateContent>
      </w:r>
      <w:r>
        <mc:AlternateContent>
          <mc:Choice Requires="wps">
            <w:drawing>
              <wp:anchor distT="3224530" distB="323850" distL="0" distR="0" simplePos="0" relativeHeight="125829395" behindDoc="0" locked="0" layoutInCell="1" allowOverlap="1">
                <wp:simplePos x="0" y="0"/>
                <wp:positionH relativeFrom="page">
                  <wp:posOffset>6202680</wp:posOffset>
                </wp:positionH>
                <wp:positionV relativeFrom="paragraph">
                  <wp:posOffset>3224530</wp:posOffset>
                </wp:positionV>
                <wp:extent cx="856615" cy="161290"/>
                <wp:wrapTopAndBottom/>
                <wp:docPr id="19" name="Shape 19"/>
                <a:graphic xmlns:a="http://schemas.openxmlformats.org/drawingml/2006/main">
                  <a:graphicData uri="http://schemas.microsoft.com/office/word/2010/wordprocessingShape">
                    <wps:wsp>
                      <wps:cNvSpPr txBox="1"/>
                      <wps:spPr>
                        <a:xfrm>
                          <a:ext cx="856615" cy="1612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Čáslav 15.5.2023</w:t>
                            </w:r>
                          </w:p>
                        </w:txbxContent>
                      </wps:txbx>
                      <wps:bodyPr wrap="none" lIns="0" tIns="0" rIns="0" bIns="0">
                        <a:noAutoFit/>
                      </wps:bodyPr>
                    </wps:wsp>
                  </a:graphicData>
                </a:graphic>
              </wp:anchor>
            </w:drawing>
          </mc:Choice>
          <mc:Fallback>
            <w:pict>
              <v:shape id="_x0000_s1045" type="#_x0000_t202" style="position:absolute;margin-left:488.39999999999998pt;margin-top:253.90000000000001pt;width:67.450000000000003pt;height:12.699999999999999pt;z-index:-125829358;mso-wrap-distance-left:0;mso-wrap-distance-top:253.90000000000001pt;mso-wrap-distance-right:0;mso-wrap-distance-bottom:25.5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Čáslav 15.5.2023</w:t>
                      </w:r>
                    </w:p>
                  </w:txbxContent>
                </v:textbox>
                <w10:wrap type="topAndBottom" anchorx="page"/>
              </v:shape>
            </w:pict>
          </mc:Fallback>
        </mc:AlternateContent>
      </w:r>
    </w:p>
    <w:p>
      <w:pPr>
        <w:pStyle w:val="Style6"/>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Věc: cenová nabídka</w:t>
      </w:r>
    </w:p>
    <w:p>
      <w:pPr>
        <w:pStyle w:val="Style26"/>
        <w:keepNext w:val="0"/>
        <w:keepLines w:val="0"/>
        <w:widowControl w:val="0"/>
        <w:shd w:val="clear" w:color="auto" w:fill="auto"/>
        <w:bidi w:val="0"/>
        <w:spacing w:before="0" w:after="0" w:line="511" w:lineRule="auto"/>
        <w:ind w:left="0" w:right="0"/>
        <w:jc w:val="left"/>
      </w:pPr>
      <w:r>
        <w:rPr>
          <w:color w:val="000000"/>
          <w:spacing w:val="0"/>
          <w:w w:val="100"/>
          <w:position w:val="0"/>
          <w:shd w:val="clear" w:color="auto" w:fill="auto"/>
          <w:lang w:val="cs-CZ" w:eastAsia="cs-CZ" w:bidi="cs-CZ"/>
        </w:rPr>
        <w:t>Na základě vaší poptávky předkládáme cenovou nabídku na dodávku kationaktivní asfaltové nátěrové emulze</w:t>
      </w:r>
    </w:p>
    <w:p>
      <w:pPr>
        <w:pStyle w:val="Style6"/>
        <w:keepNext w:val="0"/>
        <w:keepLines w:val="0"/>
        <w:widowControl w:val="0"/>
        <w:shd w:val="clear" w:color="auto" w:fill="auto"/>
        <w:bidi w:val="0"/>
        <w:spacing w:before="0" w:after="0" w:line="511" w:lineRule="auto"/>
        <w:ind w:left="0" w:right="0" w:firstLine="0"/>
        <w:jc w:val="center"/>
      </w:pPr>
      <w:r>
        <w:rPr>
          <w:color w:val="000000"/>
          <w:spacing w:val="0"/>
          <w:w w:val="100"/>
          <w:position w:val="0"/>
          <w:sz w:val="24"/>
          <w:szCs w:val="24"/>
          <w:shd w:val="clear" w:color="auto" w:fill="auto"/>
          <w:lang w:val="cs-CZ" w:eastAsia="cs-CZ" w:bidi="cs-CZ"/>
        </w:rPr>
        <w:t>kationaktivní emulze C65 B3 (N) 11 500 Kč/t</w:t>
      </w:r>
    </w:p>
    <w:p>
      <w:pPr>
        <w:pStyle w:val="Style26"/>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Cena je bez dopravy a bez DPH , místo odběru Ostrov nad Oslavou.</w:t>
      </w:r>
    </w:p>
    <w:p>
      <w:pPr>
        <w:pStyle w:val="Style26"/>
        <w:keepNext w:val="0"/>
        <w:keepLines w:val="0"/>
        <w:widowControl w:val="0"/>
        <w:shd w:val="clear" w:color="auto" w:fill="auto"/>
        <w:bidi w:val="0"/>
        <w:spacing w:before="0" w:after="460" w:line="240" w:lineRule="auto"/>
        <w:ind w:left="0" w:right="0"/>
        <w:jc w:val="left"/>
      </w:pPr>
      <w:r>
        <w:rPr>
          <w:color w:val="000000"/>
          <w:spacing w:val="0"/>
          <w:w w:val="100"/>
          <w:position w:val="0"/>
          <w:shd w:val="clear" w:color="auto" w:fill="auto"/>
          <w:lang w:val="cs-CZ" w:eastAsia="cs-CZ" w:bidi="cs-CZ"/>
        </w:rPr>
        <w:t>Platnost nabídky je do 15.6.2023</w:t>
      </w:r>
    </w:p>
    <w:p>
      <w:pPr>
        <w:pStyle w:val="Style26"/>
        <w:keepNext w:val="0"/>
        <w:keepLines w:val="0"/>
        <w:widowControl w:val="0"/>
        <w:shd w:val="clear" w:color="auto" w:fill="auto"/>
        <w:bidi w:val="0"/>
        <w:spacing w:before="0" w:after="220" w:line="240" w:lineRule="auto"/>
        <w:ind w:left="2560" w:right="0" w:firstLine="0"/>
        <w:jc w:val="left"/>
      </w:pPr>
      <w:r>
        <w:rPr>
          <w:color w:val="000000"/>
          <w:spacing w:val="0"/>
          <w:w w:val="100"/>
          <w:position w:val="0"/>
          <w:shd w:val="clear" w:color="auto" w:fill="auto"/>
          <w:lang w:val="cs-CZ" w:eastAsia="cs-CZ" w:bidi="cs-CZ"/>
        </w:rPr>
        <w:t>S pozdravem</w:t>
      </w:r>
    </w:p>
    <w:p>
      <w:pPr>
        <w:pStyle w:val="Style26"/>
        <w:keepNext w:val="0"/>
        <w:keepLines w:val="0"/>
        <w:widowControl w:val="0"/>
        <w:shd w:val="clear" w:color="auto" w:fill="auto"/>
        <w:bidi w:val="0"/>
        <w:spacing w:before="0" w:after="680" w:line="240" w:lineRule="auto"/>
        <w:ind w:left="6780" w:right="0" w:firstLine="0"/>
        <w:jc w:val="left"/>
      </w:pPr>
      <w:r>
        <w:rPr>
          <w:color w:val="000000"/>
          <w:spacing w:val="0"/>
          <w:w w:val="100"/>
          <w:position w:val="0"/>
          <w:shd w:val="clear" w:color="auto" w:fill="auto"/>
          <w:lang w:val="cs-CZ" w:eastAsia="cs-CZ" w:bidi="cs-CZ"/>
        </w:rPr>
        <w:t>vedoucí střediska</w:t>
      </w:r>
    </w:p>
    <w:p>
      <w:pPr>
        <w:pStyle w:val="Style26"/>
        <w:keepNext w:val="0"/>
        <w:keepLines w:val="0"/>
        <w:widowControl w:val="0"/>
        <w:shd w:val="clear" w:color="auto" w:fill="auto"/>
        <w:bidi w:val="0"/>
        <w:spacing w:before="0" w:after="360" w:line="240" w:lineRule="auto"/>
        <w:ind w:left="0" w:right="0"/>
        <w:jc w:val="left"/>
      </w:pPr>
      <w:r>
        <w:rPr>
          <w:color w:val="000000"/>
          <w:spacing w:val="0"/>
          <w:w w:val="100"/>
          <w:position w:val="0"/>
          <w:shd w:val="clear" w:color="auto" w:fill="auto"/>
          <w:lang w:val="cs-CZ" w:eastAsia="cs-CZ" w:bidi="cs-CZ"/>
        </w:rPr>
        <w:t>Kontakt:</w:t>
      </w:r>
    </w:p>
    <w:sectPr>
      <w:footnotePr>
        <w:pos w:val="pageBottom"/>
        <w:numFmt w:val="decimal"/>
        <w:numRestart w:val="continuous"/>
      </w:footnotePr>
      <w:pgSz w:w="11900" w:h="16840"/>
      <w:pgMar w:top="10" w:left="871" w:right="795" w:bottom="1546" w:header="0" w:footer="1118"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Základní text (6)_"/>
    <w:basedOn w:val="DefaultParagraphFont"/>
    <w:link w:val="Style4"/>
    <w:rPr>
      <w:rFonts w:ascii="Arial" w:eastAsia="Arial" w:hAnsi="Arial" w:cs="Arial"/>
      <w:b w:val="0"/>
      <w:bCs w:val="0"/>
      <w:i w:val="0"/>
      <w:iCs w:val="0"/>
      <w:smallCaps w:val="0"/>
      <w:strike w:val="0"/>
      <w:color w:val="383838"/>
      <w:sz w:val="19"/>
      <w:szCs w:val="19"/>
      <w:u w:val="none"/>
    </w:rPr>
  </w:style>
  <w:style w:type="character" w:customStyle="1" w:styleId="CharStyle7">
    <w:name w:val="Základní text (3)_"/>
    <w:basedOn w:val="DefaultParagraphFont"/>
    <w:link w:val="Style6"/>
    <w:rPr>
      <w:rFonts w:ascii="Times New Roman" w:eastAsia="Times New Roman" w:hAnsi="Times New Roman" w:cs="Times New Roman"/>
      <w:b w:val="0"/>
      <w:bCs w:val="0"/>
      <w:i w:val="0"/>
      <w:iCs w:val="0"/>
      <w:smallCaps w:val="0"/>
      <w:strike w:val="0"/>
      <w:u w:val="none"/>
    </w:rPr>
  </w:style>
  <w:style w:type="character" w:customStyle="1" w:styleId="CharStyle11">
    <w:name w:val="Základní text (4)_"/>
    <w:basedOn w:val="DefaultParagraphFont"/>
    <w:link w:val="Style10"/>
    <w:rPr>
      <w:rFonts w:ascii="Times New Roman" w:eastAsia="Times New Roman" w:hAnsi="Times New Roman" w:cs="Times New Roman"/>
      <w:b/>
      <w:bCs/>
      <w:i w:val="0"/>
      <w:iCs w:val="0"/>
      <w:smallCaps w:val="0"/>
      <w:strike w:val="0"/>
      <w:sz w:val="18"/>
      <w:szCs w:val="18"/>
      <w:u w:val="none"/>
    </w:rPr>
  </w:style>
  <w:style w:type="character" w:customStyle="1" w:styleId="CharStyle13">
    <w:name w:val="Základní text (5)_"/>
    <w:basedOn w:val="DefaultParagraphFont"/>
    <w:link w:val="Style12"/>
    <w:rPr>
      <w:rFonts w:ascii="Arial" w:eastAsia="Arial" w:hAnsi="Arial" w:cs="Arial"/>
      <w:b w:val="0"/>
      <w:bCs w:val="0"/>
      <w:i w:val="0"/>
      <w:iCs w:val="0"/>
      <w:smallCaps w:val="0"/>
      <w:strike w:val="0"/>
      <w:color w:val="3A3E59"/>
      <w:sz w:val="32"/>
      <w:szCs w:val="32"/>
      <w:u w:val="none"/>
    </w:rPr>
  </w:style>
  <w:style w:type="character" w:customStyle="1" w:styleId="CharStyle15">
    <w:name w:val="Nadpis #1_"/>
    <w:basedOn w:val="DefaultParagraphFont"/>
    <w:link w:val="Style14"/>
    <w:rPr>
      <w:rFonts w:ascii="Arial" w:eastAsia="Arial" w:hAnsi="Arial" w:cs="Arial"/>
      <w:b/>
      <w:bCs/>
      <w:i w:val="0"/>
      <w:iCs w:val="0"/>
      <w:smallCaps w:val="0"/>
      <w:strike w:val="0"/>
      <w:sz w:val="40"/>
      <w:szCs w:val="40"/>
      <w:u w:val="none"/>
    </w:rPr>
  </w:style>
  <w:style w:type="character" w:customStyle="1" w:styleId="CharStyle18">
    <w:name w:val="Titulek tabulky_"/>
    <w:basedOn w:val="DefaultParagraphFont"/>
    <w:link w:val="Style17"/>
    <w:rPr>
      <w:rFonts w:ascii="Arial" w:eastAsia="Arial" w:hAnsi="Arial" w:cs="Arial"/>
      <w:b w:val="0"/>
      <w:bCs w:val="0"/>
      <w:i w:val="0"/>
      <w:iCs w:val="0"/>
      <w:smallCaps w:val="0"/>
      <w:strike w:val="0"/>
      <w:sz w:val="20"/>
      <w:szCs w:val="20"/>
      <w:u w:val="none"/>
    </w:rPr>
  </w:style>
  <w:style w:type="character" w:customStyle="1" w:styleId="CharStyle20">
    <w:name w:val="Jiné_"/>
    <w:basedOn w:val="DefaultParagraphFont"/>
    <w:link w:val="Style19"/>
    <w:rPr>
      <w:rFonts w:ascii="Arial" w:eastAsia="Arial" w:hAnsi="Arial" w:cs="Arial"/>
      <w:b w:val="0"/>
      <w:bCs w:val="0"/>
      <w:i w:val="0"/>
      <w:iCs w:val="0"/>
      <w:smallCaps w:val="0"/>
      <w:strike w:val="0"/>
      <w:sz w:val="22"/>
      <w:szCs w:val="22"/>
      <w:u w:val="none"/>
    </w:rPr>
  </w:style>
  <w:style w:type="character" w:customStyle="1" w:styleId="CharStyle27">
    <w:name w:val="Základní text (2)_"/>
    <w:basedOn w:val="DefaultParagraphFont"/>
    <w:link w:val="Style26"/>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Základní text"/>
    <w:basedOn w:val="Normal"/>
    <w:link w:val="CharStyle3"/>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4">
    <w:name w:val="Základní text (6)"/>
    <w:basedOn w:val="Normal"/>
    <w:link w:val="CharStyle5"/>
    <w:pPr>
      <w:widowControl w:val="0"/>
      <w:shd w:val="clear" w:color="auto" w:fill="FFFFFF"/>
    </w:pPr>
    <w:rPr>
      <w:rFonts w:ascii="Arial" w:eastAsia="Arial" w:hAnsi="Arial" w:cs="Arial"/>
      <w:b w:val="0"/>
      <w:bCs w:val="0"/>
      <w:i w:val="0"/>
      <w:iCs w:val="0"/>
      <w:smallCaps w:val="0"/>
      <w:strike w:val="0"/>
      <w:color w:val="383838"/>
      <w:sz w:val="19"/>
      <w:szCs w:val="19"/>
      <w:u w:val="none"/>
    </w:rPr>
  </w:style>
  <w:style w:type="paragraph" w:customStyle="1" w:styleId="Style6">
    <w:name w:val="Základní text (3)"/>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10">
    <w:name w:val="Základní text (4)"/>
    <w:basedOn w:val="Normal"/>
    <w:link w:val="CharStyle11"/>
    <w:pPr>
      <w:widowControl w:val="0"/>
      <w:shd w:val="clear" w:color="auto" w:fill="FFFFFF"/>
    </w:pPr>
    <w:rPr>
      <w:rFonts w:ascii="Times New Roman" w:eastAsia="Times New Roman" w:hAnsi="Times New Roman" w:cs="Times New Roman"/>
      <w:b/>
      <w:bCs/>
      <w:i w:val="0"/>
      <w:iCs w:val="0"/>
      <w:smallCaps w:val="0"/>
      <w:strike w:val="0"/>
      <w:sz w:val="18"/>
      <w:szCs w:val="18"/>
      <w:u w:val="none"/>
    </w:rPr>
  </w:style>
  <w:style w:type="paragraph" w:customStyle="1" w:styleId="Style12">
    <w:name w:val="Základní text (5)"/>
    <w:basedOn w:val="Normal"/>
    <w:link w:val="CharStyle13"/>
    <w:pPr>
      <w:widowControl w:val="0"/>
      <w:shd w:val="clear" w:color="auto" w:fill="FFFFFF"/>
      <w:spacing w:after="320"/>
      <w:ind w:left="2500"/>
    </w:pPr>
    <w:rPr>
      <w:rFonts w:ascii="Arial" w:eastAsia="Arial" w:hAnsi="Arial" w:cs="Arial"/>
      <w:b w:val="0"/>
      <w:bCs w:val="0"/>
      <w:i w:val="0"/>
      <w:iCs w:val="0"/>
      <w:smallCaps w:val="0"/>
      <w:strike w:val="0"/>
      <w:color w:val="3A3E59"/>
      <w:sz w:val="32"/>
      <w:szCs w:val="32"/>
      <w:u w:val="none"/>
    </w:rPr>
  </w:style>
  <w:style w:type="paragraph" w:customStyle="1" w:styleId="Style14">
    <w:name w:val="Nadpis #1"/>
    <w:basedOn w:val="Normal"/>
    <w:link w:val="CharStyle15"/>
    <w:pPr>
      <w:widowControl w:val="0"/>
      <w:shd w:val="clear" w:color="auto" w:fill="FFFFFF"/>
      <w:jc w:val="center"/>
      <w:outlineLvl w:val="0"/>
    </w:pPr>
    <w:rPr>
      <w:rFonts w:ascii="Arial" w:eastAsia="Arial" w:hAnsi="Arial" w:cs="Arial"/>
      <w:b/>
      <w:bCs/>
      <w:i w:val="0"/>
      <w:iCs w:val="0"/>
      <w:smallCaps w:val="0"/>
      <w:strike w:val="0"/>
      <w:sz w:val="40"/>
      <w:szCs w:val="40"/>
      <w:u w:val="none"/>
    </w:rPr>
  </w:style>
  <w:style w:type="paragraph" w:customStyle="1" w:styleId="Style17">
    <w:name w:val="Titulek tabulky"/>
    <w:basedOn w:val="Normal"/>
    <w:link w:val="CharStyle18"/>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9">
    <w:name w:val="Jiné"/>
    <w:basedOn w:val="Normal"/>
    <w:link w:val="CharStyle20"/>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26">
    <w:name w:val="Základní text (2)"/>
    <w:basedOn w:val="Normal"/>
    <w:link w:val="CharStyle27"/>
    <w:pPr>
      <w:widowControl w:val="0"/>
      <w:shd w:val="clear" w:color="auto" w:fill="FFFFFF"/>
      <w:spacing w:after="290"/>
      <w:ind w:firstLine="300"/>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K U P N Í    S M L O U V A</dc:title>
  <dc:subject/>
  <dc:creator>Radomir Fuksa</dc:creator>
  <cp:keywords/>
</cp:coreProperties>
</file>