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21B0" w14:textId="610F05D9" w:rsidR="00B574FA" w:rsidRPr="00734A3F" w:rsidRDefault="003D006F" w:rsidP="003A7CF7">
      <w:pPr>
        <w:pStyle w:val="Zkladntext"/>
        <w:rPr>
          <w:rFonts w:ascii="Arial" w:eastAsia="Arial" w:hAnsi="Arial" w:cs="Arial"/>
          <w:b/>
          <w:bCs/>
          <w:color w:val="auto"/>
          <w:sz w:val="16"/>
          <w:szCs w:val="16"/>
        </w:rPr>
      </w:pPr>
      <w:bookmarkStart w:id="0" w:name="_Hlk3877348"/>
      <w:r w:rsidRPr="00734A3F">
        <w:rPr>
          <w:rFonts w:ascii="Arial" w:eastAsia="Arial" w:hAnsi="Arial" w:cs="Arial"/>
          <w:b/>
          <w:bCs/>
          <w:color w:val="auto"/>
          <w:sz w:val="16"/>
          <w:szCs w:val="16"/>
        </w:rPr>
        <w:t>Název</w:t>
      </w:r>
      <w:r w:rsidR="00734A3F">
        <w:rPr>
          <w:rFonts w:ascii="Arial" w:eastAsia="Arial" w:hAnsi="Arial" w:cs="Arial"/>
          <w:b/>
          <w:bCs/>
          <w:color w:val="auto"/>
          <w:sz w:val="16"/>
          <w:szCs w:val="16"/>
        </w:rPr>
        <w:t xml:space="preserve">: </w:t>
      </w:r>
      <w:proofErr w:type="spellStart"/>
      <w:r w:rsidR="00734A3F">
        <w:rPr>
          <w:rFonts w:ascii="Arial" w:eastAsia="Arial" w:hAnsi="Arial" w:cs="Arial"/>
          <w:b/>
          <w:bCs/>
          <w:color w:val="auto"/>
          <w:sz w:val="16"/>
          <w:szCs w:val="16"/>
        </w:rPr>
        <w:t>SPORTaS</w:t>
      </w:r>
      <w:proofErr w:type="spellEnd"/>
      <w:r w:rsidR="00734A3F">
        <w:rPr>
          <w:rFonts w:ascii="Arial" w:eastAsia="Arial" w:hAnsi="Arial" w:cs="Arial"/>
          <w:b/>
          <w:bCs/>
          <w:color w:val="auto"/>
          <w:sz w:val="16"/>
          <w:szCs w:val="16"/>
        </w:rPr>
        <w:t>, s.r.o.</w:t>
      </w:r>
    </w:p>
    <w:p w14:paraId="3ABE5439" w14:textId="58FC94F5" w:rsidR="00540DF5" w:rsidRPr="00734A3F" w:rsidRDefault="00BD2345" w:rsidP="003A7CF7">
      <w:pPr>
        <w:pStyle w:val="Zkladntext"/>
        <w:rPr>
          <w:rFonts w:ascii="Arial" w:eastAsia="Arial" w:hAnsi="Arial" w:cs="Arial"/>
          <w:color w:val="auto"/>
          <w:sz w:val="16"/>
          <w:szCs w:val="16"/>
        </w:rPr>
      </w:pPr>
      <w:r w:rsidRPr="00734A3F">
        <w:rPr>
          <w:rFonts w:ascii="Arial" w:eastAsia="Arial" w:hAnsi="Arial" w:cs="Arial"/>
          <w:color w:val="auto"/>
          <w:sz w:val="16"/>
          <w:szCs w:val="16"/>
        </w:rPr>
        <w:t xml:space="preserve">se sídlem: </w:t>
      </w:r>
      <w:r w:rsidR="00734A3F">
        <w:rPr>
          <w:rFonts w:ascii="Arial" w:eastAsia="Arial" w:hAnsi="Arial" w:cs="Arial"/>
          <w:color w:val="auto"/>
          <w:sz w:val="16"/>
          <w:szCs w:val="16"/>
        </w:rPr>
        <w:t xml:space="preserve">Jiráskova 436 01 Litvínov </w:t>
      </w:r>
      <w:r w:rsidRPr="00734A3F">
        <w:rPr>
          <w:rFonts w:ascii="Arial" w:eastAsia="Arial" w:hAnsi="Arial" w:cs="Arial"/>
          <w:color w:val="auto"/>
          <w:sz w:val="16"/>
          <w:szCs w:val="16"/>
        </w:rPr>
        <w:br/>
        <w:t>IČO:</w:t>
      </w:r>
      <w:r w:rsidR="00734A3F">
        <w:rPr>
          <w:rFonts w:ascii="Arial" w:eastAsia="Arial" w:hAnsi="Arial" w:cs="Arial"/>
          <w:color w:val="auto"/>
          <w:sz w:val="16"/>
          <w:szCs w:val="16"/>
        </w:rPr>
        <w:t>25005430</w:t>
      </w:r>
    </w:p>
    <w:p w14:paraId="20DBE52D" w14:textId="1C26411F" w:rsidR="00305076" w:rsidRPr="00734A3F" w:rsidRDefault="00BD2345" w:rsidP="00BD7999">
      <w:pPr>
        <w:pStyle w:val="Zkladntext"/>
        <w:rPr>
          <w:rFonts w:ascii="Arial" w:eastAsia="Arial" w:hAnsi="Arial" w:cs="Arial"/>
          <w:color w:val="auto"/>
          <w:sz w:val="16"/>
          <w:szCs w:val="16"/>
        </w:rPr>
      </w:pPr>
      <w:r w:rsidRPr="00734A3F">
        <w:rPr>
          <w:rFonts w:ascii="Arial" w:eastAsia="Arial" w:hAnsi="Arial" w:cs="Arial"/>
          <w:color w:val="auto"/>
          <w:sz w:val="16"/>
          <w:szCs w:val="16"/>
        </w:rPr>
        <w:t>DIČ:</w:t>
      </w:r>
      <w:r w:rsidR="00734A3F">
        <w:rPr>
          <w:rFonts w:ascii="Arial" w:eastAsia="Arial" w:hAnsi="Arial" w:cs="Arial"/>
          <w:color w:val="auto"/>
          <w:sz w:val="16"/>
          <w:szCs w:val="16"/>
        </w:rPr>
        <w:t>CZ25005430</w:t>
      </w:r>
    </w:p>
    <w:p w14:paraId="414117EE" w14:textId="766B8960" w:rsidR="003D006F" w:rsidRPr="00734A3F" w:rsidRDefault="003D006F" w:rsidP="00BD7999">
      <w:pPr>
        <w:pStyle w:val="Zkladntext"/>
        <w:rPr>
          <w:rFonts w:ascii="Arial" w:eastAsia="Arial" w:hAnsi="Arial" w:cs="Arial"/>
          <w:color w:val="auto"/>
          <w:sz w:val="16"/>
          <w:szCs w:val="16"/>
        </w:rPr>
      </w:pPr>
      <w:r w:rsidRPr="00734A3F">
        <w:rPr>
          <w:rFonts w:ascii="Arial" w:eastAsia="Arial" w:hAnsi="Arial" w:cs="Arial"/>
          <w:color w:val="auto"/>
          <w:sz w:val="16"/>
          <w:szCs w:val="16"/>
        </w:rPr>
        <w:t>Zapsaná:</w:t>
      </w:r>
      <w:r w:rsidR="00734A3F">
        <w:rPr>
          <w:rFonts w:ascii="Arial" w:eastAsia="Arial" w:hAnsi="Arial" w:cs="Arial"/>
          <w:color w:val="auto"/>
          <w:sz w:val="16"/>
          <w:szCs w:val="16"/>
        </w:rPr>
        <w:t xml:space="preserve"> Krajský soud v Ústí nad Labem, oddíl C, vložka 10590</w:t>
      </w:r>
    </w:p>
    <w:p w14:paraId="2EF3B841" w14:textId="27408AC3" w:rsidR="00305076" w:rsidRPr="00734A3F" w:rsidRDefault="00305076" w:rsidP="00305076">
      <w:pPr>
        <w:rPr>
          <w:rFonts w:ascii="Arial" w:hAnsi="Arial" w:cs="Arial"/>
          <w:color w:val="auto"/>
          <w:sz w:val="16"/>
          <w:szCs w:val="16"/>
        </w:rPr>
      </w:pPr>
      <w:r w:rsidRPr="00734A3F">
        <w:rPr>
          <w:rFonts w:ascii="Arial" w:hAnsi="Arial" w:cs="Arial"/>
          <w:color w:val="auto"/>
          <w:sz w:val="16"/>
          <w:szCs w:val="16"/>
        </w:rPr>
        <w:t>bankovní spojení:</w:t>
      </w:r>
      <w:r w:rsidR="00BD7999" w:rsidRPr="00734A3F">
        <w:rPr>
          <w:rFonts w:ascii="Arial" w:hAnsi="Arial" w:cs="Arial"/>
          <w:color w:val="auto"/>
          <w:sz w:val="16"/>
          <w:szCs w:val="16"/>
        </w:rPr>
        <w:t xml:space="preserve"> </w:t>
      </w:r>
      <w:r w:rsidR="00734A3F">
        <w:rPr>
          <w:rFonts w:ascii="Arial" w:hAnsi="Arial" w:cs="Arial"/>
          <w:color w:val="auto"/>
          <w:sz w:val="16"/>
          <w:szCs w:val="16"/>
        </w:rPr>
        <w:t xml:space="preserve">Komerční banka, a.s., </w:t>
      </w:r>
      <w:proofErr w:type="spellStart"/>
      <w:r w:rsidR="00734A3F">
        <w:rPr>
          <w:rFonts w:ascii="Arial" w:hAnsi="Arial" w:cs="Arial"/>
          <w:color w:val="auto"/>
          <w:sz w:val="16"/>
          <w:szCs w:val="16"/>
        </w:rPr>
        <w:t>exp</w:t>
      </w:r>
      <w:proofErr w:type="spellEnd"/>
      <w:r w:rsidR="00734A3F">
        <w:rPr>
          <w:rFonts w:ascii="Arial" w:hAnsi="Arial" w:cs="Arial"/>
          <w:color w:val="auto"/>
          <w:sz w:val="16"/>
          <w:szCs w:val="16"/>
        </w:rPr>
        <w:t>. Litvínov</w:t>
      </w:r>
    </w:p>
    <w:p w14:paraId="56F06556" w14:textId="21EFB77C" w:rsidR="00305076" w:rsidRPr="00734A3F" w:rsidRDefault="00305076" w:rsidP="00305076">
      <w:pPr>
        <w:rPr>
          <w:rFonts w:ascii="Arial" w:hAnsi="Arial" w:cs="Arial"/>
          <w:color w:val="auto"/>
          <w:sz w:val="16"/>
          <w:szCs w:val="16"/>
        </w:rPr>
      </w:pPr>
      <w:r w:rsidRPr="00734A3F">
        <w:rPr>
          <w:rFonts w:ascii="Arial" w:hAnsi="Arial" w:cs="Arial"/>
          <w:color w:val="auto"/>
          <w:sz w:val="16"/>
          <w:szCs w:val="16"/>
        </w:rPr>
        <w:t xml:space="preserve">číslo účtu: </w:t>
      </w:r>
      <w:proofErr w:type="spellStart"/>
      <w:r w:rsidR="00364EC3">
        <w:rPr>
          <w:rFonts w:ascii="Arial" w:hAnsi="Arial" w:cs="Arial"/>
          <w:color w:val="auto"/>
          <w:sz w:val="16"/>
          <w:szCs w:val="16"/>
        </w:rPr>
        <w:t>xxx</w:t>
      </w:r>
      <w:proofErr w:type="spellEnd"/>
    </w:p>
    <w:p w14:paraId="5F6C7845" w14:textId="68803D40" w:rsidR="00305076" w:rsidRPr="00734A3F" w:rsidRDefault="00305076" w:rsidP="00305076">
      <w:pPr>
        <w:jc w:val="both"/>
        <w:rPr>
          <w:rFonts w:ascii="Arial" w:hAnsi="Arial" w:cs="Arial"/>
          <w:color w:val="auto"/>
          <w:sz w:val="16"/>
          <w:szCs w:val="16"/>
        </w:rPr>
      </w:pPr>
      <w:r w:rsidRPr="00734A3F">
        <w:rPr>
          <w:rFonts w:ascii="Arial" w:hAnsi="Arial" w:cs="Arial"/>
          <w:color w:val="auto"/>
          <w:sz w:val="16"/>
          <w:szCs w:val="16"/>
        </w:rPr>
        <w:t>zastoupené</w:t>
      </w:r>
      <w:r w:rsidR="003A7CF7" w:rsidRPr="00734A3F">
        <w:rPr>
          <w:rFonts w:ascii="Arial" w:hAnsi="Arial" w:cs="Arial"/>
          <w:color w:val="auto"/>
          <w:sz w:val="16"/>
          <w:szCs w:val="16"/>
        </w:rPr>
        <w:t xml:space="preserve">: </w:t>
      </w:r>
      <w:r w:rsidR="00734A3F">
        <w:rPr>
          <w:rFonts w:ascii="Arial" w:hAnsi="Arial" w:cs="Arial"/>
          <w:color w:val="auto"/>
          <w:sz w:val="16"/>
          <w:szCs w:val="16"/>
        </w:rPr>
        <w:t>Ing. Miroslav Otcovský, jednatel</w:t>
      </w:r>
    </w:p>
    <w:p w14:paraId="5F4EDBB6" w14:textId="77777777" w:rsidR="00305076" w:rsidRPr="00BB0790" w:rsidRDefault="00305076" w:rsidP="00305076">
      <w:pPr>
        <w:pStyle w:val="Zkladntext"/>
        <w:rPr>
          <w:rFonts w:ascii="Arial" w:eastAsia="Arial" w:hAnsi="Arial" w:cs="Arial"/>
          <w:color w:val="FF0000"/>
          <w:sz w:val="16"/>
          <w:szCs w:val="16"/>
        </w:rPr>
      </w:pPr>
      <w:r w:rsidRPr="00BB0790">
        <w:rPr>
          <w:rFonts w:ascii="Arial" w:eastAsia="Arial" w:hAnsi="Arial" w:cs="Arial"/>
          <w:color w:val="auto"/>
          <w:sz w:val="16"/>
          <w:szCs w:val="16"/>
        </w:rPr>
        <w:t>(dále jen „pořadatel“)</w:t>
      </w:r>
    </w:p>
    <w:bookmarkEnd w:id="0"/>
    <w:p w14:paraId="6F4FBD7D" w14:textId="77777777" w:rsidR="00D9619B" w:rsidRPr="00B41A66" w:rsidRDefault="00D9619B">
      <w:pPr>
        <w:pStyle w:val="Zkladntext"/>
        <w:rPr>
          <w:rFonts w:ascii="Arial" w:eastAsia="Arial" w:hAnsi="Arial" w:cs="Arial"/>
          <w:sz w:val="16"/>
          <w:szCs w:val="16"/>
        </w:rPr>
      </w:pPr>
    </w:p>
    <w:p w14:paraId="61256596"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a</w:t>
      </w:r>
    </w:p>
    <w:p w14:paraId="72B70B06" w14:textId="77777777" w:rsidR="00D9619B" w:rsidRPr="00B41A66" w:rsidRDefault="00D9619B">
      <w:pPr>
        <w:pStyle w:val="Zkladntext"/>
        <w:rPr>
          <w:rFonts w:ascii="Arial" w:eastAsia="Arial" w:hAnsi="Arial" w:cs="Arial"/>
          <w:sz w:val="16"/>
          <w:szCs w:val="16"/>
        </w:rPr>
      </w:pPr>
    </w:p>
    <w:p w14:paraId="732ED5B8" w14:textId="77777777" w:rsidR="00B41A66" w:rsidRPr="00B41A66" w:rsidRDefault="00B41A66" w:rsidP="00B41A66">
      <w:pPr>
        <w:pStyle w:val="Zkladntext"/>
        <w:rPr>
          <w:rFonts w:ascii="Arial" w:eastAsia="Arial" w:hAnsi="Arial" w:cs="Arial"/>
          <w:b/>
          <w:sz w:val="16"/>
          <w:szCs w:val="16"/>
        </w:rPr>
      </w:pPr>
      <w:r w:rsidRPr="00B41A66">
        <w:rPr>
          <w:rFonts w:ascii="Arial" w:eastAsia="Arial" w:hAnsi="Arial" w:cs="Arial"/>
          <w:b/>
          <w:sz w:val="16"/>
          <w:szCs w:val="16"/>
        </w:rPr>
        <w:t>Divadlo Verze s.r.o.</w:t>
      </w:r>
    </w:p>
    <w:p w14:paraId="66C9ED73"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se sídlem Chodská 1131/21, Vinohrady, 120 00 - Praha 2</w:t>
      </w:r>
    </w:p>
    <w:p w14:paraId="6BA74D7C"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IČO: 06653383</w:t>
      </w:r>
    </w:p>
    <w:p w14:paraId="0C547FCB"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DIČ: CZ06653383</w:t>
      </w:r>
    </w:p>
    <w:p w14:paraId="20B73809"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zapsaná: v obchodním rejstříku vedeném Městským soudem v Praze </w:t>
      </w:r>
    </w:p>
    <w:p w14:paraId="2FED67F8"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oddíl C, vložka 286330</w:t>
      </w:r>
    </w:p>
    <w:p w14:paraId="41BA5F7F"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plátce DPH: ano</w:t>
      </w:r>
    </w:p>
    <w:p w14:paraId="25EE7324" w14:textId="77777777" w:rsidR="0030507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zastoupená paní </w:t>
      </w:r>
      <w:r w:rsidR="00336A82">
        <w:rPr>
          <w:rFonts w:ascii="Arial" w:eastAsia="Arial" w:hAnsi="Arial" w:cs="Arial"/>
          <w:sz w:val="16"/>
          <w:szCs w:val="16"/>
        </w:rPr>
        <w:t xml:space="preserve">Gabrielou Dvořákovou, </w:t>
      </w:r>
      <w:r w:rsidRPr="00B41A66">
        <w:rPr>
          <w:rFonts w:ascii="Arial" w:eastAsia="Arial" w:hAnsi="Arial" w:cs="Arial"/>
          <w:sz w:val="16"/>
          <w:szCs w:val="16"/>
        </w:rPr>
        <w:t xml:space="preserve">na základě plné moci </w:t>
      </w:r>
    </w:p>
    <w:p w14:paraId="47C3E40D" w14:textId="636E4CA5" w:rsidR="003A7CF7" w:rsidRPr="00734A3F" w:rsidRDefault="003A7CF7" w:rsidP="00B41A66">
      <w:pPr>
        <w:pStyle w:val="Zkladntext"/>
        <w:rPr>
          <w:rFonts w:ascii="Arial" w:eastAsia="Arial" w:hAnsi="Arial" w:cs="Arial"/>
          <w:b/>
          <w:bCs/>
          <w:color w:val="auto"/>
          <w:sz w:val="16"/>
          <w:szCs w:val="16"/>
        </w:rPr>
      </w:pPr>
      <w:r w:rsidRPr="00734A3F">
        <w:rPr>
          <w:rFonts w:ascii="Arial" w:eastAsia="Arial" w:hAnsi="Arial" w:cs="Arial"/>
          <w:b/>
          <w:bCs/>
          <w:color w:val="auto"/>
          <w:sz w:val="16"/>
          <w:szCs w:val="16"/>
        </w:rPr>
        <w:t xml:space="preserve">Korespondenční adresa: </w:t>
      </w:r>
      <w:proofErr w:type="spellStart"/>
      <w:r w:rsidR="00364EC3">
        <w:rPr>
          <w:rFonts w:ascii="Arial" w:eastAsia="Arial" w:hAnsi="Arial" w:cs="Arial"/>
          <w:b/>
          <w:bCs/>
          <w:color w:val="auto"/>
          <w:sz w:val="16"/>
          <w:szCs w:val="16"/>
        </w:rPr>
        <w:t>xxx</w:t>
      </w:r>
      <w:proofErr w:type="spellEnd"/>
    </w:p>
    <w:p w14:paraId="41109480"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(dále jen „agentura“)</w:t>
      </w:r>
    </w:p>
    <w:p w14:paraId="341DBACF" w14:textId="77777777" w:rsidR="00D9619B" w:rsidRPr="00B41A66" w:rsidRDefault="00D9619B">
      <w:pPr>
        <w:pStyle w:val="Zkladntext"/>
        <w:rPr>
          <w:rFonts w:ascii="Arial" w:eastAsia="Arial" w:hAnsi="Arial" w:cs="Arial"/>
          <w:sz w:val="16"/>
          <w:szCs w:val="16"/>
        </w:rPr>
      </w:pPr>
    </w:p>
    <w:p w14:paraId="73945589"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uzavírají tut</w:t>
      </w:r>
      <w:r w:rsidR="003A7CF7">
        <w:rPr>
          <w:rFonts w:ascii="Arial" w:hAnsi="Arial" w:cs="Arial"/>
          <w:sz w:val="16"/>
          <w:szCs w:val="16"/>
        </w:rPr>
        <w:t>o</w:t>
      </w:r>
    </w:p>
    <w:p w14:paraId="1CA26DC5" w14:textId="77777777" w:rsidR="00D9619B" w:rsidRPr="00B41A66" w:rsidRDefault="00D9619B">
      <w:pPr>
        <w:pStyle w:val="Zkladntext"/>
        <w:rPr>
          <w:rFonts w:ascii="Arial" w:eastAsia="Arial" w:hAnsi="Arial" w:cs="Arial"/>
          <w:sz w:val="16"/>
          <w:szCs w:val="16"/>
        </w:rPr>
      </w:pPr>
    </w:p>
    <w:p w14:paraId="1E59E1EE"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SMLOUVU</w:t>
      </w:r>
    </w:p>
    <w:p w14:paraId="793D263F"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o spolupráci při pořádání divadelního představení</w:t>
      </w:r>
    </w:p>
    <w:p w14:paraId="39F14755" w14:textId="77777777" w:rsidR="00D9619B" w:rsidRPr="00B41A66" w:rsidRDefault="00D9619B">
      <w:pPr>
        <w:pStyle w:val="Zkladntext"/>
        <w:jc w:val="center"/>
        <w:rPr>
          <w:rFonts w:ascii="Arial" w:eastAsia="Arial Bold" w:hAnsi="Arial" w:cs="Arial"/>
          <w:sz w:val="16"/>
          <w:szCs w:val="16"/>
        </w:rPr>
      </w:pPr>
    </w:p>
    <w:p w14:paraId="784A58E0" w14:textId="77777777" w:rsidR="00D9619B" w:rsidRPr="00B41A66" w:rsidRDefault="0054303E">
      <w:pPr>
        <w:pStyle w:val="Zkladntext"/>
        <w:jc w:val="center"/>
        <w:rPr>
          <w:rFonts w:ascii="Arial" w:eastAsia="Arial" w:hAnsi="Arial" w:cs="Arial"/>
          <w:sz w:val="16"/>
          <w:szCs w:val="16"/>
        </w:rPr>
      </w:pPr>
      <w:r w:rsidRPr="00B41A66">
        <w:rPr>
          <w:rFonts w:ascii="Arial" w:hAnsi="Arial" w:cs="Arial"/>
          <w:sz w:val="16"/>
          <w:szCs w:val="16"/>
        </w:rPr>
        <w:t>článek 1</w:t>
      </w:r>
    </w:p>
    <w:p w14:paraId="574070C6"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Úvodní ustanovení</w:t>
      </w:r>
    </w:p>
    <w:p w14:paraId="5E334F3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1.1 Agentura prohlašuje, že je výkonnými umělci – herci účinkujícími v divadelním představení s názvem „</w:t>
      </w:r>
      <w:r w:rsidR="00AE6B33">
        <w:rPr>
          <w:rFonts w:ascii="Arial" w:hAnsi="Arial" w:cs="Arial"/>
          <w:sz w:val="16"/>
          <w:szCs w:val="16"/>
        </w:rPr>
        <w:t>VÁŠNIVOST, THRILLER</w:t>
      </w:r>
      <w:r w:rsidRPr="00B41A66">
        <w:rPr>
          <w:rFonts w:ascii="Arial" w:hAnsi="Arial" w:cs="Arial"/>
          <w:sz w:val="16"/>
          <w:szCs w:val="16"/>
        </w:rPr>
        <w:t>“ (společně dále jen „herci“) – zmocněna k jednání o podmínkách této smlouvy v celém rozsahu, k podpisu této smlouvy a k přijetí ceny sjednané touto smlouvou. Agentura dále prohlašuje, že je na základě licenční smlouvy uzavřené se společností Aura- Pont s.r.o. držitelem práv autorů k autorskému dílu – divadelní hře s názvem „</w:t>
      </w:r>
      <w:r w:rsidR="00AE6B33">
        <w:rPr>
          <w:rFonts w:ascii="Arial" w:hAnsi="Arial" w:cs="Arial"/>
          <w:sz w:val="16"/>
          <w:szCs w:val="16"/>
        </w:rPr>
        <w:t>VÁŠNIVOST, THRILLER</w:t>
      </w:r>
      <w:r w:rsidRPr="00B41A66">
        <w:rPr>
          <w:rFonts w:ascii="Arial" w:hAnsi="Arial" w:cs="Arial"/>
          <w:sz w:val="16"/>
          <w:szCs w:val="16"/>
        </w:rPr>
        <w:t xml:space="preserve">“ (dále jen „divadelní hra“) – k jeho užití při veřejnému divadelnímu provozování.  </w:t>
      </w:r>
    </w:p>
    <w:p w14:paraId="7173EC44" w14:textId="0C84B1A8"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1.2 Pořadatel prohlašuje, že je pořadatelem kulturní akce, v </w:t>
      </w:r>
      <w:r w:rsidR="00A72EAE" w:rsidRPr="00B41A66">
        <w:rPr>
          <w:rFonts w:ascii="Arial" w:hAnsi="Arial" w:cs="Arial"/>
          <w:sz w:val="16"/>
          <w:szCs w:val="16"/>
        </w:rPr>
        <w:t>rámci,</w:t>
      </w:r>
      <w:r w:rsidRPr="00B41A66">
        <w:rPr>
          <w:rFonts w:ascii="Arial" w:hAnsi="Arial" w:cs="Arial"/>
          <w:sz w:val="16"/>
          <w:szCs w:val="16"/>
        </w:rPr>
        <w:t xml:space="preserve"> které bude veřejně provozována divadelní hra v rámci divadelního představení (dále jen „divadelní představení“). </w:t>
      </w:r>
    </w:p>
    <w:p w14:paraId="073BD861"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2</w:t>
      </w:r>
    </w:p>
    <w:p w14:paraId="1DE8B577"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Předmět smlouvy</w:t>
      </w:r>
    </w:p>
    <w:p w14:paraId="038660DD"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2.1 Předmětem této smlouvy je závazek agentury zajistit program divadelního představení – vytvoření uměleckého výkonu herci divadelního představení a zajistit související činnosti specifikované v této smlouvě.</w:t>
      </w:r>
    </w:p>
    <w:p w14:paraId="553EAE77"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2.2 Předmětem této smlouvy je dále poskytnutí licence k užití divadelní hry a uměleckého výkonu vytvořeného herci při divadelním představení agenturou pořadateli, v rozsahu, způsobem a za podmínek sjednaných touto smlouvou.</w:t>
      </w:r>
    </w:p>
    <w:p w14:paraId="60B7DD33"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2.3 Předmětem této smlouvy je dále závazek pořadatele uspořádat divadelní představení a splnit povinnosti s tím související specifikované v této smlouvě. </w:t>
      </w:r>
    </w:p>
    <w:p w14:paraId="08ADE2CB"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2.4 Předmětem této smlouvy je dále závazek pořadatele řádně poskytnuté plnění od agentury převzít a zaplatit agentuře cenu za poskytnuté plnění.</w:t>
      </w:r>
    </w:p>
    <w:p w14:paraId="11E2437D"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3</w:t>
      </w:r>
    </w:p>
    <w:p w14:paraId="3043DFAA"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Specifikace divadelního představení</w:t>
      </w:r>
    </w:p>
    <w:p w14:paraId="36E83AA6" w14:textId="77777777" w:rsidR="00305076" w:rsidRPr="00B41A66" w:rsidRDefault="00305076" w:rsidP="00305076">
      <w:pPr>
        <w:widowControl/>
        <w:shd w:val="clear" w:color="auto" w:fill="FFFFFF"/>
        <w:suppressAutoHyphens w:val="0"/>
        <w:spacing w:before="120"/>
        <w:rPr>
          <w:rFonts w:ascii="Arial" w:eastAsia="Arial" w:hAnsi="Arial" w:cs="Arial"/>
          <w:color w:val="222222"/>
          <w:sz w:val="16"/>
          <w:szCs w:val="16"/>
          <w:u w:color="222222"/>
        </w:rPr>
      </w:pPr>
      <w:r w:rsidRPr="00B41A66">
        <w:rPr>
          <w:rFonts w:ascii="Arial" w:hAnsi="Arial" w:cs="Arial"/>
          <w:color w:val="222222"/>
          <w:sz w:val="16"/>
          <w:szCs w:val="16"/>
          <w:u w:color="222222"/>
        </w:rPr>
        <w:t>Auto</w:t>
      </w:r>
      <w:r w:rsidR="00AE6B33">
        <w:rPr>
          <w:rFonts w:ascii="Arial" w:hAnsi="Arial" w:cs="Arial"/>
          <w:color w:val="222222"/>
          <w:sz w:val="16"/>
          <w:szCs w:val="16"/>
          <w:u w:color="222222"/>
        </w:rPr>
        <w:t>ři</w:t>
      </w:r>
      <w:r w:rsidRPr="00B41A66">
        <w:rPr>
          <w:rFonts w:ascii="Arial" w:hAnsi="Arial" w:cs="Arial"/>
          <w:color w:val="222222"/>
          <w:sz w:val="16"/>
          <w:szCs w:val="16"/>
          <w:u w:color="222222"/>
        </w:rPr>
        <w:t xml:space="preserve">: </w:t>
      </w:r>
      <w:proofErr w:type="spellStart"/>
      <w:r w:rsidR="00AE6B33" w:rsidRPr="00AE6B33">
        <w:rPr>
          <w:rFonts w:ascii="Arial" w:hAnsi="Arial" w:cs="Arial"/>
          <w:color w:val="222222"/>
          <w:sz w:val="16"/>
          <w:szCs w:val="16"/>
          <w:u w:color="222222"/>
        </w:rPr>
        <w:t>Koos</w:t>
      </w:r>
      <w:proofErr w:type="spellEnd"/>
      <w:r w:rsidR="00AE6B33" w:rsidRPr="00AE6B33">
        <w:rPr>
          <w:rFonts w:ascii="Arial" w:hAnsi="Arial" w:cs="Arial"/>
          <w:color w:val="222222"/>
          <w:sz w:val="16"/>
          <w:szCs w:val="16"/>
          <w:u w:color="222222"/>
        </w:rPr>
        <w:t xml:space="preserve"> </w:t>
      </w:r>
      <w:proofErr w:type="spellStart"/>
      <w:r w:rsidR="00AE6B33" w:rsidRPr="00AE6B33">
        <w:rPr>
          <w:rFonts w:ascii="Arial" w:hAnsi="Arial" w:cs="Arial"/>
          <w:color w:val="222222"/>
          <w:sz w:val="16"/>
          <w:szCs w:val="16"/>
          <w:u w:color="222222"/>
        </w:rPr>
        <w:t>Terpstra</w:t>
      </w:r>
      <w:proofErr w:type="spellEnd"/>
      <w:r w:rsidR="00AE6B33" w:rsidRPr="00AE6B33">
        <w:rPr>
          <w:rFonts w:ascii="Arial" w:hAnsi="Arial" w:cs="Arial"/>
          <w:color w:val="222222"/>
          <w:sz w:val="16"/>
          <w:szCs w:val="16"/>
          <w:u w:color="222222"/>
        </w:rPr>
        <w:t>, Nhung Dam</w:t>
      </w:r>
    </w:p>
    <w:p w14:paraId="061ECD7F"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 xml:space="preserve">Překlad: </w:t>
      </w:r>
      <w:r w:rsidR="00AE6B33">
        <w:rPr>
          <w:rFonts w:ascii="Arial" w:hAnsi="Arial" w:cs="Arial"/>
          <w:color w:val="222222"/>
          <w:sz w:val="16"/>
          <w:szCs w:val="16"/>
          <w:u w:color="222222"/>
        </w:rPr>
        <w:t>Sylva Hulová</w:t>
      </w:r>
    </w:p>
    <w:p w14:paraId="66BE36C9"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 xml:space="preserve">Režie: Thomas </w:t>
      </w:r>
      <w:proofErr w:type="spellStart"/>
      <w:r w:rsidRPr="00B41A66">
        <w:rPr>
          <w:rFonts w:ascii="Arial" w:hAnsi="Arial" w:cs="Arial"/>
          <w:color w:val="222222"/>
          <w:sz w:val="16"/>
          <w:szCs w:val="16"/>
          <w:u w:color="222222"/>
        </w:rPr>
        <w:t>Zielinski</w:t>
      </w:r>
      <w:proofErr w:type="spellEnd"/>
    </w:p>
    <w:p w14:paraId="2A4898F5"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Název divadla: Divadlo Verze</w:t>
      </w:r>
    </w:p>
    <w:p w14:paraId="3E20C3F9" w14:textId="4BB0ED34" w:rsidR="003A7CF7" w:rsidRPr="00734A3F" w:rsidRDefault="00305076" w:rsidP="003A7CF7">
      <w:pPr>
        <w:widowControl/>
        <w:shd w:val="clear" w:color="auto" w:fill="FFFFFF"/>
        <w:suppressAutoHyphens w:val="0"/>
        <w:rPr>
          <w:rFonts w:ascii="Arial" w:hAnsi="Arial" w:cs="Arial"/>
          <w:color w:val="auto"/>
          <w:sz w:val="16"/>
          <w:szCs w:val="16"/>
          <w:u w:color="222222"/>
        </w:rPr>
      </w:pPr>
      <w:r w:rsidRPr="00734A3F">
        <w:rPr>
          <w:rFonts w:ascii="Arial" w:eastAsia="Arial" w:hAnsi="Arial" w:cs="Arial"/>
          <w:color w:val="auto"/>
          <w:sz w:val="16"/>
          <w:szCs w:val="16"/>
        </w:rPr>
        <w:t xml:space="preserve">Místo konání: </w:t>
      </w:r>
      <w:r w:rsidR="00734A3F">
        <w:rPr>
          <w:rFonts w:ascii="Arial" w:eastAsia="Arial" w:hAnsi="Arial" w:cs="Arial"/>
          <w:color w:val="auto"/>
          <w:sz w:val="16"/>
          <w:szCs w:val="16"/>
        </w:rPr>
        <w:t>CITADELA, Podkrušnohorská 1720, Litvínov</w:t>
      </w:r>
    </w:p>
    <w:p w14:paraId="0A0B008D" w14:textId="1ED08F89" w:rsidR="00305076" w:rsidRPr="00734A3F" w:rsidRDefault="00305076" w:rsidP="00305076">
      <w:pPr>
        <w:pStyle w:val="Zkladntext"/>
        <w:rPr>
          <w:rFonts w:ascii="Arial" w:eastAsia="Arial" w:hAnsi="Arial" w:cs="Arial"/>
          <w:color w:val="auto"/>
          <w:sz w:val="16"/>
          <w:szCs w:val="16"/>
        </w:rPr>
      </w:pPr>
      <w:r w:rsidRPr="00734A3F">
        <w:rPr>
          <w:rFonts w:ascii="Arial" w:eastAsia="Arial" w:hAnsi="Arial" w:cs="Arial"/>
          <w:color w:val="auto"/>
          <w:sz w:val="16"/>
          <w:szCs w:val="16"/>
        </w:rPr>
        <w:t xml:space="preserve">Termín konání: </w:t>
      </w:r>
      <w:r w:rsidR="00365A72" w:rsidRPr="00734A3F">
        <w:rPr>
          <w:rFonts w:ascii="Arial" w:eastAsia="Arial" w:hAnsi="Arial" w:cs="Arial"/>
          <w:color w:val="auto"/>
          <w:sz w:val="16"/>
          <w:szCs w:val="16"/>
        </w:rPr>
        <w:t>9</w:t>
      </w:r>
      <w:r w:rsidR="00EA5873" w:rsidRPr="00734A3F">
        <w:rPr>
          <w:rFonts w:ascii="Arial" w:eastAsia="Arial" w:hAnsi="Arial" w:cs="Arial"/>
          <w:color w:val="auto"/>
          <w:sz w:val="16"/>
          <w:szCs w:val="16"/>
        </w:rPr>
        <w:t>.1</w:t>
      </w:r>
      <w:r w:rsidR="00365A72" w:rsidRPr="00734A3F">
        <w:rPr>
          <w:rFonts w:ascii="Arial" w:eastAsia="Arial" w:hAnsi="Arial" w:cs="Arial"/>
          <w:color w:val="auto"/>
          <w:sz w:val="16"/>
          <w:szCs w:val="16"/>
        </w:rPr>
        <w:t>1</w:t>
      </w:r>
      <w:r w:rsidR="00EA5873" w:rsidRPr="00734A3F">
        <w:rPr>
          <w:rFonts w:ascii="Arial" w:eastAsia="Arial" w:hAnsi="Arial" w:cs="Arial"/>
          <w:color w:val="auto"/>
          <w:sz w:val="16"/>
          <w:szCs w:val="16"/>
        </w:rPr>
        <w:t>.202</w:t>
      </w:r>
      <w:r w:rsidR="00365A72" w:rsidRPr="00734A3F">
        <w:rPr>
          <w:rFonts w:ascii="Arial" w:eastAsia="Arial" w:hAnsi="Arial" w:cs="Arial"/>
          <w:color w:val="auto"/>
          <w:sz w:val="16"/>
          <w:szCs w:val="16"/>
        </w:rPr>
        <w:t>3</w:t>
      </w:r>
    </w:p>
    <w:p w14:paraId="6320D393" w14:textId="50478C3C" w:rsidR="00305076" w:rsidRPr="00734A3F" w:rsidRDefault="00305076" w:rsidP="00305076">
      <w:pPr>
        <w:pStyle w:val="Zkladntext"/>
        <w:rPr>
          <w:rFonts w:ascii="Arial" w:eastAsia="Arial" w:hAnsi="Arial" w:cs="Arial"/>
          <w:color w:val="auto"/>
          <w:sz w:val="16"/>
          <w:szCs w:val="16"/>
        </w:rPr>
      </w:pPr>
      <w:r w:rsidRPr="00734A3F">
        <w:rPr>
          <w:rFonts w:ascii="Arial" w:eastAsia="Arial" w:hAnsi="Arial" w:cs="Arial"/>
          <w:color w:val="auto"/>
          <w:sz w:val="16"/>
          <w:szCs w:val="16"/>
        </w:rPr>
        <w:t>Čas konání:</w:t>
      </w:r>
      <w:r w:rsidR="00734A3F">
        <w:rPr>
          <w:rFonts w:ascii="Arial" w:eastAsia="Arial" w:hAnsi="Arial" w:cs="Arial"/>
          <w:color w:val="auto"/>
          <w:sz w:val="16"/>
          <w:szCs w:val="16"/>
        </w:rPr>
        <w:t xml:space="preserve"> 19.00 hodin</w:t>
      </w:r>
      <w:r w:rsidRPr="00734A3F">
        <w:rPr>
          <w:rFonts w:ascii="Arial" w:eastAsia="Arial" w:hAnsi="Arial" w:cs="Arial"/>
          <w:color w:val="auto"/>
          <w:sz w:val="16"/>
          <w:szCs w:val="16"/>
        </w:rPr>
        <w:t xml:space="preserve"> </w:t>
      </w:r>
    </w:p>
    <w:p w14:paraId="7D618AA3" w14:textId="153CEDD6" w:rsidR="00305076" w:rsidRPr="00734A3F" w:rsidRDefault="00305076" w:rsidP="00305076">
      <w:pPr>
        <w:pStyle w:val="Zkladntext"/>
        <w:rPr>
          <w:rFonts w:ascii="Arial" w:eastAsia="Arial" w:hAnsi="Arial" w:cs="Arial"/>
          <w:color w:val="auto"/>
          <w:sz w:val="16"/>
          <w:szCs w:val="16"/>
        </w:rPr>
      </w:pPr>
      <w:r w:rsidRPr="00734A3F">
        <w:rPr>
          <w:rFonts w:ascii="Arial" w:eastAsia="Arial" w:hAnsi="Arial" w:cs="Arial"/>
          <w:color w:val="auto"/>
          <w:sz w:val="16"/>
          <w:szCs w:val="16"/>
        </w:rPr>
        <w:t xml:space="preserve">Předprodej: </w:t>
      </w:r>
      <w:r w:rsidR="00734A3F">
        <w:rPr>
          <w:rFonts w:ascii="Arial" w:eastAsia="Arial" w:hAnsi="Arial" w:cs="Arial"/>
          <w:color w:val="auto"/>
          <w:sz w:val="16"/>
          <w:szCs w:val="16"/>
        </w:rPr>
        <w:t xml:space="preserve">Prodejní síť </w:t>
      </w:r>
      <w:proofErr w:type="spellStart"/>
      <w:r w:rsidR="00734A3F">
        <w:rPr>
          <w:rFonts w:ascii="Arial" w:eastAsia="Arial" w:hAnsi="Arial" w:cs="Arial"/>
          <w:color w:val="auto"/>
          <w:sz w:val="16"/>
          <w:szCs w:val="16"/>
        </w:rPr>
        <w:t>Ticketportal</w:t>
      </w:r>
      <w:proofErr w:type="spellEnd"/>
      <w:r w:rsidR="00734A3F">
        <w:rPr>
          <w:rFonts w:ascii="Arial" w:eastAsia="Arial" w:hAnsi="Arial" w:cs="Arial"/>
          <w:color w:val="auto"/>
          <w:sz w:val="16"/>
          <w:szCs w:val="16"/>
        </w:rPr>
        <w:t xml:space="preserve"> a pokladna Citadela Litvínov</w:t>
      </w:r>
    </w:p>
    <w:p w14:paraId="2210800F" w14:textId="22D694AF" w:rsidR="00305076" w:rsidRPr="00734A3F" w:rsidRDefault="00305076" w:rsidP="00305076">
      <w:pPr>
        <w:pStyle w:val="Zkladntext"/>
        <w:rPr>
          <w:rFonts w:ascii="Arial" w:eastAsia="Arial" w:hAnsi="Arial" w:cs="Arial"/>
          <w:color w:val="auto"/>
          <w:sz w:val="16"/>
          <w:szCs w:val="16"/>
        </w:rPr>
      </w:pPr>
      <w:r w:rsidRPr="00734A3F">
        <w:rPr>
          <w:rFonts w:ascii="Arial" w:eastAsia="Arial" w:hAnsi="Arial" w:cs="Arial"/>
          <w:color w:val="auto"/>
          <w:sz w:val="16"/>
          <w:szCs w:val="16"/>
        </w:rPr>
        <w:t>Kontaktní osoba/telefon/email:</w:t>
      </w:r>
      <w:r w:rsidR="00FA6BA1" w:rsidRPr="00734A3F">
        <w:rPr>
          <w:rFonts w:ascii="Arial" w:eastAsia="Arial" w:hAnsi="Arial" w:cs="Arial"/>
          <w:color w:val="auto"/>
          <w:sz w:val="16"/>
          <w:szCs w:val="16"/>
        </w:rPr>
        <w:t xml:space="preserve"> </w:t>
      </w:r>
      <w:r w:rsidR="00734A3F">
        <w:rPr>
          <w:rFonts w:ascii="Arial" w:eastAsia="Arial" w:hAnsi="Arial" w:cs="Arial"/>
          <w:color w:val="auto"/>
          <w:sz w:val="16"/>
          <w:szCs w:val="16"/>
        </w:rPr>
        <w:t xml:space="preserve">Kuchtová Jana, tel.: </w:t>
      </w:r>
      <w:proofErr w:type="spellStart"/>
      <w:r w:rsidR="00364EC3">
        <w:rPr>
          <w:rFonts w:ascii="Arial" w:eastAsia="Arial" w:hAnsi="Arial" w:cs="Arial"/>
          <w:color w:val="auto"/>
          <w:sz w:val="16"/>
          <w:szCs w:val="16"/>
        </w:rPr>
        <w:t>xxx</w:t>
      </w:r>
      <w:proofErr w:type="spellEnd"/>
    </w:p>
    <w:p w14:paraId="6E0D8834" w14:textId="19DA50E5" w:rsidR="0052211B" w:rsidRPr="00734A3F" w:rsidRDefault="0052211B" w:rsidP="00305076">
      <w:pPr>
        <w:pStyle w:val="Zkladntext"/>
        <w:rPr>
          <w:rFonts w:ascii="Arial" w:eastAsia="Arial" w:hAnsi="Arial" w:cs="Arial"/>
          <w:color w:val="auto"/>
          <w:sz w:val="16"/>
          <w:szCs w:val="16"/>
        </w:rPr>
      </w:pPr>
      <w:r w:rsidRPr="00734A3F">
        <w:rPr>
          <w:rFonts w:ascii="Arial" w:eastAsia="Arial" w:hAnsi="Arial" w:cs="Arial"/>
          <w:color w:val="auto"/>
          <w:sz w:val="16"/>
          <w:szCs w:val="16"/>
        </w:rPr>
        <w:t>Kontakt na technika:</w:t>
      </w:r>
      <w:r w:rsidR="00734A3F">
        <w:rPr>
          <w:rFonts w:ascii="Arial" w:eastAsia="Arial" w:hAnsi="Arial" w:cs="Arial"/>
          <w:color w:val="auto"/>
          <w:sz w:val="16"/>
          <w:szCs w:val="16"/>
        </w:rPr>
        <w:t xml:space="preserve"> Malá </w:t>
      </w:r>
      <w:r w:rsidR="00904E5D">
        <w:rPr>
          <w:rFonts w:ascii="Arial" w:eastAsia="Arial" w:hAnsi="Arial" w:cs="Arial"/>
          <w:color w:val="auto"/>
          <w:sz w:val="16"/>
          <w:szCs w:val="16"/>
        </w:rPr>
        <w:t>Alexandra</w:t>
      </w:r>
      <w:r w:rsidR="00734A3F">
        <w:rPr>
          <w:rFonts w:ascii="Arial" w:eastAsia="Arial" w:hAnsi="Arial" w:cs="Arial"/>
          <w:color w:val="auto"/>
          <w:sz w:val="16"/>
          <w:szCs w:val="16"/>
        </w:rPr>
        <w:t xml:space="preserve">, tel.: </w:t>
      </w:r>
      <w:proofErr w:type="spellStart"/>
      <w:r w:rsidR="00364EC3">
        <w:rPr>
          <w:rFonts w:ascii="Arial" w:eastAsia="Arial" w:hAnsi="Arial" w:cs="Arial"/>
          <w:color w:val="auto"/>
          <w:sz w:val="16"/>
          <w:szCs w:val="16"/>
        </w:rPr>
        <w:t>xxx</w:t>
      </w:r>
      <w:proofErr w:type="spellEnd"/>
    </w:p>
    <w:p w14:paraId="182F1B0B" w14:textId="02A848D1" w:rsidR="00305076" w:rsidRPr="00B41A66" w:rsidRDefault="00305076" w:rsidP="00305076">
      <w:pPr>
        <w:pStyle w:val="Zkladntext"/>
        <w:rPr>
          <w:rFonts w:ascii="Arial" w:eastAsia="Arial" w:hAnsi="Arial" w:cs="Arial"/>
          <w:sz w:val="16"/>
          <w:szCs w:val="16"/>
        </w:rPr>
      </w:pPr>
      <w:r w:rsidRPr="00B41A66">
        <w:rPr>
          <w:rFonts w:ascii="Arial" w:hAnsi="Arial" w:cs="Arial"/>
          <w:sz w:val="16"/>
          <w:szCs w:val="16"/>
        </w:rPr>
        <w:t xml:space="preserve">Trvání: </w:t>
      </w:r>
      <w:r w:rsidR="00C04F96">
        <w:rPr>
          <w:rFonts w:ascii="Arial" w:hAnsi="Arial" w:cs="Arial"/>
          <w:sz w:val="16"/>
          <w:szCs w:val="16"/>
        </w:rPr>
        <w:t>s přestávkou 1:30 + 30 minut</w:t>
      </w:r>
    </w:p>
    <w:p w14:paraId="1732612B" w14:textId="77777777" w:rsidR="00D356DF" w:rsidRDefault="00305076" w:rsidP="00305076">
      <w:pPr>
        <w:pStyle w:val="Zkladntext"/>
        <w:jc w:val="both"/>
        <w:rPr>
          <w:rFonts w:ascii="Arial" w:hAnsi="Arial" w:cs="Arial"/>
          <w:color w:val="FF0000"/>
          <w:sz w:val="16"/>
          <w:szCs w:val="16"/>
        </w:rPr>
      </w:pPr>
      <w:r w:rsidRPr="00B41A66">
        <w:rPr>
          <w:rFonts w:ascii="Arial" w:hAnsi="Arial" w:cs="Arial"/>
          <w:sz w:val="16"/>
          <w:szCs w:val="16"/>
        </w:rPr>
        <w:t xml:space="preserve">Herecké obsazení: </w:t>
      </w:r>
      <w:r w:rsidRPr="00B41A66">
        <w:rPr>
          <w:rFonts w:ascii="Arial" w:hAnsi="Arial" w:cs="Arial"/>
          <w:color w:val="222222"/>
          <w:sz w:val="16"/>
          <w:szCs w:val="16"/>
          <w:u w:color="222222"/>
          <w:shd w:val="clear" w:color="auto" w:fill="FFFFFF"/>
        </w:rPr>
        <w:t xml:space="preserve">Jana Janěková ml., Linda Rybová, </w:t>
      </w:r>
      <w:r w:rsidR="00AE6B33">
        <w:rPr>
          <w:rFonts w:ascii="Arial" w:hAnsi="Arial" w:cs="Arial"/>
          <w:color w:val="222222"/>
          <w:sz w:val="16"/>
          <w:szCs w:val="16"/>
          <w:u w:color="222222"/>
          <w:shd w:val="clear" w:color="auto" w:fill="FFFFFF"/>
        </w:rPr>
        <w:t>Jan Holík, David Matásek</w:t>
      </w:r>
      <w:r w:rsidR="0054303E" w:rsidRPr="008265B7">
        <w:rPr>
          <w:rFonts w:ascii="Arial" w:hAnsi="Arial" w:cs="Arial"/>
          <w:color w:val="FF0000"/>
          <w:sz w:val="16"/>
          <w:szCs w:val="16"/>
        </w:rPr>
        <w:tab/>
      </w:r>
    </w:p>
    <w:p w14:paraId="622D3B0D" w14:textId="4A8FC80F" w:rsidR="00D9619B" w:rsidRPr="00B41A66" w:rsidRDefault="00D356DF" w:rsidP="00305076">
      <w:pPr>
        <w:pStyle w:val="Zkladntext"/>
        <w:jc w:val="both"/>
        <w:rPr>
          <w:rFonts w:ascii="Arial" w:eastAsia="Arial" w:hAnsi="Arial" w:cs="Arial"/>
          <w:sz w:val="16"/>
          <w:szCs w:val="16"/>
        </w:rPr>
      </w:pPr>
      <w:r>
        <w:rPr>
          <w:rFonts w:ascii="Arial"/>
          <w:color w:val="222222"/>
          <w:sz w:val="16"/>
          <w:szCs w:val="16"/>
          <w:shd w:val="clear" w:color="auto" w:fill="FFFFFF"/>
        </w:rPr>
        <w:t>Zm</w:t>
      </w:r>
      <w:r>
        <w:rPr>
          <w:rFonts w:ascii="Arial" w:hint="eastAsia"/>
          <w:color w:val="222222"/>
          <w:sz w:val="16"/>
          <w:szCs w:val="16"/>
          <w:shd w:val="clear" w:color="auto" w:fill="FFFFFF"/>
        </w:rPr>
        <w:t>ě</w:t>
      </w:r>
      <w:r>
        <w:rPr>
          <w:rFonts w:ascii="Arial"/>
          <w:color w:val="222222"/>
          <w:sz w:val="16"/>
          <w:szCs w:val="16"/>
          <w:shd w:val="clear" w:color="auto" w:fill="FFFFFF"/>
        </w:rPr>
        <w:t>na v</w:t>
      </w:r>
      <w:r>
        <w:rPr>
          <w:rFonts w:ascii="Arial" w:hint="eastAsia"/>
          <w:color w:val="222222"/>
          <w:sz w:val="16"/>
          <w:szCs w:val="16"/>
          <w:shd w:val="clear" w:color="auto" w:fill="FFFFFF"/>
        </w:rPr>
        <w:t> </w:t>
      </w:r>
      <w:r>
        <w:rPr>
          <w:rFonts w:ascii="Arial"/>
          <w:color w:val="222222"/>
          <w:sz w:val="16"/>
          <w:szCs w:val="16"/>
          <w:shd w:val="clear" w:color="auto" w:fill="FFFFFF"/>
        </w:rPr>
        <w:t>obsazen</w:t>
      </w:r>
      <w:r>
        <w:rPr>
          <w:rFonts w:ascii="Arial" w:hint="eastAsia"/>
          <w:color w:val="222222"/>
          <w:sz w:val="16"/>
          <w:szCs w:val="16"/>
          <w:shd w:val="clear" w:color="auto" w:fill="FFFFFF"/>
        </w:rPr>
        <w:t>í</w:t>
      </w:r>
      <w:r>
        <w:rPr>
          <w:rFonts w:ascii="Arial"/>
          <w:color w:val="222222"/>
          <w:sz w:val="16"/>
          <w:szCs w:val="16"/>
          <w:shd w:val="clear" w:color="auto" w:fill="FFFFFF"/>
        </w:rPr>
        <w:t xml:space="preserve"> vyhrazena.</w:t>
      </w:r>
      <w:r>
        <w:rPr>
          <w:rFonts w:ascii="Arial"/>
          <w:sz w:val="16"/>
          <w:szCs w:val="16"/>
        </w:rPr>
        <w:tab/>
      </w:r>
      <w:r w:rsidR="0054303E" w:rsidRPr="00B41A66">
        <w:rPr>
          <w:rFonts w:ascii="Arial" w:hAnsi="Arial" w:cs="Arial"/>
          <w:sz w:val="16"/>
          <w:szCs w:val="16"/>
        </w:rPr>
        <w:tab/>
      </w:r>
    </w:p>
    <w:p w14:paraId="7C3F5B8D"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4</w:t>
      </w:r>
    </w:p>
    <w:p w14:paraId="25A83DC4"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Cena, splatnost</w:t>
      </w:r>
    </w:p>
    <w:p w14:paraId="42564053" w14:textId="6B89229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 xml:space="preserve">4.1 Za zajištění programu divadelního představení, za zajištění souvisejících činností a za poskytnutí licence v rozsahu sjednaném touto smlouvou zaplatí pořadatel agentuře jednorázovou paušální cenu ve výši </w:t>
      </w:r>
      <w:proofErr w:type="spellStart"/>
      <w:r w:rsidR="00364EC3">
        <w:rPr>
          <w:rFonts w:ascii="Arial" w:hAnsi="Arial" w:cs="Arial"/>
          <w:color w:val="auto"/>
          <w:sz w:val="16"/>
          <w:szCs w:val="16"/>
        </w:rPr>
        <w:t>xxx</w:t>
      </w:r>
      <w:proofErr w:type="spellEnd"/>
      <w:r w:rsidRPr="00336A82">
        <w:rPr>
          <w:rFonts w:ascii="Arial" w:hAnsi="Arial" w:cs="Arial"/>
          <w:color w:val="auto"/>
          <w:sz w:val="16"/>
          <w:szCs w:val="16"/>
        </w:rPr>
        <w:t xml:space="preserve">,- Kč (slovy </w:t>
      </w:r>
      <w:proofErr w:type="spellStart"/>
      <w:r w:rsidR="00364EC3">
        <w:rPr>
          <w:rFonts w:ascii="Arial" w:hAnsi="Arial" w:cs="Arial"/>
          <w:color w:val="auto"/>
          <w:sz w:val="16"/>
          <w:szCs w:val="16"/>
        </w:rPr>
        <w:t>xxx</w:t>
      </w:r>
      <w:proofErr w:type="spellEnd"/>
      <w:r w:rsidRPr="00336A82">
        <w:rPr>
          <w:rFonts w:ascii="Arial" w:hAnsi="Arial" w:cs="Arial"/>
          <w:color w:val="auto"/>
          <w:sz w:val="16"/>
          <w:szCs w:val="16"/>
        </w:rPr>
        <w:t xml:space="preserve"> korun českých) </w:t>
      </w:r>
      <w:r w:rsidR="00305076">
        <w:rPr>
          <w:rFonts w:ascii="Arial" w:hAnsi="Arial" w:cs="Arial"/>
          <w:color w:val="auto"/>
          <w:sz w:val="16"/>
          <w:szCs w:val="16"/>
        </w:rPr>
        <w:t>+</w:t>
      </w:r>
      <w:r w:rsidRPr="00336A82">
        <w:rPr>
          <w:rFonts w:ascii="Arial" w:hAnsi="Arial" w:cs="Arial"/>
          <w:color w:val="auto"/>
          <w:sz w:val="16"/>
          <w:szCs w:val="16"/>
        </w:rPr>
        <w:t xml:space="preserve"> </w:t>
      </w:r>
      <w:r w:rsidR="00E04BD0">
        <w:rPr>
          <w:rFonts w:ascii="Arial" w:hAnsi="Arial" w:cs="Arial"/>
          <w:color w:val="auto"/>
          <w:sz w:val="16"/>
          <w:szCs w:val="16"/>
        </w:rPr>
        <w:t>21%</w:t>
      </w:r>
      <w:r w:rsidRPr="00336A82">
        <w:rPr>
          <w:rFonts w:ascii="Arial" w:hAnsi="Arial" w:cs="Arial"/>
          <w:color w:val="auto"/>
          <w:sz w:val="16"/>
          <w:szCs w:val="16"/>
        </w:rPr>
        <w:t>DPH.</w:t>
      </w:r>
    </w:p>
    <w:p w14:paraId="01EE8BDE" w14:textId="77777777" w:rsidR="007873F4" w:rsidRPr="007A1DF2" w:rsidRDefault="007873F4" w:rsidP="007873F4">
      <w:pPr>
        <w:pStyle w:val="Zkladntext"/>
        <w:spacing w:before="120"/>
        <w:ind w:left="13"/>
        <w:jc w:val="both"/>
        <w:rPr>
          <w:rFonts w:ascii="Arial" w:eastAsia="Arial" w:hAnsi="Arial" w:cs="Arial"/>
          <w:sz w:val="16"/>
          <w:szCs w:val="16"/>
        </w:rPr>
      </w:pPr>
      <w:r w:rsidRPr="007A1DF2">
        <w:rPr>
          <w:rFonts w:ascii="Arial" w:eastAsia="Arial" w:hAnsi="Arial" w:cs="Arial"/>
          <w:sz w:val="16"/>
          <w:szCs w:val="16"/>
        </w:rPr>
        <w:t xml:space="preserve">4.2 </w:t>
      </w:r>
      <w:r w:rsidRPr="007A1DF2">
        <w:rPr>
          <w:rFonts w:ascii="Arial" w:hAnsi="Arial" w:cs="Arial"/>
          <w:color w:val="222222"/>
          <w:sz w:val="16"/>
          <w:szCs w:val="16"/>
        </w:rPr>
        <w:t xml:space="preserve">Pořadatel uhradí po podpisu této smlouvy zálohu na platbu ceny ve výši 100 % ceny včetně DPH v zákonné sazbě na základě zálohové faktury vystavené agenturou. Záloha musí být připsána na účet agentury nejpozději </w:t>
      </w:r>
      <w:r>
        <w:rPr>
          <w:rFonts w:ascii="Arial" w:hAnsi="Arial" w:cs="Arial"/>
          <w:color w:val="222222"/>
          <w:sz w:val="16"/>
          <w:szCs w:val="16"/>
        </w:rPr>
        <w:t>5 dnů</w:t>
      </w:r>
      <w:r w:rsidRPr="007A1DF2">
        <w:rPr>
          <w:rFonts w:ascii="Arial" w:hAnsi="Arial" w:cs="Arial"/>
          <w:color w:val="222222"/>
          <w:sz w:val="16"/>
          <w:szCs w:val="16"/>
        </w:rPr>
        <w:t xml:space="preserve"> před sjednaným termínem konání divadelního představení. </w:t>
      </w:r>
      <w:r>
        <w:rPr>
          <w:rFonts w:ascii="Arial" w:hAnsi="Arial" w:cs="Arial"/>
          <w:color w:val="222222"/>
          <w:sz w:val="16"/>
          <w:szCs w:val="16"/>
        </w:rPr>
        <w:t xml:space="preserve">Doplatková faktura bude pořadatelem uhrazena den po odehraném představení. </w:t>
      </w:r>
      <w:r w:rsidRPr="007A1DF2">
        <w:rPr>
          <w:rFonts w:ascii="Arial" w:hAnsi="Arial" w:cs="Arial"/>
          <w:color w:val="222222"/>
          <w:sz w:val="16"/>
          <w:szCs w:val="16"/>
        </w:rPr>
        <w:t>Po realizaci divadelního představení předá agentura pořadateli vyúčtování (fakturu, daňový doklad), ve kterém bude zohledněna zaplacená záloha.</w:t>
      </w:r>
    </w:p>
    <w:p w14:paraId="377883B7" w14:textId="77777777" w:rsidR="00D9619B" w:rsidRPr="00B41A66" w:rsidRDefault="0054303E">
      <w:pPr>
        <w:pStyle w:val="Zkladntext"/>
        <w:spacing w:before="120"/>
        <w:ind w:left="13"/>
        <w:jc w:val="both"/>
        <w:rPr>
          <w:rFonts w:ascii="Arial" w:eastAsia="Arial" w:hAnsi="Arial" w:cs="Arial"/>
          <w:sz w:val="16"/>
          <w:szCs w:val="16"/>
        </w:rPr>
      </w:pPr>
      <w:r w:rsidRPr="00B41A66">
        <w:rPr>
          <w:rFonts w:ascii="Arial" w:hAnsi="Arial" w:cs="Arial"/>
          <w:color w:val="222222"/>
          <w:sz w:val="16"/>
          <w:szCs w:val="16"/>
          <w:u w:color="222222"/>
        </w:rPr>
        <w:lastRenderedPageBreak/>
        <w:t>.</w:t>
      </w:r>
    </w:p>
    <w:p w14:paraId="2561C293"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4.3 Nezaplatí-li pořadatel zálohu na platbu ceny způsobem sjednaným v odst. 4.2 této smlouvy, je agentura oprávněna odstoupit od této smlouvy bez dalšího a požadovat po pořadateli kromě náhrady škody ve výši prokazatelně vynaložených nákladů rovněž smluvní pokutu ve výši 100 % ceny sjednané v odst. 4.1 této smlouvy.</w:t>
      </w:r>
    </w:p>
    <w:p w14:paraId="327249A2" w14:textId="77777777" w:rsidR="00D9619B" w:rsidRPr="00B41A66" w:rsidRDefault="0054303E">
      <w:pPr>
        <w:pStyle w:val="Zkladntext"/>
        <w:spacing w:before="120"/>
        <w:ind w:left="13"/>
        <w:jc w:val="center"/>
        <w:rPr>
          <w:rFonts w:ascii="Arial" w:eastAsia="Arial" w:hAnsi="Arial" w:cs="Arial"/>
          <w:sz w:val="16"/>
          <w:szCs w:val="16"/>
        </w:rPr>
      </w:pPr>
      <w:r w:rsidRPr="00B41A66">
        <w:rPr>
          <w:rFonts w:ascii="Arial" w:hAnsi="Arial" w:cs="Arial"/>
          <w:sz w:val="16"/>
          <w:szCs w:val="16"/>
        </w:rPr>
        <w:t>článek 5</w:t>
      </w:r>
    </w:p>
    <w:p w14:paraId="657FA996"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Závazky smluvních stran při pořádání divadelního představení</w:t>
      </w:r>
    </w:p>
    <w:p w14:paraId="6D99C23F"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 Agentura se zavazuje zajistit program divadelního představení, tj. vytvoření uměleckého výkonu herci dle scénáře divadelní hry za podmínek uvedených v čl. 3 této smlouvy.</w:t>
      </w:r>
    </w:p>
    <w:p w14:paraId="3EBDD42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5.2 Agentura se zavazuje zajistit kostýmní výpravu divadelního představení, scénickou dekoraci divadelního představení a rekvizitní výpravu divadelního představení.</w:t>
      </w:r>
    </w:p>
    <w:p w14:paraId="13810AA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5.3 Agentura se zavazuje zajistit na náklady pořadatele dopravu herců, technického personálu, scénické dekorace a rekvizit do místa konání divadelního představení a zpět. 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p>
    <w:p w14:paraId="58836A42"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5.4 Agentura se zavazuje zajistit přiměřenou propagaci konání divadelního představení na</w:t>
      </w:r>
      <w:r w:rsidRPr="00B41A66">
        <w:rPr>
          <w:rFonts w:ascii="Arial" w:hAnsi="Arial" w:cs="Arial"/>
          <w:color w:val="222222"/>
          <w:sz w:val="16"/>
          <w:szCs w:val="16"/>
          <w:u w:color="222222"/>
          <w:shd w:val="clear" w:color="auto" w:fill="FFFFFF"/>
        </w:rPr>
        <w:t xml:space="preserve"> webových stránkách </w:t>
      </w:r>
      <w:hyperlink r:id="rId6" w:history="1">
        <w:r w:rsidRPr="00B41A66">
          <w:rPr>
            <w:rStyle w:val="Hyperlink0"/>
          </w:rPr>
          <w:t>www.divadloverze.cz</w:t>
        </w:r>
      </w:hyperlink>
      <w:r w:rsidRPr="00B41A66">
        <w:rPr>
          <w:rFonts w:ascii="Arial" w:hAnsi="Arial" w:cs="Arial"/>
          <w:sz w:val="16"/>
          <w:szCs w:val="16"/>
        </w:rPr>
        <w:t xml:space="preserve"> provozovaných agenturou v období alespoň 30 dnů před termínem konání divadelního představení.</w:t>
      </w:r>
    </w:p>
    <w:p w14:paraId="449056E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5.5 Pořadatel se zavazuje zajistit pronájem prostor konání divadelního představení a uhradit veškeré náklady spojené s pronájmem prostor a jejich využíváním pro konání divadelního představení, včetně případných plateb souvisejících s konáním divadelního představení, jako odvody kulturním fondům a místní poplatky. </w:t>
      </w:r>
    </w:p>
    <w:p w14:paraId="70625EC3"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5.6 Pořadatel se zavazuje zajistit osvětlení a ozvučení divadelního představení v souladu se specifikací obsaženou v příloze č. 1 této smlouvy. Pokud pořadatel nezajistí osvětlení a ozvučení divadelního představení v souladu se závaznými požadavky uvedenými v příloze č. 1 této smlouvy, je agentura oprávněna odstoupit od této smlouvy bez dalšího a požadovat po pořadateli kromě náhrady škody ve výši prokazatelně vynaložených nákladů rovněž smluvní pokutu ve výši 100 % ceny sjednané v odst. 4.1 této smlouvy.</w:t>
      </w:r>
    </w:p>
    <w:p w14:paraId="46126576" w14:textId="77777777" w:rsidR="003D006F" w:rsidRDefault="0054303E" w:rsidP="003D006F">
      <w:pPr>
        <w:widowControl/>
        <w:shd w:val="clear" w:color="auto" w:fill="FFFFFF"/>
        <w:suppressAutoHyphens w:val="0"/>
        <w:spacing w:before="120"/>
        <w:rPr>
          <w:rFonts w:ascii="Arial" w:eastAsia="Arial" w:hAnsi="Arial" w:cs="Arial"/>
          <w:sz w:val="16"/>
          <w:szCs w:val="16"/>
        </w:rPr>
      </w:pPr>
      <w:r w:rsidRPr="00B41A66">
        <w:rPr>
          <w:rFonts w:ascii="Arial" w:hAnsi="Arial" w:cs="Arial"/>
          <w:sz w:val="16"/>
          <w:szCs w:val="16"/>
        </w:rPr>
        <w:t xml:space="preserve">5.7 </w:t>
      </w:r>
      <w:r w:rsidR="003D006F">
        <w:rPr>
          <w:rFonts w:ascii="Arial" w:hAnsi="Arial" w:cs="Arial"/>
          <w:sz w:val="16"/>
          <w:szCs w:val="16"/>
        </w:rPr>
        <w:t xml:space="preserve">Pořadatel se zavazuje zajistit na vlastní náklady tisk plakátů na divadelní představení a jejich distribuci jakož i další vhodnou propagaci konání divadelního představení a tisk, distribuci a prodej vstupenek na divadelní představení. </w:t>
      </w:r>
      <w:r w:rsidR="003D006F" w:rsidRPr="00170C56">
        <w:rPr>
          <w:rFonts w:ascii="Arial" w:hAnsi="Arial" w:cs="Arial"/>
          <w:color w:val="auto"/>
          <w:sz w:val="16"/>
          <w:szCs w:val="16"/>
        </w:rPr>
        <w:t xml:space="preserve">Provozovatel se zavazuje uvádět na všech propagačních materiálech, publikacích, internetových stránkách, v programu divadelního představení údaje o autorech divadelní hry – autoři divadelní hry </w:t>
      </w:r>
      <w:proofErr w:type="spellStart"/>
      <w:r w:rsidR="003D006F" w:rsidRPr="00170C56">
        <w:rPr>
          <w:rFonts w:ascii="Arial" w:hAnsi="Arial" w:cs="Arial"/>
          <w:color w:val="auto"/>
          <w:sz w:val="16"/>
          <w:szCs w:val="16"/>
          <w:u w:color="222222"/>
        </w:rPr>
        <w:t>Koos</w:t>
      </w:r>
      <w:proofErr w:type="spellEnd"/>
      <w:r w:rsidR="003D006F" w:rsidRPr="00170C56">
        <w:rPr>
          <w:rFonts w:ascii="Arial" w:hAnsi="Arial" w:cs="Arial"/>
          <w:color w:val="auto"/>
          <w:sz w:val="16"/>
          <w:szCs w:val="16"/>
          <w:u w:color="222222"/>
        </w:rPr>
        <w:t xml:space="preserve"> </w:t>
      </w:r>
      <w:proofErr w:type="spellStart"/>
      <w:r w:rsidR="003D006F" w:rsidRPr="00170C56">
        <w:rPr>
          <w:rFonts w:ascii="Arial" w:hAnsi="Arial" w:cs="Arial"/>
          <w:color w:val="auto"/>
          <w:sz w:val="16"/>
          <w:szCs w:val="16"/>
          <w:u w:color="222222"/>
        </w:rPr>
        <w:t>Terpstra</w:t>
      </w:r>
      <w:proofErr w:type="spellEnd"/>
      <w:r w:rsidR="003D006F" w:rsidRPr="00170C56">
        <w:rPr>
          <w:rFonts w:ascii="Arial" w:hAnsi="Arial" w:cs="Arial"/>
          <w:color w:val="auto"/>
          <w:sz w:val="16"/>
          <w:szCs w:val="16"/>
          <w:u w:color="222222"/>
        </w:rPr>
        <w:t>, Nhung Dam</w:t>
      </w:r>
      <w:r w:rsidR="003D006F" w:rsidRPr="00170C56">
        <w:rPr>
          <w:rFonts w:ascii="Arial" w:hAnsi="Arial" w:cs="Arial"/>
          <w:color w:val="auto"/>
          <w:sz w:val="16"/>
          <w:szCs w:val="16"/>
        </w:rPr>
        <w:t xml:space="preserve">, autorka českého předkladu Sylva Hulová – a v programu divadelního představení následující údaj: „V České republice práva zastupuje Aura-Pont s.r.o., Veslařský ostrov 62, l47 00 Praha 4". </w:t>
      </w:r>
      <w:r w:rsidR="003D006F">
        <w:rPr>
          <w:rFonts w:ascii="Arial" w:hAnsi="Arial" w:cs="Arial"/>
          <w:sz w:val="16"/>
          <w:szCs w:val="16"/>
        </w:rPr>
        <w:t xml:space="preserve">Agentura dodá pořadateli nejpozději 90 dnů před konáním divadelního představení propagační materiály pro účely jejich užití při propagaci divadelního představení (plakát, fotografie) v elektronické podobě, ve formátu </w:t>
      </w:r>
      <w:proofErr w:type="spellStart"/>
      <w:r w:rsidR="003D006F">
        <w:rPr>
          <w:rFonts w:ascii="Arial" w:hAnsi="Arial" w:cs="Arial"/>
          <w:sz w:val="16"/>
          <w:szCs w:val="16"/>
        </w:rPr>
        <w:t>jpg</w:t>
      </w:r>
      <w:proofErr w:type="spellEnd"/>
      <w:r w:rsidR="003D006F">
        <w:rPr>
          <w:rFonts w:ascii="Arial" w:hAnsi="Arial" w:cs="Arial"/>
          <w:sz w:val="16"/>
          <w:szCs w:val="16"/>
        </w:rPr>
        <w:t xml:space="preserve"> minimálně 400 pixelů. Agentura poskytuje touto smlouvou pořadateli nevýhradní licenci k užití předmětů právní ochrany obsažených v agenturou dodaných materiálech výlučně pro účely propagace divadelního představení dle tohoto odstavce smlouvy.</w:t>
      </w:r>
    </w:p>
    <w:p w14:paraId="3BED4136" w14:textId="4ACB3DD4" w:rsidR="00BD2345" w:rsidRPr="00904E5D" w:rsidRDefault="0031084E" w:rsidP="003D006F">
      <w:pPr>
        <w:pStyle w:val="Zkladntext"/>
        <w:spacing w:before="120"/>
        <w:jc w:val="both"/>
        <w:rPr>
          <w:rFonts w:ascii="Helvetica" w:hAnsi="Helvetica" w:cs="Helvetica"/>
          <w:strike/>
        </w:rPr>
      </w:pPr>
      <w:r>
        <w:rPr>
          <w:rFonts w:ascii="Arial"/>
          <w:sz w:val="16"/>
          <w:szCs w:val="16"/>
        </w:rPr>
        <w:t>5.8</w:t>
      </w:r>
      <w:r w:rsidR="00BD2345" w:rsidRPr="00BD2345">
        <w:rPr>
          <w:rFonts w:ascii="Arial" w:eastAsia="Arial" w:hAnsi="Arial" w:cs="Arial"/>
          <w:sz w:val="16"/>
          <w:szCs w:val="16"/>
        </w:rPr>
        <w:t xml:space="preserve"> </w:t>
      </w:r>
      <w:r w:rsidR="00BD2345" w:rsidRPr="00904E5D">
        <w:rPr>
          <w:rFonts w:ascii="Arial" w:eastAsia="Arial" w:hAnsi="Arial" w:cs="Arial"/>
          <w:strike/>
          <w:sz w:val="16"/>
          <w:szCs w:val="16"/>
        </w:rPr>
        <w:t>V případě několikadenního zájezdu pořadatel je povinen zajistit a uhradit ubytování se snídaní</w:t>
      </w:r>
      <w:r w:rsidR="00BB0790" w:rsidRPr="00904E5D">
        <w:rPr>
          <w:rFonts w:ascii="Arial" w:eastAsia="Arial" w:hAnsi="Arial" w:cs="Arial"/>
          <w:strike/>
          <w:sz w:val="16"/>
          <w:szCs w:val="16"/>
        </w:rPr>
        <w:t>.</w:t>
      </w:r>
      <w:r w:rsidR="00BD2345" w:rsidRPr="00904E5D">
        <w:rPr>
          <w:rFonts w:ascii="Arial" w:eastAsia="Arial" w:hAnsi="Arial" w:cs="Arial"/>
          <w:strike/>
          <w:sz w:val="16"/>
          <w:szCs w:val="16"/>
        </w:rPr>
        <w:t xml:space="preserve"> </w:t>
      </w:r>
    </w:p>
    <w:p w14:paraId="17EB7CDA" w14:textId="77777777" w:rsidR="0031084E" w:rsidRPr="00904E5D" w:rsidRDefault="0031084E" w:rsidP="000B3136">
      <w:pPr>
        <w:shd w:val="clear" w:color="auto" w:fill="FFFFFF"/>
        <w:rPr>
          <w:rFonts w:ascii="Arial"/>
          <w:strike/>
          <w:sz w:val="16"/>
          <w:szCs w:val="16"/>
        </w:rPr>
      </w:pPr>
      <w:r w:rsidRPr="00904E5D">
        <w:rPr>
          <w:rFonts w:ascii="Arial"/>
          <w:strike/>
          <w:sz w:val="16"/>
          <w:szCs w:val="16"/>
        </w:rPr>
        <w:t>Slo</w:t>
      </w:r>
      <w:r w:rsidRPr="00904E5D">
        <w:rPr>
          <w:rFonts w:ascii="Arial"/>
          <w:strike/>
          <w:sz w:val="16"/>
          <w:szCs w:val="16"/>
        </w:rPr>
        <w:t>ž</w:t>
      </w:r>
      <w:r w:rsidRPr="00904E5D">
        <w:rPr>
          <w:rFonts w:ascii="Arial"/>
          <w:strike/>
          <w:sz w:val="16"/>
          <w:szCs w:val="16"/>
        </w:rPr>
        <w:t>en</w:t>
      </w:r>
      <w:r w:rsidRPr="00904E5D">
        <w:rPr>
          <w:rFonts w:ascii="Arial"/>
          <w:strike/>
          <w:sz w:val="16"/>
          <w:szCs w:val="16"/>
        </w:rPr>
        <w:t>í</w:t>
      </w:r>
      <w:r w:rsidRPr="00904E5D">
        <w:rPr>
          <w:rFonts w:ascii="Arial"/>
          <w:strike/>
          <w:sz w:val="16"/>
          <w:szCs w:val="16"/>
        </w:rPr>
        <w:t xml:space="preserve"> pokoj</w:t>
      </w:r>
      <w:r w:rsidRPr="00904E5D">
        <w:rPr>
          <w:rFonts w:ascii="Arial"/>
          <w:strike/>
          <w:sz w:val="16"/>
          <w:szCs w:val="16"/>
        </w:rPr>
        <w:t>ů</w:t>
      </w:r>
      <w:r w:rsidRPr="00904E5D">
        <w:rPr>
          <w:rFonts w:ascii="Arial"/>
          <w:strike/>
          <w:sz w:val="16"/>
          <w:szCs w:val="16"/>
        </w:rPr>
        <w:t xml:space="preserve"> </w:t>
      </w:r>
      <w:r w:rsidR="00AE6B33" w:rsidRPr="00904E5D">
        <w:rPr>
          <w:rFonts w:ascii="Arial"/>
          <w:strike/>
          <w:sz w:val="16"/>
          <w:szCs w:val="16"/>
        </w:rPr>
        <w:t>8</w:t>
      </w:r>
      <w:r w:rsidRPr="00904E5D">
        <w:rPr>
          <w:rFonts w:ascii="Arial"/>
          <w:strike/>
          <w:sz w:val="16"/>
          <w:szCs w:val="16"/>
        </w:rPr>
        <w:t>/1 pokoj</w:t>
      </w:r>
      <w:r w:rsidRPr="00904E5D">
        <w:rPr>
          <w:rFonts w:ascii="Arial"/>
          <w:strike/>
          <w:sz w:val="16"/>
          <w:szCs w:val="16"/>
        </w:rPr>
        <w:t>ů</w:t>
      </w:r>
      <w:r w:rsidRPr="00904E5D">
        <w:rPr>
          <w:rFonts w:ascii="Arial"/>
          <w:strike/>
          <w:sz w:val="16"/>
          <w:szCs w:val="16"/>
        </w:rPr>
        <w:t>, opou</w:t>
      </w:r>
      <w:r w:rsidRPr="00904E5D">
        <w:rPr>
          <w:rFonts w:ascii="Arial"/>
          <w:strike/>
          <w:sz w:val="16"/>
          <w:szCs w:val="16"/>
        </w:rPr>
        <w:t>š</w:t>
      </w:r>
      <w:r w:rsidRPr="00904E5D">
        <w:rPr>
          <w:rFonts w:ascii="Arial"/>
          <w:strike/>
          <w:sz w:val="16"/>
          <w:szCs w:val="16"/>
        </w:rPr>
        <w:t>t</w:t>
      </w:r>
      <w:r w:rsidRPr="00904E5D">
        <w:rPr>
          <w:rFonts w:ascii="Arial"/>
          <w:strike/>
          <w:sz w:val="16"/>
          <w:szCs w:val="16"/>
        </w:rPr>
        <w:t>ě</w:t>
      </w:r>
      <w:r w:rsidRPr="00904E5D">
        <w:rPr>
          <w:rFonts w:ascii="Arial"/>
          <w:strike/>
          <w:sz w:val="16"/>
          <w:szCs w:val="16"/>
        </w:rPr>
        <w:t>n</w:t>
      </w:r>
      <w:r w:rsidRPr="00904E5D">
        <w:rPr>
          <w:rFonts w:ascii="Arial"/>
          <w:strike/>
          <w:sz w:val="16"/>
          <w:szCs w:val="16"/>
        </w:rPr>
        <w:t>í</w:t>
      </w:r>
      <w:r w:rsidRPr="00904E5D">
        <w:rPr>
          <w:rFonts w:ascii="Arial"/>
          <w:strike/>
          <w:sz w:val="16"/>
          <w:szCs w:val="16"/>
        </w:rPr>
        <w:t xml:space="preserve"> pokoj</w:t>
      </w:r>
      <w:r w:rsidRPr="00904E5D">
        <w:rPr>
          <w:rFonts w:ascii="Arial"/>
          <w:strike/>
          <w:sz w:val="16"/>
          <w:szCs w:val="16"/>
        </w:rPr>
        <w:t>ů</w:t>
      </w:r>
      <w:r w:rsidRPr="00904E5D">
        <w:rPr>
          <w:rFonts w:ascii="Arial"/>
          <w:strike/>
          <w:sz w:val="16"/>
          <w:szCs w:val="16"/>
        </w:rPr>
        <w:t xml:space="preserve"> v odpoledn</w:t>
      </w:r>
      <w:r w:rsidRPr="00904E5D">
        <w:rPr>
          <w:rFonts w:ascii="Arial"/>
          <w:strike/>
          <w:sz w:val="16"/>
          <w:szCs w:val="16"/>
        </w:rPr>
        <w:t>í</w:t>
      </w:r>
      <w:r w:rsidRPr="00904E5D">
        <w:rPr>
          <w:rFonts w:ascii="Arial"/>
          <w:strike/>
          <w:sz w:val="16"/>
          <w:szCs w:val="16"/>
        </w:rPr>
        <w:t>ch hodin</w:t>
      </w:r>
      <w:r w:rsidRPr="00904E5D">
        <w:rPr>
          <w:rFonts w:ascii="Arial"/>
          <w:strike/>
          <w:sz w:val="16"/>
          <w:szCs w:val="16"/>
        </w:rPr>
        <w:t>á</w:t>
      </w:r>
      <w:r w:rsidRPr="00904E5D">
        <w:rPr>
          <w:rFonts w:ascii="Arial"/>
          <w:strike/>
          <w:sz w:val="16"/>
          <w:szCs w:val="16"/>
        </w:rPr>
        <w:t>ch</w:t>
      </w:r>
      <w:r w:rsidR="00530CC8" w:rsidRPr="00904E5D">
        <w:rPr>
          <w:rFonts w:ascii="Arial"/>
          <w:strike/>
          <w:sz w:val="16"/>
          <w:szCs w:val="16"/>
        </w:rPr>
        <w:t>.</w:t>
      </w:r>
    </w:p>
    <w:p w14:paraId="40216E91" w14:textId="77777777" w:rsidR="00530CC8" w:rsidRDefault="00530CC8" w:rsidP="00530CC8">
      <w:pPr>
        <w:spacing w:before="120"/>
        <w:jc w:val="both"/>
        <w:rPr>
          <w:rFonts w:ascii="Arial"/>
          <w:sz w:val="16"/>
          <w:szCs w:val="16"/>
        </w:rPr>
      </w:pPr>
      <w:r>
        <w:rPr>
          <w:rFonts w:ascii="Arial"/>
          <w:sz w:val="16"/>
          <w:szCs w:val="16"/>
        </w:rPr>
        <w:t>5.9 Po</w:t>
      </w:r>
      <w:r>
        <w:rPr>
          <w:rFonts w:hAnsi="Arial"/>
          <w:sz w:val="16"/>
          <w:szCs w:val="16"/>
        </w:rPr>
        <w:t>ř</w:t>
      </w:r>
      <w:r>
        <w:rPr>
          <w:rFonts w:ascii="Arial"/>
          <w:sz w:val="16"/>
          <w:szCs w:val="16"/>
        </w:rPr>
        <w:t>adatel poskytne bezplatn</w:t>
      </w:r>
      <w:r>
        <w:rPr>
          <w:rFonts w:hAnsi="Arial"/>
          <w:sz w:val="16"/>
          <w:szCs w:val="16"/>
        </w:rPr>
        <w:t>ě</w:t>
      </w:r>
      <w:r>
        <w:rPr>
          <w:rFonts w:hAnsi="Arial"/>
          <w:sz w:val="16"/>
          <w:szCs w:val="16"/>
        </w:rPr>
        <w:t xml:space="preserve"> </w:t>
      </w:r>
      <w:r>
        <w:rPr>
          <w:rFonts w:ascii="Arial"/>
          <w:sz w:val="16"/>
          <w:szCs w:val="16"/>
        </w:rPr>
        <w:t>Divadlo Verze s.r.o. vstupenky na divadeln</w:t>
      </w:r>
      <w:r>
        <w:rPr>
          <w:rFonts w:hAnsi="Arial"/>
          <w:sz w:val="16"/>
          <w:szCs w:val="16"/>
        </w:rPr>
        <w:t>í</w:t>
      </w:r>
      <w:r>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Pr>
          <w:rFonts w:hAnsi="Arial"/>
          <w:sz w:val="16"/>
          <w:szCs w:val="16"/>
        </w:rPr>
        <w:t xml:space="preserve"> </w:t>
      </w:r>
      <w:r>
        <w:rPr>
          <w:rFonts w:ascii="Arial"/>
          <w:sz w:val="16"/>
          <w:szCs w:val="16"/>
        </w:rPr>
        <w:t xml:space="preserve">zdarma </w:t>
      </w:r>
      <w:r w:rsidRPr="0049447B">
        <w:rPr>
          <w:rFonts w:ascii="Arial"/>
          <w:sz w:val="16"/>
          <w:szCs w:val="16"/>
        </w:rPr>
        <w:t>pro herce</w:t>
      </w:r>
      <w:r>
        <w:rPr>
          <w:rFonts w:ascii="Arial"/>
          <w:sz w:val="16"/>
          <w:szCs w:val="16"/>
        </w:rPr>
        <w:t>, a to v</w:t>
      </w:r>
      <w:r>
        <w:rPr>
          <w:rFonts w:hAnsi="Arial"/>
          <w:sz w:val="16"/>
          <w:szCs w:val="16"/>
        </w:rPr>
        <w:t> </w:t>
      </w:r>
      <w:r>
        <w:rPr>
          <w:rFonts w:ascii="Arial"/>
          <w:sz w:val="16"/>
          <w:szCs w:val="16"/>
        </w:rPr>
        <w:t>po</w:t>
      </w:r>
      <w:r>
        <w:rPr>
          <w:rFonts w:hAnsi="Arial"/>
          <w:sz w:val="16"/>
          <w:szCs w:val="16"/>
        </w:rPr>
        <w:t>č</w:t>
      </w:r>
      <w:r>
        <w:rPr>
          <w:rFonts w:ascii="Arial"/>
          <w:sz w:val="16"/>
          <w:szCs w:val="16"/>
        </w:rPr>
        <w:t>tu stanoven</w:t>
      </w:r>
      <w:r>
        <w:rPr>
          <w:rFonts w:hAnsi="Arial"/>
          <w:sz w:val="16"/>
          <w:szCs w:val="16"/>
        </w:rPr>
        <w:t>é</w:t>
      </w:r>
      <w:r>
        <w:rPr>
          <w:rFonts w:ascii="Arial"/>
          <w:sz w:val="16"/>
          <w:szCs w:val="16"/>
        </w:rPr>
        <w:t>m agenturou 8 kus</w:t>
      </w:r>
      <w:r>
        <w:rPr>
          <w:rFonts w:ascii="Arial"/>
          <w:sz w:val="16"/>
          <w:szCs w:val="16"/>
        </w:rPr>
        <w:t>ů</w:t>
      </w:r>
      <w:r>
        <w:rPr>
          <w:rFonts w:ascii="Arial"/>
          <w:sz w:val="16"/>
          <w:szCs w:val="16"/>
        </w:rPr>
        <w:t>.</w:t>
      </w:r>
    </w:p>
    <w:p w14:paraId="5D9B936E" w14:textId="77777777" w:rsidR="00530CC8" w:rsidRPr="00904E5D" w:rsidRDefault="00530CC8" w:rsidP="00530CC8">
      <w:pPr>
        <w:spacing w:before="120"/>
        <w:jc w:val="both"/>
        <w:rPr>
          <w:rFonts w:ascii="Arial"/>
          <w:b/>
          <w:bCs/>
          <w:sz w:val="16"/>
          <w:szCs w:val="16"/>
        </w:rPr>
      </w:pPr>
      <w:r w:rsidRPr="00904E5D">
        <w:rPr>
          <w:rFonts w:ascii="Arial"/>
          <w:b/>
          <w:bCs/>
          <w:sz w:val="16"/>
          <w:szCs w:val="16"/>
        </w:rPr>
        <w:t>5.10 Po</w:t>
      </w:r>
      <w:r w:rsidRPr="00904E5D">
        <w:rPr>
          <w:rFonts w:ascii="Arial"/>
          <w:b/>
          <w:bCs/>
          <w:sz w:val="16"/>
          <w:szCs w:val="16"/>
        </w:rPr>
        <w:t>ř</w:t>
      </w:r>
      <w:r w:rsidRPr="00904E5D">
        <w:rPr>
          <w:rFonts w:ascii="Arial"/>
          <w:b/>
          <w:bCs/>
          <w:sz w:val="16"/>
          <w:szCs w:val="16"/>
        </w:rPr>
        <w:t>adatel zajist</w:t>
      </w:r>
      <w:r w:rsidRPr="00904E5D">
        <w:rPr>
          <w:rFonts w:ascii="Arial"/>
          <w:b/>
          <w:bCs/>
          <w:sz w:val="16"/>
          <w:szCs w:val="16"/>
        </w:rPr>
        <w:t>í</w:t>
      </w:r>
      <w:r w:rsidRPr="00904E5D">
        <w:rPr>
          <w:rFonts w:ascii="Arial"/>
          <w:b/>
          <w:bCs/>
          <w:sz w:val="16"/>
          <w:szCs w:val="16"/>
        </w:rPr>
        <w:t xml:space="preserve"> 2 techniky p</w:t>
      </w:r>
      <w:r w:rsidRPr="00904E5D">
        <w:rPr>
          <w:rFonts w:ascii="Arial"/>
          <w:b/>
          <w:bCs/>
          <w:sz w:val="16"/>
          <w:szCs w:val="16"/>
        </w:rPr>
        <w:t>ř</w:t>
      </w:r>
      <w:r w:rsidRPr="00904E5D">
        <w:rPr>
          <w:rFonts w:ascii="Arial"/>
          <w:b/>
          <w:bCs/>
          <w:sz w:val="16"/>
          <w:szCs w:val="16"/>
        </w:rPr>
        <w:t>i vykl</w:t>
      </w:r>
      <w:r w:rsidRPr="00904E5D">
        <w:rPr>
          <w:rFonts w:ascii="Arial"/>
          <w:b/>
          <w:bCs/>
          <w:sz w:val="16"/>
          <w:szCs w:val="16"/>
        </w:rPr>
        <w:t>á</w:t>
      </w:r>
      <w:r w:rsidRPr="00904E5D">
        <w:rPr>
          <w:rFonts w:ascii="Arial"/>
          <w:b/>
          <w:bCs/>
          <w:sz w:val="16"/>
          <w:szCs w:val="16"/>
        </w:rPr>
        <w:t>d</w:t>
      </w:r>
      <w:r w:rsidRPr="00904E5D">
        <w:rPr>
          <w:rFonts w:ascii="Arial"/>
          <w:b/>
          <w:bCs/>
          <w:sz w:val="16"/>
          <w:szCs w:val="16"/>
        </w:rPr>
        <w:t>á</w:t>
      </w:r>
      <w:r w:rsidRPr="00904E5D">
        <w:rPr>
          <w:rFonts w:ascii="Arial"/>
          <w:b/>
          <w:bCs/>
          <w:sz w:val="16"/>
          <w:szCs w:val="16"/>
        </w:rPr>
        <w:t>n</w:t>
      </w:r>
      <w:r w:rsidRPr="00904E5D">
        <w:rPr>
          <w:rFonts w:ascii="Arial"/>
          <w:b/>
          <w:bCs/>
          <w:sz w:val="16"/>
          <w:szCs w:val="16"/>
        </w:rPr>
        <w:t>í</w:t>
      </w:r>
      <w:r w:rsidRPr="00904E5D">
        <w:rPr>
          <w:rFonts w:ascii="Arial"/>
          <w:b/>
          <w:bCs/>
          <w:sz w:val="16"/>
          <w:szCs w:val="16"/>
        </w:rPr>
        <w:t xml:space="preserve"> a nakl</w:t>
      </w:r>
      <w:r w:rsidRPr="00904E5D">
        <w:rPr>
          <w:rFonts w:ascii="Arial"/>
          <w:b/>
          <w:bCs/>
          <w:sz w:val="16"/>
          <w:szCs w:val="16"/>
        </w:rPr>
        <w:t>á</w:t>
      </w:r>
      <w:r w:rsidRPr="00904E5D">
        <w:rPr>
          <w:rFonts w:ascii="Arial"/>
          <w:b/>
          <w:bCs/>
          <w:sz w:val="16"/>
          <w:szCs w:val="16"/>
        </w:rPr>
        <w:t>d</w:t>
      </w:r>
      <w:r w:rsidRPr="00904E5D">
        <w:rPr>
          <w:rFonts w:ascii="Arial"/>
          <w:b/>
          <w:bCs/>
          <w:sz w:val="16"/>
          <w:szCs w:val="16"/>
        </w:rPr>
        <w:t>á</w:t>
      </w:r>
      <w:r w:rsidRPr="00904E5D">
        <w:rPr>
          <w:rFonts w:ascii="Arial"/>
          <w:b/>
          <w:bCs/>
          <w:sz w:val="16"/>
          <w:szCs w:val="16"/>
        </w:rPr>
        <w:t>n</w:t>
      </w:r>
      <w:r w:rsidRPr="00904E5D">
        <w:rPr>
          <w:rFonts w:ascii="Arial"/>
          <w:b/>
          <w:bCs/>
          <w:sz w:val="16"/>
          <w:szCs w:val="16"/>
        </w:rPr>
        <w:t>í</w:t>
      </w:r>
      <w:r w:rsidRPr="00904E5D">
        <w:rPr>
          <w:rFonts w:ascii="Arial"/>
          <w:b/>
          <w:bCs/>
          <w:sz w:val="16"/>
          <w:szCs w:val="16"/>
        </w:rPr>
        <w:t xml:space="preserve"> kulis.</w:t>
      </w:r>
    </w:p>
    <w:p w14:paraId="3473CC3C" w14:textId="77777777" w:rsidR="00530CC8" w:rsidRPr="00DB42BC" w:rsidRDefault="00530CC8" w:rsidP="0031084E">
      <w:pPr>
        <w:pStyle w:val="Normlnweb"/>
        <w:shd w:val="clear" w:color="auto" w:fill="FFFFFF"/>
        <w:spacing w:before="0" w:beforeAutospacing="0" w:after="0" w:afterAutospacing="0"/>
        <w:jc w:val="both"/>
        <w:rPr>
          <w:rFonts w:ascii="Arial" w:eastAsia="Arial Unicode MS" w:hAnsi="Arial Unicode MS" w:cs="Arial Unicode MS"/>
          <w:color w:val="000000"/>
          <w:sz w:val="16"/>
          <w:szCs w:val="16"/>
          <w:bdr w:val="nil"/>
        </w:rPr>
      </w:pPr>
    </w:p>
    <w:p w14:paraId="596EFB8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11</w:t>
      </w:r>
      <w:r w:rsidRPr="00B41A66">
        <w:rPr>
          <w:rFonts w:ascii="Arial" w:hAnsi="Arial" w:cs="Arial"/>
          <w:sz w:val="16"/>
          <w:szCs w:val="16"/>
        </w:rPr>
        <w:t xml:space="preserve"> Pořadatel uhradí náklady na zajištění dopravy dle odst. 5.3 této smlouvy, a to přímo smluvnímu dopravci agentury: </w:t>
      </w:r>
    </w:p>
    <w:p w14:paraId="11B3585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Petr Dvořáček, U dráhy 313, Chýně, 253 01 </w:t>
      </w:r>
    </w:p>
    <w:p w14:paraId="284F9D6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IČO: 453 43314 </w:t>
      </w:r>
    </w:p>
    <w:p w14:paraId="11553B1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DIČ: 7508202988 </w:t>
      </w:r>
    </w:p>
    <w:p w14:paraId="0DC8218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Plátce DPH </w:t>
      </w:r>
    </w:p>
    <w:p w14:paraId="51BAA815" w14:textId="419F96F5"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Číslo účtu: </w:t>
      </w:r>
      <w:proofErr w:type="spellStart"/>
      <w:r w:rsidR="00364EC3">
        <w:rPr>
          <w:rFonts w:ascii="Arial" w:hAnsi="Arial" w:cs="Arial"/>
          <w:sz w:val="16"/>
          <w:szCs w:val="16"/>
        </w:rPr>
        <w:t>xxx</w:t>
      </w:r>
      <w:proofErr w:type="spellEnd"/>
      <w:r w:rsidRPr="00B41A66">
        <w:rPr>
          <w:rFonts w:ascii="Arial" w:hAnsi="Arial" w:cs="Arial"/>
          <w:sz w:val="16"/>
          <w:szCs w:val="16"/>
        </w:rPr>
        <w:t xml:space="preserve"> </w:t>
      </w:r>
    </w:p>
    <w:p w14:paraId="00CF1363" w14:textId="4360B6E5"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email: </w:t>
      </w:r>
      <w:hyperlink r:id="rId7" w:history="1">
        <w:proofErr w:type="spellStart"/>
        <w:r w:rsidRPr="00B41A66">
          <w:rPr>
            <w:rStyle w:val="Hyperlink1"/>
          </w:rPr>
          <w:t>p</w:t>
        </w:r>
        <w:r w:rsidR="00364EC3">
          <w:rPr>
            <w:rStyle w:val="Hyperlink1"/>
          </w:rPr>
          <w:t>xx</w:t>
        </w:r>
        <w:proofErr w:type="spellEnd"/>
      </w:hyperlink>
    </w:p>
    <w:p w14:paraId="232763B4" w14:textId="2A7B16BB"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mobil: </w:t>
      </w:r>
      <w:proofErr w:type="spellStart"/>
      <w:r w:rsidR="00364EC3">
        <w:rPr>
          <w:rFonts w:ascii="Arial" w:hAnsi="Arial" w:cs="Arial"/>
          <w:sz w:val="16"/>
          <w:szCs w:val="16"/>
        </w:rPr>
        <w:t>xxx</w:t>
      </w:r>
      <w:proofErr w:type="spellEnd"/>
    </w:p>
    <w:p w14:paraId="3928C6B6" w14:textId="6C627BFB" w:rsidR="00D9619B" w:rsidRPr="00B41A66" w:rsidRDefault="0054303E">
      <w:pPr>
        <w:spacing w:before="120"/>
        <w:ind w:left="2880" w:firstLine="720"/>
        <w:jc w:val="both"/>
        <w:rPr>
          <w:rFonts w:ascii="Arial" w:eastAsia="Arial" w:hAnsi="Arial" w:cs="Arial"/>
          <w:sz w:val="16"/>
          <w:szCs w:val="16"/>
        </w:rPr>
      </w:pPr>
      <w:r w:rsidRPr="00B41A66">
        <w:rPr>
          <w:rFonts w:ascii="Arial" w:hAnsi="Arial" w:cs="Arial"/>
          <w:sz w:val="16"/>
          <w:szCs w:val="16"/>
        </w:rPr>
        <w:t xml:space="preserve">částku </w:t>
      </w:r>
      <w:proofErr w:type="spellStart"/>
      <w:r w:rsidR="00364EC3">
        <w:rPr>
          <w:rFonts w:ascii="Arial" w:hAnsi="Arial" w:cs="Arial"/>
          <w:sz w:val="16"/>
          <w:szCs w:val="16"/>
        </w:rPr>
        <w:t>xx</w:t>
      </w:r>
      <w:proofErr w:type="spellEnd"/>
      <w:r w:rsidRPr="00B41A66">
        <w:rPr>
          <w:rFonts w:ascii="Arial" w:hAnsi="Arial" w:cs="Arial"/>
          <w:sz w:val="16"/>
          <w:szCs w:val="16"/>
        </w:rPr>
        <w:t xml:space="preserve"> Kč/km dodávka s herci a </w:t>
      </w:r>
    </w:p>
    <w:p w14:paraId="6C5BFCAF"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Martin Svoboda Autodoprava , </w:t>
      </w:r>
      <w:proofErr w:type="spellStart"/>
      <w:r w:rsidRPr="00B41A66">
        <w:rPr>
          <w:rFonts w:ascii="Arial" w:hAnsi="Arial" w:cs="Arial"/>
          <w:sz w:val="16"/>
          <w:szCs w:val="16"/>
        </w:rPr>
        <w:t>Kašeho</w:t>
      </w:r>
      <w:proofErr w:type="spellEnd"/>
      <w:r w:rsidRPr="00B41A66">
        <w:rPr>
          <w:rFonts w:ascii="Arial" w:hAnsi="Arial" w:cs="Arial"/>
          <w:sz w:val="16"/>
          <w:szCs w:val="16"/>
        </w:rPr>
        <w:t xml:space="preserve"> 245/2 19600 Praha 9 </w:t>
      </w:r>
    </w:p>
    <w:p w14:paraId="1FF9AF86"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IČO: 87759209 </w:t>
      </w:r>
    </w:p>
    <w:p w14:paraId="48CF7B86" w14:textId="671D27E4"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Plátce DPH: </w:t>
      </w:r>
      <w:r w:rsidR="00721E52">
        <w:rPr>
          <w:rFonts w:ascii="Arial" w:hAnsi="Arial" w:cs="Arial"/>
          <w:sz w:val="16"/>
          <w:szCs w:val="16"/>
        </w:rPr>
        <w:t>ano</w:t>
      </w:r>
    </w:p>
    <w:p w14:paraId="5AC2A755" w14:textId="6FB2BBE4"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Číslo účtu </w:t>
      </w:r>
      <w:proofErr w:type="spellStart"/>
      <w:r w:rsidR="00364EC3">
        <w:rPr>
          <w:rFonts w:ascii="Arial" w:hAnsi="Arial" w:cs="Arial"/>
          <w:sz w:val="16"/>
          <w:szCs w:val="16"/>
        </w:rPr>
        <w:t>xxx</w:t>
      </w:r>
      <w:proofErr w:type="spellEnd"/>
    </w:p>
    <w:p w14:paraId="789A580B" w14:textId="6D089BBF"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email: </w:t>
      </w:r>
      <w:proofErr w:type="spellStart"/>
      <w:r w:rsidR="00364EC3">
        <w:rPr>
          <w:rFonts w:ascii="Arial" w:hAnsi="Arial" w:cs="Arial"/>
          <w:sz w:val="16"/>
          <w:szCs w:val="16"/>
        </w:rPr>
        <w:t>xxx</w:t>
      </w:r>
      <w:proofErr w:type="spellEnd"/>
    </w:p>
    <w:p w14:paraId="54309AFA" w14:textId="2C14FDB9" w:rsidR="00D9619B" w:rsidRPr="00B41A66" w:rsidRDefault="0054303E">
      <w:pPr>
        <w:spacing w:before="100" w:after="100"/>
        <w:rPr>
          <w:rFonts w:ascii="Arial" w:eastAsia="Arial" w:hAnsi="Arial" w:cs="Arial"/>
          <w:sz w:val="16"/>
          <w:szCs w:val="16"/>
        </w:rPr>
      </w:pPr>
      <w:r w:rsidRPr="00B41A66">
        <w:rPr>
          <w:rFonts w:ascii="Arial" w:hAnsi="Arial" w:cs="Arial"/>
          <w:sz w:val="16"/>
          <w:szCs w:val="16"/>
        </w:rPr>
        <w:t xml:space="preserve">mobil: </w:t>
      </w:r>
      <w:proofErr w:type="spellStart"/>
      <w:r w:rsidR="00364EC3">
        <w:rPr>
          <w:rFonts w:ascii="Arial" w:hAnsi="Arial" w:cs="Arial"/>
          <w:sz w:val="16"/>
          <w:szCs w:val="16"/>
        </w:rPr>
        <w:t>xxx</w:t>
      </w:r>
      <w:proofErr w:type="spellEnd"/>
    </w:p>
    <w:p w14:paraId="67B641C2" w14:textId="77777777" w:rsidR="00D9619B" w:rsidRPr="00B41A66" w:rsidRDefault="00D9619B">
      <w:pPr>
        <w:spacing w:before="120"/>
        <w:jc w:val="both"/>
        <w:rPr>
          <w:rFonts w:ascii="Arial" w:eastAsia="Arial" w:hAnsi="Arial" w:cs="Arial"/>
          <w:sz w:val="16"/>
          <w:szCs w:val="16"/>
        </w:rPr>
      </w:pPr>
    </w:p>
    <w:p w14:paraId="43776CA0" w14:textId="2B8D67F9" w:rsidR="00721E52" w:rsidRDefault="005D3912" w:rsidP="00721E52">
      <w:pPr>
        <w:spacing w:before="120"/>
        <w:jc w:val="both"/>
        <w:rPr>
          <w:rFonts w:ascii="Arial"/>
          <w:sz w:val="16"/>
          <w:szCs w:val="16"/>
        </w:rPr>
      </w:pPr>
      <w:r>
        <w:rPr>
          <w:rFonts w:ascii="Arial" w:hAnsi="Arial" w:cs="Arial"/>
          <w:sz w:val="16"/>
          <w:szCs w:val="16"/>
        </w:rPr>
        <w:t xml:space="preserve"> </w:t>
      </w:r>
      <w:r w:rsidR="00CB2834">
        <w:rPr>
          <w:rFonts w:ascii="Arial" w:hAnsi="Arial" w:cs="Arial"/>
          <w:sz w:val="16"/>
          <w:szCs w:val="16"/>
        </w:rPr>
        <w:t xml:space="preserve">                                                                                  </w:t>
      </w:r>
      <w:r>
        <w:rPr>
          <w:rFonts w:ascii="Arial" w:hAnsi="Arial" w:cs="Arial"/>
          <w:sz w:val="16"/>
          <w:szCs w:val="16"/>
        </w:rPr>
        <w:t xml:space="preserve">částku </w:t>
      </w:r>
      <w:proofErr w:type="spellStart"/>
      <w:r w:rsidR="00364EC3">
        <w:rPr>
          <w:rFonts w:ascii="Arial" w:hAnsi="Arial" w:cs="Arial"/>
          <w:sz w:val="16"/>
          <w:szCs w:val="16"/>
        </w:rPr>
        <w:t>xx</w:t>
      </w:r>
      <w:proofErr w:type="spellEnd"/>
      <w:r w:rsidR="0054303E" w:rsidRPr="00B41A66">
        <w:rPr>
          <w:rFonts w:ascii="Arial" w:hAnsi="Arial" w:cs="Arial"/>
          <w:sz w:val="16"/>
          <w:szCs w:val="16"/>
        </w:rPr>
        <w:t xml:space="preserve"> Kč/km dodávka s dekorací.</w:t>
      </w:r>
      <w:r w:rsidR="00721E52" w:rsidRPr="00721E52">
        <w:rPr>
          <w:rFonts w:ascii="Arial"/>
          <w:sz w:val="16"/>
          <w:szCs w:val="16"/>
        </w:rPr>
        <w:t xml:space="preserve"> </w:t>
      </w:r>
    </w:p>
    <w:p w14:paraId="72EE0006" w14:textId="24253BE4" w:rsidR="00721E52" w:rsidRDefault="00721E52" w:rsidP="00721E52">
      <w:pPr>
        <w:spacing w:before="120"/>
        <w:jc w:val="both"/>
        <w:rPr>
          <w:rFonts w:ascii="Arial"/>
          <w:sz w:val="16"/>
          <w:szCs w:val="16"/>
        </w:rPr>
      </w:pPr>
      <w:r>
        <w:rPr>
          <w:rFonts w:ascii="Arial"/>
          <w:sz w:val="16"/>
          <w:szCs w:val="16"/>
        </w:rPr>
        <w:t>Po</w:t>
      </w:r>
      <w:r>
        <w:rPr>
          <w:rFonts w:ascii="Arial" w:hint="eastAsia"/>
          <w:sz w:val="16"/>
          <w:szCs w:val="16"/>
        </w:rPr>
        <w:t>ř</w:t>
      </w:r>
      <w:r>
        <w:rPr>
          <w:rFonts w:ascii="Arial"/>
          <w:sz w:val="16"/>
          <w:szCs w:val="16"/>
        </w:rPr>
        <w:t>adatel uhrad</w:t>
      </w:r>
      <w:r>
        <w:rPr>
          <w:rFonts w:ascii="Arial" w:hint="eastAsia"/>
          <w:sz w:val="16"/>
          <w:szCs w:val="16"/>
        </w:rPr>
        <w:t>í</w:t>
      </w:r>
      <w:r>
        <w:rPr>
          <w:rFonts w:ascii="Arial"/>
          <w:sz w:val="16"/>
          <w:szCs w:val="16"/>
        </w:rPr>
        <w:t xml:space="preserve"> dopravu v</w:t>
      </w:r>
      <w:r>
        <w:rPr>
          <w:rFonts w:ascii="Arial" w:hint="eastAsia"/>
          <w:sz w:val="16"/>
          <w:szCs w:val="16"/>
        </w:rPr>
        <w:t> </w:t>
      </w:r>
      <w:r>
        <w:rPr>
          <w:rFonts w:ascii="Arial"/>
          <w:sz w:val="16"/>
          <w:szCs w:val="16"/>
        </w:rPr>
        <w:t>hotovosti. Mo</w:t>
      </w:r>
      <w:r>
        <w:rPr>
          <w:rFonts w:ascii="Arial" w:hint="eastAsia"/>
          <w:sz w:val="16"/>
          <w:szCs w:val="16"/>
        </w:rPr>
        <w:t>ž</w:t>
      </w:r>
      <w:r>
        <w:rPr>
          <w:rFonts w:ascii="Arial"/>
          <w:sz w:val="16"/>
          <w:szCs w:val="16"/>
        </w:rPr>
        <w:t>nost dohody s</w:t>
      </w:r>
      <w:r>
        <w:rPr>
          <w:rFonts w:ascii="Arial" w:hint="eastAsia"/>
          <w:sz w:val="16"/>
          <w:szCs w:val="16"/>
        </w:rPr>
        <w:t> </w:t>
      </w:r>
      <w:r>
        <w:rPr>
          <w:rFonts w:ascii="Arial"/>
          <w:sz w:val="16"/>
          <w:szCs w:val="16"/>
        </w:rPr>
        <w:t>dopravci p</w:t>
      </w:r>
      <w:r>
        <w:rPr>
          <w:rFonts w:ascii="Arial" w:hint="eastAsia"/>
          <w:sz w:val="16"/>
          <w:szCs w:val="16"/>
        </w:rPr>
        <w:t>ř</w:t>
      </w:r>
      <w:r>
        <w:rPr>
          <w:rFonts w:ascii="Arial"/>
          <w:sz w:val="16"/>
          <w:szCs w:val="16"/>
        </w:rPr>
        <w:t>ed kon</w:t>
      </w:r>
      <w:r>
        <w:rPr>
          <w:rFonts w:ascii="Arial" w:hint="eastAsia"/>
          <w:sz w:val="16"/>
          <w:szCs w:val="16"/>
        </w:rPr>
        <w:t>á</w:t>
      </w:r>
      <w:r>
        <w:rPr>
          <w:rFonts w:ascii="Arial"/>
          <w:sz w:val="16"/>
          <w:szCs w:val="16"/>
        </w:rPr>
        <w:t>n</w:t>
      </w:r>
      <w:r>
        <w:rPr>
          <w:rFonts w:ascii="Arial" w:hint="eastAsia"/>
          <w:sz w:val="16"/>
          <w:szCs w:val="16"/>
        </w:rPr>
        <w:t>í</w:t>
      </w:r>
      <w:r>
        <w:rPr>
          <w:rFonts w:ascii="Arial"/>
          <w:sz w:val="16"/>
          <w:szCs w:val="16"/>
        </w:rPr>
        <w:t>m p</w:t>
      </w:r>
      <w:r>
        <w:rPr>
          <w:rFonts w:ascii="Arial" w:hint="eastAsia"/>
          <w:sz w:val="16"/>
          <w:szCs w:val="16"/>
        </w:rPr>
        <w:t>ř</w:t>
      </w:r>
      <w:r>
        <w:rPr>
          <w:rFonts w:ascii="Arial"/>
          <w:sz w:val="16"/>
          <w:szCs w:val="16"/>
        </w:rPr>
        <w:t>edstaven</w:t>
      </w:r>
      <w:r>
        <w:rPr>
          <w:rFonts w:ascii="Arial" w:hint="eastAsia"/>
          <w:sz w:val="16"/>
          <w:szCs w:val="16"/>
        </w:rPr>
        <w:t>í</w:t>
      </w:r>
      <w:r>
        <w:rPr>
          <w:rFonts w:ascii="Arial"/>
          <w:sz w:val="16"/>
          <w:szCs w:val="16"/>
        </w:rPr>
        <w:t xml:space="preserve"> na </w:t>
      </w:r>
      <w:r>
        <w:rPr>
          <w:rFonts w:ascii="Arial" w:hint="eastAsia"/>
          <w:sz w:val="16"/>
          <w:szCs w:val="16"/>
        </w:rPr>
        <w:t>ú</w:t>
      </w:r>
      <w:r>
        <w:rPr>
          <w:rFonts w:ascii="Arial"/>
          <w:sz w:val="16"/>
          <w:szCs w:val="16"/>
        </w:rPr>
        <w:t>hrad</w:t>
      </w:r>
      <w:r>
        <w:rPr>
          <w:rFonts w:ascii="Arial" w:hint="eastAsia"/>
          <w:sz w:val="16"/>
          <w:szCs w:val="16"/>
        </w:rPr>
        <w:t>ě</w:t>
      </w:r>
      <w:r>
        <w:rPr>
          <w:rFonts w:ascii="Arial"/>
          <w:sz w:val="16"/>
          <w:szCs w:val="16"/>
        </w:rPr>
        <w:t xml:space="preserve"> p</w:t>
      </w:r>
      <w:r>
        <w:rPr>
          <w:rFonts w:ascii="Arial" w:hint="eastAsia"/>
          <w:sz w:val="16"/>
          <w:szCs w:val="16"/>
        </w:rPr>
        <w:t>ř</w:t>
      </w:r>
      <w:r>
        <w:rPr>
          <w:rFonts w:ascii="Arial"/>
          <w:sz w:val="16"/>
          <w:szCs w:val="16"/>
        </w:rPr>
        <w:t>evodem.</w:t>
      </w:r>
    </w:p>
    <w:p w14:paraId="30EFB1E1" w14:textId="14335D2F"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V případě, že se na úhradě uvedených nákladů budou podílet dva nezávislí pořadatelé divadelního představení, uhradí uvedené náklady </w:t>
      </w:r>
      <w:r w:rsidRPr="00B41A66">
        <w:rPr>
          <w:rFonts w:ascii="Arial" w:hAnsi="Arial" w:cs="Arial"/>
          <w:sz w:val="16"/>
          <w:szCs w:val="16"/>
        </w:rPr>
        <w:lastRenderedPageBreak/>
        <w:t xml:space="preserve">v alikvotní výši podle jejich vzájemné dohody. Pořadatel se však zavazuje, že uvedené náklady budou uhrazeny v celé výši. </w:t>
      </w:r>
      <w:r w:rsidR="00530CC8">
        <w:rPr>
          <w:rFonts w:ascii="Arial"/>
          <w:sz w:val="16"/>
          <w:szCs w:val="16"/>
        </w:rPr>
        <w:t>V</w:t>
      </w:r>
      <w:r w:rsidR="00530CC8">
        <w:rPr>
          <w:rFonts w:ascii="Arial"/>
          <w:sz w:val="16"/>
          <w:szCs w:val="16"/>
        </w:rPr>
        <w:t> </w:t>
      </w:r>
      <w:r w:rsidR="00530CC8">
        <w:rPr>
          <w:rFonts w:ascii="Arial"/>
          <w:sz w:val="16"/>
          <w:szCs w:val="16"/>
        </w:rPr>
        <w:t>p</w:t>
      </w:r>
      <w:r w:rsidR="00530CC8">
        <w:rPr>
          <w:rFonts w:ascii="Arial"/>
          <w:sz w:val="16"/>
          <w:szCs w:val="16"/>
        </w:rPr>
        <w:t>ří</w:t>
      </w:r>
      <w:r w:rsidR="00530CC8">
        <w:rPr>
          <w:rFonts w:ascii="Arial"/>
          <w:sz w:val="16"/>
          <w:szCs w:val="16"/>
        </w:rPr>
        <w:t>pad</w:t>
      </w:r>
      <w:r w:rsidR="00530CC8">
        <w:rPr>
          <w:rFonts w:ascii="Arial"/>
          <w:sz w:val="16"/>
          <w:szCs w:val="16"/>
        </w:rPr>
        <w:t>ě</w:t>
      </w:r>
      <w:r w:rsidR="00530CC8">
        <w:rPr>
          <w:rFonts w:ascii="Arial"/>
          <w:sz w:val="16"/>
          <w:szCs w:val="16"/>
        </w:rPr>
        <w:t xml:space="preserve"> dvoudenn</w:t>
      </w:r>
      <w:r w:rsidR="00530CC8">
        <w:rPr>
          <w:rFonts w:ascii="Arial"/>
          <w:sz w:val="16"/>
          <w:szCs w:val="16"/>
        </w:rPr>
        <w:t>í</w:t>
      </w:r>
      <w:r w:rsidR="00530CC8">
        <w:rPr>
          <w:rFonts w:ascii="Arial"/>
          <w:sz w:val="16"/>
          <w:szCs w:val="16"/>
        </w:rPr>
        <w:t>ho z</w:t>
      </w:r>
      <w:r w:rsidR="00530CC8">
        <w:rPr>
          <w:rFonts w:ascii="Arial"/>
          <w:sz w:val="16"/>
          <w:szCs w:val="16"/>
        </w:rPr>
        <w:t>á</w:t>
      </w:r>
      <w:r w:rsidR="00530CC8">
        <w:rPr>
          <w:rFonts w:ascii="Arial"/>
          <w:sz w:val="16"/>
          <w:szCs w:val="16"/>
        </w:rPr>
        <w:t xml:space="preserve">jezdu je </w:t>
      </w:r>
      <w:r w:rsidR="00530CC8">
        <w:rPr>
          <w:rFonts w:ascii="Arial"/>
          <w:sz w:val="16"/>
          <w:szCs w:val="16"/>
        </w:rPr>
        <w:t>č</w:t>
      </w:r>
      <w:r w:rsidR="00530CC8">
        <w:rPr>
          <w:rFonts w:ascii="Arial"/>
          <w:sz w:val="16"/>
          <w:szCs w:val="16"/>
        </w:rPr>
        <w:t>ekac</w:t>
      </w:r>
      <w:r w:rsidR="00530CC8">
        <w:rPr>
          <w:rFonts w:ascii="Arial"/>
          <w:sz w:val="16"/>
          <w:szCs w:val="16"/>
        </w:rPr>
        <w:t>í</w:t>
      </w:r>
      <w:r w:rsidR="00530CC8">
        <w:rPr>
          <w:rFonts w:ascii="Arial"/>
          <w:sz w:val="16"/>
          <w:szCs w:val="16"/>
        </w:rPr>
        <w:t xml:space="preserve"> doba u dopravce pro herce </w:t>
      </w:r>
      <w:proofErr w:type="spellStart"/>
      <w:r w:rsidR="00364EC3">
        <w:rPr>
          <w:rFonts w:ascii="Arial"/>
          <w:sz w:val="16"/>
          <w:szCs w:val="16"/>
        </w:rPr>
        <w:t>xxx</w:t>
      </w:r>
      <w:r w:rsidR="00530CC8">
        <w:rPr>
          <w:rFonts w:ascii="Arial"/>
          <w:sz w:val="16"/>
          <w:szCs w:val="16"/>
        </w:rPr>
        <w:t>K</w:t>
      </w:r>
      <w:r w:rsidR="00530CC8">
        <w:rPr>
          <w:rFonts w:ascii="Arial"/>
          <w:sz w:val="16"/>
          <w:szCs w:val="16"/>
        </w:rPr>
        <w:t>č</w:t>
      </w:r>
      <w:proofErr w:type="spellEnd"/>
      <w:r w:rsidR="00530CC8">
        <w:rPr>
          <w:rFonts w:ascii="Arial"/>
          <w:sz w:val="16"/>
          <w:szCs w:val="16"/>
        </w:rPr>
        <w:t xml:space="preserve"> a </w:t>
      </w:r>
      <w:r w:rsidR="00530CC8">
        <w:rPr>
          <w:rFonts w:ascii="Arial"/>
          <w:sz w:val="16"/>
          <w:szCs w:val="16"/>
        </w:rPr>
        <w:t>č</w:t>
      </w:r>
      <w:r w:rsidR="00530CC8">
        <w:rPr>
          <w:rFonts w:ascii="Arial"/>
          <w:sz w:val="16"/>
          <w:szCs w:val="16"/>
        </w:rPr>
        <w:t>ekac</w:t>
      </w:r>
      <w:r w:rsidR="00530CC8">
        <w:rPr>
          <w:rFonts w:ascii="Arial"/>
          <w:sz w:val="16"/>
          <w:szCs w:val="16"/>
        </w:rPr>
        <w:t>í</w:t>
      </w:r>
      <w:r w:rsidR="00530CC8">
        <w:rPr>
          <w:rFonts w:ascii="Arial"/>
          <w:sz w:val="16"/>
          <w:szCs w:val="16"/>
        </w:rPr>
        <w:t xml:space="preserve"> doba u dopravce </w:t>
      </w:r>
      <w:r w:rsidR="00530CC8">
        <w:rPr>
          <w:rFonts w:ascii="Arial"/>
          <w:sz w:val="16"/>
          <w:szCs w:val="16"/>
        </w:rPr>
        <w:t>–</w:t>
      </w:r>
      <w:r w:rsidR="00530CC8">
        <w:rPr>
          <w:rFonts w:ascii="Arial"/>
          <w:sz w:val="16"/>
          <w:szCs w:val="16"/>
        </w:rPr>
        <w:t xml:space="preserve"> </w:t>
      </w:r>
      <w:proofErr w:type="spellStart"/>
      <w:r w:rsidR="00530CC8">
        <w:rPr>
          <w:rFonts w:ascii="Arial"/>
          <w:sz w:val="16"/>
          <w:szCs w:val="16"/>
        </w:rPr>
        <w:t>technika</w:t>
      </w:r>
      <w:r w:rsidR="00364EC3">
        <w:rPr>
          <w:rFonts w:ascii="Arial"/>
          <w:sz w:val="16"/>
          <w:szCs w:val="16"/>
        </w:rPr>
        <w:t>xxx</w:t>
      </w:r>
      <w:r w:rsidR="00530CC8">
        <w:rPr>
          <w:rFonts w:ascii="Arial"/>
          <w:sz w:val="16"/>
          <w:szCs w:val="16"/>
        </w:rPr>
        <w:t>K</w:t>
      </w:r>
      <w:r w:rsidR="00530CC8">
        <w:rPr>
          <w:rFonts w:ascii="Arial"/>
          <w:sz w:val="16"/>
          <w:szCs w:val="16"/>
        </w:rPr>
        <w:t>č</w:t>
      </w:r>
      <w:proofErr w:type="spellEnd"/>
      <w:r w:rsidR="00530CC8">
        <w:rPr>
          <w:rFonts w:ascii="Arial"/>
          <w:sz w:val="16"/>
          <w:szCs w:val="16"/>
        </w:rPr>
        <w:t>.</w:t>
      </w:r>
    </w:p>
    <w:p w14:paraId="7CB83F10" w14:textId="77777777" w:rsidR="00EA5873" w:rsidRDefault="00530CC8" w:rsidP="00EA5873">
      <w:pPr>
        <w:spacing w:before="120"/>
        <w:jc w:val="both"/>
        <w:rPr>
          <w:rFonts w:ascii="Arial" w:hAnsi="Arial" w:cs="Arial"/>
          <w:sz w:val="16"/>
          <w:szCs w:val="16"/>
        </w:rPr>
      </w:pPr>
      <w:r>
        <w:rPr>
          <w:rFonts w:ascii="Arial" w:hAnsi="Arial" w:cs="Arial"/>
          <w:sz w:val="16"/>
          <w:szCs w:val="16"/>
        </w:rPr>
        <w:t>5.12</w:t>
      </w:r>
      <w:r w:rsidR="0054303E" w:rsidRPr="00B41A66">
        <w:rPr>
          <w:rFonts w:ascii="Arial" w:hAnsi="Arial" w:cs="Arial"/>
          <w:sz w:val="16"/>
          <w:szCs w:val="16"/>
        </w:rPr>
        <w:t xml:space="preserve"> </w:t>
      </w:r>
      <w:r w:rsidR="00EA5873" w:rsidRPr="00CF0364">
        <w:rPr>
          <w:rFonts w:ascii="Arial" w:hAnsi="Arial" w:cs="Arial"/>
          <w:sz w:val="16"/>
          <w:szCs w:val="16"/>
        </w:rPr>
        <w:t>Pořadatel se zavazuje</w:t>
      </w:r>
      <w:r w:rsidR="00EA5873">
        <w:rPr>
          <w:rFonts w:ascii="Arial" w:hAnsi="Arial" w:cs="Arial"/>
          <w:sz w:val="16"/>
          <w:szCs w:val="16"/>
        </w:rPr>
        <w:t xml:space="preserve"> do 10. dne následujícího měsíce zaslat hlášení OSA a uhradit fakturu doručenou ze strany OSA, a to do patnáctého dne.</w:t>
      </w:r>
    </w:p>
    <w:p w14:paraId="43583934" w14:textId="24083037" w:rsidR="00EA5873" w:rsidRDefault="00EA5873" w:rsidP="00EA5873">
      <w:pPr>
        <w:spacing w:before="120"/>
        <w:jc w:val="both"/>
        <w:rPr>
          <w:rFonts w:ascii="Arial" w:hAnsi="Arial" w:cs="Arial"/>
          <w:sz w:val="16"/>
          <w:szCs w:val="16"/>
        </w:rPr>
      </w:pPr>
      <w:r>
        <w:rPr>
          <w:rFonts w:ascii="Arial" w:hAnsi="Arial" w:cs="Arial"/>
          <w:sz w:val="16"/>
          <w:szCs w:val="16"/>
        </w:rPr>
        <w:t xml:space="preserve">Autorská odměna činí </w:t>
      </w:r>
      <w:proofErr w:type="spellStart"/>
      <w:r w:rsidR="00364EC3">
        <w:rPr>
          <w:rFonts w:ascii="Arial" w:hAnsi="Arial" w:cs="Arial"/>
          <w:sz w:val="16"/>
          <w:szCs w:val="16"/>
        </w:rPr>
        <w:t>xxx</w:t>
      </w:r>
      <w:proofErr w:type="spellEnd"/>
      <w:r>
        <w:rPr>
          <w:rFonts w:ascii="Arial" w:hAnsi="Arial" w:cs="Arial"/>
          <w:sz w:val="16"/>
          <w:szCs w:val="16"/>
        </w:rPr>
        <w:t xml:space="preserve"> % z hrubé tržby.</w:t>
      </w:r>
    </w:p>
    <w:p w14:paraId="2A976B6A" w14:textId="491B10FC" w:rsidR="00EA5873" w:rsidRDefault="00EA5873" w:rsidP="00EA5873">
      <w:pPr>
        <w:spacing w:before="120"/>
        <w:jc w:val="both"/>
        <w:rPr>
          <w:rFonts w:ascii="Arial" w:hAnsi="Arial" w:cs="Arial"/>
          <w:sz w:val="16"/>
          <w:szCs w:val="16"/>
        </w:rPr>
      </w:pPr>
      <w:r w:rsidRPr="00CF0364">
        <w:rPr>
          <w:rFonts w:ascii="Arial" w:hAnsi="Arial" w:cs="Arial"/>
          <w:sz w:val="16"/>
          <w:szCs w:val="16"/>
        </w:rPr>
        <w:t xml:space="preserve">Hrubou tržbou se </w:t>
      </w:r>
      <w:r>
        <w:rPr>
          <w:rFonts w:ascii="Arial" w:hAnsi="Arial" w:cs="Arial"/>
          <w:sz w:val="16"/>
          <w:szCs w:val="16"/>
        </w:rPr>
        <w:t xml:space="preserve">rozumí tržba vybraná na základě prodeje vstupenek na představení před odečtem DPH či jiných položek. V případě, že je jednotlivé vstupné bezúplatné či nižší než </w:t>
      </w:r>
      <w:proofErr w:type="spellStart"/>
      <w:r w:rsidR="00364EC3">
        <w:rPr>
          <w:rFonts w:ascii="Arial" w:hAnsi="Arial" w:cs="Arial"/>
          <w:sz w:val="16"/>
          <w:szCs w:val="16"/>
        </w:rPr>
        <w:t>xx</w:t>
      </w:r>
      <w:proofErr w:type="spellEnd"/>
      <w:r>
        <w:rPr>
          <w:rFonts w:ascii="Arial" w:hAnsi="Arial" w:cs="Arial"/>
          <w:sz w:val="16"/>
          <w:szCs w:val="16"/>
        </w:rPr>
        <w:t xml:space="preserve">,-Kč, použije se pro výpočet hrubých tržeb hodnota ve výši </w:t>
      </w:r>
      <w:proofErr w:type="spellStart"/>
      <w:r w:rsidR="00364EC3">
        <w:rPr>
          <w:rFonts w:ascii="Arial" w:hAnsi="Arial" w:cs="Arial"/>
          <w:sz w:val="16"/>
          <w:szCs w:val="16"/>
        </w:rPr>
        <w:t>xx</w:t>
      </w:r>
      <w:proofErr w:type="spellEnd"/>
      <w:r>
        <w:rPr>
          <w:rFonts w:ascii="Arial" w:hAnsi="Arial" w:cs="Arial"/>
          <w:sz w:val="16"/>
          <w:szCs w:val="16"/>
        </w:rPr>
        <w:t xml:space="preserve">,-Kč za jednoho diváka. V případě, že bude celkový výpočet autorské odměny na základě přijatého hlášení nižší než </w:t>
      </w:r>
      <w:proofErr w:type="spellStart"/>
      <w:r w:rsidR="00364EC3">
        <w:rPr>
          <w:rFonts w:ascii="Arial" w:hAnsi="Arial" w:cs="Arial"/>
          <w:sz w:val="16"/>
          <w:szCs w:val="16"/>
        </w:rPr>
        <w:t>xx</w:t>
      </w:r>
      <w:proofErr w:type="spellEnd"/>
      <w:r>
        <w:rPr>
          <w:rFonts w:ascii="Arial" w:hAnsi="Arial" w:cs="Arial"/>
          <w:sz w:val="16"/>
          <w:szCs w:val="16"/>
        </w:rPr>
        <w:t xml:space="preserve">,-Kč, bude fakturována autorská odměna v minimální výši </w:t>
      </w:r>
      <w:proofErr w:type="spellStart"/>
      <w:r w:rsidR="00364EC3">
        <w:rPr>
          <w:rFonts w:ascii="Arial" w:hAnsi="Arial" w:cs="Arial"/>
          <w:sz w:val="16"/>
          <w:szCs w:val="16"/>
        </w:rPr>
        <w:t>xxx</w:t>
      </w:r>
      <w:proofErr w:type="spellEnd"/>
      <w:r>
        <w:rPr>
          <w:rFonts w:ascii="Arial" w:hAnsi="Arial" w:cs="Arial"/>
          <w:sz w:val="16"/>
          <w:szCs w:val="16"/>
        </w:rPr>
        <w:t>,-Kč bez DPH.</w:t>
      </w:r>
    </w:p>
    <w:p w14:paraId="5308A13E" w14:textId="77777777" w:rsidR="00D9619B" w:rsidRPr="00B41A66" w:rsidRDefault="00530CC8">
      <w:pPr>
        <w:pStyle w:val="Zkladntext"/>
        <w:spacing w:before="120"/>
        <w:jc w:val="both"/>
        <w:rPr>
          <w:rFonts w:ascii="Arial" w:eastAsia="Arial" w:hAnsi="Arial" w:cs="Arial"/>
          <w:sz w:val="16"/>
          <w:szCs w:val="16"/>
        </w:rPr>
      </w:pPr>
      <w:r>
        <w:rPr>
          <w:rFonts w:ascii="Arial" w:hAnsi="Arial" w:cs="Arial"/>
          <w:sz w:val="16"/>
          <w:szCs w:val="16"/>
        </w:rPr>
        <w:t>5.13</w:t>
      </w:r>
      <w:r w:rsidR="0054303E" w:rsidRPr="00B41A66">
        <w:rPr>
          <w:rFonts w:ascii="Arial" w:hAnsi="Arial" w:cs="Arial"/>
          <w:sz w:val="16"/>
          <w:szCs w:val="16"/>
        </w:rPr>
        <w:t xml:space="preserve"> Pořadatel se zavazuje zajistit hladký a bezpečný průběh divadelního představení a veškeré služby potřebné pro řádné konání divadelního představení (provoz šatny, uvaděček, možnost nákupu občerstvení pro diváky apod.). Pořadatel bude dbát na nerušený průběh divadelního představení a v případě, že někteří z návštěvníků divadelního představení budou narušovat divadelní představení, zajistí jejich vyvedení z místa konání divadelního představení. Pořadatel zamezí v průběhu divadelního představení a po jeho skončení vstupu nepovolaných osob na jeviště, do zákulisí a šaten.</w:t>
      </w:r>
    </w:p>
    <w:p w14:paraId="0D1EA4AA"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4</w:t>
      </w:r>
      <w:r w:rsidRPr="00B41A66">
        <w:rPr>
          <w:rFonts w:ascii="Arial" w:hAnsi="Arial" w:cs="Arial"/>
          <w:sz w:val="16"/>
          <w:szCs w:val="16"/>
        </w:rPr>
        <w:t xml:space="preserve"> Pořadatel odpovídá hercům a technickému personálu zajišťovanému agenturou za případné úrazy a majetkové škody vzniklé při jejich účinkování v divadelním představení a v souvislosti s ním, pokud nebyly prokazatelně zaviněny osobami, které utrpěly škodu. </w:t>
      </w:r>
    </w:p>
    <w:p w14:paraId="6B9FB8C4" w14:textId="4A4AA739"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5</w:t>
      </w:r>
      <w:r w:rsidRPr="00B41A66">
        <w:rPr>
          <w:rFonts w:ascii="Arial" w:hAnsi="Arial" w:cs="Arial"/>
          <w:sz w:val="16"/>
          <w:szCs w:val="16"/>
        </w:rPr>
        <w:t xml:space="preserve"> Pořadatel se zavazuje, že divadelní představení ani jeho část nebudou žádným technologickým způsobem šířeny mimo prostory sjednané touto smlouvou k provozování divadelního představení. Pořadatel se zavazuje, že nebude 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agentura oprávněna požadovat po pořadateli kromě náhrady škody v plné výši smluvní pokutu ve výši </w:t>
      </w:r>
      <w:proofErr w:type="spellStart"/>
      <w:r w:rsidR="00364EC3">
        <w:rPr>
          <w:rFonts w:ascii="Arial" w:hAnsi="Arial" w:cs="Arial"/>
          <w:sz w:val="16"/>
          <w:szCs w:val="16"/>
        </w:rPr>
        <w:t>xxx</w:t>
      </w:r>
      <w:proofErr w:type="spellEnd"/>
      <w:r w:rsidRPr="00B41A66">
        <w:rPr>
          <w:rFonts w:ascii="Arial" w:hAnsi="Arial" w:cs="Arial"/>
          <w:sz w:val="16"/>
          <w:szCs w:val="16"/>
        </w:rPr>
        <w:t>,- Kč (</w:t>
      </w:r>
      <w:proofErr w:type="spellStart"/>
      <w:r w:rsidRPr="00B41A66">
        <w:rPr>
          <w:rFonts w:ascii="Arial" w:hAnsi="Arial" w:cs="Arial"/>
          <w:sz w:val="16"/>
          <w:szCs w:val="16"/>
        </w:rPr>
        <w:t>slovy</w:t>
      </w:r>
      <w:r w:rsidR="00364EC3">
        <w:rPr>
          <w:rFonts w:ascii="Arial" w:hAnsi="Arial" w:cs="Arial"/>
          <w:sz w:val="16"/>
          <w:szCs w:val="16"/>
        </w:rPr>
        <w:t>xxx</w:t>
      </w:r>
      <w:proofErr w:type="spellEnd"/>
      <w:r w:rsidRPr="00B41A66">
        <w:rPr>
          <w:rFonts w:ascii="Arial" w:hAnsi="Arial" w:cs="Arial"/>
          <w:sz w:val="16"/>
          <w:szCs w:val="16"/>
        </w:rPr>
        <w:t xml:space="preserve"> korun českých) za každé takové porušení povinností. Případné výjimky z tohoto ujednání budou řešeny dodatkem k této smlouvě.</w:t>
      </w:r>
    </w:p>
    <w:p w14:paraId="69801B1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6</w:t>
      </w:r>
      <w:r w:rsidRPr="00B41A66">
        <w:rPr>
          <w:rFonts w:ascii="Arial" w:hAnsi="Arial" w:cs="Arial"/>
          <w:sz w:val="16"/>
          <w:szCs w:val="16"/>
        </w:rPr>
        <w:t xml:space="preserve"> Pokud realizaci divadelního představení znemožní nepředvídatelné a neodvratitelné události ležící mimo smluvní strany 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divadelního představení nejsou důvodem k odstoupení od smlouvy ze strany pořadatele. </w:t>
      </w:r>
    </w:p>
    <w:p w14:paraId="729BD36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7</w:t>
      </w:r>
      <w:r w:rsidRPr="00B41A66">
        <w:rPr>
          <w:rFonts w:ascii="Arial" w:hAnsi="Arial" w:cs="Arial"/>
          <w:sz w:val="16"/>
          <w:szCs w:val="16"/>
        </w:rPr>
        <w:t xml:space="preserve"> Agentura je oprávněna od této smlouvy odstoupit ve zvláště odůvodněných případech (např. onemocnění či úraz, závažné rodinné důvody apod.) týkajících se herců, pokud se jí ani s vynaložením veškerého úsilí, které po ní lze spravedlivě požadovat, nepodaří zajistit alternaci příslušné role/příslušných rolí v odpovídající kvalitě. V těchto případech nemá žádná ze smluvních stran právo na náhradu škody. Důvody odstoupení však musí být pořadateli sděleny bezodkladně poté, co nastanou. Agentura je v takovém případě povinna vrátit pořadateli zálohu na platbu ceny zaplacenou pořadatelem v souladu s odst. 4.2 této smlouvy, a to do 7 (sedmi) dnů poté, kdy důvody opravňující k odstoupení od smlouvy nastanou.</w:t>
      </w:r>
    </w:p>
    <w:p w14:paraId="5F0A5ABA"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8</w:t>
      </w:r>
      <w:r w:rsidRPr="00B41A66">
        <w:rPr>
          <w:rFonts w:ascii="Arial" w:hAnsi="Arial" w:cs="Arial"/>
          <w:sz w:val="16"/>
          <w:szCs w:val="16"/>
        </w:rPr>
        <w:t xml:space="preserve"> Pokud agentura nezajistí plnění sjednané touto smlouvou z důvodů na straně agentury, je pořadatel oprávněn od této smlouvy odstoupit a agentura je povinna vrátit pořadateli zálohu na platbu ceny zaplacenou pořadatelem v souladu s odst. 4.2 této smlouvy, a to bezodkladně poté, kdy jí budou důvody nemožnosti poskytnout plnění dle této smlouvy známy, a zároveň náhradu škody ve výši prokazatelných nákladů vynaložených pořadatelem při plnění této smlouvy. </w:t>
      </w:r>
    </w:p>
    <w:p w14:paraId="2B478DE1" w14:textId="77777777" w:rsidR="00D9619B" w:rsidRPr="00B41A66" w:rsidRDefault="0054303E">
      <w:pPr>
        <w:pStyle w:val="Zkladntext2"/>
        <w:rPr>
          <w:rFonts w:hAnsi="Arial" w:cs="Arial"/>
          <w:sz w:val="16"/>
          <w:szCs w:val="16"/>
        </w:rPr>
      </w:pPr>
      <w:r w:rsidRPr="00B41A66">
        <w:rPr>
          <w:rFonts w:hAnsi="Arial" w:cs="Arial"/>
          <w:sz w:val="16"/>
          <w:szCs w:val="16"/>
        </w:rPr>
        <w:t>5.1</w:t>
      </w:r>
      <w:r w:rsidR="00530CC8">
        <w:rPr>
          <w:rFonts w:hAnsi="Arial" w:cs="Arial"/>
          <w:sz w:val="16"/>
          <w:szCs w:val="16"/>
        </w:rPr>
        <w:t>9</w:t>
      </w:r>
      <w:r w:rsidRPr="00B41A66">
        <w:rPr>
          <w:rFonts w:hAnsi="Arial" w:cs="Arial"/>
          <w:sz w:val="16"/>
          <w:szCs w:val="16"/>
        </w:rPr>
        <w:t xml:space="preserve"> Pokud bude hercům znemožněno vytvoření uměleckého výkonu v divadelním představení z důvodů na straně pořadatele, má agentura vůči pořadateli vedle práva na náhradu škody v celé výši právo na smluvní pokutu ve výši 100 % ceny sjednané v odst. 4.1 této smlouvy </w:t>
      </w:r>
    </w:p>
    <w:p w14:paraId="731AB153"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20</w:t>
      </w:r>
      <w:r w:rsidRPr="00B41A66">
        <w:rPr>
          <w:rFonts w:ascii="Arial" w:hAnsi="Arial" w:cs="Arial"/>
          <w:sz w:val="16"/>
          <w:szCs w:val="16"/>
        </w:rPr>
        <w:t xml:space="preserve"> Smluvní strany ujednaly, že pořadatel je oprávněn konání divadelního představení zrušit a od této smlouvy odstoupit za předpokladu, že zaplatí agentuře jako storno poplatek odstupné v následující výši:</w:t>
      </w:r>
    </w:p>
    <w:p w14:paraId="6211AD05"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a) odstupné ve výši 25 % ceny dle odst. 4.1 této smlouvy, pokud pořadatel prokazatelně oznámí zrušení agentuře nejpozději 14 dní před plánovaným datem konání divadelního představení;</w:t>
      </w:r>
    </w:p>
    <w:p w14:paraId="5B2779FF"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b) odstupné ve výši 50 % ceny dle odst. 4.1 této smlouvy, pokud pořadatel prokazatelně oznámí zrušení agentuře méně než 14 dní, ale alespoň 7 dní před plánovaným datem konání divadelního představení; </w:t>
      </w:r>
    </w:p>
    <w:p w14:paraId="14801C08"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c) odstupné ve výši 100 % ceny dle odst. 4.1 této smlouvy, pokud pořadatel prokazatelně oznámí zrušení agentuře méně než 7 dní před plánovaným datem konání divadelního představení.</w:t>
      </w:r>
    </w:p>
    <w:p w14:paraId="11C0241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21</w:t>
      </w:r>
      <w:r w:rsidRPr="00B41A66">
        <w:rPr>
          <w:rFonts w:ascii="Arial" w:hAnsi="Arial" w:cs="Arial"/>
          <w:sz w:val="16"/>
          <w:szCs w:val="16"/>
        </w:rPr>
        <w:t xml:space="preserve"> V ostatním se právo na odstoupení od smlouvy a na náhradu škody řídí příslušnými zákonnými ustanoveními.</w:t>
      </w:r>
    </w:p>
    <w:p w14:paraId="13346CC1" w14:textId="77777777" w:rsidR="00D9619B" w:rsidRPr="00B41A66" w:rsidRDefault="0054303E">
      <w:pPr>
        <w:spacing w:before="120"/>
        <w:jc w:val="both"/>
        <w:rPr>
          <w:rFonts w:ascii="Arial" w:hAnsi="Arial" w:cs="Arial"/>
          <w:sz w:val="16"/>
          <w:szCs w:val="16"/>
        </w:rPr>
      </w:pPr>
      <w:r w:rsidRPr="00B41A66">
        <w:rPr>
          <w:rFonts w:ascii="Arial" w:hAnsi="Arial" w:cs="Arial"/>
          <w:sz w:val="16"/>
          <w:szCs w:val="16"/>
        </w:rPr>
        <w:t>5.2</w:t>
      </w:r>
      <w:r w:rsidR="00530CC8">
        <w:rPr>
          <w:rFonts w:ascii="Arial" w:hAnsi="Arial" w:cs="Arial"/>
          <w:sz w:val="16"/>
          <w:szCs w:val="16"/>
        </w:rPr>
        <w:t>2</w:t>
      </w:r>
      <w:r w:rsidRPr="00B41A66">
        <w:rPr>
          <w:rFonts w:ascii="Arial" w:hAnsi="Arial" w:cs="Arial"/>
          <w:sz w:val="16"/>
          <w:szCs w:val="16"/>
        </w:rPr>
        <w:t xml:space="preserve"> Smluvní strany se zavazují zachovávat mlčenlivost o cenových podmínkách této smlouvy.</w:t>
      </w:r>
    </w:p>
    <w:p w14:paraId="5D3CF404" w14:textId="77777777" w:rsidR="00B41A66" w:rsidRPr="00B41A66" w:rsidRDefault="00B41A66" w:rsidP="00B41A66">
      <w:pPr>
        <w:spacing w:before="120"/>
        <w:jc w:val="both"/>
        <w:rPr>
          <w:rFonts w:ascii="Arial" w:hAnsi="Arial" w:cs="Arial"/>
          <w:sz w:val="16"/>
          <w:szCs w:val="16"/>
        </w:rPr>
      </w:pPr>
      <w:r w:rsidRPr="00B41A66">
        <w:rPr>
          <w:rFonts w:ascii="Arial" w:hAnsi="Arial" w:cs="Arial"/>
          <w:sz w:val="16"/>
          <w:szCs w:val="16"/>
        </w:rPr>
        <w:t>5.2</w:t>
      </w:r>
      <w:r w:rsidR="00530CC8">
        <w:rPr>
          <w:rFonts w:ascii="Arial" w:hAnsi="Arial" w:cs="Arial"/>
          <w:sz w:val="16"/>
          <w:szCs w:val="16"/>
        </w:rPr>
        <w:t>3</w:t>
      </w:r>
      <w:r w:rsidRPr="00B41A66">
        <w:rPr>
          <w:rFonts w:ascii="Arial" w:hAnsi="Arial" w:cs="Arial"/>
          <w:sz w:val="16"/>
          <w:szCs w:val="16"/>
        </w:rPr>
        <w:t xml:space="preserve"> Kontaktními osobami při plnění této smlouvy jsou:</w:t>
      </w:r>
    </w:p>
    <w:p w14:paraId="066A175F" w14:textId="569B2E3D" w:rsidR="00B41A66" w:rsidRDefault="00B41A66" w:rsidP="00B41A66">
      <w:pPr>
        <w:jc w:val="both"/>
        <w:rPr>
          <w:rFonts w:ascii="Arial" w:hAnsi="Arial" w:cs="Arial"/>
          <w:sz w:val="16"/>
          <w:szCs w:val="16"/>
        </w:rPr>
      </w:pPr>
      <w:r w:rsidRPr="00B41A66">
        <w:rPr>
          <w:rFonts w:ascii="Arial" w:hAnsi="Arial" w:cs="Arial"/>
          <w:sz w:val="16"/>
          <w:szCs w:val="16"/>
        </w:rPr>
        <w:t xml:space="preserve">za agenturu </w:t>
      </w:r>
      <w:r w:rsidR="0031084E">
        <w:rPr>
          <w:rFonts w:ascii="Arial" w:hAnsi="Arial" w:cs="Arial"/>
          <w:sz w:val="16"/>
          <w:szCs w:val="16"/>
        </w:rPr>
        <w:t>Gabriela Dvořáková</w:t>
      </w:r>
      <w:r w:rsidRPr="00B41A66">
        <w:rPr>
          <w:rFonts w:ascii="Arial" w:hAnsi="Arial" w:cs="Arial"/>
          <w:sz w:val="16"/>
          <w:szCs w:val="16"/>
        </w:rPr>
        <w:t>, tel.: 777</w:t>
      </w:r>
      <w:r w:rsidR="0031084E">
        <w:rPr>
          <w:rFonts w:ascii="Arial" w:hAnsi="Arial" w:cs="Arial"/>
          <w:sz w:val="16"/>
          <w:szCs w:val="16"/>
        </w:rPr>
        <w:t> 136 792</w:t>
      </w:r>
      <w:r w:rsidRPr="00B41A66">
        <w:rPr>
          <w:rFonts w:ascii="Arial" w:hAnsi="Arial" w:cs="Arial"/>
          <w:sz w:val="16"/>
          <w:szCs w:val="16"/>
        </w:rPr>
        <w:t xml:space="preserve">, email: </w:t>
      </w:r>
      <w:hyperlink r:id="rId8" w:history="1">
        <w:r w:rsidR="0065140F" w:rsidRPr="004A05CE">
          <w:rPr>
            <w:rStyle w:val="Hypertextovodkaz"/>
            <w:rFonts w:ascii="Arial" w:hAnsi="Arial" w:cs="Arial"/>
            <w:sz w:val="16"/>
            <w:szCs w:val="16"/>
          </w:rPr>
          <w:t>divadloverze@seznam.cz</w:t>
        </w:r>
      </w:hyperlink>
    </w:p>
    <w:p w14:paraId="7484BCC5" w14:textId="6ED43E37" w:rsidR="0065140F" w:rsidRPr="00904E5D" w:rsidRDefault="0065140F" w:rsidP="00B41A66">
      <w:pPr>
        <w:jc w:val="both"/>
        <w:rPr>
          <w:rFonts w:ascii="Arial" w:hAnsi="Arial" w:cs="Arial"/>
          <w:b/>
          <w:bCs/>
          <w:sz w:val="16"/>
          <w:szCs w:val="16"/>
        </w:rPr>
      </w:pPr>
      <w:r w:rsidRPr="00904E5D">
        <w:rPr>
          <w:rFonts w:ascii="Arial" w:hAnsi="Arial" w:cs="Arial"/>
          <w:b/>
          <w:bCs/>
          <w:sz w:val="16"/>
          <w:szCs w:val="16"/>
        </w:rPr>
        <w:t>5.2</w:t>
      </w:r>
      <w:r w:rsidR="00B80FD5" w:rsidRPr="00904E5D">
        <w:rPr>
          <w:rFonts w:ascii="Arial" w:hAnsi="Arial" w:cs="Arial"/>
          <w:b/>
          <w:bCs/>
          <w:sz w:val="16"/>
          <w:szCs w:val="16"/>
        </w:rPr>
        <w:t>4</w:t>
      </w:r>
      <w:r w:rsidRPr="00904E5D">
        <w:rPr>
          <w:rFonts w:ascii="Arial" w:hAnsi="Arial" w:cs="Arial"/>
          <w:b/>
          <w:bCs/>
          <w:sz w:val="16"/>
          <w:szCs w:val="16"/>
        </w:rPr>
        <w:t xml:space="preserve"> Pořadatel zajistí občerstvení pro herce a techniku. </w:t>
      </w:r>
      <w:r w:rsidR="00A41BB7" w:rsidRPr="00904E5D">
        <w:rPr>
          <w:rFonts w:ascii="Arial" w:hAnsi="Arial" w:cs="Arial"/>
          <w:b/>
          <w:bCs/>
          <w:sz w:val="16"/>
          <w:szCs w:val="16"/>
        </w:rPr>
        <w:t>Jídlo</w:t>
      </w:r>
      <w:r w:rsidRPr="00904E5D">
        <w:rPr>
          <w:rFonts w:ascii="Arial" w:hAnsi="Arial" w:cs="Arial"/>
          <w:b/>
          <w:bCs/>
          <w:sz w:val="16"/>
          <w:szCs w:val="16"/>
        </w:rPr>
        <w:t xml:space="preserve">, teplé </w:t>
      </w:r>
      <w:r w:rsidR="00A41BB7" w:rsidRPr="00904E5D">
        <w:rPr>
          <w:rFonts w:ascii="Arial" w:hAnsi="Arial" w:cs="Arial"/>
          <w:b/>
          <w:bCs/>
          <w:sz w:val="16"/>
          <w:szCs w:val="16"/>
        </w:rPr>
        <w:t>i</w:t>
      </w:r>
      <w:r w:rsidRPr="00904E5D">
        <w:rPr>
          <w:rFonts w:ascii="Arial" w:hAnsi="Arial" w:cs="Arial"/>
          <w:b/>
          <w:bCs/>
          <w:sz w:val="16"/>
          <w:szCs w:val="16"/>
        </w:rPr>
        <w:t xml:space="preserve"> studené nápoje.</w:t>
      </w:r>
    </w:p>
    <w:p w14:paraId="2F0F49CA" w14:textId="77777777" w:rsidR="00B41A66" w:rsidRPr="00B41A66" w:rsidRDefault="00B41A66">
      <w:pPr>
        <w:spacing w:before="120"/>
        <w:jc w:val="both"/>
        <w:rPr>
          <w:rFonts w:ascii="Arial" w:eastAsia="Arial" w:hAnsi="Arial" w:cs="Arial"/>
          <w:sz w:val="16"/>
          <w:szCs w:val="16"/>
        </w:rPr>
      </w:pPr>
    </w:p>
    <w:p w14:paraId="788E9FA6"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6</w:t>
      </w:r>
    </w:p>
    <w:p w14:paraId="128F9845"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Poskytnutí licence, související ujednání</w:t>
      </w:r>
    </w:p>
    <w:p w14:paraId="29D1576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6.1 Agentura poskytuje touto smlouvou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5F11BC37"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 S ohledem na podmínky smlouvy o poskytnutí licence k užití divadelní hry v rámci divadelního představení uzavřené mezi agenturou a společností Aura – Pont s.r.o. se pořadatel zavazuje k následujícímu plnění:</w:t>
      </w:r>
    </w:p>
    <w:p w14:paraId="466E689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6.2.1 Pořadatel se zavazuje zaplatit odměnu ve prospěch autorů divadelní hry vybíranou prostřednictvím společnosti Aura – Pont s.r.o. přímo ve prospěch společnosti Aura – Pont s.r.o., a to podílovou odměnu z hrubé tržby z prodeje vstupenek na divadelní představení v následující výši:</w:t>
      </w:r>
    </w:p>
    <w:p w14:paraId="14B038B0" w14:textId="5355AE1B" w:rsidR="00D9619B" w:rsidRPr="00B41A66" w:rsidRDefault="00AE6B33">
      <w:pPr>
        <w:jc w:val="both"/>
        <w:rPr>
          <w:rFonts w:ascii="Arial" w:eastAsia="Arial" w:hAnsi="Arial" w:cs="Arial"/>
          <w:sz w:val="16"/>
          <w:szCs w:val="16"/>
        </w:rPr>
      </w:pPr>
      <w:proofErr w:type="spellStart"/>
      <w:r w:rsidRPr="00AE6B33">
        <w:rPr>
          <w:rFonts w:ascii="Arial" w:hAnsi="Arial" w:cs="Arial"/>
          <w:color w:val="222222"/>
          <w:sz w:val="16"/>
          <w:szCs w:val="16"/>
          <w:u w:color="222222"/>
        </w:rPr>
        <w:t>Koos</w:t>
      </w:r>
      <w:proofErr w:type="spellEnd"/>
      <w:r w:rsidRPr="00AE6B33">
        <w:rPr>
          <w:rFonts w:ascii="Arial" w:hAnsi="Arial" w:cs="Arial"/>
          <w:color w:val="222222"/>
          <w:sz w:val="16"/>
          <w:szCs w:val="16"/>
          <w:u w:color="222222"/>
        </w:rPr>
        <w:t xml:space="preserve"> </w:t>
      </w:r>
      <w:proofErr w:type="spellStart"/>
      <w:r w:rsidRPr="00AE6B33">
        <w:rPr>
          <w:rFonts w:ascii="Arial" w:hAnsi="Arial" w:cs="Arial"/>
          <w:color w:val="222222"/>
          <w:sz w:val="16"/>
          <w:szCs w:val="16"/>
          <w:u w:color="222222"/>
        </w:rPr>
        <w:t>Terpstra</w:t>
      </w:r>
      <w:proofErr w:type="spellEnd"/>
      <w:r w:rsidRPr="00AE6B33">
        <w:rPr>
          <w:rFonts w:ascii="Arial" w:hAnsi="Arial" w:cs="Arial"/>
          <w:color w:val="222222"/>
          <w:sz w:val="16"/>
          <w:szCs w:val="16"/>
          <w:u w:color="222222"/>
        </w:rPr>
        <w:t>, Nhung Dam</w:t>
      </w:r>
      <w:r w:rsidR="0054303E" w:rsidRPr="00B41A66">
        <w:rPr>
          <w:rFonts w:ascii="Arial" w:hAnsi="Arial" w:cs="Arial"/>
          <w:sz w:val="16"/>
          <w:szCs w:val="16"/>
        </w:rPr>
        <w:tab/>
      </w:r>
      <w:proofErr w:type="spellStart"/>
      <w:r w:rsidR="00364EC3">
        <w:rPr>
          <w:rFonts w:ascii="Arial" w:hAnsi="Arial" w:cs="Arial"/>
          <w:sz w:val="16"/>
          <w:szCs w:val="16"/>
        </w:rPr>
        <w:t>xx</w:t>
      </w:r>
      <w:proofErr w:type="spellEnd"/>
      <w:r w:rsidR="0054303E" w:rsidRPr="00B41A66">
        <w:rPr>
          <w:rFonts w:ascii="Arial" w:hAnsi="Arial" w:cs="Arial"/>
          <w:sz w:val="16"/>
          <w:szCs w:val="16"/>
        </w:rPr>
        <w:t xml:space="preserve"> %</w:t>
      </w:r>
    </w:p>
    <w:p w14:paraId="477B6FC2" w14:textId="36C74CBA" w:rsidR="00D9619B" w:rsidRPr="00B41A66" w:rsidRDefault="00AE6B33">
      <w:pPr>
        <w:jc w:val="both"/>
        <w:rPr>
          <w:rFonts w:ascii="Arial" w:eastAsia="Arial" w:hAnsi="Arial" w:cs="Arial"/>
          <w:sz w:val="16"/>
          <w:szCs w:val="16"/>
        </w:rPr>
      </w:pPr>
      <w:r>
        <w:rPr>
          <w:rFonts w:ascii="Arial" w:hAnsi="Arial" w:cs="Arial"/>
          <w:sz w:val="16"/>
          <w:szCs w:val="16"/>
        </w:rPr>
        <w:t>Sylva Hulová</w:t>
      </w:r>
      <w:r w:rsidR="0054303E" w:rsidRPr="00B41A66">
        <w:rPr>
          <w:rFonts w:ascii="Arial" w:hAnsi="Arial" w:cs="Arial"/>
          <w:sz w:val="16"/>
          <w:szCs w:val="16"/>
        </w:rPr>
        <w:tab/>
      </w:r>
      <w:r w:rsidR="00FB5673">
        <w:rPr>
          <w:rFonts w:ascii="Arial" w:hAnsi="Arial" w:cs="Arial"/>
          <w:sz w:val="16"/>
          <w:szCs w:val="16"/>
        </w:rPr>
        <w:t xml:space="preserve">             </w:t>
      </w:r>
      <w:proofErr w:type="spellStart"/>
      <w:r w:rsidR="00364EC3">
        <w:rPr>
          <w:rFonts w:ascii="Arial" w:hAnsi="Arial" w:cs="Arial"/>
          <w:sz w:val="16"/>
          <w:szCs w:val="16"/>
        </w:rPr>
        <w:t>xx</w:t>
      </w:r>
      <w:proofErr w:type="spellEnd"/>
      <w:r w:rsidR="0054303E" w:rsidRPr="00B41A66">
        <w:rPr>
          <w:rFonts w:ascii="Arial" w:hAnsi="Arial" w:cs="Arial"/>
          <w:sz w:val="16"/>
          <w:szCs w:val="16"/>
        </w:rPr>
        <w:t xml:space="preserve"> %.</w:t>
      </w:r>
      <w:r w:rsidR="0054303E" w:rsidRPr="00B41A66">
        <w:rPr>
          <w:rFonts w:ascii="Arial" w:hAnsi="Arial" w:cs="Arial"/>
          <w:sz w:val="16"/>
          <w:szCs w:val="16"/>
        </w:rPr>
        <w:tab/>
      </w:r>
    </w:p>
    <w:p w14:paraId="657B4BAD" w14:textId="62C881A4" w:rsidR="00D9619B" w:rsidRPr="00B41A66" w:rsidRDefault="0054303E">
      <w:pPr>
        <w:jc w:val="both"/>
        <w:rPr>
          <w:rFonts w:ascii="Arial" w:eastAsia="Arial" w:hAnsi="Arial" w:cs="Arial"/>
          <w:sz w:val="16"/>
          <w:szCs w:val="16"/>
        </w:rPr>
      </w:pPr>
      <w:r w:rsidRPr="00B41A66">
        <w:rPr>
          <w:rFonts w:ascii="Arial" w:hAnsi="Arial" w:cs="Arial"/>
          <w:sz w:val="16"/>
          <w:szCs w:val="16"/>
        </w:rPr>
        <w:lastRenderedPageBreak/>
        <w:t xml:space="preserve">Hrubou tržbou se rozumí souhrn cen za prodané vstupenky na divadelní představení, před jakýmikoli odpočty. Odměna již v sobě zahrnuje provizi společnosti Aura – Pont s.r.o.,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pro každého nositele práv smluvní pokutu ve výši </w:t>
      </w:r>
      <w:proofErr w:type="spellStart"/>
      <w:r w:rsidR="00364EC3">
        <w:rPr>
          <w:rFonts w:ascii="Arial" w:hAnsi="Arial" w:cs="Arial"/>
          <w:sz w:val="16"/>
          <w:szCs w:val="16"/>
        </w:rPr>
        <w:t>xxx</w:t>
      </w:r>
      <w:proofErr w:type="spellEnd"/>
      <w:r w:rsidRPr="00B41A66">
        <w:rPr>
          <w:rFonts w:ascii="Arial" w:hAnsi="Arial" w:cs="Arial"/>
          <w:sz w:val="16"/>
          <w:szCs w:val="16"/>
        </w:rPr>
        <w:t xml:space="preserve">,- Kč (slovy </w:t>
      </w:r>
      <w:proofErr w:type="spellStart"/>
      <w:r w:rsidR="00364EC3">
        <w:rPr>
          <w:rFonts w:ascii="Arial" w:hAnsi="Arial" w:cs="Arial"/>
          <w:sz w:val="16"/>
          <w:szCs w:val="16"/>
        </w:rPr>
        <w:t>xxx</w:t>
      </w:r>
      <w:proofErr w:type="spellEnd"/>
      <w:r w:rsidRPr="00B41A66">
        <w:rPr>
          <w:rFonts w:ascii="Arial" w:hAnsi="Arial" w:cs="Arial"/>
          <w:sz w:val="16"/>
          <w:szCs w:val="16"/>
        </w:rPr>
        <w:t xml:space="preserve"> korun českých) a zároveň náhradu škody. </w:t>
      </w:r>
    </w:p>
    <w:p w14:paraId="461322C2" w14:textId="56954CCF"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Pořadatel předloží společnosti Aura – Pont s.r.o. do10. dne měsíce následujícího po konání divadelního představení vyúčtování výše podílové odměny obsahující všechny údaje relevantní pro výpočet výše podílové odměny, tj. zejména souhrn cen za prodané vstupenky na divadelní představení, a dále uvedení sálu, ve kterém bylo divadelní představení realizováno, buď přesnou adresou nebo označením scény, a datum konání divadelního představení. V případě prodlení s doručením řádného vyúčtování výše podílové odměny společnosti Aura – Pont s.r.o. je společnost Aura – Pont s.r.o. oprávněna požadovat po pořadateli smluvní pokutu ve </w:t>
      </w:r>
      <w:proofErr w:type="spellStart"/>
      <w:r w:rsidRPr="00B41A66">
        <w:rPr>
          <w:rFonts w:ascii="Arial" w:hAnsi="Arial" w:cs="Arial"/>
          <w:sz w:val="16"/>
          <w:szCs w:val="16"/>
        </w:rPr>
        <w:t>výši</w:t>
      </w:r>
      <w:r w:rsidR="00364EC3">
        <w:rPr>
          <w:rFonts w:ascii="Arial" w:hAnsi="Arial" w:cs="Arial"/>
          <w:sz w:val="16"/>
          <w:szCs w:val="16"/>
        </w:rPr>
        <w:t>xxx</w:t>
      </w:r>
      <w:proofErr w:type="spellEnd"/>
      <w:r w:rsidRPr="00B41A66">
        <w:rPr>
          <w:rFonts w:ascii="Arial" w:hAnsi="Arial" w:cs="Arial"/>
          <w:sz w:val="16"/>
          <w:szCs w:val="16"/>
        </w:rPr>
        <w:t xml:space="preserve">,- Kč (slovy </w:t>
      </w:r>
      <w:proofErr w:type="spellStart"/>
      <w:r w:rsidR="00364EC3">
        <w:rPr>
          <w:rFonts w:ascii="Arial" w:hAnsi="Arial" w:cs="Arial"/>
          <w:sz w:val="16"/>
          <w:szCs w:val="16"/>
        </w:rPr>
        <w:t>xxx</w:t>
      </w:r>
      <w:proofErr w:type="spellEnd"/>
      <w:r w:rsidRPr="00B41A66">
        <w:rPr>
          <w:rFonts w:ascii="Arial" w:hAnsi="Arial" w:cs="Arial"/>
          <w:sz w:val="16"/>
          <w:szCs w:val="16"/>
        </w:rPr>
        <w:t xml:space="preserve"> korun českých) za každý den prodlení, bez ohledu na povinnost k náhradě škody. Na základě pořadatelem zaslaného vyúčtování bude společností Aura – Pont s.r.o. vystaven daňový doklad na částku podílové odměny a DPH z účtované částky, kterou je pořadatel povinen zaplatit ve lhůtě splatnosti uvedené v daňovém dokladu, bezhotovostním převodem na účet uvedený v daňovém dokladu. V případě prodlení s úhradou účtované částky vzniká společnosti Aura – Pont s.r.o. právo požadovat po pořadateli smluvní pokutu ve výši 0,5 % z dlužné částky za každý den prodlení. </w:t>
      </w:r>
    </w:p>
    <w:p w14:paraId="6729506E" w14:textId="77777777" w:rsidR="00D9619B" w:rsidRPr="00B41A66" w:rsidRDefault="00D9619B">
      <w:pPr>
        <w:jc w:val="both"/>
        <w:rPr>
          <w:rFonts w:ascii="Arial" w:eastAsia="Arial" w:hAnsi="Arial" w:cs="Arial"/>
          <w:sz w:val="16"/>
          <w:szCs w:val="16"/>
        </w:rPr>
      </w:pPr>
    </w:p>
    <w:p w14:paraId="36FF71A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6.2.2 Pořadatel je povinen podrobit kdykoli své účetnictví na žádost agentury odborné kontrole osobě pověřené společností Aura – Pont s.r.o. a poskytnout této osobě potřebnou součinnost, zejména předložit všechny relevantní účetní a jiné dokumenty, z nichž lze ověřit správnost výpočtu výše podílové odměny dle odst. 6.2.1 této smlouvy a dodržování podmínek smlouvy uzavřené mezi agenturou a společností Aura – Pont s.r.o. Budou-li při kontrole zjištěny nedostatky ve výpočtu výše podílové odměny a/nebo porušení smlouvy uzavřené mezi agenturou a společností Aura – Pont s.r.o. v důsledku porušení této smlouvy pořadatelem, nese pořadatel náklady této kontroly.</w:t>
      </w:r>
    </w:p>
    <w:p w14:paraId="00B766B7"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6.2.3 Pořadatel poskytne bezplatně společnosti Aura – Pont s.r.o. na základě její žádosti pro každého z nositelů práv k divadelní hře po dvou vstupenkách a dále dvě vstupenky pro společnost Aura – Pont s.r.o. a dvě vstupenky pro agenturu. Na žádost společnosti Aura – Pont s.r.o. pořadatel, pokud bude divadelní představení vyprodáno, pro účely plnění smlouvy mezi agenturou a společností Aura – Pont s.r.o. zajistí alespoň jedno místo na divadelní představení (přístavek apod.). </w:t>
      </w:r>
    </w:p>
    <w:p w14:paraId="16EC2E8F"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7</w:t>
      </w:r>
    </w:p>
    <w:p w14:paraId="7DC2E0A4"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Závěrečná ustanovení</w:t>
      </w:r>
    </w:p>
    <w:p w14:paraId="3830DDDD"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7.1 V záležitostech touto smlouvou neupravených se vztahy ze smlouvy vzniklé řídí zákonem č. 89/2012 Sb., občanský zákoník, a zákonem č. 121/2000 Sb., autorský zákon, ve znění pozdějších předpisů.</w:t>
      </w:r>
    </w:p>
    <w:p w14:paraId="45BC474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7.2 Veškeré změny a dodatky této smlouvy mohou být učiněny pouze písemně, po vzájemné dohodě obou smluvních stran.</w:t>
      </w:r>
    </w:p>
    <w:p w14:paraId="6306EFB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7.3 Nedílnou součástí této smlouvy jsou nebo se stanou tyto přílohy:</w:t>
      </w:r>
    </w:p>
    <w:p w14:paraId="1C263A09"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příloha č. 1 – </w:t>
      </w:r>
      <w:r w:rsidR="00B41A66" w:rsidRPr="00B41A66">
        <w:rPr>
          <w:rFonts w:ascii="Arial" w:hAnsi="Arial" w:cs="Arial"/>
          <w:sz w:val="16"/>
          <w:szCs w:val="16"/>
        </w:rPr>
        <w:t>technické podmínky</w:t>
      </w:r>
    </w:p>
    <w:p w14:paraId="40F92DF6" w14:textId="61DBF4E6" w:rsidR="00D9619B" w:rsidRDefault="0054303E">
      <w:pPr>
        <w:pStyle w:val="Zkladntext"/>
        <w:spacing w:before="120"/>
        <w:jc w:val="both"/>
        <w:rPr>
          <w:rFonts w:ascii="Arial" w:hAnsi="Arial" w:cs="Arial"/>
          <w:sz w:val="16"/>
          <w:szCs w:val="16"/>
        </w:rPr>
      </w:pPr>
      <w:r w:rsidRPr="00B41A66">
        <w:rPr>
          <w:rFonts w:ascii="Arial" w:hAnsi="Arial" w:cs="Arial"/>
          <w:sz w:val="16"/>
          <w:szCs w:val="16"/>
        </w:rPr>
        <w:t>7.4 Tato smlouva nabývá platnosti jejím podpisem druhou smluvní stranou v pořadí. Vyhotovuje se ve dvou exemplářích s platností originálu, po jednom pro každou smluvní stranu.</w:t>
      </w:r>
    </w:p>
    <w:p w14:paraId="0793B2AB" w14:textId="3EF04F76" w:rsidR="00D34FDA" w:rsidRPr="0026539E" w:rsidRDefault="00D34FDA" w:rsidP="00D34FDA">
      <w:pPr>
        <w:pStyle w:val="Zkladntext"/>
        <w:spacing w:before="120"/>
        <w:jc w:val="both"/>
        <w:rPr>
          <w:rFonts w:ascii="Arial" w:hAnsi="Arial" w:cs="Arial"/>
          <w:sz w:val="16"/>
          <w:szCs w:val="16"/>
        </w:rPr>
      </w:pPr>
      <w:r>
        <w:rPr>
          <w:rFonts w:ascii="Arial" w:hAnsi="Arial" w:cs="Arial"/>
          <w:sz w:val="16"/>
          <w:szCs w:val="16"/>
        </w:rPr>
        <w:t xml:space="preserve">7.5 „Divadlo“ bere na vědomí, že tato smlouva bude po jejím podpisu zveřejněna v Registru smluv dle Zákona o registru smluv č.340/2015 Sb. Odměna je údajem, který se nezveřejňuje ve smyslu § 3 odst. 2 písm. </w:t>
      </w:r>
      <w:r w:rsidR="002B7600">
        <w:rPr>
          <w:rFonts w:ascii="Arial" w:hAnsi="Arial" w:cs="Arial"/>
          <w:sz w:val="16"/>
          <w:szCs w:val="16"/>
        </w:rPr>
        <w:t>i</w:t>
      </w:r>
      <w:r>
        <w:rPr>
          <w:rFonts w:ascii="Arial" w:hAnsi="Arial" w:cs="Arial"/>
          <w:sz w:val="16"/>
          <w:szCs w:val="16"/>
        </w:rPr>
        <w:t>) zákona č. 340/2015 Sb., jakož i neuveřejněnou informací ve smyslu § 3 odst. 1 zákona č. 340/2015 Sb. (odměnu před vložením do registru smluv je nutné začernit – jedná se o obchodní tajemst</w:t>
      </w:r>
      <w:r w:rsidRPr="0026539E">
        <w:rPr>
          <w:rFonts w:ascii="Arial" w:hAnsi="Arial" w:cs="Arial"/>
          <w:sz w:val="16"/>
          <w:szCs w:val="16"/>
        </w:rPr>
        <w:t>ví.</w:t>
      </w:r>
    </w:p>
    <w:p w14:paraId="483A0158" w14:textId="77777777" w:rsidR="00D34FDA" w:rsidRDefault="00D34FDA" w:rsidP="00D34FDA">
      <w:pPr>
        <w:pStyle w:val="Zkladntext"/>
        <w:spacing w:before="120"/>
        <w:jc w:val="both"/>
        <w:rPr>
          <w:rFonts w:ascii="Arial" w:eastAsia="Arial" w:hAnsi="Arial" w:cs="Arial"/>
          <w:sz w:val="16"/>
          <w:szCs w:val="16"/>
        </w:rPr>
      </w:pPr>
    </w:p>
    <w:p w14:paraId="117E4320" w14:textId="77777777" w:rsidR="00D9619B" w:rsidRPr="00305076" w:rsidRDefault="00D9619B">
      <w:pPr>
        <w:pStyle w:val="Zkladntext"/>
        <w:spacing w:before="120"/>
        <w:jc w:val="both"/>
        <w:rPr>
          <w:rFonts w:ascii="Arial" w:eastAsia="Arial" w:hAnsi="Arial" w:cs="Arial"/>
          <w:color w:val="auto"/>
          <w:sz w:val="16"/>
          <w:szCs w:val="16"/>
        </w:rPr>
      </w:pPr>
    </w:p>
    <w:p w14:paraId="33E1EC5B" w14:textId="6912C59E" w:rsidR="00D9619B" w:rsidRPr="00B41A66" w:rsidRDefault="0054303E">
      <w:pPr>
        <w:pStyle w:val="Zkladntext"/>
        <w:rPr>
          <w:rFonts w:ascii="Arial" w:eastAsia="Arial" w:hAnsi="Arial" w:cs="Arial"/>
          <w:sz w:val="16"/>
          <w:szCs w:val="16"/>
        </w:rPr>
      </w:pPr>
      <w:r w:rsidRPr="00305076">
        <w:rPr>
          <w:rFonts w:ascii="Arial" w:hAnsi="Arial" w:cs="Arial"/>
          <w:color w:val="auto"/>
          <w:sz w:val="16"/>
          <w:szCs w:val="16"/>
          <w:u w:color="FF0000"/>
        </w:rPr>
        <w:t>V</w:t>
      </w:r>
      <w:r w:rsidR="008F7506">
        <w:rPr>
          <w:rFonts w:ascii="Arial" w:hAnsi="Arial" w:cs="Arial"/>
          <w:color w:val="auto"/>
          <w:sz w:val="16"/>
          <w:szCs w:val="16"/>
          <w:u w:color="FF0000"/>
        </w:rPr>
        <w:t xml:space="preserve"> Litvínově, </w:t>
      </w:r>
      <w:r w:rsidR="00305076" w:rsidRPr="00305076">
        <w:rPr>
          <w:rFonts w:ascii="Arial" w:hAnsi="Arial" w:cs="Arial"/>
          <w:color w:val="auto"/>
          <w:sz w:val="16"/>
          <w:szCs w:val="16"/>
          <w:u w:color="FF0000"/>
        </w:rPr>
        <w:t>d</w:t>
      </w:r>
      <w:r w:rsidRPr="00305076">
        <w:rPr>
          <w:rFonts w:ascii="Arial" w:hAnsi="Arial" w:cs="Arial"/>
          <w:color w:val="auto"/>
          <w:sz w:val="16"/>
          <w:szCs w:val="16"/>
          <w:u w:color="FF0000"/>
        </w:rPr>
        <w:t>ne</w:t>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6709C6">
        <w:rPr>
          <w:rFonts w:ascii="Arial" w:hAnsi="Arial" w:cs="Arial"/>
          <w:sz w:val="16"/>
          <w:szCs w:val="16"/>
        </w:rPr>
        <w:tab/>
      </w:r>
      <w:r w:rsidR="006709C6">
        <w:rPr>
          <w:rFonts w:ascii="Arial" w:hAnsi="Arial" w:cs="Arial"/>
          <w:sz w:val="16"/>
          <w:szCs w:val="16"/>
        </w:rPr>
        <w:tab/>
      </w:r>
      <w:r w:rsidRPr="00B41A66">
        <w:rPr>
          <w:rFonts w:ascii="Arial" w:hAnsi="Arial" w:cs="Arial"/>
          <w:sz w:val="16"/>
          <w:szCs w:val="16"/>
        </w:rPr>
        <w:t xml:space="preserve">V Praze dne </w:t>
      </w:r>
    </w:p>
    <w:p w14:paraId="7D352EB4" w14:textId="77777777" w:rsidR="00D9619B" w:rsidRPr="00B41A66" w:rsidRDefault="00D9619B">
      <w:pPr>
        <w:pStyle w:val="Zkladntext"/>
        <w:rPr>
          <w:rFonts w:ascii="Arial" w:eastAsia="Arial" w:hAnsi="Arial" w:cs="Arial"/>
          <w:sz w:val="16"/>
          <w:szCs w:val="16"/>
        </w:rPr>
      </w:pPr>
    </w:p>
    <w:p w14:paraId="7C4DB2D0" w14:textId="77777777" w:rsidR="00D9619B" w:rsidRDefault="00D9619B">
      <w:pPr>
        <w:pStyle w:val="Zkladntext"/>
        <w:rPr>
          <w:rFonts w:ascii="Arial" w:eastAsia="Arial" w:hAnsi="Arial" w:cs="Arial"/>
          <w:sz w:val="16"/>
          <w:szCs w:val="16"/>
        </w:rPr>
      </w:pPr>
    </w:p>
    <w:p w14:paraId="4BD1C67B" w14:textId="77777777" w:rsidR="005508BD" w:rsidRDefault="005508BD">
      <w:pPr>
        <w:pStyle w:val="Zkladntext"/>
        <w:rPr>
          <w:rFonts w:ascii="Arial" w:eastAsia="Arial" w:hAnsi="Arial" w:cs="Arial"/>
          <w:sz w:val="16"/>
          <w:szCs w:val="16"/>
        </w:rPr>
      </w:pPr>
    </w:p>
    <w:p w14:paraId="49B82C55" w14:textId="77777777" w:rsidR="00131AD2" w:rsidRDefault="00131AD2">
      <w:pPr>
        <w:pStyle w:val="Zkladntext"/>
        <w:rPr>
          <w:rFonts w:ascii="Arial" w:eastAsia="Arial" w:hAnsi="Arial" w:cs="Arial"/>
          <w:sz w:val="16"/>
          <w:szCs w:val="16"/>
        </w:rPr>
      </w:pPr>
    </w:p>
    <w:p w14:paraId="398995F1" w14:textId="77777777" w:rsidR="005508BD" w:rsidRDefault="005508BD">
      <w:pPr>
        <w:pStyle w:val="Zkladntext"/>
        <w:rPr>
          <w:rFonts w:ascii="Arial" w:eastAsia="Arial" w:hAnsi="Arial" w:cs="Arial"/>
          <w:sz w:val="16"/>
          <w:szCs w:val="16"/>
        </w:rPr>
      </w:pPr>
    </w:p>
    <w:p w14:paraId="6E4A08F4" w14:textId="77777777" w:rsidR="005508BD" w:rsidRPr="00B41A66" w:rsidRDefault="005508BD">
      <w:pPr>
        <w:pStyle w:val="Zkladntext"/>
        <w:rPr>
          <w:rFonts w:ascii="Arial" w:eastAsia="Arial" w:hAnsi="Arial" w:cs="Arial"/>
          <w:sz w:val="16"/>
          <w:szCs w:val="16"/>
        </w:rPr>
      </w:pPr>
    </w:p>
    <w:p w14:paraId="294660A5" w14:textId="77777777" w:rsidR="00D9619B" w:rsidRPr="00B41A66" w:rsidRDefault="00D9619B">
      <w:pPr>
        <w:pStyle w:val="Zkladntext"/>
        <w:rPr>
          <w:rFonts w:ascii="Arial" w:eastAsia="Arial" w:hAnsi="Arial" w:cs="Arial"/>
          <w:sz w:val="16"/>
          <w:szCs w:val="16"/>
        </w:rPr>
      </w:pPr>
    </w:p>
    <w:p w14:paraId="0BF651EB" w14:textId="77777777" w:rsidR="00305076" w:rsidRDefault="0054303E" w:rsidP="00305076">
      <w:pPr>
        <w:pStyle w:val="Zkladntext"/>
        <w:rPr>
          <w:rFonts w:ascii="Arial" w:eastAsia="Arial" w:hAnsi="Arial" w:cs="Arial"/>
          <w:sz w:val="16"/>
          <w:szCs w:val="16"/>
        </w:rPr>
      </w:pPr>
      <w:r w:rsidRPr="00B41A66">
        <w:rPr>
          <w:rFonts w:ascii="Arial" w:hAnsi="Arial" w:cs="Arial"/>
          <w:sz w:val="16"/>
          <w:szCs w:val="16"/>
        </w:rPr>
        <w:t xml:space="preserve"> .......................................................</w:t>
      </w:r>
      <w:r w:rsidRPr="00B41A66">
        <w:rPr>
          <w:rFonts w:ascii="Arial" w:hAnsi="Arial" w:cs="Arial"/>
          <w:sz w:val="16"/>
          <w:szCs w:val="16"/>
        </w:rPr>
        <w:tab/>
      </w:r>
      <w:r w:rsidR="00041D2E">
        <w:rPr>
          <w:rFonts w:ascii="Arial" w:hAnsi="Arial" w:cs="Arial"/>
          <w:sz w:val="16"/>
          <w:szCs w:val="16"/>
        </w:rPr>
        <w:t xml:space="preserve">                                        </w:t>
      </w:r>
      <w:r w:rsidR="006709C6">
        <w:rPr>
          <w:rFonts w:ascii="Arial" w:hAnsi="Arial" w:cs="Arial"/>
          <w:sz w:val="16"/>
          <w:szCs w:val="16"/>
        </w:rPr>
        <w:tab/>
      </w:r>
      <w:r w:rsidRPr="00B41A66">
        <w:rPr>
          <w:rFonts w:ascii="Arial" w:hAnsi="Arial" w:cs="Arial"/>
          <w:sz w:val="16"/>
          <w:szCs w:val="16"/>
        </w:rPr>
        <w:t>.........................................................</w:t>
      </w:r>
    </w:p>
    <w:p w14:paraId="03B14BCA" w14:textId="020DF0B0" w:rsidR="00305076" w:rsidRPr="00305076" w:rsidRDefault="003A7CF7" w:rsidP="00305076">
      <w:pPr>
        <w:pStyle w:val="Zkladntext"/>
        <w:rPr>
          <w:rFonts w:ascii="Arial" w:eastAsia="Arial" w:hAnsi="Arial" w:cs="Arial"/>
          <w:sz w:val="16"/>
          <w:szCs w:val="16"/>
        </w:rPr>
      </w:pPr>
      <w:r>
        <w:rPr>
          <w:rFonts w:ascii="Arial" w:hAnsi="Arial" w:cs="Arial"/>
          <w:b/>
          <w:bCs/>
          <w:sz w:val="16"/>
          <w:szCs w:val="16"/>
        </w:rPr>
        <w:t xml:space="preserve"> </w:t>
      </w:r>
      <w:r w:rsidR="008F7506">
        <w:rPr>
          <w:rFonts w:ascii="Arial" w:hAnsi="Arial" w:cs="Arial"/>
          <w:b/>
          <w:bCs/>
          <w:sz w:val="16"/>
          <w:szCs w:val="16"/>
        </w:rPr>
        <w:t xml:space="preserve">            </w:t>
      </w:r>
      <w:proofErr w:type="spellStart"/>
      <w:r w:rsidR="008F7506">
        <w:rPr>
          <w:rFonts w:ascii="Arial" w:hAnsi="Arial" w:cs="Arial"/>
          <w:b/>
          <w:bCs/>
          <w:sz w:val="16"/>
          <w:szCs w:val="16"/>
        </w:rPr>
        <w:t>SPORTaS</w:t>
      </w:r>
      <w:proofErr w:type="spellEnd"/>
      <w:r w:rsidR="008F7506">
        <w:rPr>
          <w:rFonts w:ascii="Arial" w:hAnsi="Arial" w:cs="Arial"/>
          <w:b/>
          <w:bCs/>
          <w:sz w:val="16"/>
          <w:szCs w:val="16"/>
        </w:rPr>
        <w:t>, s.r.o.</w:t>
      </w:r>
      <w:r>
        <w:rPr>
          <w:rFonts w:ascii="Arial" w:hAnsi="Arial" w:cs="Arial"/>
          <w:b/>
          <w:bCs/>
          <w:sz w:val="16"/>
          <w:szCs w:val="16"/>
        </w:rPr>
        <w:t xml:space="preserve">                                                               </w:t>
      </w:r>
      <w:r w:rsidR="008F7506">
        <w:rPr>
          <w:rFonts w:ascii="Arial" w:hAnsi="Arial" w:cs="Arial"/>
          <w:b/>
          <w:bCs/>
          <w:sz w:val="16"/>
          <w:szCs w:val="16"/>
        </w:rPr>
        <w:t xml:space="preserve">                      </w:t>
      </w:r>
      <w:r w:rsidR="00305076" w:rsidRPr="006709C6">
        <w:rPr>
          <w:rFonts w:ascii="Arial" w:eastAsia="Arial" w:hAnsi="Arial" w:cs="Arial"/>
          <w:b/>
          <w:sz w:val="16"/>
          <w:szCs w:val="16"/>
        </w:rPr>
        <w:t>Divadlo Verze s.r.o.</w:t>
      </w:r>
    </w:p>
    <w:p w14:paraId="43B52653" w14:textId="77777777" w:rsidR="00305076" w:rsidRPr="00903B73" w:rsidRDefault="00305076" w:rsidP="00305076">
      <w:pPr>
        <w:pStyle w:val="Zkladntext"/>
        <w:tabs>
          <w:tab w:val="left" w:pos="420"/>
        </w:tabs>
        <w:rPr>
          <w:rFonts w:ascii="Arial" w:hAnsi="Arial" w:cs="Arial"/>
          <w:b/>
          <w:bCs/>
          <w:sz w:val="16"/>
          <w:szCs w:val="16"/>
        </w:rPr>
      </w:pPr>
      <w:r>
        <w:rPr>
          <w:rFonts w:ascii="Arial" w:hAnsi="Arial" w:cs="Arial"/>
          <w:b/>
          <w:bCs/>
          <w:sz w:val="16"/>
          <w:szCs w:val="16"/>
        </w:rPr>
        <w:t xml:space="preserve">        </w:t>
      </w:r>
    </w:p>
    <w:p w14:paraId="178C22DC" w14:textId="77777777" w:rsidR="00D9619B" w:rsidRPr="006709C6" w:rsidRDefault="008C1007" w:rsidP="008C1007">
      <w:pPr>
        <w:pStyle w:val="Zkladntext"/>
        <w:rPr>
          <w:rFonts w:ascii="Arial" w:eastAsia="Arial Bold" w:hAnsi="Arial" w:cs="Arial"/>
          <w:b/>
          <w:sz w:val="16"/>
          <w:szCs w:val="16"/>
        </w:rPr>
      </w:pPr>
      <w:r w:rsidRPr="008265B7">
        <w:rPr>
          <w:rFonts w:ascii="Arial" w:eastAsia="Arial" w:hAnsi="Arial" w:cs="Arial"/>
          <w:color w:val="FF0000"/>
          <w:sz w:val="16"/>
          <w:szCs w:val="16"/>
        </w:rPr>
        <w:tab/>
      </w:r>
      <w:r w:rsidR="006709C6">
        <w:rPr>
          <w:rFonts w:ascii="Arial" w:eastAsia="Arial Bold" w:hAnsi="Arial" w:cs="Arial"/>
          <w:b/>
          <w:sz w:val="16"/>
          <w:szCs w:val="16"/>
        </w:rPr>
        <w:tab/>
      </w:r>
      <w:r w:rsidR="006709C6">
        <w:rPr>
          <w:rFonts w:ascii="Arial" w:eastAsia="Arial Bold" w:hAnsi="Arial" w:cs="Arial"/>
          <w:b/>
          <w:sz w:val="16"/>
          <w:szCs w:val="16"/>
        </w:rPr>
        <w:tab/>
      </w:r>
      <w:r w:rsidR="00B95A73" w:rsidRPr="006709C6">
        <w:rPr>
          <w:rFonts w:ascii="Arial" w:eastAsia="Arial" w:hAnsi="Arial" w:cs="Arial"/>
          <w:b/>
          <w:sz w:val="16"/>
          <w:szCs w:val="16"/>
        </w:rPr>
        <w:t xml:space="preserve"> </w:t>
      </w:r>
      <w:r w:rsidR="00041D2E">
        <w:rPr>
          <w:rFonts w:ascii="Arial" w:eastAsia="Arial" w:hAnsi="Arial" w:cs="Arial"/>
          <w:b/>
          <w:sz w:val="16"/>
          <w:szCs w:val="16"/>
        </w:rPr>
        <w:t xml:space="preserve">                      </w:t>
      </w:r>
      <w:r w:rsidR="00B95A73" w:rsidRPr="006709C6">
        <w:rPr>
          <w:rFonts w:ascii="Arial" w:eastAsia="Arial" w:hAnsi="Arial" w:cs="Arial"/>
          <w:b/>
          <w:sz w:val="16"/>
          <w:szCs w:val="16"/>
        </w:rPr>
        <w:t xml:space="preserve">      </w:t>
      </w:r>
    </w:p>
    <w:p w14:paraId="76220A31" w14:textId="77777777" w:rsidR="00D9619B" w:rsidRPr="00B41A66" w:rsidRDefault="00D9619B">
      <w:pPr>
        <w:pStyle w:val="Zkladntext"/>
        <w:rPr>
          <w:rFonts w:ascii="Arial" w:eastAsia="Arial Bold" w:hAnsi="Arial" w:cs="Arial"/>
          <w:sz w:val="16"/>
          <w:szCs w:val="16"/>
        </w:rPr>
      </w:pPr>
    </w:p>
    <w:p w14:paraId="12EDE374" w14:textId="77777777" w:rsidR="00D9619B" w:rsidRPr="00B41A66" w:rsidRDefault="00D9619B">
      <w:pPr>
        <w:pStyle w:val="Zkladntext"/>
        <w:rPr>
          <w:rFonts w:ascii="Arial" w:eastAsia="Arial Bold" w:hAnsi="Arial" w:cs="Arial"/>
          <w:sz w:val="16"/>
          <w:szCs w:val="16"/>
        </w:rPr>
      </w:pPr>
    </w:p>
    <w:p w14:paraId="4B3B911D" w14:textId="77777777" w:rsidR="003A7CF7" w:rsidRDefault="003A7CF7">
      <w:pPr>
        <w:pStyle w:val="Zkladntext"/>
        <w:ind w:left="3164" w:firstLine="436"/>
        <w:rPr>
          <w:rFonts w:ascii="Arial" w:hAnsi="Arial" w:cs="Arial"/>
          <w:sz w:val="16"/>
          <w:szCs w:val="16"/>
        </w:rPr>
      </w:pPr>
    </w:p>
    <w:p w14:paraId="473AD350" w14:textId="77777777" w:rsidR="003A7CF7" w:rsidRDefault="003A7CF7">
      <w:pPr>
        <w:pStyle w:val="Zkladntext"/>
        <w:ind w:left="3164" w:firstLine="436"/>
        <w:rPr>
          <w:rFonts w:ascii="Arial" w:hAnsi="Arial" w:cs="Arial"/>
          <w:sz w:val="16"/>
          <w:szCs w:val="16"/>
        </w:rPr>
      </w:pPr>
    </w:p>
    <w:p w14:paraId="36C96C5F" w14:textId="77777777" w:rsidR="003A7CF7" w:rsidRDefault="003A7CF7">
      <w:pPr>
        <w:pStyle w:val="Zkladntext"/>
        <w:ind w:left="3164" w:firstLine="436"/>
        <w:rPr>
          <w:rFonts w:ascii="Arial" w:hAnsi="Arial" w:cs="Arial"/>
          <w:sz w:val="16"/>
          <w:szCs w:val="16"/>
        </w:rPr>
      </w:pPr>
    </w:p>
    <w:p w14:paraId="684F36DA" w14:textId="77777777" w:rsidR="003A7CF7" w:rsidRDefault="003A7CF7">
      <w:pPr>
        <w:pStyle w:val="Zkladntext"/>
        <w:ind w:left="3164" w:firstLine="436"/>
        <w:rPr>
          <w:rFonts w:ascii="Arial" w:hAnsi="Arial" w:cs="Arial"/>
          <w:sz w:val="16"/>
          <w:szCs w:val="16"/>
        </w:rPr>
      </w:pPr>
    </w:p>
    <w:p w14:paraId="41F827D4" w14:textId="77777777" w:rsidR="003A7CF7" w:rsidRDefault="003A7CF7">
      <w:pPr>
        <w:pStyle w:val="Zkladntext"/>
        <w:ind w:left="3164" w:firstLine="436"/>
        <w:rPr>
          <w:rFonts w:ascii="Arial" w:hAnsi="Arial" w:cs="Arial"/>
          <w:sz w:val="16"/>
          <w:szCs w:val="16"/>
        </w:rPr>
      </w:pPr>
    </w:p>
    <w:p w14:paraId="681CD9AA" w14:textId="77777777" w:rsidR="003A7CF7" w:rsidRDefault="003A7CF7">
      <w:pPr>
        <w:pStyle w:val="Zkladntext"/>
        <w:ind w:left="3164" w:firstLine="436"/>
        <w:rPr>
          <w:rFonts w:ascii="Arial" w:hAnsi="Arial" w:cs="Arial"/>
          <w:sz w:val="16"/>
          <w:szCs w:val="16"/>
        </w:rPr>
      </w:pPr>
    </w:p>
    <w:p w14:paraId="35D72CF2" w14:textId="77777777" w:rsidR="003A7CF7" w:rsidRDefault="003A7CF7">
      <w:pPr>
        <w:pStyle w:val="Zkladntext"/>
        <w:ind w:left="3164" w:firstLine="436"/>
        <w:rPr>
          <w:rFonts w:ascii="Arial" w:hAnsi="Arial" w:cs="Arial"/>
          <w:sz w:val="16"/>
          <w:szCs w:val="16"/>
        </w:rPr>
      </w:pPr>
    </w:p>
    <w:p w14:paraId="1AE3FFC1" w14:textId="77777777" w:rsidR="003A7CF7" w:rsidRDefault="003A7CF7">
      <w:pPr>
        <w:pStyle w:val="Zkladntext"/>
        <w:ind w:left="3164" w:firstLine="436"/>
        <w:rPr>
          <w:rFonts w:ascii="Arial" w:hAnsi="Arial" w:cs="Arial"/>
          <w:sz w:val="16"/>
          <w:szCs w:val="16"/>
        </w:rPr>
      </w:pPr>
    </w:p>
    <w:p w14:paraId="37D75FA9" w14:textId="77777777" w:rsidR="003A7CF7" w:rsidRDefault="003A7CF7">
      <w:pPr>
        <w:pStyle w:val="Zkladntext"/>
        <w:ind w:left="3164" w:firstLine="436"/>
        <w:rPr>
          <w:rFonts w:ascii="Arial" w:hAnsi="Arial" w:cs="Arial"/>
          <w:sz w:val="16"/>
          <w:szCs w:val="16"/>
        </w:rPr>
      </w:pPr>
    </w:p>
    <w:p w14:paraId="5C7DBA59" w14:textId="77777777" w:rsidR="003A7CF7" w:rsidRDefault="003A7CF7">
      <w:pPr>
        <w:pStyle w:val="Zkladntext"/>
        <w:ind w:left="3164" w:firstLine="436"/>
        <w:rPr>
          <w:rFonts w:ascii="Arial" w:hAnsi="Arial" w:cs="Arial"/>
          <w:sz w:val="16"/>
          <w:szCs w:val="16"/>
        </w:rPr>
      </w:pPr>
    </w:p>
    <w:p w14:paraId="5E62CE02" w14:textId="77777777" w:rsidR="003A7CF7" w:rsidRDefault="003A7CF7">
      <w:pPr>
        <w:pStyle w:val="Zkladntext"/>
        <w:ind w:left="3164" w:firstLine="436"/>
        <w:rPr>
          <w:rFonts w:ascii="Arial" w:hAnsi="Arial" w:cs="Arial"/>
          <w:sz w:val="16"/>
          <w:szCs w:val="16"/>
        </w:rPr>
      </w:pPr>
    </w:p>
    <w:p w14:paraId="0F860F3A" w14:textId="77777777" w:rsidR="003A7CF7" w:rsidRDefault="003A7CF7">
      <w:pPr>
        <w:pStyle w:val="Zkladntext"/>
        <w:ind w:left="3164" w:firstLine="436"/>
        <w:rPr>
          <w:rFonts w:ascii="Arial" w:hAnsi="Arial" w:cs="Arial"/>
          <w:sz w:val="16"/>
          <w:szCs w:val="16"/>
        </w:rPr>
      </w:pPr>
    </w:p>
    <w:p w14:paraId="2502D826" w14:textId="77777777" w:rsidR="003A7CF7" w:rsidRDefault="003A7CF7">
      <w:pPr>
        <w:pStyle w:val="Zkladntext"/>
        <w:ind w:left="3164" w:firstLine="436"/>
        <w:rPr>
          <w:rFonts w:ascii="Arial" w:hAnsi="Arial" w:cs="Arial"/>
          <w:sz w:val="16"/>
          <w:szCs w:val="16"/>
        </w:rPr>
      </w:pPr>
    </w:p>
    <w:p w14:paraId="792AE67E" w14:textId="77777777" w:rsidR="003A7CF7" w:rsidRDefault="003A7CF7">
      <w:pPr>
        <w:pStyle w:val="Zkladntext"/>
        <w:ind w:left="3164" w:firstLine="436"/>
        <w:rPr>
          <w:rFonts w:ascii="Arial" w:hAnsi="Arial" w:cs="Arial"/>
          <w:sz w:val="16"/>
          <w:szCs w:val="16"/>
        </w:rPr>
      </w:pPr>
    </w:p>
    <w:p w14:paraId="7DD974EB" w14:textId="77777777" w:rsidR="003A7CF7" w:rsidRDefault="003A7CF7">
      <w:pPr>
        <w:pStyle w:val="Zkladntext"/>
        <w:ind w:left="3164" w:firstLine="436"/>
        <w:rPr>
          <w:rFonts w:ascii="Arial" w:hAnsi="Arial" w:cs="Arial"/>
          <w:sz w:val="16"/>
          <w:szCs w:val="16"/>
        </w:rPr>
      </w:pPr>
    </w:p>
    <w:p w14:paraId="1A675309" w14:textId="77777777" w:rsidR="003A7CF7" w:rsidRDefault="003A7CF7">
      <w:pPr>
        <w:pStyle w:val="Zkladntext"/>
        <w:ind w:left="3164" w:firstLine="436"/>
        <w:rPr>
          <w:rFonts w:ascii="Arial" w:hAnsi="Arial" w:cs="Arial"/>
          <w:sz w:val="16"/>
          <w:szCs w:val="16"/>
        </w:rPr>
      </w:pPr>
    </w:p>
    <w:p w14:paraId="08E936E5" w14:textId="77777777" w:rsidR="003A7CF7" w:rsidRDefault="003A7CF7">
      <w:pPr>
        <w:pStyle w:val="Zkladntext"/>
        <w:ind w:left="3164" w:firstLine="436"/>
        <w:rPr>
          <w:rFonts w:ascii="Arial" w:hAnsi="Arial" w:cs="Arial"/>
          <w:sz w:val="16"/>
          <w:szCs w:val="16"/>
        </w:rPr>
      </w:pPr>
    </w:p>
    <w:p w14:paraId="75EBB2A0" w14:textId="77777777" w:rsidR="003A7CF7" w:rsidRDefault="003A7CF7">
      <w:pPr>
        <w:pStyle w:val="Zkladntext"/>
        <w:ind w:left="3164" w:firstLine="436"/>
        <w:rPr>
          <w:rFonts w:ascii="Arial" w:hAnsi="Arial" w:cs="Arial"/>
          <w:sz w:val="16"/>
          <w:szCs w:val="16"/>
        </w:rPr>
      </w:pPr>
    </w:p>
    <w:p w14:paraId="33B58FF7" w14:textId="77777777" w:rsidR="00D9619B" w:rsidRPr="00B41A66" w:rsidRDefault="0054303E">
      <w:pPr>
        <w:pStyle w:val="Zkladntext"/>
        <w:ind w:left="3164" w:firstLine="436"/>
        <w:rPr>
          <w:rFonts w:ascii="Arial" w:eastAsia="Arial Bold" w:hAnsi="Arial" w:cs="Arial"/>
          <w:sz w:val="16"/>
          <w:szCs w:val="16"/>
        </w:rPr>
      </w:pPr>
      <w:r w:rsidRPr="00B41A66">
        <w:rPr>
          <w:rFonts w:ascii="Arial" w:hAnsi="Arial" w:cs="Arial"/>
          <w:sz w:val="16"/>
          <w:szCs w:val="16"/>
        </w:rPr>
        <w:lastRenderedPageBreak/>
        <w:t>Příloha č. 1</w:t>
      </w:r>
    </w:p>
    <w:p w14:paraId="5760D883" w14:textId="77777777" w:rsidR="00D9619B" w:rsidRPr="00B41A66" w:rsidRDefault="00D9619B">
      <w:pPr>
        <w:pStyle w:val="Zkladntext"/>
        <w:rPr>
          <w:rFonts w:ascii="Arial" w:eastAsia="Arial" w:hAnsi="Arial" w:cs="Arial"/>
          <w:sz w:val="16"/>
          <w:szCs w:val="16"/>
        </w:rPr>
      </w:pPr>
    </w:p>
    <w:p w14:paraId="395EF501" w14:textId="77777777" w:rsidR="00AE6B33" w:rsidRPr="005E0E9D" w:rsidRDefault="00AE6B33" w:rsidP="00AE6B33">
      <w:pPr>
        <w:pStyle w:val="Zkladntext"/>
        <w:jc w:val="center"/>
        <w:rPr>
          <w:rFonts w:ascii="Arial"/>
          <w:color w:val="auto"/>
          <w:sz w:val="16"/>
          <w:szCs w:val="16"/>
        </w:rPr>
      </w:pPr>
      <w:r w:rsidRPr="005E0E9D">
        <w:rPr>
          <w:rFonts w:ascii="Arial"/>
          <w:color w:val="auto"/>
          <w:sz w:val="16"/>
          <w:szCs w:val="16"/>
        </w:rPr>
        <w:t>Technick</w:t>
      </w:r>
      <w:r w:rsidRPr="005E0E9D">
        <w:rPr>
          <w:rFonts w:ascii="Arial"/>
          <w:color w:val="auto"/>
          <w:sz w:val="16"/>
          <w:szCs w:val="16"/>
        </w:rPr>
        <w:t>é</w:t>
      </w:r>
      <w:r w:rsidRPr="005E0E9D">
        <w:rPr>
          <w:rFonts w:ascii="Arial"/>
          <w:color w:val="auto"/>
          <w:sz w:val="16"/>
          <w:szCs w:val="16"/>
        </w:rPr>
        <w:t xml:space="preserve"> podm</w:t>
      </w:r>
      <w:r w:rsidRPr="005E0E9D">
        <w:rPr>
          <w:rFonts w:ascii="Arial"/>
          <w:color w:val="auto"/>
          <w:sz w:val="16"/>
          <w:szCs w:val="16"/>
        </w:rPr>
        <w:t>í</w:t>
      </w:r>
      <w:r w:rsidRPr="005E0E9D">
        <w:rPr>
          <w:rFonts w:ascii="Arial"/>
          <w:color w:val="auto"/>
          <w:sz w:val="16"/>
          <w:szCs w:val="16"/>
        </w:rPr>
        <w:t>nky</w:t>
      </w:r>
    </w:p>
    <w:p w14:paraId="0AE9F1EC" w14:textId="77777777" w:rsidR="00AE6B33" w:rsidRPr="005E0E9D" w:rsidRDefault="00AE6B33" w:rsidP="00AE6B33">
      <w:pPr>
        <w:pStyle w:val="Zkladntext"/>
        <w:jc w:val="center"/>
        <w:rPr>
          <w:rFonts w:ascii="Arial"/>
          <w:sz w:val="16"/>
          <w:szCs w:val="16"/>
        </w:rPr>
      </w:pPr>
    </w:p>
    <w:p w14:paraId="4BF293F2" w14:textId="77777777" w:rsidR="00AE6B33" w:rsidRPr="005E0E9D" w:rsidRDefault="00AE6B33" w:rsidP="00AE6B33">
      <w:pPr>
        <w:rPr>
          <w:rFonts w:ascii="Arial"/>
          <w:sz w:val="16"/>
          <w:szCs w:val="16"/>
        </w:rPr>
      </w:pPr>
      <w:r w:rsidRPr="005E0E9D">
        <w:rPr>
          <w:rFonts w:ascii="Arial"/>
          <w:sz w:val="16"/>
          <w:szCs w:val="16"/>
        </w:rPr>
        <w:t>Minim</w:t>
      </w:r>
      <w:r w:rsidRPr="005E0E9D">
        <w:rPr>
          <w:rFonts w:ascii="Arial"/>
          <w:sz w:val="16"/>
          <w:szCs w:val="16"/>
        </w:rPr>
        <w:t>á</w:t>
      </w:r>
      <w:r w:rsidRPr="005E0E9D">
        <w:rPr>
          <w:rFonts w:ascii="Arial"/>
          <w:sz w:val="16"/>
          <w:szCs w:val="16"/>
        </w:rPr>
        <w:t>ln</w:t>
      </w:r>
      <w:r w:rsidRPr="005E0E9D">
        <w:rPr>
          <w:rFonts w:ascii="Arial"/>
          <w:sz w:val="16"/>
          <w:szCs w:val="16"/>
        </w:rPr>
        <w:t>í</w:t>
      </w:r>
      <w:r w:rsidRPr="005E0E9D">
        <w:rPr>
          <w:rFonts w:ascii="Arial"/>
          <w:sz w:val="16"/>
          <w:szCs w:val="16"/>
        </w:rPr>
        <w:t xml:space="preserve"> rozm</w:t>
      </w:r>
      <w:r w:rsidRPr="005E0E9D">
        <w:rPr>
          <w:rFonts w:ascii="Arial"/>
          <w:sz w:val="16"/>
          <w:szCs w:val="16"/>
        </w:rPr>
        <w:t>ě</w:t>
      </w:r>
      <w:r w:rsidRPr="005E0E9D">
        <w:rPr>
          <w:rFonts w:ascii="Arial"/>
          <w:sz w:val="16"/>
          <w:szCs w:val="16"/>
        </w:rPr>
        <w:t>r jevi</w:t>
      </w:r>
      <w:r w:rsidRPr="005E0E9D">
        <w:rPr>
          <w:rFonts w:ascii="Arial"/>
          <w:sz w:val="16"/>
          <w:szCs w:val="16"/>
        </w:rPr>
        <w:t>š</w:t>
      </w:r>
      <w:r w:rsidRPr="005E0E9D">
        <w:rPr>
          <w:rFonts w:ascii="Arial"/>
          <w:sz w:val="16"/>
          <w:szCs w:val="16"/>
        </w:rPr>
        <w:t>t</w:t>
      </w:r>
      <w:r w:rsidRPr="005E0E9D">
        <w:rPr>
          <w:rFonts w:ascii="Arial"/>
          <w:sz w:val="16"/>
          <w:szCs w:val="16"/>
        </w:rPr>
        <w:t>ě</w:t>
      </w:r>
      <w:r w:rsidRPr="005E0E9D">
        <w:rPr>
          <w:rFonts w:ascii="Arial"/>
          <w:sz w:val="16"/>
          <w:szCs w:val="16"/>
        </w:rPr>
        <w:t>: 4H x 6</w:t>
      </w:r>
      <w:r w:rsidRPr="005E0E9D">
        <w:rPr>
          <w:rFonts w:ascii="Arial"/>
          <w:sz w:val="16"/>
          <w:szCs w:val="16"/>
        </w:rPr>
        <w:t>Š</w:t>
      </w:r>
    </w:p>
    <w:p w14:paraId="34228102" w14:textId="77777777" w:rsidR="00AE6B33" w:rsidRPr="005E0E9D" w:rsidRDefault="00AE6B33" w:rsidP="00AE6B33">
      <w:pPr>
        <w:rPr>
          <w:rFonts w:ascii="Arial"/>
          <w:sz w:val="16"/>
          <w:szCs w:val="16"/>
        </w:rPr>
      </w:pPr>
    </w:p>
    <w:p w14:paraId="2ABBF841" w14:textId="77777777" w:rsidR="00AE6B33" w:rsidRPr="005E0E9D" w:rsidRDefault="00AE6B33" w:rsidP="00AE6B33">
      <w:pPr>
        <w:rPr>
          <w:rFonts w:ascii="Arial"/>
          <w:sz w:val="16"/>
          <w:szCs w:val="16"/>
        </w:rPr>
      </w:pPr>
      <w:r w:rsidRPr="005E0E9D">
        <w:rPr>
          <w:rFonts w:ascii="Arial"/>
          <w:sz w:val="16"/>
          <w:szCs w:val="16"/>
        </w:rPr>
        <w:t>Osv</w:t>
      </w:r>
      <w:r w:rsidRPr="005E0E9D">
        <w:rPr>
          <w:rFonts w:ascii="Arial"/>
          <w:sz w:val="16"/>
          <w:szCs w:val="16"/>
        </w:rPr>
        <w:t>ě</w:t>
      </w:r>
      <w:r w:rsidRPr="005E0E9D">
        <w:rPr>
          <w:rFonts w:ascii="Arial"/>
          <w:sz w:val="16"/>
          <w:szCs w:val="16"/>
        </w:rPr>
        <w:t>tlen</w:t>
      </w:r>
      <w:r w:rsidRPr="005E0E9D">
        <w:rPr>
          <w:rFonts w:ascii="Arial"/>
          <w:sz w:val="16"/>
          <w:szCs w:val="16"/>
        </w:rPr>
        <w:t>í</w:t>
      </w:r>
      <w:r w:rsidRPr="005E0E9D">
        <w:rPr>
          <w:rFonts w:ascii="Arial"/>
          <w:sz w:val="16"/>
          <w:szCs w:val="16"/>
        </w:rPr>
        <w:t>:</w:t>
      </w:r>
    </w:p>
    <w:p w14:paraId="082F96E1" w14:textId="77777777" w:rsidR="00AE6B33" w:rsidRPr="005E0E9D" w:rsidRDefault="00AE6B33" w:rsidP="00AE6B33">
      <w:pPr>
        <w:rPr>
          <w:rFonts w:ascii="Arial"/>
          <w:sz w:val="16"/>
          <w:szCs w:val="16"/>
        </w:rPr>
      </w:pPr>
    </w:p>
    <w:p w14:paraId="24BBF13C" w14:textId="77777777" w:rsidR="00AE6B33" w:rsidRPr="005E0E9D" w:rsidRDefault="00AE6B33" w:rsidP="00AE6B33">
      <w:pPr>
        <w:rPr>
          <w:rFonts w:ascii="Arial"/>
          <w:sz w:val="16"/>
          <w:szCs w:val="16"/>
        </w:rPr>
      </w:pPr>
      <w:r>
        <w:rPr>
          <w:rFonts w:ascii="Arial"/>
          <w:sz w:val="16"/>
          <w:szCs w:val="16"/>
        </w:rPr>
        <w:t>10x FHR 1000watt</w:t>
      </w:r>
      <w:r w:rsidRPr="005E0E9D">
        <w:rPr>
          <w:rFonts w:ascii="Arial"/>
          <w:sz w:val="16"/>
          <w:szCs w:val="16"/>
        </w:rPr>
        <w:br/>
      </w:r>
      <w:r>
        <w:rPr>
          <w:rFonts w:ascii="Arial"/>
          <w:sz w:val="16"/>
          <w:szCs w:val="16"/>
        </w:rPr>
        <w:t>2x FHR 2000watt (pokud mo</w:t>
      </w:r>
      <w:r w:rsidRPr="005E0E9D">
        <w:rPr>
          <w:rFonts w:ascii="Arial"/>
          <w:sz w:val="16"/>
          <w:szCs w:val="16"/>
        </w:rPr>
        <w:t>ž</w:t>
      </w:r>
      <w:r>
        <w:rPr>
          <w:rFonts w:ascii="Arial"/>
          <w:sz w:val="16"/>
          <w:szCs w:val="16"/>
        </w:rPr>
        <w:t>no), jinak 4x FHR 500watt</w:t>
      </w:r>
    </w:p>
    <w:p w14:paraId="592246D0" w14:textId="77777777" w:rsidR="00AE6B33" w:rsidRPr="005E0E9D" w:rsidRDefault="00AE6B33" w:rsidP="00AE6B33">
      <w:pPr>
        <w:rPr>
          <w:rFonts w:ascii="Arial"/>
          <w:sz w:val="16"/>
          <w:szCs w:val="16"/>
        </w:rPr>
      </w:pPr>
      <w:r>
        <w:rPr>
          <w:rFonts w:ascii="Arial"/>
          <w:sz w:val="16"/>
          <w:szCs w:val="16"/>
        </w:rPr>
        <w:t>Stm</w:t>
      </w:r>
      <w:r w:rsidRPr="005E0E9D">
        <w:rPr>
          <w:rFonts w:ascii="Arial"/>
          <w:sz w:val="16"/>
          <w:szCs w:val="16"/>
        </w:rPr>
        <w:t>í</w:t>
      </w:r>
      <w:r>
        <w:rPr>
          <w:rFonts w:ascii="Arial"/>
          <w:sz w:val="16"/>
          <w:szCs w:val="16"/>
        </w:rPr>
        <w:t>va</w:t>
      </w:r>
      <w:r w:rsidRPr="005E0E9D">
        <w:rPr>
          <w:rFonts w:ascii="Arial"/>
          <w:sz w:val="16"/>
          <w:szCs w:val="16"/>
        </w:rPr>
        <w:t>č</w:t>
      </w:r>
      <w:r>
        <w:rPr>
          <w:rFonts w:ascii="Arial"/>
          <w:sz w:val="16"/>
          <w:szCs w:val="16"/>
        </w:rPr>
        <w:t>e</w:t>
      </w:r>
    </w:p>
    <w:p w14:paraId="1303865D" w14:textId="77777777" w:rsidR="00AE6B33" w:rsidRPr="005E0E9D" w:rsidRDefault="00AE6B33" w:rsidP="00AE6B33">
      <w:pPr>
        <w:rPr>
          <w:rFonts w:ascii="Arial"/>
          <w:sz w:val="16"/>
          <w:szCs w:val="16"/>
        </w:rPr>
      </w:pPr>
    </w:p>
    <w:p w14:paraId="09464760" w14:textId="77777777" w:rsidR="00AE6B33" w:rsidRPr="005E0E9D" w:rsidRDefault="00AE6B33" w:rsidP="00AE6B33">
      <w:pPr>
        <w:rPr>
          <w:rFonts w:ascii="Arial"/>
          <w:sz w:val="16"/>
          <w:szCs w:val="16"/>
        </w:rPr>
      </w:pPr>
      <w:r w:rsidRPr="005E0E9D">
        <w:rPr>
          <w:rFonts w:ascii="Arial"/>
          <w:sz w:val="16"/>
          <w:szCs w:val="16"/>
        </w:rPr>
        <w:t>Ozvu</w:t>
      </w:r>
      <w:r w:rsidRPr="005E0E9D">
        <w:rPr>
          <w:rFonts w:ascii="Arial"/>
          <w:sz w:val="16"/>
          <w:szCs w:val="16"/>
        </w:rPr>
        <w:t>č</w:t>
      </w:r>
      <w:r w:rsidRPr="005E0E9D">
        <w:rPr>
          <w:rFonts w:ascii="Arial"/>
          <w:sz w:val="16"/>
          <w:szCs w:val="16"/>
        </w:rPr>
        <w:t>en</w:t>
      </w:r>
      <w:r w:rsidRPr="005E0E9D">
        <w:rPr>
          <w:rFonts w:ascii="Arial"/>
          <w:sz w:val="16"/>
          <w:szCs w:val="16"/>
        </w:rPr>
        <w:t>í</w:t>
      </w:r>
      <w:r w:rsidRPr="005E0E9D">
        <w:rPr>
          <w:rFonts w:ascii="Arial"/>
          <w:sz w:val="16"/>
          <w:szCs w:val="16"/>
        </w:rPr>
        <w:t>:</w:t>
      </w:r>
    </w:p>
    <w:p w14:paraId="682CDA15" w14:textId="77777777" w:rsidR="00AE6B33" w:rsidRPr="005E0E9D" w:rsidRDefault="00AE6B33" w:rsidP="00AE6B33">
      <w:pPr>
        <w:rPr>
          <w:rFonts w:ascii="Arial"/>
          <w:sz w:val="16"/>
          <w:szCs w:val="16"/>
        </w:rPr>
      </w:pPr>
    </w:p>
    <w:p w14:paraId="1BB737EA" w14:textId="77777777" w:rsidR="00AE6B33" w:rsidRPr="005E0E9D" w:rsidRDefault="00AE6B33" w:rsidP="00AE6B33">
      <w:pPr>
        <w:rPr>
          <w:rFonts w:ascii="Arial"/>
          <w:sz w:val="16"/>
          <w:szCs w:val="16"/>
        </w:rPr>
      </w:pPr>
      <w:r>
        <w:rPr>
          <w:rFonts w:ascii="Arial"/>
          <w:sz w:val="16"/>
          <w:szCs w:val="16"/>
        </w:rPr>
        <w:t>2x reproduktor (</w:t>
      </w:r>
      <w:proofErr w:type="spellStart"/>
      <w:r>
        <w:rPr>
          <w:rFonts w:ascii="Arial"/>
          <w:sz w:val="16"/>
          <w:szCs w:val="16"/>
        </w:rPr>
        <w:t>portal</w:t>
      </w:r>
      <w:proofErr w:type="spellEnd"/>
      <w:r>
        <w:rPr>
          <w:rFonts w:ascii="Arial"/>
          <w:sz w:val="16"/>
          <w:szCs w:val="16"/>
        </w:rPr>
        <w:t>)</w:t>
      </w:r>
    </w:p>
    <w:p w14:paraId="5EE8CF24" w14:textId="77777777" w:rsidR="00AE6B33" w:rsidRPr="005E0E9D" w:rsidRDefault="00AE6B33" w:rsidP="00AE6B33">
      <w:pPr>
        <w:rPr>
          <w:rFonts w:ascii="Arial"/>
          <w:sz w:val="16"/>
          <w:szCs w:val="16"/>
        </w:rPr>
      </w:pPr>
      <w:r>
        <w:rPr>
          <w:rFonts w:ascii="Arial"/>
          <w:sz w:val="16"/>
          <w:szCs w:val="16"/>
        </w:rPr>
        <w:t xml:space="preserve">2x </w:t>
      </w:r>
      <w:proofErr w:type="spellStart"/>
      <w:r>
        <w:rPr>
          <w:rFonts w:ascii="Arial"/>
          <w:sz w:val="16"/>
          <w:szCs w:val="16"/>
        </w:rPr>
        <w:t>minidisk</w:t>
      </w:r>
      <w:proofErr w:type="spellEnd"/>
    </w:p>
    <w:p w14:paraId="245F8EB1" w14:textId="77777777" w:rsidR="00AE6B33" w:rsidRPr="005E0E9D" w:rsidRDefault="00AE6B33" w:rsidP="00AE6B33">
      <w:pPr>
        <w:rPr>
          <w:rFonts w:ascii="Arial"/>
          <w:sz w:val="16"/>
          <w:szCs w:val="16"/>
        </w:rPr>
      </w:pPr>
    </w:p>
    <w:p w14:paraId="00F1E463" w14:textId="2DA54235" w:rsidR="00AE6B33" w:rsidRPr="005E0E9D" w:rsidRDefault="00AE6B33" w:rsidP="00AE6B33">
      <w:pPr>
        <w:spacing w:before="100" w:after="100"/>
        <w:rPr>
          <w:rFonts w:ascii="Arial"/>
          <w:sz w:val="16"/>
          <w:szCs w:val="16"/>
        </w:rPr>
      </w:pPr>
      <w:r>
        <w:rPr>
          <w:rFonts w:ascii="Arial"/>
          <w:sz w:val="16"/>
          <w:szCs w:val="16"/>
        </w:rPr>
        <w:t xml:space="preserve">Technik: </w:t>
      </w:r>
      <w:r>
        <w:rPr>
          <w:rFonts w:ascii="Arial"/>
          <w:sz w:val="16"/>
          <w:szCs w:val="16"/>
        </w:rPr>
        <w:tab/>
      </w:r>
      <w:r>
        <w:rPr>
          <w:rFonts w:ascii="Arial"/>
          <w:sz w:val="16"/>
          <w:szCs w:val="16"/>
        </w:rPr>
        <w:tab/>
      </w:r>
      <w:r w:rsidR="00364EC3">
        <w:rPr>
          <w:rFonts w:ascii="Arial"/>
          <w:sz w:val="16"/>
          <w:szCs w:val="16"/>
        </w:rPr>
        <w:t>xxx</w:t>
      </w:r>
    </w:p>
    <w:p w14:paraId="5AD35366" w14:textId="77777777" w:rsidR="00AE6B33" w:rsidRPr="005E0E9D" w:rsidRDefault="00AE6B33" w:rsidP="00AE6B33">
      <w:pPr>
        <w:rPr>
          <w:rFonts w:ascii="Arial"/>
          <w:sz w:val="16"/>
          <w:szCs w:val="16"/>
        </w:rPr>
      </w:pPr>
    </w:p>
    <w:p w14:paraId="78335B0D" w14:textId="77777777" w:rsidR="00AE6B33" w:rsidRPr="005E0E9D" w:rsidRDefault="00AE6B33" w:rsidP="00AE6B33">
      <w:pPr>
        <w:rPr>
          <w:rFonts w:ascii="Arial"/>
          <w:sz w:val="16"/>
          <w:szCs w:val="16"/>
        </w:rPr>
      </w:pPr>
      <w:r w:rsidRPr="005E0E9D">
        <w:rPr>
          <w:rFonts w:ascii="Arial"/>
          <w:sz w:val="16"/>
          <w:szCs w:val="16"/>
        </w:rPr>
        <w:t>P</w:t>
      </w:r>
      <w:r w:rsidRPr="005E0E9D">
        <w:rPr>
          <w:rFonts w:ascii="Arial"/>
          <w:sz w:val="16"/>
          <w:szCs w:val="16"/>
        </w:rPr>
        <w:t>ří</w:t>
      </w:r>
      <w:r w:rsidRPr="005E0E9D">
        <w:rPr>
          <w:rFonts w:ascii="Arial"/>
          <w:sz w:val="16"/>
          <w:szCs w:val="16"/>
        </w:rPr>
        <w:t>jezd technik</w:t>
      </w:r>
      <w:r w:rsidRPr="005E0E9D">
        <w:rPr>
          <w:rFonts w:ascii="Arial"/>
          <w:sz w:val="16"/>
          <w:szCs w:val="16"/>
        </w:rPr>
        <w:t>ů</w:t>
      </w:r>
      <w:r w:rsidRPr="005E0E9D">
        <w:rPr>
          <w:rFonts w:ascii="Arial"/>
          <w:sz w:val="16"/>
          <w:szCs w:val="16"/>
        </w:rPr>
        <w:t>:</w:t>
      </w:r>
      <w:r>
        <w:rPr>
          <w:rFonts w:ascii="Arial"/>
          <w:sz w:val="16"/>
          <w:szCs w:val="16"/>
        </w:rPr>
        <w:tab/>
        <w:t xml:space="preserve"> 3 hodiny p</w:t>
      </w:r>
      <w:r w:rsidRPr="005E0E9D">
        <w:rPr>
          <w:rFonts w:ascii="Arial"/>
          <w:sz w:val="16"/>
          <w:szCs w:val="16"/>
        </w:rPr>
        <w:t>ř</w:t>
      </w:r>
      <w:r>
        <w:rPr>
          <w:rFonts w:ascii="Arial"/>
          <w:sz w:val="16"/>
          <w:szCs w:val="16"/>
        </w:rPr>
        <w:t>ed p</w:t>
      </w:r>
      <w:r w:rsidRPr="005E0E9D">
        <w:rPr>
          <w:rFonts w:ascii="Arial"/>
          <w:sz w:val="16"/>
          <w:szCs w:val="16"/>
        </w:rPr>
        <w:t>ř</w:t>
      </w:r>
      <w:r>
        <w:rPr>
          <w:rFonts w:ascii="Arial"/>
          <w:sz w:val="16"/>
          <w:szCs w:val="16"/>
        </w:rPr>
        <w:t>edstaven</w:t>
      </w:r>
      <w:r w:rsidRPr="005E0E9D">
        <w:rPr>
          <w:rFonts w:ascii="Arial"/>
          <w:sz w:val="16"/>
          <w:szCs w:val="16"/>
        </w:rPr>
        <w:t>í</w:t>
      </w:r>
      <w:r>
        <w:rPr>
          <w:rFonts w:ascii="Arial"/>
          <w:sz w:val="16"/>
          <w:szCs w:val="16"/>
        </w:rPr>
        <w:t>m.</w:t>
      </w:r>
    </w:p>
    <w:p w14:paraId="6538F5B6" w14:textId="77777777" w:rsidR="00AE6B33" w:rsidRPr="005E0E9D" w:rsidRDefault="00AE6B33" w:rsidP="00AE6B33">
      <w:pPr>
        <w:rPr>
          <w:rFonts w:ascii="Arial"/>
          <w:sz w:val="16"/>
          <w:szCs w:val="16"/>
        </w:rPr>
      </w:pPr>
      <w:r w:rsidRPr="005E0E9D">
        <w:rPr>
          <w:rFonts w:ascii="Arial"/>
          <w:sz w:val="16"/>
          <w:szCs w:val="16"/>
        </w:rPr>
        <w:t>P</w:t>
      </w:r>
      <w:r w:rsidRPr="005E0E9D">
        <w:rPr>
          <w:rFonts w:ascii="Arial"/>
          <w:sz w:val="16"/>
          <w:szCs w:val="16"/>
        </w:rPr>
        <w:t>ří</w:t>
      </w:r>
      <w:r w:rsidRPr="005E0E9D">
        <w:rPr>
          <w:rFonts w:ascii="Arial"/>
          <w:sz w:val="16"/>
          <w:szCs w:val="16"/>
        </w:rPr>
        <w:t>jezd herc</w:t>
      </w:r>
      <w:r w:rsidRPr="005E0E9D">
        <w:rPr>
          <w:rFonts w:ascii="Arial"/>
          <w:sz w:val="16"/>
          <w:szCs w:val="16"/>
        </w:rPr>
        <w:t>ů</w:t>
      </w:r>
      <w:r w:rsidRPr="005E0E9D">
        <w:rPr>
          <w:rFonts w:ascii="Arial"/>
          <w:sz w:val="16"/>
          <w:szCs w:val="16"/>
        </w:rPr>
        <w:t>:</w:t>
      </w:r>
      <w:r>
        <w:rPr>
          <w:rFonts w:ascii="Arial"/>
          <w:sz w:val="16"/>
          <w:szCs w:val="16"/>
        </w:rPr>
        <w:tab/>
        <w:t xml:space="preserve"> 1 hodinu p</w:t>
      </w:r>
      <w:r w:rsidRPr="005E0E9D">
        <w:rPr>
          <w:rFonts w:ascii="Arial"/>
          <w:sz w:val="16"/>
          <w:szCs w:val="16"/>
        </w:rPr>
        <w:t>ř</w:t>
      </w:r>
      <w:r>
        <w:rPr>
          <w:rFonts w:ascii="Arial"/>
          <w:sz w:val="16"/>
          <w:szCs w:val="16"/>
        </w:rPr>
        <w:t>ed p</w:t>
      </w:r>
      <w:r w:rsidRPr="005E0E9D">
        <w:rPr>
          <w:rFonts w:ascii="Arial"/>
          <w:sz w:val="16"/>
          <w:szCs w:val="16"/>
        </w:rPr>
        <w:t>ř</w:t>
      </w:r>
      <w:r>
        <w:rPr>
          <w:rFonts w:ascii="Arial"/>
          <w:sz w:val="16"/>
          <w:szCs w:val="16"/>
        </w:rPr>
        <w:t>edstaven</w:t>
      </w:r>
      <w:r w:rsidRPr="005E0E9D">
        <w:rPr>
          <w:rFonts w:ascii="Arial"/>
          <w:sz w:val="16"/>
          <w:szCs w:val="16"/>
        </w:rPr>
        <w:t>í</w:t>
      </w:r>
      <w:r>
        <w:rPr>
          <w:rFonts w:ascii="Arial"/>
          <w:sz w:val="16"/>
          <w:szCs w:val="16"/>
        </w:rPr>
        <w:t>m.</w:t>
      </w:r>
    </w:p>
    <w:p w14:paraId="553727D9" w14:textId="77777777" w:rsidR="00AE6B33" w:rsidRPr="005E0E9D" w:rsidRDefault="00AE6B33" w:rsidP="00AE6B33">
      <w:pPr>
        <w:rPr>
          <w:rFonts w:ascii="Arial"/>
          <w:sz w:val="16"/>
          <w:szCs w:val="16"/>
        </w:rPr>
      </w:pPr>
    </w:p>
    <w:p w14:paraId="40009CC7" w14:textId="77777777" w:rsidR="00AE6B33" w:rsidRPr="005E0E9D" w:rsidRDefault="00AE6B33" w:rsidP="00AE6B33">
      <w:pPr>
        <w:ind w:left="3600" w:firstLine="720"/>
        <w:rPr>
          <w:rFonts w:ascii="Arial"/>
          <w:sz w:val="16"/>
          <w:szCs w:val="16"/>
        </w:rPr>
      </w:pPr>
    </w:p>
    <w:p w14:paraId="5DDF6F36" w14:textId="5F659EBE" w:rsidR="00AE6B33" w:rsidRPr="005E0E9D" w:rsidRDefault="00AE6B33" w:rsidP="00AE6B33">
      <w:pPr>
        <w:rPr>
          <w:rFonts w:ascii="Arial"/>
          <w:sz w:val="16"/>
          <w:szCs w:val="16"/>
        </w:rPr>
      </w:pPr>
      <w:r>
        <w:rPr>
          <w:rFonts w:ascii="Arial"/>
          <w:sz w:val="16"/>
          <w:szCs w:val="16"/>
        </w:rPr>
        <w:tab/>
      </w:r>
    </w:p>
    <w:p w14:paraId="5FBA5E61" w14:textId="77777777" w:rsidR="00D9619B" w:rsidRPr="00B41A66" w:rsidRDefault="00D9619B" w:rsidP="00AE6B33">
      <w:pPr>
        <w:pStyle w:val="Zkladntext"/>
        <w:ind w:left="2728" w:firstLine="436"/>
        <w:rPr>
          <w:rFonts w:ascii="Arial" w:hAnsi="Arial" w:cs="Arial"/>
          <w:sz w:val="16"/>
          <w:szCs w:val="16"/>
        </w:rPr>
      </w:pPr>
    </w:p>
    <w:sectPr w:rsidR="00D9619B" w:rsidRPr="00B41A66" w:rsidSect="00872E58">
      <w:headerReference w:type="default" r:id="rId9"/>
      <w:footerReference w:type="default" r:id="rId10"/>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6EB0" w14:textId="77777777" w:rsidR="0003030A" w:rsidRDefault="0003030A">
      <w:r>
        <w:separator/>
      </w:r>
    </w:p>
  </w:endnote>
  <w:endnote w:type="continuationSeparator" w:id="0">
    <w:p w14:paraId="20A5FD8C" w14:textId="77777777" w:rsidR="0003030A" w:rsidRDefault="0003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5EB1" w14:textId="77777777" w:rsidR="00D9619B" w:rsidRDefault="00D9619B">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A16F" w14:textId="77777777" w:rsidR="0003030A" w:rsidRDefault="0003030A">
      <w:r>
        <w:separator/>
      </w:r>
    </w:p>
  </w:footnote>
  <w:footnote w:type="continuationSeparator" w:id="0">
    <w:p w14:paraId="17DF600C" w14:textId="77777777" w:rsidR="0003030A" w:rsidRDefault="0003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C83" w14:textId="77777777" w:rsidR="00D9619B" w:rsidRDefault="00D9619B">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9B"/>
    <w:rsid w:val="0003030A"/>
    <w:rsid w:val="00041D2E"/>
    <w:rsid w:val="000B3136"/>
    <w:rsid w:val="000B3F41"/>
    <w:rsid w:val="000D3E58"/>
    <w:rsid w:val="001260BF"/>
    <w:rsid w:val="00131AD2"/>
    <w:rsid w:val="001415A3"/>
    <w:rsid w:val="0026539E"/>
    <w:rsid w:val="00284E88"/>
    <w:rsid w:val="00291422"/>
    <w:rsid w:val="00296631"/>
    <w:rsid w:val="002A4E3A"/>
    <w:rsid w:val="002B7600"/>
    <w:rsid w:val="00305076"/>
    <w:rsid w:val="0031084E"/>
    <w:rsid w:val="00310E4A"/>
    <w:rsid w:val="00336A82"/>
    <w:rsid w:val="00364EC3"/>
    <w:rsid w:val="00365A72"/>
    <w:rsid w:val="003A7CF7"/>
    <w:rsid w:val="003B403D"/>
    <w:rsid w:val="003C6B01"/>
    <w:rsid w:val="003D006F"/>
    <w:rsid w:val="004326E5"/>
    <w:rsid w:val="004F7440"/>
    <w:rsid w:val="005011B0"/>
    <w:rsid w:val="0052211B"/>
    <w:rsid w:val="00530CC8"/>
    <w:rsid w:val="00540DF5"/>
    <w:rsid w:val="0054303E"/>
    <w:rsid w:val="00547B70"/>
    <w:rsid w:val="005508BD"/>
    <w:rsid w:val="0055111A"/>
    <w:rsid w:val="005D3912"/>
    <w:rsid w:val="00612540"/>
    <w:rsid w:val="0065140F"/>
    <w:rsid w:val="006709C6"/>
    <w:rsid w:val="00721E52"/>
    <w:rsid w:val="00734A3F"/>
    <w:rsid w:val="007873F4"/>
    <w:rsid w:val="00794D1E"/>
    <w:rsid w:val="007D6CB2"/>
    <w:rsid w:val="008170BB"/>
    <w:rsid w:val="00820390"/>
    <w:rsid w:val="008265B7"/>
    <w:rsid w:val="00872E58"/>
    <w:rsid w:val="00882D1B"/>
    <w:rsid w:val="008B439E"/>
    <w:rsid w:val="008C1007"/>
    <w:rsid w:val="008E1253"/>
    <w:rsid w:val="008F7506"/>
    <w:rsid w:val="00904E5D"/>
    <w:rsid w:val="009137EA"/>
    <w:rsid w:val="00922853"/>
    <w:rsid w:val="0094718C"/>
    <w:rsid w:val="00964408"/>
    <w:rsid w:val="009D439C"/>
    <w:rsid w:val="00A1015E"/>
    <w:rsid w:val="00A41BB7"/>
    <w:rsid w:val="00A72EAE"/>
    <w:rsid w:val="00A9636E"/>
    <w:rsid w:val="00AB7F27"/>
    <w:rsid w:val="00AE6B33"/>
    <w:rsid w:val="00B07226"/>
    <w:rsid w:val="00B27714"/>
    <w:rsid w:val="00B36451"/>
    <w:rsid w:val="00B41A66"/>
    <w:rsid w:val="00B574FA"/>
    <w:rsid w:val="00B714AE"/>
    <w:rsid w:val="00B80FD5"/>
    <w:rsid w:val="00B95A73"/>
    <w:rsid w:val="00BA4AC1"/>
    <w:rsid w:val="00BB0790"/>
    <w:rsid w:val="00BD2345"/>
    <w:rsid w:val="00BD7999"/>
    <w:rsid w:val="00C04F96"/>
    <w:rsid w:val="00C07C38"/>
    <w:rsid w:val="00CB2834"/>
    <w:rsid w:val="00D34FDA"/>
    <w:rsid w:val="00D356DF"/>
    <w:rsid w:val="00D9619B"/>
    <w:rsid w:val="00DA5437"/>
    <w:rsid w:val="00E04BD0"/>
    <w:rsid w:val="00E233D8"/>
    <w:rsid w:val="00EA5873"/>
    <w:rsid w:val="00EB2858"/>
    <w:rsid w:val="00EE0B09"/>
    <w:rsid w:val="00F60BD8"/>
    <w:rsid w:val="00FA6BA1"/>
    <w:rsid w:val="00FB56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7400"/>
  <w15:docId w15:val="{7443F5CB-3474-489A-B957-6339C160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widowControl w:val="0"/>
      <w:suppressAutoHyphens/>
    </w:pPr>
    <w:rPr>
      <w:rFonts w:hAnsi="Arial Unicode M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kladntext">
    <w:name w:val="Body Text"/>
    <w:pPr>
      <w:widowControl w:val="0"/>
      <w:suppressAutoHyphens/>
    </w:pPr>
    <w:rPr>
      <w:rFonts w:hAnsi="Arial Unicode MS" w:cs="Arial Unicode MS"/>
      <w:color w:val="000000"/>
      <w:sz w:val="24"/>
      <w:szCs w:val="24"/>
      <w:u w:color="000000"/>
    </w:rPr>
  </w:style>
  <w:style w:type="character" w:customStyle="1" w:styleId="dn">
    <w:name w:val="Žádný"/>
  </w:style>
  <w:style w:type="character" w:customStyle="1" w:styleId="Hyperlink0">
    <w:name w:val="Hyperlink.0"/>
    <w:basedOn w:val="dn"/>
    <w:rPr>
      <w:rFonts w:ascii="Arial" w:eastAsia="Arial" w:hAnsi="Arial" w:cs="Arial"/>
      <w:color w:val="000000"/>
      <w:sz w:val="16"/>
      <w:szCs w:val="16"/>
      <w:u w:val="none" w:color="000000"/>
      <w:shd w:val="clear" w:color="auto" w:fill="FFFFFF"/>
    </w:rPr>
  </w:style>
  <w:style w:type="character" w:customStyle="1" w:styleId="Hyperlink1">
    <w:name w:val="Hyperlink.1"/>
    <w:basedOn w:val="dn"/>
    <w:rPr>
      <w:rFonts w:ascii="Arial" w:eastAsia="Arial" w:hAnsi="Arial" w:cs="Arial"/>
      <w:sz w:val="16"/>
      <w:szCs w:val="16"/>
    </w:rPr>
  </w:style>
  <w:style w:type="paragraph" w:styleId="Zkladntext2">
    <w:name w:val="Body Text 2"/>
    <w:pPr>
      <w:widowControl w:val="0"/>
      <w:suppressAutoHyphens/>
      <w:spacing w:before="120"/>
      <w:jc w:val="both"/>
    </w:pPr>
    <w:rPr>
      <w:rFonts w:ascii="Arial" w:hAnsi="Arial Unicode MS" w:cs="Arial Unicode MS"/>
      <w:color w:val="000000"/>
      <w:u w:color="000000"/>
    </w:rPr>
  </w:style>
  <w:style w:type="paragraph" w:styleId="Textbubliny">
    <w:name w:val="Balloon Text"/>
    <w:basedOn w:val="Normln"/>
    <w:link w:val="TextbublinyChar"/>
    <w:uiPriority w:val="99"/>
    <w:semiHidden/>
    <w:unhideWhenUsed/>
    <w:rsid w:val="00B36451"/>
    <w:rPr>
      <w:rFonts w:ascii="Tahoma" w:hAnsi="Tahoma" w:cs="Tahoma"/>
      <w:sz w:val="16"/>
      <w:szCs w:val="16"/>
    </w:rPr>
  </w:style>
  <w:style w:type="character" w:customStyle="1" w:styleId="TextbublinyChar">
    <w:name w:val="Text bubliny Char"/>
    <w:basedOn w:val="Standardnpsmoodstavce"/>
    <w:link w:val="Textbubliny"/>
    <w:uiPriority w:val="99"/>
    <w:semiHidden/>
    <w:rsid w:val="00B36451"/>
    <w:rPr>
      <w:rFonts w:ascii="Tahoma" w:hAnsi="Tahoma" w:cs="Tahoma"/>
      <w:color w:val="000000"/>
      <w:sz w:val="16"/>
      <w:szCs w:val="16"/>
      <w:u w:color="000000"/>
    </w:rPr>
  </w:style>
  <w:style w:type="paragraph" w:styleId="Normlnweb">
    <w:name w:val="Normal (Web)"/>
    <w:basedOn w:val="Normln"/>
    <w:uiPriority w:val="99"/>
    <w:unhideWhenUsed/>
    <w:rsid w:val="0031084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styleId="Siln">
    <w:name w:val="Strong"/>
    <w:basedOn w:val="Standardnpsmoodstavce"/>
    <w:uiPriority w:val="22"/>
    <w:qFormat/>
    <w:rsid w:val="00284E88"/>
    <w:rPr>
      <w:b/>
      <w:bCs/>
    </w:rPr>
  </w:style>
  <w:style w:type="character" w:customStyle="1" w:styleId="UnresolvedMention1">
    <w:name w:val="Unresolved Mention1"/>
    <w:basedOn w:val="Standardnpsmoodstavce"/>
    <w:uiPriority w:val="99"/>
    <w:semiHidden/>
    <w:unhideWhenUsed/>
    <w:rsid w:val="0065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5513">
      <w:bodyDiv w:val="1"/>
      <w:marLeft w:val="0"/>
      <w:marRight w:val="0"/>
      <w:marTop w:val="0"/>
      <w:marBottom w:val="0"/>
      <w:divBdr>
        <w:top w:val="none" w:sz="0" w:space="0" w:color="auto"/>
        <w:left w:val="none" w:sz="0" w:space="0" w:color="auto"/>
        <w:bottom w:val="none" w:sz="0" w:space="0" w:color="auto"/>
        <w:right w:val="none" w:sz="0" w:space="0" w:color="auto"/>
      </w:divBdr>
    </w:div>
    <w:div w:id="353310922">
      <w:bodyDiv w:val="1"/>
      <w:marLeft w:val="0"/>
      <w:marRight w:val="0"/>
      <w:marTop w:val="0"/>
      <w:marBottom w:val="0"/>
      <w:divBdr>
        <w:top w:val="none" w:sz="0" w:space="0" w:color="auto"/>
        <w:left w:val="none" w:sz="0" w:space="0" w:color="auto"/>
        <w:bottom w:val="none" w:sz="0" w:space="0" w:color="auto"/>
        <w:right w:val="none" w:sz="0" w:space="0" w:color="auto"/>
      </w:divBdr>
      <w:divsChild>
        <w:div w:id="531042752">
          <w:marLeft w:val="0"/>
          <w:marRight w:val="0"/>
          <w:marTop w:val="0"/>
          <w:marBottom w:val="0"/>
          <w:divBdr>
            <w:top w:val="none" w:sz="0" w:space="0" w:color="auto"/>
            <w:left w:val="none" w:sz="0" w:space="0" w:color="auto"/>
            <w:bottom w:val="none" w:sz="0" w:space="0" w:color="auto"/>
            <w:right w:val="none" w:sz="0" w:space="0" w:color="auto"/>
          </w:divBdr>
        </w:div>
        <w:div w:id="236592687">
          <w:marLeft w:val="0"/>
          <w:marRight w:val="0"/>
          <w:marTop w:val="0"/>
          <w:marBottom w:val="0"/>
          <w:divBdr>
            <w:top w:val="none" w:sz="0" w:space="0" w:color="auto"/>
            <w:left w:val="none" w:sz="0" w:space="0" w:color="auto"/>
            <w:bottom w:val="none" w:sz="0" w:space="0" w:color="auto"/>
            <w:right w:val="none" w:sz="0" w:space="0" w:color="auto"/>
          </w:divBdr>
        </w:div>
        <w:div w:id="1942450364">
          <w:marLeft w:val="0"/>
          <w:marRight w:val="0"/>
          <w:marTop w:val="0"/>
          <w:marBottom w:val="0"/>
          <w:divBdr>
            <w:top w:val="none" w:sz="0" w:space="0" w:color="auto"/>
            <w:left w:val="none" w:sz="0" w:space="0" w:color="auto"/>
            <w:bottom w:val="none" w:sz="0" w:space="0" w:color="auto"/>
            <w:right w:val="none" w:sz="0" w:space="0" w:color="auto"/>
          </w:divBdr>
        </w:div>
      </w:divsChild>
    </w:div>
    <w:div w:id="417139978">
      <w:bodyDiv w:val="1"/>
      <w:marLeft w:val="0"/>
      <w:marRight w:val="0"/>
      <w:marTop w:val="0"/>
      <w:marBottom w:val="0"/>
      <w:divBdr>
        <w:top w:val="none" w:sz="0" w:space="0" w:color="auto"/>
        <w:left w:val="none" w:sz="0" w:space="0" w:color="auto"/>
        <w:bottom w:val="none" w:sz="0" w:space="0" w:color="auto"/>
        <w:right w:val="none" w:sz="0" w:space="0" w:color="auto"/>
      </w:divBdr>
      <w:divsChild>
        <w:div w:id="486215885">
          <w:marLeft w:val="0"/>
          <w:marRight w:val="0"/>
          <w:marTop w:val="0"/>
          <w:marBottom w:val="0"/>
          <w:divBdr>
            <w:top w:val="none" w:sz="0" w:space="0" w:color="auto"/>
            <w:left w:val="none" w:sz="0" w:space="0" w:color="auto"/>
            <w:bottom w:val="none" w:sz="0" w:space="0" w:color="auto"/>
            <w:right w:val="none" w:sz="0" w:space="0" w:color="auto"/>
          </w:divBdr>
        </w:div>
        <w:div w:id="301547445">
          <w:marLeft w:val="0"/>
          <w:marRight w:val="0"/>
          <w:marTop w:val="0"/>
          <w:marBottom w:val="0"/>
          <w:divBdr>
            <w:top w:val="none" w:sz="0" w:space="0" w:color="auto"/>
            <w:left w:val="none" w:sz="0" w:space="0" w:color="auto"/>
            <w:bottom w:val="none" w:sz="0" w:space="0" w:color="auto"/>
            <w:right w:val="none" w:sz="0" w:space="0" w:color="auto"/>
          </w:divBdr>
        </w:div>
      </w:divsChild>
    </w:div>
    <w:div w:id="490605641">
      <w:bodyDiv w:val="1"/>
      <w:marLeft w:val="0"/>
      <w:marRight w:val="0"/>
      <w:marTop w:val="0"/>
      <w:marBottom w:val="0"/>
      <w:divBdr>
        <w:top w:val="none" w:sz="0" w:space="0" w:color="auto"/>
        <w:left w:val="none" w:sz="0" w:space="0" w:color="auto"/>
        <w:bottom w:val="none" w:sz="0" w:space="0" w:color="auto"/>
        <w:right w:val="none" w:sz="0" w:space="0" w:color="auto"/>
      </w:divBdr>
      <w:divsChild>
        <w:div w:id="639651774">
          <w:marLeft w:val="0"/>
          <w:marRight w:val="0"/>
          <w:marTop w:val="0"/>
          <w:marBottom w:val="0"/>
          <w:divBdr>
            <w:top w:val="none" w:sz="0" w:space="0" w:color="auto"/>
            <w:left w:val="none" w:sz="0" w:space="0" w:color="auto"/>
            <w:bottom w:val="none" w:sz="0" w:space="0" w:color="auto"/>
            <w:right w:val="none" w:sz="0" w:space="0" w:color="auto"/>
          </w:divBdr>
        </w:div>
        <w:div w:id="1090397060">
          <w:marLeft w:val="0"/>
          <w:marRight w:val="0"/>
          <w:marTop w:val="0"/>
          <w:marBottom w:val="0"/>
          <w:divBdr>
            <w:top w:val="none" w:sz="0" w:space="0" w:color="auto"/>
            <w:left w:val="none" w:sz="0" w:space="0" w:color="auto"/>
            <w:bottom w:val="none" w:sz="0" w:space="0" w:color="auto"/>
            <w:right w:val="none" w:sz="0" w:space="0" w:color="auto"/>
          </w:divBdr>
        </w:div>
      </w:divsChild>
    </w:div>
    <w:div w:id="933366744">
      <w:bodyDiv w:val="1"/>
      <w:marLeft w:val="0"/>
      <w:marRight w:val="0"/>
      <w:marTop w:val="0"/>
      <w:marBottom w:val="0"/>
      <w:divBdr>
        <w:top w:val="none" w:sz="0" w:space="0" w:color="auto"/>
        <w:left w:val="none" w:sz="0" w:space="0" w:color="auto"/>
        <w:bottom w:val="none" w:sz="0" w:space="0" w:color="auto"/>
        <w:right w:val="none" w:sz="0" w:space="0" w:color="auto"/>
      </w:divBdr>
      <w:divsChild>
        <w:div w:id="1818916672">
          <w:marLeft w:val="0"/>
          <w:marRight w:val="0"/>
          <w:marTop w:val="0"/>
          <w:marBottom w:val="0"/>
          <w:divBdr>
            <w:top w:val="none" w:sz="0" w:space="0" w:color="auto"/>
            <w:left w:val="none" w:sz="0" w:space="0" w:color="auto"/>
            <w:bottom w:val="none" w:sz="0" w:space="0" w:color="auto"/>
            <w:right w:val="none" w:sz="0" w:space="0" w:color="auto"/>
          </w:divBdr>
        </w:div>
        <w:div w:id="1962834535">
          <w:marLeft w:val="0"/>
          <w:marRight w:val="0"/>
          <w:marTop w:val="0"/>
          <w:marBottom w:val="0"/>
          <w:divBdr>
            <w:top w:val="none" w:sz="0" w:space="0" w:color="auto"/>
            <w:left w:val="none" w:sz="0" w:space="0" w:color="auto"/>
            <w:bottom w:val="none" w:sz="0" w:space="0" w:color="auto"/>
            <w:right w:val="none" w:sz="0" w:space="0" w:color="auto"/>
          </w:divBdr>
        </w:div>
        <w:div w:id="1673725123">
          <w:marLeft w:val="0"/>
          <w:marRight w:val="0"/>
          <w:marTop w:val="0"/>
          <w:marBottom w:val="0"/>
          <w:divBdr>
            <w:top w:val="none" w:sz="0" w:space="0" w:color="auto"/>
            <w:left w:val="none" w:sz="0" w:space="0" w:color="auto"/>
            <w:bottom w:val="none" w:sz="0" w:space="0" w:color="auto"/>
            <w:right w:val="none" w:sz="0" w:space="0" w:color="auto"/>
          </w:divBdr>
        </w:div>
      </w:divsChild>
    </w:div>
    <w:div w:id="1158617795">
      <w:bodyDiv w:val="1"/>
      <w:marLeft w:val="0"/>
      <w:marRight w:val="0"/>
      <w:marTop w:val="0"/>
      <w:marBottom w:val="0"/>
      <w:divBdr>
        <w:top w:val="none" w:sz="0" w:space="0" w:color="auto"/>
        <w:left w:val="none" w:sz="0" w:space="0" w:color="auto"/>
        <w:bottom w:val="none" w:sz="0" w:space="0" w:color="auto"/>
        <w:right w:val="none" w:sz="0" w:space="0" w:color="auto"/>
      </w:divBdr>
      <w:divsChild>
        <w:div w:id="261110293">
          <w:marLeft w:val="0"/>
          <w:marRight w:val="0"/>
          <w:marTop w:val="0"/>
          <w:marBottom w:val="0"/>
          <w:divBdr>
            <w:top w:val="none" w:sz="0" w:space="0" w:color="auto"/>
            <w:left w:val="none" w:sz="0" w:space="0" w:color="auto"/>
            <w:bottom w:val="none" w:sz="0" w:space="0" w:color="auto"/>
            <w:right w:val="none" w:sz="0" w:space="0" w:color="auto"/>
          </w:divBdr>
        </w:div>
      </w:divsChild>
    </w:div>
    <w:div w:id="1551114038">
      <w:bodyDiv w:val="1"/>
      <w:marLeft w:val="0"/>
      <w:marRight w:val="0"/>
      <w:marTop w:val="0"/>
      <w:marBottom w:val="0"/>
      <w:divBdr>
        <w:top w:val="none" w:sz="0" w:space="0" w:color="auto"/>
        <w:left w:val="none" w:sz="0" w:space="0" w:color="auto"/>
        <w:bottom w:val="none" w:sz="0" w:space="0" w:color="auto"/>
        <w:right w:val="none" w:sz="0" w:space="0" w:color="auto"/>
      </w:divBdr>
      <w:divsChild>
        <w:div w:id="1188758974">
          <w:marLeft w:val="0"/>
          <w:marRight w:val="0"/>
          <w:marTop w:val="0"/>
          <w:marBottom w:val="0"/>
          <w:divBdr>
            <w:top w:val="none" w:sz="0" w:space="0" w:color="auto"/>
            <w:left w:val="none" w:sz="0" w:space="0" w:color="auto"/>
            <w:bottom w:val="none" w:sz="0" w:space="0" w:color="auto"/>
            <w:right w:val="none" w:sz="0" w:space="0" w:color="auto"/>
          </w:divBdr>
        </w:div>
        <w:div w:id="1690908353">
          <w:marLeft w:val="0"/>
          <w:marRight w:val="0"/>
          <w:marTop w:val="0"/>
          <w:marBottom w:val="0"/>
          <w:divBdr>
            <w:top w:val="none" w:sz="0" w:space="0" w:color="auto"/>
            <w:left w:val="none" w:sz="0" w:space="0" w:color="auto"/>
            <w:bottom w:val="none" w:sz="0" w:space="0" w:color="auto"/>
            <w:right w:val="none" w:sz="0" w:space="0" w:color="auto"/>
          </w:divBdr>
        </w:div>
        <w:div w:id="305670646">
          <w:marLeft w:val="0"/>
          <w:marRight w:val="0"/>
          <w:marTop w:val="0"/>
          <w:marBottom w:val="0"/>
          <w:divBdr>
            <w:top w:val="none" w:sz="0" w:space="0" w:color="auto"/>
            <w:left w:val="none" w:sz="0" w:space="0" w:color="auto"/>
            <w:bottom w:val="none" w:sz="0" w:space="0" w:color="auto"/>
            <w:right w:val="none" w:sz="0" w:space="0" w:color="auto"/>
          </w:divBdr>
        </w:div>
      </w:divsChild>
    </w:div>
    <w:div w:id="160684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adloverze@seznam.cz" TargetMode="External"/><Relationship Id="rId3" Type="http://schemas.openxmlformats.org/officeDocument/2006/relationships/webSettings" Target="webSettings.xml"/><Relationship Id="rId7" Type="http://schemas.openxmlformats.org/officeDocument/2006/relationships/hyperlink" Target="mailto:petrdvoracek76@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erze.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2795</Words>
  <Characters>16493</Characters>
  <Application>Microsoft Office Word</Application>
  <DocSecurity>4</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Zdeněk Vaněk</cp:lastModifiedBy>
  <cp:revision>2</cp:revision>
  <cp:lastPrinted>2023-04-25T06:36:00Z</cp:lastPrinted>
  <dcterms:created xsi:type="dcterms:W3CDTF">2023-05-19T12:58:00Z</dcterms:created>
  <dcterms:modified xsi:type="dcterms:W3CDTF">2023-05-19T12:58:00Z</dcterms:modified>
</cp:coreProperties>
</file>