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581A30" w:rsidRDefault="00581A30" w:rsidP="00581A30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8E3D27" w:rsidRPr="00550266" w:rsidRDefault="001F23C2" w:rsidP="00581A30">
      <w:pPr>
        <w:jc w:val="center"/>
        <w:rPr>
          <w:rFonts w:ascii="Arial" w:hAnsi="Arial" w:cs="Arial"/>
          <w:b/>
          <w:sz w:val="36"/>
          <w:szCs w:val="52"/>
          <w:u w:val="single"/>
        </w:rPr>
      </w:pPr>
      <w:r w:rsidRPr="00550266">
        <w:rPr>
          <w:rFonts w:ascii="Arial" w:hAnsi="Arial" w:cs="Arial"/>
          <w:b/>
          <w:sz w:val="36"/>
          <w:szCs w:val="52"/>
          <w:u w:val="single"/>
        </w:rPr>
        <w:t>K U P N Í   S M L O U V</w:t>
      </w:r>
      <w:r w:rsidR="006B15C3" w:rsidRPr="00550266">
        <w:rPr>
          <w:rFonts w:ascii="Arial" w:hAnsi="Arial" w:cs="Arial"/>
          <w:b/>
          <w:sz w:val="36"/>
          <w:szCs w:val="52"/>
          <w:u w:val="single"/>
        </w:rPr>
        <w:t> </w:t>
      </w:r>
      <w:r w:rsidRPr="00550266">
        <w:rPr>
          <w:rFonts w:ascii="Arial" w:hAnsi="Arial" w:cs="Arial"/>
          <w:b/>
          <w:sz w:val="36"/>
          <w:szCs w:val="52"/>
          <w:u w:val="single"/>
        </w:rPr>
        <w:t>A</w:t>
      </w:r>
    </w:p>
    <w:p w:rsidR="001F23C2" w:rsidRPr="00581A30" w:rsidRDefault="00581A30" w:rsidP="00581A30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</w:t>
      </w:r>
      <w:r w:rsidR="001F23C2" w:rsidRPr="00581A30">
        <w:rPr>
          <w:rFonts w:ascii="Arial" w:hAnsi="Arial" w:cs="Arial"/>
          <w:i/>
          <w:sz w:val="22"/>
          <w:szCs w:val="22"/>
        </w:rPr>
        <w:t xml:space="preserve">zavřená podle </w:t>
      </w:r>
      <w:r w:rsidR="00AA712B">
        <w:rPr>
          <w:rFonts w:ascii="Arial" w:hAnsi="Arial" w:cs="Arial"/>
          <w:i/>
          <w:sz w:val="22"/>
          <w:szCs w:val="22"/>
        </w:rPr>
        <w:t>§ 2079 občanského zákoníku</w:t>
      </w:r>
    </w:p>
    <w:p w:rsidR="001F23C2" w:rsidRDefault="001F23C2" w:rsidP="00941058">
      <w:pPr>
        <w:jc w:val="center"/>
        <w:rPr>
          <w:rFonts w:ascii="Arial" w:hAnsi="Arial" w:cs="Arial"/>
          <w:sz w:val="22"/>
          <w:szCs w:val="22"/>
        </w:rPr>
      </w:pPr>
    </w:p>
    <w:p w:rsidR="001F23C2" w:rsidRPr="00581A30" w:rsidRDefault="001F23C2" w:rsidP="00941058">
      <w:pPr>
        <w:jc w:val="center"/>
        <w:rPr>
          <w:rFonts w:ascii="Arial" w:hAnsi="Arial" w:cs="Arial"/>
          <w:i/>
          <w:sz w:val="22"/>
          <w:szCs w:val="22"/>
        </w:rPr>
      </w:pPr>
      <w:r w:rsidRPr="00581A30">
        <w:rPr>
          <w:rFonts w:ascii="Arial" w:hAnsi="Arial" w:cs="Arial"/>
          <w:i/>
          <w:sz w:val="22"/>
          <w:szCs w:val="22"/>
        </w:rPr>
        <w:t xml:space="preserve">Evidenční číslo </w:t>
      </w:r>
      <w:r w:rsidR="00581A30">
        <w:rPr>
          <w:rFonts w:ascii="Arial" w:hAnsi="Arial" w:cs="Arial"/>
          <w:i/>
          <w:sz w:val="22"/>
          <w:szCs w:val="22"/>
        </w:rPr>
        <w:t>prodávajícího</w:t>
      </w:r>
      <w:r w:rsidRPr="00581A30">
        <w:rPr>
          <w:rFonts w:ascii="Arial" w:hAnsi="Arial" w:cs="Arial"/>
          <w:i/>
          <w:sz w:val="22"/>
          <w:szCs w:val="22"/>
        </w:rPr>
        <w:t>:</w:t>
      </w:r>
    </w:p>
    <w:p w:rsidR="001F23C2" w:rsidRPr="00581A30" w:rsidRDefault="001F23C2" w:rsidP="00941058">
      <w:pPr>
        <w:jc w:val="center"/>
        <w:rPr>
          <w:rFonts w:ascii="Arial" w:hAnsi="Arial" w:cs="Arial"/>
          <w:i/>
          <w:sz w:val="22"/>
          <w:szCs w:val="22"/>
        </w:rPr>
      </w:pPr>
      <w:r w:rsidRPr="00581A30">
        <w:rPr>
          <w:rFonts w:ascii="Arial" w:hAnsi="Arial" w:cs="Arial"/>
          <w:i/>
          <w:sz w:val="22"/>
          <w:szCs w:val="22"/>
        </w:rPr>
        <w:t xml:space="preserve">Evidenční číslo </w:t>
      </w:r>
      <w:r w:rsidR="00581A30">
        <w:rPr>
          <w:rFonts w:ascii="Arial" w:hAnsi="Arial" w:cs="Arial"/>
          <w:i/>
          <w:sz w:val="22"/>
          <w:szCs w:val="22"/>
        </w:rPr>
        <w:t>kupujícího</w:t>
      </w:r>
      <w:r w:rsidR="00941058">
        <w:rPr>
          <w:rFonts w:ascii="Arial" w:hAnsi="Arial" w:cs="Arial"/>
          <w:i/>
          <w:sz w:val="22"/>
          <w:szCs w:val="22"/>
        </w:rPr>
        <w:t>:</w:t>
      </w:r>
    </w:p>
    <w:p w:rsidR="00581A30" w:rsidRDefault="00581A30">
      <w:pPr>
        <w:rPr>
          <w:rFonts w:ascii="Arial" w:hAnsi="Arial" w:cs="Arial"/>
          <w:sz w:val="22"/>
          <w:szCs w:val="22"/>
        </w:rPr>
      </w:pPr>
    </w:p>
    <w:p w:rsidR="00581A30" w:rsidRDefault="00581A30">
      <w:pPr>
        <w:rPr>
          <w:rFonts w:ascii="Arial" w:hAnsi="Arial" w:cs="Arial"/>
          <w:sz w:val="22"/>
          <w:szCs w:val="22"/>
        </w:rPr>
      </w:pPr>
    </w:p>
    <w:p w:rsidR="001F23C2" w:rsidRPr="00581A30" w:rsidRDefault="001F23C2" w:rsidP="00581A30">
      <w:pPr>
        <w:jc w:val="center"/>
        <w:rPr>
          <w:rFonts w:ascii="Arial" w:hAnsi="Arial" w:cs="Arial"/>
          <w:b/>
        </w:rPr>
      </w:pPr>
      <w:r w:rsidRPr="00581A30">
        <w:rPr>
          <w:rFonts w:ascii="Arial" w:hAnsi="Arial" w:cs="Arial"/>
          <w:b/>
        </w:rPr>
        <w:t>I. Smluvní strany</w:t>
      </w:r>
    </w:p>
    <w:p w:rsidR="001F23C2" w:rsidRDefault="001F23C2">
      <w:pPr>
        <w:rPr>
          <w:rFonts w:ascii="Arial" w:hAnsi="Arial" w:cs="Arial"/>
          <w:sz w:val="22"/>
          <w:szCs w:val="22"/>
        </w:rPr>
      </w:pPr>
    </w:p>
    <w:p w:rsidR="001F23C2" w:rsidRPr="00581A30" w:rsidRDefault="001F23C2">
      <w:pPr>
        <w:rPr>
          <w:rFonts w:ascii="Arial" w:hAnsi="Arial" w:cs="Arial"/>
          <w:b/>
          <w:sz w:val="22"/>
          <w:szCs w:val="22"/>
        </w:rPr>
      </w:pPr>
      <w:r w:rsidRPr="00581A30">
        <w:rPr>
          <w:rFonts w:ascii="Arial" w:hAnsi="Arial" w:cs="Arial"/>
          <w:b/>
          <w:sz w:val="22"/>
          <w:szCs w:val="22"/>
        </w:rPr>
        <w:t>1</w:t>
      </w:r>
      <w:r w:rsidR="00581A30">
        <w:rPr>
          <w:rFonts w:ascii="Arial" w:hAnsi="Arial" w:cs="Arial"/>
          <w:b/>
          <w:sz w:val="22"/>
          <w:szCs w:val="22"/>
        </w:rPr>
        <w:t>.</w:t>
      </w:r>
      <w:r w:rsidRPr="00581A30">
        <w:rPr>
          <w:rFonts w:ascii="Arial" w:hAnsi="Arial" w:cs="Arial"/>
          <w:b/>
          <w:sz w:val="22"/>
          <w:szCs w:val="22"/>
        </w:rPr>
        <w:t xml:space="preserve"> Kupující</w:t>
      </w:r>
    </w:p>
    <w:p w:rsidR="006B15C3" w:rsidRPr="006B15C3" w:rsidRDefault="00AA712B" w:rsidP="006B15C3">
      <w:pPr>
        <w:ind w:start="106.20pt" w:hanging="106.20p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Název:</w:t>
      </w:r>
      <w:r w:rsidR="00476FC4">
        <w:rPr>
          <w:rFonts w:ascii="Arial" w:hAnsi="Arial" w:cs="Arial"/>
          <w:sz w:val="22"/>
          <w:szCs w:val="22"/>
        </w:rPr>
        <w:tab/>
        <w:t>Vyšší odborná škola zdravotnická a Střední škola zdravotnická</w:t>
      </w:r>
      <w:r>
        <w:rPr>
          <w:rFonts w:ascii="Arial" w:hAnsi="Arial" w:cs="Arial"/>
          <w:sz w:val="22"/>
          <w:szCs w:val="22"/>
        </w:rPr>
        <w:tab/>
      </w:r>
      <w:r w:rsidR="006B15C3" w:rsidRPr="006B15C3">
        <w:rPr>
          <w:rFonts w:ascii="Arial" w:hAnsi="Arial" w:cs="Arial"/>
          <w:b/>
          <w:sz w:val="22"/>
          <w:szCs w:val="22"/>
        </w:rPr>
        <w:t xml:space="preserve"> </w:t>
      </w:r>
    </w:p>
    <w:p w:rsidR="001F23C2" w:rsidRDefault="001F23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81A30">
        <w:rPr>
          <w:rFonts w:ascii="Arial" w:hAnsi="Arial" w:cs="Arial"/>
          <w:sz w:val="22"/>
          <w:szCs w:val="22"/>
        </w:rPr>
        <w:tab/>
      </w:r>
      <w:r w:rsidR="00476FC4">
        <w:rPr>
          <w:rFonts w:ascii="Arial" w:hAnsi="Arial" w:cs="Arial"/>
          <w:sz w:val="22"/>
          <w:szCs w:val="22"/>
        </w:rPr>
        <w:t>Palachova 700/35, 400 01 Ústí nad Labem</w:t>
      </w:r>
    </w:p>
    <w:p w:rsidR="001F23C2" w:rsidRDefault="001F23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Zástupce:</w:t>
      </w:r>
      <w:r>
        <w:rPr>
          <w:rFonts w:ascii="Arial" w:hAnsi="Arial" w:cs="Arial"/>
          <w:sz w:val="22"/>
          <w:szCs w:val="22"/>
        </w:rPr>
        <w:tab/>
      </w:r>
      <w:r w:rsidR="00581A30">
        <w:rPr>
          <w:rFonts w:ascii="Arial" w:hAnsi="Arial" w:cs="Arial"/>
          <w:sz w:val="22"/>
          <w:szCs w:val="22"/>
        </w:rPr>
        <w:tab/>
      </w:r>
      <w:r w:rsidR="00476FC4">
        <w:rPr>
          <w:rFonts w:ascii="Arial" w:hAnsi="Arial" w:cs="Arial"/>
          <w:sz w:val="22"/>
          <w:szCs w:val="22"/>
        </w:rPr>
        <w:t>PhDr. Miroslava Zoubková – ředitelka školy</w:t>
      </w:r>
    </w:p>
    <w:p w:rsidR="003E595A" w:rsidRDefault="001F23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81A30">
        <w:rPr>
          <w:rFonts w:ascii="Arial" w:hAnsi="Arial" w:cs="Arial"/>
          <w:sz w:val="22"/>
          <w:szCs w:val="22"/>
        </w:rPr>
        <w:tab/>
      </w:r>
      <w:r w:rsidR="00476FC4">
        <w:rPr>
          <w:rFonts w:ascii="Arial" w:hAnsi="Arial" w:cs="Arial"/>
          <w:sz w:val="22"/>
          <w:szCs w:val="22"/>
        </w:rPr>
        <w:t>00673358</w:t>
      </w:r>
    </w:p>
    <w:p w:rsidR="001F23C2" w:rsidRPr="00AA712B" w:rsidRDefault="001F23C2">
      <w:pPr>
        <w:rPr>
          <w:rFonts w:ascii="Arial" w:hAnsi="Arial" w:cs="Arial"/>
          <w:sz w:val="22"/>
          <w:szCs w:val="22"/>
        </w:rPr>
      </w:pPr>
      <w:r w:rsidRPr="00AA712B">
        <w:rPr>
          <w:rFonts w:ascii="Arial" w:hAnsi="Arial" w:cs="Arial"/>
          <w:sz w:val="22"/>
          <w:szCs w:val="22"/>
        </w:rPr>
        <w:t xml:space="preserve">Bankovní spojení: </w:t>
      </w:r>
      <w:r w:rsidRPr="00AA712B">
        <w:rPr>
          <w:rFonts w:ascii="Arial" w:hAnsi="Arial" w:cs="Arial"/>
          <w:sz w:val="22"/>
          <w:szCs w:val="22"/>
        </w:rPr>
        <w:tab/>
      </w:r>
      <w:r w:rsidR="00476FC4">
        <w:rPr>
          <w:rFonts w:ascii="Arial" w:hAnsi="Arial" w:cs="Arial"/>
          <w:sz w:val="22"/>
          <w:szCs w:val="22"/>
        </w:rPr>
        <w:t>Komerční banka a.s.</w:t>
      </w:r>
    </w:p>
    <w:p w:rsidR="001F23C2" w:rsidRPr="00AA712B" w:rsidRDefault="00AA712B">
      <w:pPr>
        <w:rPr>
          <w:rFonts w:ascii="Arial" w:hAnsi="Arial" w:cs="Arial"/>
          <w:sz w:val="22"/>
          <w:szCs w:val="22"/>
        </w:rPr>
      </w:pPr>
      <w:r w:rsidRPr="00AA712B">
        <w:rPr>
          <w:rFonts w:ascii="Arial" w:hAnsi="Arial" w:cs="Arial"/>
          <w:sz w:val="22"/>
          <w:szCs w:val="22"/>
        </w:rPr>
        <w:t>Číslo účtu:</w:t>
      </w:r>
      <w:r w:rsidRPr="00AA712B">
        <w:rPr>
          <w:rFonts w:ascii="Arial" w:hAnsi="Arial" w:cs="Arial"/>
          <w:sz w:val="22"/>
          <w:szCs w:val="22"/>
        </w:rPr>
        <w:tab/>
      </w:r>
      <w:r w:rsidRPr="00AA712B">
        <w:rPr>
          <w:rFonts w:ascii="Arial" w:hAnsi="Arial" w:cs="Arial"/>
          <w:sz w:val="22"/>
          <w:szCs w:val="22"/>
        </w:rPr>
        <w:tab/>
      </w:r>
      <w:r w:rsidR="00476FC4">
        <w:rPr>
          <w:rFonts w:ascii="Arial" w:hAnsi="Arial" w:cs="Arial"/>
          <w:sz w:val="22"/>
          <w:szCs w:val="22"/>
        </w:rPr>
        <w:t>34473411/0100</w:t>
      </w:r>
    </w:p>
    <w:p w:rsidR="001F23C2" w:rsidRDefault="001F23C2">
      <w:pPr>
        <w:rPr>
          <w:rFonts w:ascii="Arial" w:hAnsi="Arial" w:cs="Arial"/>
          <w:sz w:val="22"/>
          <w:szCs w:val="22"/>
        </w:rPr>
      </w:pPr>
    </w:p>
    <w:p w:rsidR="00581A30" w:rsidRDefault="00581A30">
      <w:pPr>
        <w:rPr>
          <w:rFonts w:ascii="Arial" w:hAnsi="Arial" w:cs="Arial"/>
          <w:sz w:val="22"/>
          <w:szCs w:val="22"/>
        </w:rPr>
      </w:pPr>
    </w:p>
    <w:p w:rsidR="008B432C" w:rsidRPr="00581A30" w:rsidRDefault="008B432C">
      <w:pPr>
        <w:rPr>
          <w:rFonts w:ascii="Arial" w:hAnsi="Arial" w:cs="Arial"/>
          <w:b/>
          <w:sz w:val="22"/>
          <w:szCs w:val="22"/>
        </w:rPr>
      </w:pPr>
      <w:r w:rsidRPr="00581A30">
        <w:rPr>
          <w:rFonts w:ascii="Arial" w:hAnsi="Arial" w:cs="Arial"/>
          <w:b/>
          <w:sz w:val="22"/>
          <w:szCs w:val="22"/>
        </w:rPr>
        <w:t>2</w:t>
      </w:r>
      <w:r w:rsidR="00581A30" w:rsidRPr="00581A30">
        <w:rPr>
          <w:rFonts w:ascii="Arial" w:hAnsi="Arial" w:cs="Arial"/>
          <w:b/>
          <w:sz w:val="22"/>
          <w:szCs w:val="22"/>
        </w:rPr>
        <w:t>.</w:t>
      </w:r>
      <w:r w:rsidRPr="00581A30">
        <w:rPr>
          <w:rFonts w:ascii="Arial" w:hAnsi="Arial" w:cs="Arial"/>
          <w:b/>
          <w:sz w:val="22"/>
          <w:szCs w:val="22"/>
        </w:rPr>
        <w:t xml:space="preserve"> Prodávající</w:t>
      </w:r>
    </w:p>
    <w:p w:rsidR="00550266" w:rsidRDefault="008B432C">
      <w:pPr>
        <w:rPr>
          <w:rFonts w:ascii="Arial" w:hAnsi="Arial" w:cs="Arial"/>
          <w:sz w:val="22"/>
          <w:szCs w:val="22"/>
        </w:rPr>
      </w:pPr>
      <w:r w:rsidRPr="00E66716">
        <w:rPr>
          <w:rFonts w:ascii="Arial" w:hAnsi="Arial" w:cs="Arial"/>
          <w:sz w:val="22"/>
          <w:szCs w:val="22"/>
        </w:rPr>
        <w:t>Název:</w:t>
      </w:r>
      <w:r w:rsidRPr="00E66716">
        <w:rPr>
          <w:rFonts w:ascii="Arial" w:hAnsi="Arial" w:cs="Arial"/>
          <w:sz w:val="22"/>
          <w:szCs w:val="22"/>
        </w:rPr>
        <w:tab/>
      </w:r>
      <w:r w:rsidRPr="00E66716">
        <w:rPr>
          <w:rFonts w:ascii="Arial" w:hAnsi="Arial" w:cs="Arial"/>
          <w:sz w:val="22"/>
          <w:szCs w:val="22"/>
        </w:rPr>
        <w:tab/>
      </w:r>
      <w:r w:rsidRPr="00E66716">
        <w:rPr>
          <w:rFonts w:ascii="Arial" w:hAnsi="Arial" w:cs="Arial"/>
          <w:sz w:val="22"/>
          <w:szCs w:val="22"/>
        </w:rPr>
        <w:tab/>
      </w:r>
      <w:r w:rsidR="00E56781">
        <w:rPr>
          <w:rFonts w:ascii="Arial" w:hAnsi="Arial" w:cs="Arial"/>
          <w:sz w:val="22"/>
          <w:szCs w:val="22"/>
        </w:rPr>
        <w:t>Atlantic reklamní agentura s.r.o.</w:t>
      </w:r>
    </w:p>
    <w:p w:rsidR="00550266" w:rsidRDefault="00741E7B">
      <w:pPr>
        <w:rPr>
          <w:rFonts w:ascii="Arial" w:hAnsi="Arial" w:cs="Arial"/>
          <w:sz w:val="22"/>
          <w:szCs w:val="22"/>
        </w:rPr>
      </w:pPr>
      <w:r w:rsidRPr="00E66716">
        <w:rPr>
          <w:rFonts w:ascii="Arial" w:hAnsi="Arial" w:cs="Arial"/>
          <w:sz w:val="22"/>
          <w:szCs w:val="22"/>
        </w:rPr>
        <w:t>Zapsán</w:t>
      </w:r>
      <w:r w:rsidR="008B432C" w:rsidRPr="00E66716">
        <w:rPr>
          <w:rFonts w:ascii="Arial" w:hAnsi="Arial" w:cs="Arial"/>
          <w:sz w:val="22"/>
          <w:szCs w:val="22"/>
        </w:rPr>
        <w:t xml:space="preserve"> </w:t>
      </w:r>
      <w:r w:rsidRPr="00E66716">
        <w:rPr>
          <w:rFonts w:ascii="Arial" w:hAnsi="Arial" w:cs="Arial"/>
          <w:sz w:val="22"/>
          <w:szCs w:val="22"/>
        </w:rPr>
        <w:t xml:space="preserve">u </w:t>
      </w:r>
      <w:r w:rsidR="00E66716">
        <w:rPr>
          <w:rFonts w:ascii="Arial" w:hAnsi="Arial" w:cs="Arial"/>
          <w:sz w:val="22"/>
          <w:szCs w:val="22"/>
        </w:rPr>
        <w:t>:</w:t>
      </w:r>
      <w:r w:rsidR="00E66716">
        <w:rPr>
          <w:rFonts w:ascii="Arial" w:hAnsi="Arial" w:cs="Arial"/>
          <w:sz w:val="22"/>
          <w:szCs w:val="22"/>
        </w:rPr>
        <w:tab/>
      </w:r>
      <w:r w:rsidR="00E66716">
        <w:rPr>
          <w:rFonts w:ascii="Arial" w:hAnsi="Arial" w:cs="Arial"/>
          <w:sz w:val="22"/>
          <w:szCs w:val="22"/>
        </w:rPr>
        <w:tab/>
        <w:t>Krajský soud v Ústí n/L,</w:t>
      </w:r>
      <w:r w:rsidR="00E56781">
        <w:rPr>
          <w:rFonts w:ascii="Arial" w:hAnsi="Arial" w:cs="Arial"/>
          <w:sz w:val="22"/>
          <w:szCs w:val="22"/>
        </w:rPr>
        <w:t xml:space="preserve"> oddíl C, vložka 24288</w:t>
      </w:r>
    </w:p>
    <w:p w:rsidR="008B432C" w:rsidRPr="00E66716" w:rsidRDefault="00741E7B">
      <w:pPr>
        <w:rPr>
          <w:rFonts w:ascii="Arial" w:hAnsi="Arial" w:cs="Arial"/>
          <w:sz w:val="22"/>
          <w:szCs w:val="22"/>
        </w:rPr>
      </w:pPr>
      <w:r w:rsidRPr="00E66716">
        <w:rPr>
          <w:rFonts w:ascii="Arial" w:hAnsi="Arial" w:cs="Arial"/>
          <w:sz w:val="22"/>
          <w:szCs w:val="22"/>
        </w:rPr>
        <w:t>Sídl</w:t>
      </w:r>
      <w:r w:rsidR="008B432C" w:rsidRPr="00E66716">
        <w:rPr>
          <w:rFonts w:ascii="Arial" w:hAnsi="Arial" w:cs="Arial"/>
          <w:sz w:val="22"/>
          <w:szCs w:val="22"/>
        </w:rPr>
        <w:t>o:</w:t>
      </w:r>
      <w:r w:rsidR="008B432C" w:rsidRPr="00E66716">
        <w:rPr>
          <w:rFonts w:ascii="Arial" w:hAnsi="Arial" w:cs="Arial"/>
          <w:sz w:val="22"/>
          <w:szCs w:val="22"/>
        </w:rPr>
        <w:tab/>
      </w:r>
      <w:r w:rsidR="008B432C" w:rsidRPr="00E66716">
        <w:rPr>
          <w:rFonts w:ascii="Arial" w:hAnsi="Arial" w:cs="Arial"/>
          <w:sz w:val="22"/>
          <w:szCs w:val="22"/>
        </w:rPr>
        <w:tab/>
      </w:r>
      <w:r w:rsidR="008B432C" w:rsidRPr="00E66716">
        <w:rPr>
          <w:rFonts w:ascii="Arial" w:hAnsi="Arial" w:cs="Arial"/>
          <w:sz w:val="22"/>
          <w:szCs w:val="22"/>
        </w:rPr>
        <w:tab/>
      </w:r>
      <w:r w:rsidR="00E66716">
        <w:rPr>
          <w:rFonts w:ascii="Arial" w:hAnsi="Arial" w:cs="Arial"/>
          <w:sz w:val="22"/>
          <w:szCs w:val="22"/>
        </w:rPr>
        <w:t xml:space="preserve">Špitálské náměstí </w:t>
      </w:r>
      <w:r w:rsidR="00E56781">
        <w:rPr>
          <w:rFonts w:ascii="Arial" w:hAnsi="Arial" w:cs="Arial"/>
          <w:sz w:val="22"/>
          <w:szCs w:val="22"/>
        </w:rPr>
        <w:t>1050/3</w:t>
      </w:r>
      <w:r w:rsidR="00E66716">
        <w:rPr>
          <w:rFonts w:ascii="Arial" w:hAnsi="Arial" w:cs="Arial"/>
          <w:sz w:val="22"/>
          <w:szCs w:val="22"/>
        </w:rPr>
        <w:t>, 40001 Ústí nad Labem</w:t>
      </w:r>
    </w:p>
    <w:p w:rsidR="00741E7B" w:rsidRPr="00E66716" w:rsidRDefault="008B432C">
      <w:pPr>
        <w:rPr>
          <w:rFonts w:ascii="Arial" w:hAnsi="Arial" w:cs="Arial"/>
          <w:sz w:val="22"/>
          <w:szCs w:val="22"/>
        </w:rPr>
      </w:pPr>
      <w:r w:rsidRPr="00E66716">
        <w:rPr>
          <w:rFonts w:ascii="Arial" w:hAnsi="Arial" w:cs="Arial"/>
          <w:sz w:val="22"/>
          <w:szCs w:val="22"/>
        </w:rPr>
        <w:t>Zástupce:</w:t>
      </w:r>
      <w:r w:rsidRPr="00E66716">
        <w:rPr>
          <w:rFonts w:ascii="Arial" w:hAnsi="Arial" w:cs="Arial"/>
          <w:sz w:val="22"/>
          <w:szCs w:val="22"/>
        </w:rPr>
        <w:tab/>
      </w:r>
      <w:r w:rsidRPr="00E66716">
        <w:rPr>
          <w:rFonts w:ascii="Arial" w:hAnsi="Arial" w:cs="Arial"/>
          <w:sz w:val="22"/>
          <w:szCs w:val="22"/>
        </w:rPr>
        <w:tab/>
      </w:r>
      <w:r w:rsidR="00E56781">
        <w:rPr>
          <w:rFonts w:ascii="Arial" w:hAnsi="Arial" w:cs="Arial"/>
          <w:sz w:val="22"/>
          <w:szCs w:val="22"/>
        </w:rPr>
        <w:t>Jiří Dlouhý – jednatel společnosti</w:t>
      </w:r>
    </w:p>
    <w:p w:rsidR="008B432C" w:rsidRPr="00E66716" w:rsidRDefault="008B432C">
      <w:pPr>
        <w:rPr>
          <w:rFonts w:ascii="Arial" w:hAnsi="Arial" w:cs="Arial"/>
          <w:sz w:val="22"/>
          <w:szCs w:val="22"/>
        </w:rPr>
      </w:pPr>
      <w:r w:rsidRPr="00E66716">
        <w:rPr>
          <w:rFonts w:ascii="Arial" w:hAnsi="Arial" w:cs="Arial"/>
          <w:sz w:val="22"/>
          <w:szCs w:val="22"/>
        </w:rPr>
        <w:t>IČ:</w:t>
      </w:r>
      <w:r w:rsidRPr="00E66716">
        <w:rPr>
          <w:rFonts w:ascii="Arial" w:hAnsi="Arial" w:cs="Arial"/>
          <w:sz w:val="22"/>
          <w:szCs w:val="22"/>
        </w:rPr>
        <w:tab/>
      </w:r>
      <w:r w:rsidRPr="00E66716">
        <w:rPr>
          <w:rFonts w:ascii="Arial" w:hAnsi="Arial" w:cs="Arial"/>
          <w:sz w:val="22"/>
          <w:szCs w:val="22"/>
        </w:rPr>
        <w:tab/>
      </w:r>
      <w:r w:rsidRPr="00E66716">
        <w:rPr>
          <w:rFonts w:ascii="Arial" w:hAnsi="Arial" w:cs="Arial"/>
          <w:sz w:val="22"/>
          <w:szCs w:val="22"/>
        </w:rPr>
        <w:tab/>
      </w:r>
      <w:r w:rsidR="00AD38D0">
        <w:rPr>
          <w:rFonts w:ascii="Arial" w:hAnsi="Arial" w:cs="Arial"/>
          <w:sz w:val="22"/>
          <w:szCs w:val="22"/>
        </w:rPr>
        <w:t>27321134</w:t>
      </w:r>
    </w:p>
    <w:p w:rsidR="008B432C" w:rsidRPr="00E66716" w:rsidRDefault="008B432C">
      <w:pPr>
        <w:rPr>
          <w:rFonts w:ascii="Arial" w:hAnsi="Arial" w:cs="Arial"/>
          <w:sz w:val="22"/>
          <w:szCs w:val="22"/>
        </w:rPr>
      </w:pPr>
      <w:r w:rsidRPr="00E66716">
        <w:rPr>
          <w:rFonts w:ascii="Arial" w:hAnsi="Arial" w:cs="Arial"/>
          <w:sz w:val="22"/>
          <w:szCs w:val="22"/>
        </w:rPr>
        <w:t>DIČ:</w:t>
      </w:r>
      <w:r w:rsidRPr="00E66716">
        <w:rPr>
          <w:rFonts w:ascii="Arial" w:hAnsi="Arial" w:cs="Arial"/>
          <w:sz w:val="22"/>
          <w:szCs w:val="22"/>
        </w:rPr>
        <w:tab/>
      </w:r>
      <w:r w:rsidRPr="00E66716">
        <w:rPr>
          <w:rFonts w:ascii="Arial" w:hAnsi="Arial" w:cs="Arial"/>
          <w:sz w:val="22"/>
          <w:szCs w:val="22"/>
        </w:rPr>
        <w:tab/>
      </w:r>
      <w:r w:rsidRPr="00E66716">
        <w:rPr>
          <w:rFonts w:ascii="Arial" w:hAnsi="Arial" w:cs="Arial"/>
          <w:sz w:val="22"/>
          <w:szCs w:val="22"/>
        </w:rPr>
        <w:tab/>
      </w:r>
      <w:r w:rsidR="00AD38D0">
        <w:rPr>
          <w:rFonts w:ascii="Arial" w:hAnsi="Arial" w:cs="Arial"/>
          <w:sz w:val="22"/>
          <w:szCs w:val="22"/>
        </w:rPr>
        <w:t>CZ27321134</w:t>
      </w:r>
    </w:p>
    <w:p w:rsidR="008B432C" w:rsidRPr="00E66716" w:rsidRDefault="008B432C">
      <w:pPr>
        <w:rPr>
          <w:rFonts w:ascii="Arial" w:hAnsi="Arial" w:cs="Arial"/>
          <w:sz w:val="22"/>
          <w:szCs w:val="22"/>
        </w:rPr>
      </w:pPr>
      <w:r w:rsidRPr="00E66716">
        <w:rPr>
          <w:rFonts w:ascii="Arial" w:hAnsi="Arial" w:cs="Arial"/>
          <w:sz w:val="22"/>
          <w:szCs w:val="22"/>
        </w:rPr>
        <w:t>Bankovní spojení:</w:t>
      </w:r>
      <w:r w:rsidRPr="00E66716">
        <w:rPr>
          <w:rFonts w:ascii="Arial" w:hAnsi="Arial" w:cs="Arial"/>
          <w:sz w:val="22"/>
          <w:szCs w:val="22"/>
        </w:rPr>
        <w:tab/>
      </w:r>
      <w:r w:rsidR="00AD38D0">
        <w:rPr>
          <w:rFonts w:ascii="Arial" w:hAnsi="Arial" w:cs="Arial"/>
          <w:sz w:val="22"/>
          <w:szCs w:val="22"/>
        </w:rPr>
        <w:t>Fio Banka a.s.</w:t>
      </w:r>
    </w:p>
    <w:p w:rsidR="008B432C" w:rsidRPr="00E66716" w:rsidRDefault="00AA712B">
      <w:pPr>
        <w:rPr>
          <w:rFonts w:ascii="Arial" w:hAnsi="Arial" w:cs="Arial"/>
          <w:sz w:val="22"/>
          <w:szCs w:val="22"/>
        </w:rPr>
      </w:pPr>
      <w:r w:rsidRPr="00E66716">
        <w:rPr>
          <w:rFonts w:ascii="Arial" w:hAnsi="Arial" w:cs="Arial"/>
          <w:sz w:val="22"/>
          <w:szCs w:val="22"/>
        </w:rPr>
        <w:t>Číslo účtu:</w:t>
      </w:r>
      <w:r w:rsidRPr="00E66716">
        <w:rPr>
          <w:rFonts w:ascii="Arial" w:hAnsi="Arial" w:cs="Arial"/>
          <w:sz w:val="22"/>
          <w:szCs w:val="22"/>
        </w:rPr>
        <w:tab/>
      </w:r>
      <w:r w:rsidR="00E66716">
        <w:rPr>
          <w:rFonts w:ascii="Arial" w:hAnsi="Arial" w:cs="Arial"/>
          <w:sz w:val="22"/>
          <w:szCs w:val="22"/>
        </w:rPr>
        <w:tab/>
      </w:r>
      <w:r w:rsidR="00AD38D0">
        <w:rPr>
          <w:rFonts w:ascii="Arial" w:hAnsi="Arial" w:cs="Arial"/>
          <w:sz w:val="22"/>
          <w:szCs w:val="22"/>
        </w:rPr>
        <w:t>2700445819/2010</w:t>
      </w:r>
    </w:p>
    <w:p w:rsidR="00AA712B" w:rsidRDefault="00AA712B">
      <w:pPr>
        <w:rPr>
          <w:rFonts w:ascii="Arial" w:hAnsi="Arial" w:cs="Arial"/>
          <w:sz w:val="22"/>
          <w:szCs w:val="22"/>
        </w:rPr>
      </w:pPr>
    </w:p>
    <w:p w:rsidR="00AA712B" w:rsidRDefault="00AA712B">
      <w:pPr>
        <w:rPr>
          <w:rFonts w:ascii="Arial" w:hAnsi="Arial" w:cs="Arial"/>
          <w:sz w:val="22"/>
          <w:szCs w:val="22"/>
        </w:rPr>
      </w:pPr>
    </w:p>
    <w:p w:rsidR="008B432C" w:rsidRDefault="005C6460" w:rsidP="005C646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tuto kupní smlouvu:</w:t>
      </w:r>
    </w:p>
    <w:p w:rsidR="005C6460" w:rsidRDefault="005C6460">
      <w:pPr>
        <w:rPr>
          <w:rFonts w:ascii="Arial" w:hAnsi="Arial" w:cs="Arial"/>
          <w:sz w:val="22"/>
          <w:szCs w:val="22"/>
        </w:rPr>
      </w:pPr>
    </w:p>
    <w:p w:rsidR="008B432C" w:rsidRDefault="008B432C" w:rsidP="00581A30">
      <w:pPr>
        <w:jc w:val="center"/>
        <w:rPr>
          <w:rFonts w:ascii="Arial" w:hAnsi="Arial" w:cs="Arial"/>
          <w:b/>
        </w:rPr>
      </w:pPr>
      <w:r w:rsidRPr="00581A30">
        <w:rPr>
          <w:rFonts w:ascii="Arial" w:hAnsi="Arial" w:cs="Arial"/>
          <w:b/>
        </w:rPr>
        <w:t>II. Předmět smlouvy</w:t>
      </w:r>
    </w:p>
    <w:p w:rsidR="00581A30" w:rsidRPr="00581A30" w:rsidRDefault="00581A30" w:rsidP="00581A30">
      <w:pPr>
        <w:jc w:val="center"/>
        <w:rPr>
          <w:rFonts w:ascii="Arial" w:hAnsi="Arial" w:cs="Arial"/>
          <w:b/>
        </w:rPr>
      </w:pPr>
    </w:p>
    <w:p w:rsidR="008B432C" w:rsidRDefault="008B432C" w:rsidP="009410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Předmětem smlouv</w:t>
      </w:r>
      <w:r w:rsidR="00322064">
        <w:rPr>
          <w:rFonts w:ascii="Arial" w:hAnsi="Arial" w:cs="Arial"/>
          <w:sz w:val="22"/>
          <w:szCs w:val="22"/>
        </w:rPr>
        <w:t>y je dodávka výpočetní techniky</w:t>
      </w:r>
      <w:r w:rsidR="00550266">
        <w:rPr>
          <w:rFonts w:ascii="Arial" w:hAnsi="Arial" w:cs="Arial"/>
          <w:sz w:val="22"/>
          <w:szCs w:val="22"/>
        </w:rPr>
        <w:t xml:space="preserve"> – 17ks PC</w:t>
      </w:r>
      <w:r>
        <w:rPr>
          <w:rFonts w:ascii="Arial" w:hAnsi="Arial" w:cs="Arial"/>
          <w:sz w:val="22"/>
          <w:szCs w:val="22"/>
        </w:rPr>
        <w:t xml:space="preserve">, </w:t>
      </w:r>
      <w:r w:rsidR="00DC263E">
        <w:rPr>
          <w:rFonts w:ascii="Arial" w:hAnsi="Arial" w:cs="Arial"/>
          <w:sz w:val="22"/>
          <w:szCs w:val="22"/>
        </w:rPr>
        <w:t>dle nabídky</w:t>
      </w:r>
      <w:r w:rsidR="006B15C3">
        <w:rPr>
          <w:rFonts w:ascii="Arial" w:hAnsi="Arial" w:cs="Arial"/>
          <w:sz w:val="22"/>
          <w:szCs w:val="22"/>
        </w:rPr>
        <w:t xml:space="preserve"> </w:t>
      </w:r>
      <w:r w:rsidR="00550266">
        <w:rPr>
          <w:rFonts w:ascii="Arial" w:hAnsi="Arial" w:cs="Arial"/>
          <w:sz w:val="22"/>
          <w:szCs w:val="22"/>
        </w:rPr>
        <w:t>z 25.4.2017</w:t>
      </w:r>
    </w:p>
    <w:p w:rsidR="008B432C" w:rsidRDefault="008B432C">
      <w:pPr>
        <w:rPr>
          <w:rFonts w:ascii="Arial" w:hAnsi="Arial" w:cs="Arial"/>
          <w:sz w:val="22"/>
          <w:szCs w:val="22"/>
        </w:rPr>
      </w:pPr>
    </w:p>
    <w:p w:rsidR="008B432C" w:rsidRPr="00322064" w:rsidRDefault="008B4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Konkrétní specifikace dodávky je nedílnou součástí této kupní smlouvy – viz příloha č. 1 ke kupní smlouvě.</w:t>
      </w:r>
    </w:p>
    <w:p w:rsidR="008B432C" w:rsidRDefault="008B432C">
      <w:pPr>
        <w:rPr>
          <w:rFonts w:ascii="Arial" w:hAnsi="Arial" w:cs="Arial"/>
          <w:sz w:val="22"/>
          <w:szCs w:val="22"/>
        </w:rPr>
      </w:pPr>
    </w:p>
    <w:p w:rsidR="008B432C" w:rsidRDefault="008B432C">
      <w:pPr>
        <w:rPr>
          <w:rFonts w:ascii="Arial" w:hAnsi="Arial" w:cs="Arial"/>
          <w:sz w:val="22"/>
          <w:szCs w:val="22"/>
        </w:rPr>
      </w:pPr>
    </w:p>
    <w:p w:rsidR="008B432C" w:rsidRDefault="008B432C" w:rsidP="00581A30">
      <w:pPr>
        <w:jc w:val="center"/>
        <w:rPr>
          <w:rFonts w:ascii="Arial" w:hAnsi="Arial" w:cs="Arial"/>
          <w:b/>
        </w:rPr>
      </w:pPr>
      <w:r w:rsidRPr="00581A30">
        <w:rPr>
          <w:rFonts w:ascii="Arial" w:hAnsi="Arial" w:cs="Arial"/>
          <w:b/>
        </w:rPr>
        <w:t>III. Doba dodání</w:t>
      </w:r>
    </w:p>
    <w:p w:rsidR="00476FC4" w:rsidRPr="00581A30" w:rsidRDefault="00476FC4" w:rsidP="00581A30">
      <w:pPr>
        <w:jc w:val="center"/>
        <w:rPr>
          <w:rFonts w:ascii="Arial" w:hAnsi="Arial" w:cs="Arial"/>
          <w:b/>
        </w:rPr>
      </w:pPr>
    </w:p>
    <w:p w:rsidR="008B432C" w:rsidRPr="003E595A" w:rsidRDefault="008C49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8B432C">
        <w:rPr>
          <w:rFonts w:ascii="Arial" w:hAnsi="Arial" w:cs="Arial"/>
          <w:sz w:val="22"/>
          <w:szCs w:val="22"/>
        </w:rPr>
        <w:t xml:space="preserve">Dodávka </w:t>
      </w:r>
      <w:r w:rsidR="00322064">
        <w:rPr>
          <w:rFonts w:ascii="Arial" w:hAnsi="Arial" w:cs="Arial"/>
          <w:sz w:val="22"/>
          <w:szCs w:val="22"/>
        </w:rPr>
        <w:t>výpočetní techniky bude v termínu do</w:t>
      </w:r>
      <w:r w:rsidR="006B15C3">
        <w:rPr>
          <w:rFonts w:ascii="Arial" w:hAnsi="Arial" w:cs="Arial"/>
          <w:sz w:val="22"/>
          <w:szCs w:val="22"/>
        </w:rPr>
        <w:t xml:space="preserve"> </w:t>
      </w:r>
      <w:r w:rsidR="00550266">
        <w:rPr>
          <w:rFonts w:ascii="Arial" w:hAnsi="Arial" w:cs="Arial"/>
          <w:b/>
          <w:sz w:val="22"/>
          <w:szCs w:val="22"/>
        </w:rPr>
        <w:t>24.5.</w:t>
      </w:r>
      <w:r w:rsidR="006B15C3">
        <w:rPr>
          <w:rFonts w:ascii="Arial" w:hAnsi="Arial" w:cs="Arial"/>
          <w:b/>
          <w:sz w:val="22"/>
          <w:szCs w:val="22"/>
        </w:rPr>
        <w:t>2017</w:t>
      </w:r>
    </w:p>
    <w:p w:rsidR="00581A30" w:rsidRDefault="00581A30" w:rsidP="008B432C">
      <w:pPr>
        <w:pStyle w:val="Odstavecseseznamem"/>
        <w:shd w:val="clear" w:color="auto" w:fill="FFFFFF"/>
        <w:ind w:start="0pt"/>
        <w:jc w:val="both"/>
        <w:rPr>
          <w:rFonts w:ascii="Arial" w:hAnsi="Arial" w:cs="Arial"/>
          <w:sz w:val="22"/>
          <w:szCs w:val="22"/>
        </w:rPr>
      </w:pPr>
    </w:p>
    <w:p w:rsidR="008C490E" w:rsidRDefault="00322064" w:rsidP="008B432C">
      <w:pPr>
        <w:pStyle w:val="Odstavecseseznamem"/>
        <w:shd w:val="clear" w:color="auto" w:fill="FFFFFF"/>
        <w:ind w:start="0p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Dodávka </w:t>
      </w:r>
      <w:r w:rsidR="008C490E">
        <w:rPr>
          <w:rFonts w:ascii="Arial" w:hAnsi="Arial" w:cs="Arial"/>
          <w:sz w:val="22"/>
          <w:szCs w:val="22"/>
        </w:rPr>
        <w:t xml:space="preserve">proběhne dle předchozí </w:t>
      </w:r>
      <w:r>
        <w:rPr>
          <w:rFonts w:ascii="Arial" w:hAnsi="Arial" w:cs="Arial"/>
          <w:sz w:val="22"/>
          <w:szCs w:val="22"/>
        </w:rPr>
        <w:t>dohody s kupujícím.</w:t>
      </w:r>
    </w:p>
    <w:p w:rsidR="008C490E" w:rsidRPr="008B432C" w:rsidRDefault="008C490E" w:rsidP="008B432C">
      <w:pPr>
        <w:pStyle w:val="Odstavecseseznamem"/>
        <w:shd w:val="clear" w:color="auto" w:fill="FFFFFF"/>
        <w:ind w:start="0pt"/>
        <w:jc w:val="both"/>
        <w:rPr>
          <w:rFonts w:ascii="Arial" w:hAnsi="Arial" w:cs="Arial"/>
          <w:sz w:val="22"/>
          <w:szCs w:val="22"/>
        </w:rPr>
      </w:pPr>
    </w:p>
    <w:p w:rsidR="008B432C" w:rsidRDefault="008B432C" w:rsidP="008B432C">
      <w:pPr>
        <w:pStyle w:val="Odstavecseseznamem"/>
        <w:shd w:val="clear" w:color="auto" w:fill="FFFFFF"/>
        <w:ind w:start="0pt"/>
        <w:jc w:val="both"/>
      </w:pPr>
    </w:p>
    <w:p w:rsidR="00581A30" w:rsidRDefault="00581A30" w:rsidP="008B432C">
      <w:pPr>
        <w:pStyle w:val="Odstavecseseznamem"/>
        <w:shd w:val="clear" w:color="auto" w:fill="FFFFFF"/>
        <w:ind w:start="0pt"/>
        <w:jc w:val="both"/>
      </w:pPr>
    </w:p>
    <w:p w:rsidR="008B432C" w:rsidRDefault="008C490E" w:rsidP="00E66716">
      <w:pPr>
        <w:pStyle w:val="Odstavecseseznamem"/>
        <w:ind w:start="0pt"/>
        <w:jc w:val="center"/>
        <w:rPr>
          <w:rFonts w:ascii="Arial" w:hAnsi="Arial" w:cs="Arial"/>
          <w:b/>
        </w:rPr>
      </w:pPr>
      <w:r w:rsidRPr="00581A30">
        <w:rPr>
          <w:rFonts w:ascii="Arial" w:hAnsi="Arial" w:cs="Arial"/>
          <w:b/>
        </w:rPr>
        <w:t>IV. Cena dodávky</w:t>
      </w:r>
    </w:p>
    <w:p w:rsidR="00476FC4" w:rsidRPr="00581A30" w:rsidRDefault="00476FC4" w:rsidP="00E66716">
      <w:pPr>
        <w:pStyle w:val="Odstavecseseznamem"/>
        <w:ind w:start="0pt"/>
        <w:jc w:val="center"/>
        <w:rPr>
          <w:rFonts w:ascii="Arial" w:hAnsi="Arial" w:cs="Arial"/>
          <w:b/>
        </w:rPr>
      </w:pPr>
    </w:p>
    <w:p w:rsidR="008C490E" w:rsidRDefault="008C490E" w:rsidP="00E667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E66716">
        <w:rPr>
          <w:rFonts w:ascii="Arial" w:hAnsi="Arial" w:cs="Arial"/>
          <w:sz w:val="22"/>
          <w:szCs w:val="22"/>
        </w:rPr>
        <w:t>Celková cena kompletní dodávky činí</w:t>
      </w:r>
      <w:r w:rsidR="00E66716" w:rsidRPr="00E66716">
        <w:rPr>
          <w:rFonts w:ascii="Arial" w:hAnsi="Arial" w:cs="Arial"/>
          <w:sz w:val="22"/>
          <w:szCs w:val="22"/>
        </w:rPr>
        <w:t>:</w:t>
      </w:r>
      <w:r w:rsidR="00741E7B" w:rsidRPr="00E66716">
        <w:rPr>
          <w:rFonts w:ascii="Arial" w:hAnsi="Arial" w:cs="Arial"/>
          <w:sz w:val="22"/>
          <w:szCs w:val="22"/>
        </w:rPr>
        <w:t xml:space="preserve"> </w:t>
      </w:r>
      <w:r w:rsidR="006B15C3" w:rsidRPr="006B15C3">
        <w:rPr>
          <w:rFonts w:ascii="Arial" w:hAnsi="Arial" w:cs="Arial"/>
          <w:sz w:val="22"/>
          <w:szCs w:val="22"/>
        </w:rPr>
        <w:t>2</w:t>
      </w:r>
      <w:r w:rsidR="00550266">
        <w:rPr>
          <w:rFonts w:ascii="Arial" w:hAnsi="Arial" w:cs="Arial"/>
          <w:sz w:val="22"/>
          <w:szCs w:val="22"/>
        </w:rPr>
        <w:t>05.176,40</w:t>
      </w:r>
      <w:r w:rsidR="006B15C3" w:rsidRPr="006B15C3">
        <w:rPr>
          <w:rFonts w:ascii="Arial" w:hAnsi="Arial" w:cs="Arial"/>
          <w:sz w:val="22"/>
          <w:szCs w:val="22"/>
        </w:rPr>
        <w:t xml:space="preserve"> Kč</w:t>
      </w:r>
      <w:r w:rsidRPr="00E66716">
        <w:rPr>
          <w:rFonts w:ascii="Arial" w:hAnsi="Arial" w:cs="Arial"/>
          <w:sz w:val="22"/>
          <w:szCs w:val="22"/>
        </w:rPr>
        <w:t xml:space="preserve"> bez DPH.</w:t>
      </w:r>
      <w:r w:rsidR="006B15C3">
        <w:rPr>
          <w:rFonts w:ascii="Arial" w:hAnsi="Arial" w:cs="Arial"/>
          <w:sz w:val="22"/>
          <w:szCs w:val="22"/>
        </w:rPr>
        <w:t xml:space="preserve"> </w:t>
      </w:r>
      <w:r w:rsidRPr="00E66716">
        <w:rPr>
          <w:rFonts w:ascii="Arial" w:hAnsi="Arial" w:cs="Arial"/>
          <w:sz w:val="22"/>
          <w:szCs w:val="22"/>
        </w:rPr>
        <w:t>DPH ve výši 2</w:t>
      </w:r>
      <w:r w:rsidR="00322064" w:rsidRPr="00E66716">
        <w:rPr>
          <w:rFonts w:ascii="Arial" w:hAnsi="Arial" w:cs="Arial"/>
          <w:sz w:val="22"/>
          <w:szCs w:val="22"/>
        </w:rPr>
        <w:t>1</w:t>
      </w:r>
      <w:r w:rsidRPr="00E66716">
        <w:rPr>
          <w:rFonts w:ascii="Arial" w:hAnsi="Arial" w:cs="Arial"/>
          <w:sz w:val="22"/>
          <w:szCs w:val="22"/>
        </w:rPr>
        <w:t xml:space="preserve"> % činí:</w:t>
      </w:r>
      <w:r w:rsidR="00E66716" w:rsidRPr="00E66716">
        <w:rPr>
          <w:rFonts w:ascii="Arial" w:hAnsi="Arial" w:cs="Arial"/>
          <w:sz w:val="22"/>
          <w:szCs w:val="22"/>
        </w:rPr>
        <w:t xml:space="preserve"> </w:t>
      </w:r>
      <w:r w:rsidR="00550266" w:rsidRPr="00550266">
        <w:rPr>
          <w:rFonts w:ascii="Arial" w:hAnsi="Arial" w:cs="Arial"/>
          <w:sz w:val="22"/>
          <w:szCs w:val="22"/>
        </w:rPr>
        <w:t>43</w:t>
      </w:r>
      <w:r w:rsidR="00550266">
        <w:rPr>
          <w:rFonts w:ascii="Arial" w:hAnsi="Arial" w:cs="Arial"/>
          <w:sz w:val="22"/>
          <w:szCs w:val="22"/>
        </w:rPr>
        <w:t>.</w:t>
      </w:r>
      <w:r w:rsidR="00550266" w:rsidRPr="00550266">
        <w:rPr>
          <w:rFonts w:ascii="Arial" w:hAnsi="Arial" w:cs="Arial"/>
          <w:sz w:val="22"/>
          <w:szCs w:val="22"/>
        </w:rPr>
        <w:t>086,6</w:t>
      </w:r>
      <w:r w:rsidR="00550266">
        <w:rPr>
          <w:rFonts w:ascii="Arial" w:hAnsi="Arial" w:cs="Arial"/>
          <w:sz w:val="22"/>
          <w:szCs w:val="22"/>
        </w:rPr>
        <w:t xml:space="preserve">0 </w:t>
      </w:r>
      <w:r w:rsidR="00941058">
        <w:rPr>
          <w:rFonts w:ascii="Arial" w:hAnsi="Arial" w:cs="Arial"/>
          <w:sz w:val="22"/>
          <w:szCs w:val="22"/>
        </w:rPr>
        <w:t>Kč</w:t>
      </w:r>
      <w:r w:rsidR="006B15C3">
        <w:rPr>
          <w:rFonts w:ascii="Arial" w:hAnsi="Arial" w:cs="Arial"/>
          <w:sz w:val="22"/>
          <w:szCs w:val="22"/>
        </w:rPr>
        <w:t>.</w:t>
      </w:r>
      <w:r w:rsidR="00941058">
        <w:rPr>
          <w:rFonts w:ascii="Arial" w:hAnsi="Arial" w:cs="Arial"/>
          <w:sz w:val="22"/>
          <w:szCs w:val="22"/>
        </w:rPr>
        <w:t xml:space="preserve"> </w:t>
      </w:r>
      <w:r w:rsidRPr="00E66716">
        <w:rPr>
          <w:rFonts w:ascii="Arial" w:hAnsi="Arial" w:cs="Arial"/>
          <w:sz w:val="22"/>
          <w:szCs w:val="22"/>
        </w:rPr>
        <w:t>Celková cena vč</w:t>
      </w:r>
      <w:r w:rsidR="006B15C3">
        <w:rPr>
          <w:rFonts w:ascii="Arial" w:hAnsi="Arial" w:cs="Arial"/>
          <w:sz w:val="22"/>
          <w:szCs w:val="22"/>
        </w:rPr>
        <w:t>etně</w:t>
      </w:r>
      <w:r w:rsidRPr="00E66716">
        <w:rPr>
          <w:rFonts w:ascii="Arial" w:hAnsi="Arial" w:cs="Arial"/>
          <w:sz w:val="22"/>
          <w:szCs w:val="22"/>
        </w:rPr>
        <w:t xml:space="preserve"> DPH činí:</w:t>
      </w:r>
      <w:r w:rsidR="00E66716" w:rsidRPr="00E66716">
        <w:rPr>
          <w:rFonts w:ascii="Arial" w:hAnsi="Arial" w:cs="Arial"/>
          <w:sz w:val="22"/>
          <w:szCs w:val="22"/>
        </w:rPr>
        <w:t xml:space="preserve"> </w:t>
      </w:r>
      <w:r w:rsidR="00550266">
        <w:rPr>
          <w:rFonts w:ascii="Arial" w:hAnsi="Arial" w:cs="Arial"/>
          <w:sz w:val="22"/>
          <w:szCs w:val="22"/>
        </w:rPr>
        <w:t>248</w:t>
      </w:r>
      <w:r w:rsidR="006B15C3">
        <w:rPr>
          <w:rFonts w:ascii="Arial" w:hAnsi="Arial" w:cs="Arial"/>
          <w:sz w:val="22"/>
          <w:szCs w:val="22"/>
        </w:rPr>
        <w:t>.</w:t>
      </w:r>
      <w:r w:rsidR="00550266">
        <w:rPr>
          <w:rFonts w:ascii="Arial" w:hAnsi="Arial" w:cs="Arial"/>
          <w:sz w:val="22"/>
          <w:szCs w:val="22"/>
        </w:rPr>
        <w:t>263</w:t>
      </w:r>
      <w:r w:rsidR="00774AA4">
        <w:rPr>
          <w:rFonts w:ascii="Arial" w:hAnsi="Arial" w:cs="Arial"/>
          <w:sz w:val="22"/>
          <w:szCs w:val="22"/>
        </w:rPr>
        <w:t xml:space="preserve"> </w:t>
      </w:r>
      <w:r w:rsidR="00E66716" w:rsidRPr="00E66716">
        <w:rPr>
          <w:rFonts w:ascii="Arial" w:hAnsi="Arial" w:cs="Arial"/>
          <w:sz w:val="22"/>
          <w:szCs w:val="22"/>
        </w:rPr>
        <w:t>Kč</w:t>
      </w:r>
      <w:r w:rsidR="00476FC4">
        <w:rPr>
          <w:rFonts w:ascii="Arial" w:hAnsi="Arial" w:cs="Arial"/>
          <w:sz w:val="22"/>
          <w:szCs w:val="22"/>
        </w:rPr>
        <w:t>.</w:t>
      </w:r>
    </w:p>
    <w:p w:rsidR="008C490E" w:rsidRDefault="008C490E">
      <w:pPr>
        <w:rPr>
          <w:rFonts w:ascii="Arial" w:hAnsi="Arial" w:cs="Arial"/>
          <w:sz w:val="22"/>
          <w:szCs w:val="22"/>
        </w:rPr>
      </w:pPr>
    </w:p>
    <w:p w:rsidR="008C490E" w:rsidRPr="003E595A" w:rsidRDefault="008C49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Podrobná specifikace ceny za jednotlivé dílčí části dodávky je nedílnou s</w:t>
      </w:r>
      <w:r w:rsidR="009867CA">
        <w:rPr>
          <w:rFonts w:ascii="Arial" w:hAnsi="Arial" w:cs="Arial"/>
          <w:sz w:val="22"/>
          <w:szCs w:val="22"/>
        </w:rPr>
        <w:t xml:space="preserve">oučástí této kupní smlouvy. </w:t>
      </w:r>
    </w:p>
    <w:p w:rsidR="008C490E" w:rsidRPr="003E595A" w:rsidRDefault="008C490E">
      <w:pPr>
        <w:rPr>
          <w:rFonts w:ascii="Arial" w:hAnsi="Arial" w:cs="Arial"/>
          <w:sz w:val="22"/>
          <w:szCs w:val="22"/>
        </w:rPr>
      </w:pPr>
    </w:p>
    <w:p w:rsidR="008C490E" w:rsidRDefault="008C490E">
      <w:pPr>
        <w:rPr>
          <w:rFonts w:ascii="Arial" w:hAnsi="Arial" w:cs="Arial"/>
          <w:sz w:val="22"/>
          <w:szCs w:val="22"/>
        </w:rPr>
      </w:pPr>
    </w:p>
    <w:p w:rsidR="008C490E" w:rsidRDefault="008C490E" w:rsidP="00581A30">
      <w:pPr>
        <w:jc w:val="center"/>
        <w:rPr>
          <w:rFonts w:ascii="Arial" w:hAnsi="Arial" w:cs="Arial"/>
          <w:b/>
        </w:rPr>
      </w:pPr>
      <w:r w:rsidRPr="00581A30">
        <w:rPr>
          <w:rFonts w:ascii="Arial" w:hAnsi="Arial" w:cs="Arial"/>
          <w:b/>
        </w:rPr>
        <w:t>V. Platební  a obchodní podmínky</w:t>
      </w:r>
    </w:p>
    <w:p w:rsidR="00476FC4" w:rsidRPr="00581A30" w:rsidRDefault="00476FC4" w:rsidP="00581A30">
      <w:pPr>
        <w:jc w:val="center"/>
        <w:rPr>
          <w:rFonts w:ascii="Arial" w:hAnsi="Arial" w:cs="Arial"/>
          <w:b/>
        </w:rPr>
      </w:pPr>
    </w:p>
    <w:p w:rsidR="008C490E" w:rsidRDefault="008C490E" w:rsidP="008C4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132B79">
        <w:rPr>
          <w:rFonts w:ascii="Arial" w:hAnsi="Arial" w:cs="Arial"/>
          <w:sz w:val="22"/>
          <w:szCs w:val="22"/>
        </w:rPr>
        <w:t>Veškeré p</w:t>
      </w:r>
      <w:r w:rsidRPr="00087A3C">
        <w:rPr>
          <w:rFonts w:ascii="Arial" w:hAnsi="Arial" w:cs="Arial"/>
          <w:sz w:val="22"/>
          <w:szCs w:val="22"/>
        </w:rPr>
        <w:t>latby</w:t>
      </w:r>
      <w:r>
        <w:rPr>
          <w:rFonts w:ascii="Arial" w:hAnsi="Arial" w:cs="Arial"/>
          <w:sz w:val="22"/>
          <w:szCs w:val="22"/>
        </w:rPr>
        <w:t xml:space="preserve"> </w:t>
      </w:r>
      <w:r w:rsidRPr="00087A3C">
        <w:rPr>
          <w:rFonts w:ascii="Arial" w:hAnsi="Arial" w:cs="Arial"/>
          <w:sz w:val="22"/>
          <w:szCs w:val="22"/>
        </w:rPr>
        <w:t xml:space="preserve">budou probíhat výhradně v Kč a rovněž veškeré cenové </w:t>
      </w:r>
      <w:r w:rsidRPr="001520B7">
        <w:rPr>
          <w:rFonts w:ascii="Arial" w:hAnsi="Arial" w:cs="Arial"/>
          <w:sz w:val="22"/>
          <w:szCs w:val="22"/>
        </w:rPr>
        <w:t xml:space="preserve">údaje budou v této měně. Úhrada za provedené </w:t>
      </w:r>
      <w:r>
        <w:rPr>
          <w:rFonts w:ascii="Arial" w:hAnsi="Arial" w:cs="Arial"/>
          <w:sz w:val="22"/>
          <w:szCs w:val="22"/>
        </w:rPr>
        <w:t>dodávky</w:t>
      </w:r>
      <w:r w:rsidRPr="001520B7">
        <w:rPr>
          <w:rFonts w:ascii="Arial" w:hAnsi="Arial" w:cs="Arial"/>
          <w:sz w:val="22"/>
          <w:szCs w:val="22"/>
        </w:rPr>
        <w:t xml:space="preserve"> bude</w:t>
      </w:r>
      <w:r>
        <w:rPr>
          <w:rFonts w:ascii="Arial" w:hAnsi="Arial" w:cs="Arial"/>
          <w:sz w:val="22"/>
          <w:szCs w:val="22"/>
        </w:rPr>
        <w:t xml:space="preserve"> provedena bezhotovostním převodem na základě faktury vystavené dodavatelem dle bodu 2. tohoto článku</w:t>
      </w:r>
      <w:r w:rsidRPr="001520B7">
        <w:rPr>
          <w:rFonts w:ascii="Arial" w:hAnsi="Arial" w:cs="Arial"/>
          <w:sz w:val="22"/>
          <w:szCs w:val="22"/>
        </w:rPr>
        <w:t>.</w:t>
      </w:r>
    </w:p>
    <w:p w:rsidR="008C490E" w:rsidRDefault="008C490E" w:rsidP="008C490E">
      <w:pPr>
        <w:jc w:val="both"/>
        <w:rPr>
          <w:rFonts w:ascii="Arial" w:hAnsi="Arial" w:cs="Arial"/>
          <w:sz w:val="22"/>
          <w:szCs w:val="22"/>
        </w:rPr>
      </w:pPr>
    </w:p>
    <w:p w:rsidR="008C490E" w:rsidRDefault="008C490E" w:rsidP="008C4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Kupující uhradí cenu dodávky na základě</w:t>
      </w:r>
      <w:r w:rsidRPr="001520B7">
        <w:rPr>
          <w:rFonts w:ascii="Arial" w:hAnsi="Arial" w:cs="Arial"/>
          <w:sz w:val="22"/>
          <w:szCs w:val="22"/>
        </w:rPr>
        <w:t xml:space="preserve"> faktur</w:t>
      </w:r>
      <w:r>
        <w:rPr>
          <w:rFonts w:ascii="Arial" w:hAnsi="Arial" w:cs="Arial"/>
          <w:sz w:val="22"/>
          <w:szCs w:val="22"/>
        </w:rPr>
        <w:t xml:space="preserve">y dodavatele, kterou je </w:t>
      </w:r>
      <w:r w:rsidR="00FA0F16">
        <w:rPr>
          <w:rFonts w:ascii="Arial" w:hAnsi="Arial" w:cs="Arial"/>
          <w:sz w:val="22"/>
          <w:szCs w:val="22"/>
        </w:rPr>
        <w:t>prodávající</w:t>
      </w:r>
      <w:r>
        <w:rPr>
          <w:rFonts w:ascii="Arial" w:hAnsi="Arial" w:cs="Arial"/>
          <w:sz w:val="22"/>
          <w:szCs w:val="22"/>
        </w:rPr>
        <w:t xml:space="preserve"> oprávněn vystavit až po podpisu protokolu o předání a převzetí dílčí části  dodávky popřípadě celé dodávky bez jakýchkoli vad kupujícím.</w:t>
      </w:r>
    </w:p>
    <w:p w:rsidR="008C490E" w:rsidRDefault="008C490E" w:rsidP="008C490E">
      <w:pPr>
        <w:jc w:val="both"/>
        <w:rPr>
          <w:rFonts w:ascii="Arial" w:hAnsi="Arial" w:cs="Arial"/>
          <w:sz w:val="22"/>
          <w:szCs w:val="22"/>
        </w:rPr>
      </w:pPr>
    </w:p>
    <w:p w:rsidR="00403B70" w:rsidRDefault="008C490E" w:rsidP="008C4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403B70">
        <w:rPr>
          <w:rFonts w:ascii="Arial" w:hAnsi="Arial" w:cs="Arial"/>
          <w:sz w:val="22"/>
          <w:szCs w:val="22"/>
        </w:rPr>
        <w:t>Daňové doklady musí mít povinné náležitosti stanovené zák. č. 563/1991 Sb., o úč</w:t>
      </w:r>
      <w:r w:rsidR="00322064">
        <w:rPr>
          <w:rFonts w:ascii="Arial" w:hAnsi="Arial" w:cs="Arial"/>
          <w:sz w:val="22"/>
          <w:szCs w:val="22"/>
        </w:rPr>
        <w:t>etnictví, v platném znění.</w:t>
      </w:r>
    </w:p>
    <w:p w:rsidR="008C490E" w:rsidRDefault="008C490E" w:rsidP="008C490E">
      <w:pPr>
        <w:jc w:val="both"/>
        <w:rPr>
          <w:rFonts w:ascii="Arial" w:hAnsi="Arial" w:cs="Arial"/>
          <w:sz w:val="22"/>
          <w:szCs w:val="22"/>
        </w:rPr>
      </w:pPr>
      <w:r w:rsidRPr="001520B7">
        <w:rPr>
          <w:rFonts w:ascii="Arial" w:hAnsi="Arial" w:cs="Arial"/>
          <w:sz w:val="22"/>
          <w:szCs w:val="22"/>
        </w:rPr>
        <w:t xml:space="preserve">Splatnost daňových dokladů odsouhlasených </w:t>
      </w:r>
      <w:r>
        <w:rPr>
          <w:rFonts w:ascii="Arial" w:hAnsi="Arial" w:cs="Arial"/>
          <w:sz w:val="22"/>
          <w:szCs w:val="22"/>
        </w:rPr>
        <w:t>kupujících</w:t>
      </w:r>
      <w:r w:rsidRPr="001520B7">
        <w:rPr>
          <w:rFonts w:ascii="Arial" w:hAnsi="Arial" w:cs="Arial"/>
          <w:sz w:val="22"/>
          <w:szCs w:val="22"/>
        </w:rPr>
        <w:t xml:space="preserve"> bude </w:t>
      </w:r>
      <w:r w:rsidR="00E40A17">
        <w:rPr>
          <w:rFonts w:ascii="Arial" w:hAnsi="Arial" w:cs="Arial"/>
          <w:sz w:val="22"/>
          <w:szCs w:val="22"/>
        </w:rPr>
        <w:t>21</w:t>
      </w:r>
      <w:r w:rsidRPr="001520B7">
        <w:rPr>
          <w:rFonts w:ascii="Arial" w:hAnsi="Arial" w:cs="Arial"/>
          <w:sz w:val="22"/>
          <w:szCs w:val="22"/>
        </w:rPr>
        <w:t xml:space="preserve"> dnů, ode dne doručení zadavateli.</w:t>
      </w:r>
    </w:p>
    <w:p w:rsidR="008C490E" w:rsidRDefault="008C490E" w:rsidP="008C490E">
      <w:pPr>
        <w:jc w:val="both"/>
        <w:rPr>
          <w:rFonts w:ascii="Arial" w:hAnsi="Arial" w:cs="Arial"/>
          <w:sz w:val="22"/>
          <w:szCs w:val="22"/>
        </w:rPr>
      </w:pPr>
    </w:p>
    <w:p w:rsidR="008C490E" w:rsidRDefault="008C490E" w:rsidP="008C4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Dodavatel</w:t>
      </w:r>
      <w:r w:rsidRPr="00087A3C">
        <w:rPr>
          <w:rFonts w:ascii="Arial" w:hAnsi="Arial" w:cs="Arial"/>
          <w:sz w:val="22"/>
          <w:szCs w:val="22"/>
        </w:rPr>
        <w:t xml:space="preserve"> bude povinen akceptovat případné omezení rozsahu </w:t>
      </w:r>
      <w:r>
        <w:rPr>
          <w:rFonts w:ascii="Arial" w:hAnsi="Arial" w:cs="Arial"/>
          <w:sz w:val="22"/>
          <w:szCs w:val="22"/>
        </w:rPr>
        <w:t>dodávky</w:t>
      </w:r>
      <w:r w:rsidRPr="00087A3C">
        <w:rPr>
          <w:rFonts w:ascii="Arial" w:hAnsi="Arial" w:cs="Arial"/>
          <w:sz w:val="22"/>
          <w:szCs w:val="22"/>
        </w:rPr>
        <w:t xml:space="preserve"> a  požadavky na </w:t>
      </w:r>
      <w:r>
        <w:rPr>
          <w:rFonts w:ascii="Arial" w:hAnsi="Arial" w:cs="Arial"/>
          <w:sz w:val="22"/>
          <w:szCs w:val="22"/>
        </w:rPr>
        <w:t>dodávky podle připomínek zadavatele.</w:t>
      </w:r>
    </w:p>
    <w:p w:rsidR="00581A30" w:rsidRDefault="00581A30" w:rsidP="008C490E">
      <w:pPr>
        <w:jc w:val="both"/>
        <w:rPr>
          <w:rFonts w:ascii="Arial" w:hAnsi="Arial" w:cs="Arial"/>
          <w:sz w:val="22"/>
          <w:szCs w:val="22"/>
        </w:rPr>
      </w:pPr>
    </w:p>
    <w:p w:rsidR="00581A30" w:rsidRDefault="00581A30" w:rsidP="008C490E">
      <w:pPr>
        <w:jc w:val="both"/>
        <w:rPr>
          <w:rFonts w:ascii="Arial" w:hAnsi="Arial" w:cs="Arial"/>
          <w:sz w:val="22"/>
          <w:szCs w:val="22"/>
        </w:rPr>
      </w:pPr>
    </w:p>
    <w:p w:rsidR="008C490E" w:rsidRDefault="008C490E" w:rsidP="00581A30">
      <w:pPr>
        <w:jc w:val="center"/>
        <w:rPr>
          <w:rFonts w:ascii="Arial" w:hAnsi="Arial" w:cs="Arial"/>
          <w:b/>
        </w:rPr>
      </w:pPr>
      <w:r w:rsidRPr="00581A30">
        <w:rPr>
          <w:rFonts w:ascii="Arial" w:hAnsi="Arial" w:cs="Arial"/>
          <w:b/>
        </w:rPr>
        <w:t>VI. Záruční a servisní podmínky</w:t>
      </w:r>
    </w:p>
    <w:p w:rsidR="00476FC4" w:rsidRPr="00581A30" w:rsidRDefault="00476FC4" w:rsidP="00581A30">
      <w:pPr>
        <w:jc w:val="center"/>
        <w:rPr>
          <w:rFonts w:ascii="Arial" w:hAnsi="Arial" w:cs="Arial"/>
          <w:b/>
        </w:rPr>
      </w:pPr>
    </w:p>
    <w:p w:rsidR="00B862F0" w:rsidRDefault="008C490E" w:rsidP="008C490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Záruční doba </w:t>
      </w:r>
      <w:r w:rsidRPr="00087A3C">
        <w:rPr>
          <w:rFonts w:ascii="Arial" w:hAnsi="Arial" w:cs="Arial"/>
          <w:sz w:val="22"/>
          <w:szCs w:val="22"/>
        </w:rPr>
        <w:t xml:space="preserve">na </w:t>
      </w:r>
      <w:r w:rsidR="006B15C3">
        <w:rPr>
          <w:rFonts w:ascii="Arial" w:hAnsi="Arial" w:cs="Arial"/>
          <w:sz w:val="22"/>
          <w:szCs w:val="22"/>
        </w:rPr>
        <w:t>dodaná zařízení je</w:t>
      </w:r>
      <w:r w:rsidR="00941058">
        <w:rPr>
          <w:rFonts w:ascii="Arial" w:hAnsi="Arial" w:cs="Arial"/>
          <w:sz w:val="22"/>
          <w:szCs w:val="22"/>
        </w:rPr>
        <w:t xml:space="preserve"> </w:t>
      </w:r>
      <w:r w:rsidR="00550266">
        <w:rPr>
          <w:rFonts w:ascii="Arial" w:hAnsi="Arial" w:cs="Arial"/>
          <w:b/>
          <w:sz w:val="22"/>
          <w:szCs w:val="22"/>
        </w:rPr>
        <w:t xml:space="preserve">36 </w:t>
      </w:r>
      <w:r w:rsidRPr="003E595A">
        <w:rPr>
          <w:rFonts w:ascii="Arial" w:hAnsi="Arial" w:cs="Arial"/>
          <w:b/>
          <w:sz w:val="22"/>
          <w:szCs w:val="22"/>
        </w:rPr>
        <w:t>měsíců</w:t>
      </w:r>
      <w:r w:rsidR="00941058">
        <w:rPr>
          <w:rFonts w:ascii="Arial" w:hAnsi="Arial" w:cs="Arial"/>
          <w:b/>
          <w:sz w:val="22"/>
          <w:szCs w:val="22"/>
        </w:rPr>
        <w:t xml:space="preserve"> </w:t>
      </w:r>
      <w:r w:rsidR="00941058" w:rsidRPr="00941058">
        <w:rPr>
          <w:rFonts w:ascii="Arial" w:hAnsi="Arial" w:cs="Arial"/>
          <w:sz w:val="22"/>
          <w:szCs w:val="22"/>
        </w:rPr>
        <w:t>s odstraněním závady v</w:t>
      </w:r>
      <w:r w:rsidR="00550266">
        <w:rPr>
          <w:rFonts w:ascii="Arial" w:hAnsi="Arial" w:cs="Arial"/>
          <w:sz w:val="22"/>
          <w:szCs w:val="22"/>
        </w:rPr>
        <w:t> místě instalace zařízení</w:t>
      </w:r>
      <w:r w:rsidR="006B15C3">
        <w:rPr>
          <w:rFonts w:ascii="Arial" w:hAnsi="Arial" w:cs="Arial"/>
          <w:sz w:val="22"/>
          <w:szCs w:val="22"/>
        </w:rPr>
        <w:t>.</w:t>
      </w:r>
    </w:p>
    <w:p w:rsidR="008C490E" w:rsidRDefault="008C490E" w:rsidP="008C4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tuto dobu ručí dodavatel za funkčnost a bezpečnost, a to za předpokladu standardního používání uživateli. </w:t>
      </w:r>
      <w:r w:rsidRPr="00087A3C">
        <w:rPr>
          <w:rFonts w:ascii="Arial" w:hAnsi="Arial" w:cs="Arial"/>
          <w:sz w:val="22"/>
          <w:szCs w:val="22"/>
        </w:rPr>
        <w:t>Jakékoliv škody</w:t>
      </w:r>
      <w:r>
        <w:rPr>
          <w:rFonts w:ascii="Arial" w:hAnsi="Arial" w:cs="Arial"/>
          <w:sz w:val="22"/>
          <w:szCs w:val="22"/>
        </w:rPr>
        <w:t xml:space="preserve"> vzniklé na dodávce</w:t>
      </w:r>
      <w:r w:rsidRPr="00087A3C">
        <w:rPr>
          <w:rFonts w:ascii="Arial" w:hAnsi="Arial" w:cs="Arial"/>
          <w:sz w:val="22"/>
          <w:szCs w:val="22"/>
        </w:rPr>
        <w:t xml:space="preserve"> jdou k tíži </w:t>
      </w:r>
      <w:r w:rsidR="00FA0F16">
        <w:rPr>
          <w:rFonts w:ascii="Arial" w:hAnsi="Arial" w:cs="Arial"/>
          <w:sz w:val="22"/>
          <w:szCs w:val="22"/>
        </w:rPr>
        <w:t>prodávajícího</w:t>
      </w:r>
      <w:r w:rsidRPr="00087A3C">
        <w:rPr>
          <w:rFonts w:ascii="Arial" w:hAnsi="Arial" w:cs="Arial"/>
          <w:sz w:val="22"/>
          <w:szCs w:val="22"/>
        </w:rPr>
        <w:t xml:space="preserve">. </w:t>
      </w:r>
    </w:p>
    <w:p w:rsidR="008C490E" w:rsidRDefault="008C490E" w:rsidP="008C490E">
      <w:pPr>
        <w:jc w:val="both"/>
        <w:rPr>
          <w:rFonts w:ascii="Arial" w:hAnsi="Arial" w:cs="Arial"/>
          <w:sz w:val="22"/>
          <w:szCs w:val="22"/>
        </w:rPr>
      </w:pPr>
    </w:p>
    <w:p w:rsidR="008C490E" w:rsidRDefault="008C490E" w:rsidP="008C4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Záruční lhůta začíná běžet převzetím kompletní dodávky </w:t>
      </w:r>
      <w:r w:rsidR="00FA0F16">
        <w:rPr>
          <w:rFonts w:ascii="Arial" w:hAnsi="Arial" w:cs="Arial"/>
          <w:sz w:val="22"/>
          <w:szCs w:val="22"/>
        </w:rPr>
        <w:t>kupujícím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C490E" w:rsidRDefault="008C490E" w:rsidP="008C490E">
      <w:pPr>
        <w:jc w:val="both"/>
        <w:rPr>
          <w:rFonts w:ascii="Arial" w:hAnsi="Arial" w:cs="Arial"/>
          <w:sz w:val="22"/>
          <w:szCs w:val="22"/>
        </w:rPr>
      </w:pPr>
    </w:p>
    <w:p w:rsidR="008C490E" w:rsidRDefault="008C490E" w:rsidP="008C4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087A3C">
        <w:rPr>
          <w:rFonts w:ascii="Arial" w:hAnsi="Arial" w:cs="Arial"/>
          <w:sz w:val="22"/>
          <w:szCs w:val="22"/>
        </w:rPr>
        <w:t xml:space="preserve">Záruční lhůty na reklamovanou část </w:t>
      </w:r>
      <w:r>
        <w:rPr>
          <w:rFonts w:ascii="Arial" w:hAnsi="Arial" w:cs="Arial"/>
          <w:sz w:val="22"/>
          <w:szCs w:val="22"/>
        </w:rPr>
        <w:t>dodávky</w:t>
      </w:r>
      <w:r w:rsidRPr="00087A3C">
        <w:rPr>
          <w:rFonts w:ascii="Arial" w:hAnsi="Arial" w:cs="Arial"/>
          <w:sz w:val="22"/>
          <w:szCs w:val="22"/>
        </w:rPr>
        <w:t xml:space="preserve"> se prodlužují o dobu počínající dnem uplatnění reklamace a končí dnem odstranění vady </w:t>
      </w:r>
      <w:r>
        <w:rPr>
          <w:rFonts w:ascii="Arial" w:hAnsi="Arial" w:cs="Arial"/>
          <w:sz w:val="22"/>
          <w:szCs w:val="22"/>
        </w:rPr>
        <w:t>dodavatelem</w:t>
      </w:r>
      <w:r w:rsidRPr="00087A3C">
        <w:rPr>
          <w:rFonts w:ascii="Arial" w:hAnsi="Arial" w:cs="Arial"/>
          <w:sz w:val="22"/>
          <w:szCs w:val="22"/>
        </w:rPr>
        <w:t>.</w:t>
      </w:r>
    </w:p>
    <w:p w:rsidR="008C490E" w:rsidRDefault="008C490E" w:rsidP="008C490E">
      <w:pPr>
        <w:jc w:val="both"/>
        <w:rPr>
          <w:rFonts w:ascii="Arial" w:hAnsi="Arial" w:cs="Arial"/>
          <w:sz w:val="22"/>
          <w:szCs w:val="22"/>
        </w:rPr>
      </w:pPr>
    </w:p>
    <w:p w:rsidR="00E56AC7" w:rsidRDefault="008C490E" w:rsidP="008C4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E56AC7">
        <w:rPr>
          <w:rFonts w:ascii="Arial" w:hAnsi="Arial" w:cs="Arial"/>
          <w:sz w:val="22"/>
          <w:szCs w:val="22"/>
        </w:rPr>
        <w:t>Servisní podmínky jsou stanoveny následovně:</w:t>
      </w:r>
    </w:p>
    <w:p w:rsidR="00E56AC7" w:rsidRDefault="00E56AC7" w:rsidP="008C4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zajištění servisní služby na jedno</w:t>
      </w:r>
      <w:r w:rsidR="008C490E">
        <w:rPr>
          <w:rFonts w:ascii="Arial" w:hAnsi="Arial" w:cs="Arial"/>
          <w:sz w:val="22"/>
          <w:szCs w:val="22"/>
        </w:rPr>
        <w:t xml:space="preserve">tlivé části dodávky </w:t>
      </w:r>
      <w:r>
        <w:rPr>
          <w:rFonts w:ascii="Arial" w:hAnsi="Arial" w:cs="Arial"/>
          <w:sz w:val="22"/>
          <w:szCs w:val="22"/>
        </w:rPr>
        <w:t xml:space="preserve">bude probíhat </w:t>
      </w:r>
      <w:r w:rsidR="008C490E">
        <w:rPr>
          <w:rFonts w:ascii="Arial" w:hAnsi="Arial" w:cs="Arial"/>
          <w:sz w:val="22"/>
          <w:szCs w:val="22"/>
        </w:rPr>
        <w:t xml:space="preserve">přímo v sídle </w:t>
      </w:r>
      <w:r>
        <w:rPr>
          <w:rFonts w:ascii="Arial" w:hAnsi="Arial" w:cs="Arial"/>
          <w:sz w:val="22"/>
          <w:szCs w:val="22"/>
        </w:rPr>
        <w:t>kupujícího</w:t>
      </w:r>
    </w:p>
    <w:p w:rsidR="008C490E" w:rsidRDefault="00E56AC7" w:rsidP="008C4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z</w:t>
      </w:r>
      <w:r w:rsidR="008C490E">
        <w:rPr>
          <w:rFonts w:ascii="Arial" w:hAnsi="Arial" w:cs="Arial"/>
          <w:sz w:val="22"/>
          <w:szCs w:val="22"/>
        </w:rPr>
        <w:t xml:space="preserve">ajištění servisní služby proběhne v časovém rozmezí 24 – 48 hodin od okamžiku </w:t>
      </w:r>
      <w:r w:rsidR="00FA0F16">
        <w:rPr>
          <w:rFonts w:ascii="Arial" w:hAnsi="Arial" w:cs="Arial"/>
          <w:sz w:val="22"/>
          <w:szCs w:val="22"/>
        </w:rPr>
        <w:t xml:space="preserve">prokazatelného </w:t>
      </w:r>
      <w:r w:rsidR="008C490E">
        <w:rPr>
          <w:rFonts w:ascii="Arial" w:hAnsi="Arial" w:cs="Arial"/>
          <w:sz w:val="22"/>
          <w:szCs w:val="22"/>
        </w:rPr>
        <w:t>vznese</w:t>
      </w:r>
      <w:r>
        <w:rPr>
          <w:rFonts w:ascii="Arial" w:hAnsi="Arial" w:cs="Arial"/>
          <w:sz w:val="22"/>
          <w:szCs w:val="22"/>
        </w:rPr>
        <w:t xml:space="preserve">ní </w:t>
      </w:r>
      <w:r w:rsidR="00FA0F16">
        <w:rPr>
          <w:rFonts w:ascii="Arial" w:hAnsi="Arial" w:cs="Arial"/>
          <w:sz w:val="22"/>
          <w:szCs w:val="22"/>
        </w:rPr>
        <w:t xml:space="preserve">a doručení </w:t>
      </w:r>
      <w:r>
        <w:rPr>
          <w:rFonts w:ascii="Arial" w:hAnsi="Arial" w:cs="Arial"/>
          <w:sz w:val="22"/>
          <w:szCs w:val="22"/>
        </w:rPr>
        <w:t>požadavku na servisní službu</w:t>
      </w:r>
    </w:p>
    <w:p w:rsidR="00E56AC7" w:rsidRDefault="00E56AC7" w:rsidP="008C4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požadavek na servisní službu může proběhnout buď písemnou nebo telefonickou či elektronickou formou (s použitím kontaktů uvedených v čl. I, bodu 2 této kupní smlouvy).</w:t>
      </w:r>
    </w:p>
    <w:p w:rsidR="00E56AC7" w:rsidRDefault="00E56AC7" w:rsidP="008C490E">
      <w:pPr>
        <w:jc w:val="both"/>
        <w:rPr>
          <w:rFonts w:ascii="Arial" w:hAnsi="Arial" w:cs="Arial"/>
          <w:sz w:val="22"/>
          <w:szCs w:val="22"/>
        </w:rPr>
      </w:pPr>
    </w:p>
    <w:p w:rsidR="00E56AC7" w:rsidRDefault="00E56AC7" w:rsidP="008C490E">
      <w:pPr>
        <w:jc w:val="both"/>
        <w:rPr>
          <w:rFonts w:ascii="Arial" w:hAnsi="Arial" w:cs="Arial"/>
          <w:sz w:val="22"/>
          <w:szCs w:val="22"/>
        </w:rPr>
      </w:pPr>
    </w:p>
    <w:p w:rsidR="00E56AC7" w:rsidRDefault="00E56AC7" w:rsidP="00E40A17">
      <w:pPr>
        <w:jc w:val="center"/>
        <w:rPr>
          <w:rFonts w:ascii="Arial" w:hAnsi="Arial" w:cs="Arial"/>
          <w:b/>
        </w:rPr>
      </w:pPr>
      <w:r w:rsidRPr="00581A30">
        <w:rPr>
          <w:rFonts w:ascii="Arial" w:hAnsi="Arial" w:cs="Arial"/>
          <w:b/>
        </w:rPr>
        <w:t>VII. Ostatní podmínky a ujednání</w:t>
      </w:r>
    </w:p>
    <w:p w:rsidR="00E40A17" w:rsidRPr="00E40A17" w:rsidRDefault="00E40A17" w:rsidP="00E40A17">
      <w:pPr>
        <w:jc w:val="center"/>
        <w:rPr>
          <w:rFonts w:ascii="Arial" w:hAnsi="Arial" w:cs="Arial"/>
          <w:b/>
        </w:rPr>
      </w:pPr>
    </w:p>
    <w:p w:rsidR="00E56AC7" w:rsidRPr="00581A30" w:rsidRDefault="00E40A17" w:rsidP="00E56AC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56AC7" w:rsidRPr="00581A30">
        <w:rPr>
          <w:rFonts w:ascii="Arial" w:hAnsi="Arial" w:cs="Arial"/>
          <w:sz w:val="22"/>
          <w:szCs w:val="22"/>
        </w:rPr>
        <w:t xml:space="preserve">. Prodávající je  dle § 2e) zákona č. 320/2001 Sb., o finanční kontrole ve veřejné správě,  osobou povinnou spolupůsobit při výkonu finanční kontroly. </w:t>
      </w:r>
    </w:p>
    <w:p w:rsidR="00403B70" w:rsidRPr="00581A30" w:rsidRDefault="00403B70" w:rsidP="00E56AC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862F0" w:rsidRDefault="00B862F0" w:rsidP="00E56AC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56AC7" w:rsidRPr="00581A30">
        <w:rPr>
          <w:rFonts w:ascii="Arial" w:hAnsi="Arial" w:cs="Arial"/>
          <w:sz w:val="22"/>
          <w:szCs w:val="22"/>
        </w:rPr>
        <w:t xml:space="preserve">. </w:t>
      </w:r>
      <w:r w:rsidR="00403B70" w:rsidRPr="00581A30">
        <w:rPr>
          <w:rFonts w:ascii="Arial" w:hAnsi="Arial" w:cs="Arial"/>
          <w:sz w:val="22"/>
          <w:szCs w:val="22"/>
        </w:rPr>
        <w:t>Prodávající se zavazuje dodržet veškeré obchodní podmínky a ujednání v souladu s touto smlouvou a v souladu s předloženou nabídkou</w:t>
      </w:r>
      <w:r>
        <w:rPr>
          <w:rFonts w:ascii="Arial" w:hAnsi="Arial" w:cs="Arial"/>
          <w:sz w:val="22"/>
          <w:szCs w:val="22"/>
        </w:rPr>
        <w:t>.</w:t>
      </w:r>
    </w:p>
    <w:p w:rsidR="00B862F0" w:rsidRDefault="00B862F0" w:rsidP="00E56AC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03B70" w:rsidRDefault="00B862F0" w:rsidP="00E56AC7">
      <w:pPr>
        <w:shd w:val="clear" w:color="auto" w:fill="FFFFFF"/>
        <w:jc w:val="both"/>
      </w:pPr>
      <w:r>
        <w:t xml:space="preserve"> </w:t>
      </w:r>
    </w:p>
    <w:p w:rsidR="00476FC4" w:rsidRDefault="00476FC4" w:rsidP="00581A30">
      <w:pPr>
        <w:shd w:val="clear" w:color="auto" w:fill="FFFFFF"/>
        <w:jc w:val="center"/>
        <w:rPr>
          <w:rFonts w:ascii="Arial" w:hAnsi="Arial" w:cs="Arial"/>
          <w:b/>
        </w:rPr>
      </w:pPr>
    </w:p>
    <w:p w:rsidR="00403B70" w:rsidRDefault="00403B70" w:rsidP="00581A30">
      <w:pPr>
        <w:shd w:val="clear" w:color="auto" w:fill="FFFFFF"/>
        <w:jc w:val="center"/>
        <w:rPr>
          <w:rFonts w:ascii="Arial" w:hAnsi="Arial" w:cs="Arial"/>
          <w:b/>
        </w:rPr>
      </w:pPr>
      <w:r w:rsidRPr="00581A30">
        <w:rPr>
          <w:rFonts w:ascii="Arial" w:hAnsi="Arial" w:cs="Arial"/>
          <w:b/>
        </w:rPr>
        <w:lastRenderedPageBreak/>
        <w:t>VIII. Změna a odstoupení od smlouvy</w:t>
      </w:r>
    </w:p>
    <w:p w:rsidR="00476FC4" w:rsidRPr="00581A30" w:rsidRDefault="00476FC4" w:rsidP="00581A30">
      <w:pPr>
        <w:shd w:val="clear" w:color="auto" w:fill="FFFFFF"/>
        <w:jc w:val="center"/>
        <w:rPr>
          <w:rFonts w:ascii="Arial" w:hAnsi="Arial" w:cs="Arial"/>
          <w:b/>
        </w:rPr>
      </w:pPr>
    </w:p>
    <w:p w:rsidR="00403B70" w:rsidRPr="00581A30" w:rsidRDefault="00403B70" w:rsidP="00E56AC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81A30">
        <w:rPr>
          <w:rFonts w:ascii="Arial" w:hAnsi="Arial" w:cs="Arial"/>
          <w:sz w:val="22"/>
          <w:szCs w:val="22"/>
        </w:rPr>
        <w:t>1. Tuto kupní smlouvu lze změnit či zrušit pouze oboustranně odsouhlasenou písemnou dohodou.</w:t>
      </w:r>
    </w:p>
    <w:p w:rsidR="00403B70" w:rsidRPr="00581A30" w:rsidRDefault="00403B70" w:rsidP="00403B7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03B70" w:rsidRPr="001520B7" w:rsidRDefault="00403B70" w:rsidP="00403B7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81A30">
        <w:rPr>
          <w:rFonts w:ascii="Arial" w:hAnsi="Arial" w:cs="Arial"/>
          <w:sz w:val="22"/>
          <w:szCs w:val="22"/>
        </w:rPr>
        <w:t>2. Kupující má právo od smlouvy odstoupit na základě podstatného porušení Kupní smlouvy, za nějž  se považuje zejména neplnění dohodnutých časových termínů prodávajícím</w:t>
      </w:r>
      <w:r w:rsidRPr="001520B7">
        <w:rPr>
          <w:rFonts w:ascii="Arial" w:hAnsi="Arial" w:cs="Arial"/>
          <w:sz w:val="22"/>
          <w:szCs w:val="22"/>
        </w:rPr>
        <w:t>.</w:t>
      </w:r>
    </w:p>
    <w:p w:rsidR="00581A30" w:rsidRDefault="00581A30" w:rsidP="00E56AC7">
      <w:pPr>
        <w:shd w:val="clear" w:color="auto" w:fill="FFFFFF"/>
        <w:jc w:val="both"/>
      </w:pPr>
    </w:p>
    <w:p w:rsidR="00581A30" w:rsidRDefault="00581A30" w:rsidP="00E56AC7">
      <w:pPr>
        <w:shd w:val="clear" w:color="auto" w:fill="FFFFFF"/>
        <w:jc w:val="both"/>
      </w:pPr>
    </w:p>
    <w:p w:rsidR="00403B70" w:rsidRDefault="00403B70" w:rsidP="00581A30">
      <w:pPr>
        <w:shd w:val="clear" w:color="auto" w:fill="FFFFFF"/>
        <w:jc w:val="center"/>
        <w:rPr>
          <w:rFonts w:ascii="Arial" w:hAnsi="Arial" w:cs="Arial"/>
          <w:b/>
        </w:rPr>
      </w:pPr>
      <w:r w:rsidRPr="00581A30">
        <w:rPr>
          <w:rFonts w:ascii="Arial" w:hAnsi="Arial" w:cs="Arial"/>
          <w:b/>
        </w:rPr>
        <w:t>IX. Závěrečná ujednání</w:t>
      </w:r>
    </w:p>
    <w:p w:rsidR="00476FC4" w:rsidRPr="00581A30" w:rsidRDefault="00476FC4" w:rsidP="00581A30">
      <w:pPr>
        <w:shd w:val="clear" w:color="auto" w:fill="FFFFFF"/>
        <w:jc w:val="center"/>
        <w:rPr>
          <w:rFonts w:ascii="Arial" w:hAnsi="Arial" w:cs="Arial"/>
          <w:b/>
        </w:rPr>
      </w:pPr>
    </w:p>
    <w:p w:rsidR="00403B70" w:rsidRPr="00581A30" w:rsidRDefault="00403B70" w:rsidP="00E56AC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81A30">
        <w:rPr>
          <w:rFonts w:ascii="Arial" w:hAnsi="Arial" w:cs="Arial"/>
          <w:sz w:val="22"/>
          <w:szCs w:val="22"/>
        </w:rPr>
        <w:t xml:space="preserve">1. Není-li v této kupní smlouvě stanoveno jinak, řídí se právní vztahy smluvních stran ustanoveními </w:t>
      </w:r>
      <w:r w:rsidR="00E40A17">
        <w:rPr>
          <w:rFonts w:ascii="Arial" w:hAnsi="Arial" w:cs="Arial"/>
          <w:sz w:val="22"/>
          <w:szCs w:val="22"/>
        </w:rPr>
        <w:t>O</w:t>
      </w:r>
      <w:r w:rsidR="003E595A">
        <w:rPr>
          <w:rFonts w:ascii="Arial" w:hAnsi="Arial" w:cs="Arial"/>
          <w:sz w:val="22"/>
          <w:szCs w:val="22"/>
        </w:rPr>
        <w:t>bčanského</w:t>
      </w:r>
      <w:r w:rsidRPr="00581A30">
        <w:rPr>
          <w:rFonts w:ascii="Arial" w:hAnsi="Arial" w:cs="Arial"/>
          <w:sz w:val="22"/>
          <w:szCs w:val="22"/>
        </w:rPr>
        <w:t xml:space="preserve"> zákoníku.</w:t>
      </w:r>
    </w:p>
    <w:p w:rsidR="00403B70" w:rsidRPr="00581A30" w:rsidRDefault="00403B70" w:rsidP="00E56AC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03B70" w:rsidRPr="00581A30" w:rsidRDefault="00403B70" w:rsidP="00E56AC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81A30">
        <w:rPr>
          <w:rFonts w:ascii="Arial" w:hAnsi="Arial" w:cs="Arial"/>
          <w:sz w:val="22"/>
          <w:szCs w:val="22"/>
        </w:rPr>
        <w:t xml:space="preserve">2. Tato smlouva je sepsána ve </w:t>
      </w:r>
      <w:r w:rsidR="00B862F0">
        <w:rPr>
          <w:rFonts w:ascii="Arial" w:hAnsi="Arial" w:cs="Arial"/>
          <w:sz w:val="22"/>
          <w:szCs w:val="22"/>
        </w:rPr>
        <w:t>2</w:t>
      </w:r>
      <w:r w:rsidRPr="00581A30">
        <w:rPr>
          <w:rFonts w:ascii="Arial" w:hAnsi="Arial" w:cs="Arial"/>
          <w:sz w:val="22"/>
          <w:szCs w:val="22"/>
        </w:rPr>
        <w:t xml:space="preserve"> vyhotoveních, z nichž každá smluvní strana obdrží 2 vyhotovení.</w:t>
      </w:r>
    </w:p>
    <w:p w:rsidR="00403B70" w:rsidRPr="00581A30" w:rsidRDefault="00403B70" w:rsidP="00E56AC7">
      <w:pPr>
        <w:shd w:val="clear" w:color="auto" w:fill="FFFFFF"/>
        <w:jc w:val="both"/>
        <w:rPr>
          <w:rFonts w:ascii="Arial" w:hAnsi="Arial" w:cs="Arial"/>
        </w:rPr>
      </w:pPr>
    </w:p>
    <w:p w:rsidR="00403B70" w:rsidRPr="00581A30" w:rsidRDefault="00403B70" w:rsidP="00E56AC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81A30">
        <w:rPr>
          <w:rFonts w:ascii="Arial" w:hAnsi="Arial" w:cs="Arial"/>
          <w:sz w:val="22"/>
          <w:szCs w:val="22"/>
        </w:rPr>
        <w:t>3. Nedílnou součástí této kupní smlouvy jsou následující přílohy:</w:t>
      </w:r>
    </w:p>
    <w:p w:rsidR="00403B70" w:rsidRPr="00581A30" w:rsidRDefault="00403B70" w:rsidP="00E56AC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81A30">
        <w:rPr>
          <w:rFonts w:ascii="Arial" w:hAnsi="Arial" w:cs="Arial"/>
          <w:sz w:val="22"/>
          <w:szCs w:val="22"/>
        </w:rPr>
        <w:t xml:space="preserve">- </w:t>
      </w:r>
      <w:r w:rsidR="00581A30" w:rsidRPr="00581A30">
        <w:rPr>
          <w:rFonts w:ascii="Arial" w:hAnsi="Arial" w:cs="Arial"/>
          <w:sz w:val="22"/>
          <w:szCs w:val="22"/>
        </w:rPr>
        <w:t>P</w:t>
      </w:r>
      <w:r w:rsidRPr="00581A30">
        <w:rPr>
          <w:rFonts w:ascii="Arial" w:hAnsi="Arial" w:cs="Arial"/>
          <w:sz w:val="22"/>
          <w:szCs w:val="22"/>
        </w:rPr>
        <w:t xml:space="preserve">říloha č. 1 </w:t>
      </w:r>
      <w:r w:rsidR="00581A30" w:rsidRPr="00581A30">
        <w:rPr>
          <w:rFonts w:ascii="Arial" w:hAnsi="Arial" w:cs="Arial"/>
          <w:sz w:val="22"/>
          <w:szCs w:val="22"/>
        </w:rPr>
        <w:t>– konkrétní specifikace dodávky (k čl. II bodu 2 smlouvy)</w:t>
      </w:r>
    </w:p>
    <w:p w:rsidR="00581A30" w:rsidRPr="00581A30" w:rsidRDefault="00581A30" w:rsidP="00E56AC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581A30" w:rsidRPr="00581A30" w:rsidRDefault="00581A30" w:rsidP="00E56AC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581A30" w:rsidRDefault="00581A30" w:rsidP="00E56AC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581A30" w:rsidRDefault="00581A30" w:rsidP="00E56AC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581A30" w:rsidRDefault="00581A30" w:rsidP="00E56AC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581A30" w:rsidRDefault="00581A30" w:rsidP="00E56AC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kupujícího: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prodávajícího:</w:t>
      </w:r>
    </w:p>
    <w:p w:rsidR="00581A30" w:rsidRDefault="00581A30" w:rsidP="00E56AC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581A30" w:rsidRDefault="00581A30" w:rsidP="00E56AC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Ústí nad Labem dne 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 </w:t>
      </w:r>
      <w:r w:rsidR="00E66716" w:rsidRPr="00E66716">
        <w:rPr>
          <w:rFonts w:ascii="Arial" w:hAnsi="Arial" w:cs="Arial"/>
          <w:sz w:val="22"/>
          <w:szCs w:val="22"/>
        </w:rPr>
        <w:t>Ústí nad</w:t>
      </w:r>
      <w:r w:rsidR="00E66716">
        <w:rPr>
          <w:rFonts w:ascii="Arial" w:hAnsi="Arial" w:cs="Arial"/>
          <w:sz w:val="22"/>
          <w:szCs w:val="22"/>
        </w:rPr>
        <w:t xml:space="preserve"> </w:t>
      </w:r>
      <w:r w:rsidR="00E66716" w:rsidRPr="00E66716">
        <w:rPr>
          <w:rFonts w:ascii="Arial" w:hAnsi="Arial" w:cs="Arial"/>
          <w:sz w:val="22"/>
          <w:szCs w:val="22"/>
        </w:rPr>
        <w:t>Labem</w:t>
      </w:r>
      <w:r>
        <w:rPr>
          <w:rFonts w:ascii="Arial" w:hAnsi="Arial" w:cs="Arial"/>
          <w:sz w:val="22"/>
          <w:szCs w:val="22"/>
        </w:rPr>
        <w:t xml:space="preserve"> dne</w:t>
      </w:r>
      <w:r w:rsidR="00E667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………….</w:t>
      </w:r>
    </w:p>
    <w:p w:rsidR="00581A30" w:rsidRDefault="00581A30" w:rsidP="00E56AC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581A30" w:rsidRDefault="00581A30" w:rsidP="00E56AC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581A30" w:rsidRDefault="00581A30" w:rsidP="00E56AC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581A30" w:rsidRDefault="00581A30" w:rsidP="00E56AC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581A30" w:rsidRDefault="00581A30" w:rsidP="00E56AC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581A30" w:rsidRDefault="00581A30" w:rsidP="00E56AC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581A30" w:rsidRDefault="003451AC" w:rsidP="00E56AC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45720" distB="45720" distL="114300" distR="114300" simplePos="0" relativeHeight="251659264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128905</wp:posOffset>
            </wp:positionV>
            <wp:extent cx="2343150" cy="885825"/>
            <wp:effectExtent l="0" t="0" r="0" b="0"/>
            <wp:wrapSquare wrapText="bothSides"/>
            <wp:docPr id="217" name="Textové po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23431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%"/>
                      <a:headEnd/>
                      <a:tailEnd/>
                    </a:ln>
                  </wp:spPr>
                  <wp:txbx>
                    <wne:txbxContent>
                      <w:p w:rsidR="00B862F0" w:rsidRDefault="00B862F0"/>
                    </wne:txbxContent>
                  </wp:txbx>
                  <wp:bodyPr rot="0" vert="horz" wrap="square" lIns="91440" tIns="45720" rIns="91440" bIns="45720" anchor="t" anchorCtr="0"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581A30" w:rsidRDefault="003451AC" w:rsidP="00E56AC7">
      <w:pPr>
        <w:shd w:val="clear" w:color="auto" w:fill="FFFFFF"/>
        <w:jc w:val="both"/>
      </w:pPr>
      <w:r>
        <w:rPr>
          <w:rFonts w:ascii="Arial" w:hAnsi="Arial" w:cs="Arial"/>
          <w:noProof/>
          <w:sz w:val="22"/>
          <w:szCs w:val="22"/>
        </w:rPr>
        <w:drawing>
          <wp:anchor distT="45720" distB="45720" distL="114300" distR="114300" simplePos="0" relativeHeight="251661312" behindDoc="0" locked="0" layoutInCell="1" allowOverlap="1">
            <wp:simplePos x="0" y="0"/>
            <wp:positionH relativeFrom="column">
              <wp:posOffset>3376930</wp:posOffset>
            </wp:positionH>
            <wp:positionV relativeFrom="paragraph">
              <wp:posOffset>7620</wp:posOffset>
            </wp:positionV>
            <wp:extent cx="2343150" cy="885825"/>
            <wp:effectExtent l="0" t="0" r="0" b="0"/>
            <wp:wrapSquare wrapText="bothSides"/>
            <wp:docPr id="2" name="Textové po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23431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%"/>
                      <a:headEnd/>
                      <a:tailEnd/>
                    </a:ln>
                  </wp:spPr>
                  <wp:txbx>
                    <wne:txbxContent>
                      <w:p w:rsidR="00B862F0" w:rsidRDefault="00B862F0" w:rsidP="00B862F0"/>
                    </wne:txbxContent>
                  </wp:txbx>
                  <wp:bodyPr rot="0" vert="horz" wrap="square" lIns="91440" tIns="45720" rIns="91440" bIns="45720" anchor="t" anchorCtr="0"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403B70" w:rsidRDefault="00403B70" w:rsidP="00E56AC7">
      <w:pPr>
        <w:shd w:val="clear" w:color="auto" w:fill="FFFFFF"/>
        <w:jc w:val="both"/>
      </w:pPr>
    </w:p>
    <w:p w:rsidR="00C6760B" w:rsidRDefault="00C6760B" w:rsidP="00E56AC7">
      <w:pPr>
        <w:shd w:val="clear" w:color="auto" w:fill="FFFFFF"/>
        <w:jc w:val="both"/>
      </w:pPr>
    </w:p>
    <w:p w:rsidR="00C6760B" w:rsidRDefault="00C6760B" w:rsidP="00E56AC7">
      <w:pPr>
        <w:shd w:val="clear" w:color="auto" w:fill="FFFFFF"/>
        <w:jc w:val="both"/>
      </w:pPr>
    </w:p>
    <w:p w:rsidR="00C6760B" w:rsidRDefault="00C6760B" w:rsidP="00E56AC7">
      <w:pPr>
        <w:shd w:val="clear" w:color="auto" w:fill="FFFFFF"/>
        <w:jc w:val="both"/>
      </w:pPr>
    </w:p>
    <w:p w:rsidR="00C6760B" w:rsidRDefault="00C6760B" w:rsidP="00E56AC7">
      <w:pPr>
        <w:shd w:val="clear" w:color="auto" w:fill="FFFFFF"/>
        <w:jc w:val="both"/>
      </w:pPr>
    </w:p>
    <w:p w:rsidR="00C6760B" w:rsidRDefault="00C6760B" w:rsidP="00E56AC7">
      <w:pPr>
        <w:shd w:val="clear" w:color="auto" w:fill="FFFFFF"/>
        <w:jc w:val="both"/>
      </w:pPr>
    </w:p>
    <w:p w:rsidR="00C6760B" w:rsidRDefault="00C6760B" w:rsidP="00E56AC7">
      <w:pPr>
        <w:shd w:val="clear" w:color="auto" w:fill="FFFFFF"/>
        <w:jc w:val="both"/>
      </w:pPr>
    </w:p>
    <w:p w:rsidR="00C6760B" w:rsidRDefault="00C6760B" w:rsidP="00E56AC7">
      <w:pPr>
        <w:shd w:val="clear" w:color="auto" w:fill="FFFFFF"/>
        <w:jc w:val="both"/>
      </w:pPr>
    </w:p>
    <w:p w:rsidR="00C6760B" w:rsidRDefault="00C6760B" w:rsidP="00E56AC7">
      <w:pPr>
        <w:shd w:val="clear" w:color="auto" w:fill="FFFFFF"/>
        <w:jc w:val="both"/>
      </w:pPr>
    </w:p>
    <w:p w:rsidR="00C6760B" w:rsidRDefault="00C6760B" w:rsidP="00E56AC7">
      <w:pPr>
        <w:shd w:val="clear" w:color="auto" w:fill="FFFFFF"/>
        <w:jc w:val="both"/>
      </w:pPr>
    </w:p>
    <w:p w:rsidR="00C6760B" w:rsidRDefault="00C6760B" w:rsidP="00E56AC7">
      <w:pPr>
        <w:shd w:val="clear" w:color="auto" w:fill="FFFFFF"/>
        <w:jc w:val="both"/>
      </w:pPr>
    </w:p>
    <w:p w:rsidR="00C6760B" w:rsidRDefault="00C6760B" w:rsidP="00E56AC7">
      <w:pPr>
        <w:shd w:val="clear" w:color="auto" w:fill="FFFFFF"/>
        <w:jc w:val="both"/>
      </w:pPr>
    </w:p>
    <w:p w:rsidR="00C6760B" w:rsidRDefault="00C6760B" w:rsidP="00E56AC7">
      <w:pPr>
        <w:shd w:val="clear" w:color="auto" w:fill="FFFFFF"/>
        <w:jc w:val="both"/>
      </w:pPr>
    </w:p>
    <w:p w:rsidR="00C6760B" w:rsidRDefault="00C6760B" w:rsidP="00E56AC7">
      <w:pPr>
        <w:shd w:val="clear" w:color="auto" w:fill="FFFFFF"/>
        <w:jc w:val="both"/>
      </w:pPr>
    </w:p>
    <w:p w:rsidR="00C6760B" w:rsidRDefault="00C6760B" w:rsidP="00E56AC7">
      <w:pPr>
        <w:shd w:val="clear" w:color="auto" w:fill="FFFFFF"/>
        <w:jc w:val="both"/>
      </w:pPr>
    </w:p>
    <w:p w:rsidR="00C6760B" w:rsidRDefault="00C6760B" w:rsidP="00E56AC7">
      <w:pPr>
        <w:shd w:val="clear" w:color="auto" w:fill="FFFFFF"/>
        <w:jc w:val="both"/>
      </w:pPr>
    </w:p>
    <w:p w:rsidR="00C6760B" w:rsidRDefault="00C6760B" w:rsidP="00E56AC7">
      <w:pPr>
        <w:shd w:val="clear" w:color="auto" w:fill="FFFFFF"/>
        <w:jc w:val="both"/>
      </w:pPr>
    </w:p>
    <w:p w:rsidR="00C6760B" w:rsidRDefault="00C6760B" w:rsidP="00C6760B">
      <w:pPr>
        <w:tabs>
          <w:tab w:val="start" w:pos="41.25pt"/>
        </w:tabs>
        <w:rPr>
          <w:sz w:val="20"/>
          <w:szCs w:val="22"/>
        </w:rPr>
      </w:pPr>
      <w:r>
        <w:tab/>
      </w:r>
    </w:p>
    <w:p w:rsidR="0029016E" w:rsidRDefault="0029016E" w:rsidP="0029016E">
      <w:pPr>
        <w:tabs>
          <w:tab w:val="start" w:pos="41.25pt"/>
        </w:tabs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63360" behindDoc="0" locked="0" layoutInCell="1" allowOverlap="1" wp14:anchorId="73AE84FF" wp14:editId="0931248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97839" cy="1162050"/>
            <wp:effectExtent l="0" t="0" r="7620" b="0"/>
            <wp:wrapSquare wrapText="bothSides"/>
            <wp:docPr id="1" name="Obrázek 1" descr="http://www.atlantic-ra.com/img/logo_2015.png">
              <a:hlinkClick xmlns:a="http://purl.oclc.org/ooxml/drawingml/main" r:id="rId7" tooltip="&quot;Na úvodní stránku&quot;"/>
            </wp:docPr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 descr="http://www.atlantic-ra.com/img/logo_2015.png">
                      <a:hlinkClick r:id="rId7" tooltip="&quot;Na úvodní stránk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839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29016E" w:rsidRPr="00A80544" w:rsidRDefault="0029016E" w:rsidP="0029016E">
      <w:pPr>
        <w:tabs>
          <w:tab w:val="start" w:pos="41.25pt"/>
        </w:tabs>
        <w:rPr>
          <w:sz w:val="20"/>
        </w:rPr>
      </w:pPr>
      <w:r>
        <w:tab/>
      </w:r>
      <w:r>
        <w:tab/>
      </w:r>
      <w:r w:rsidRPr="00A80544">
        <w:rPr>
          <w:sz w:val="20"/>
        </w:rPr>
        <w:t>ATLANTIC reklamní agentura s.r.o.</w:t>
      </w:r>
    </w:p>
    <w:p w:rsidR="0029016E" w:rsidRPr="00A80544" w:rsidRDefault="0029016E" w:rsidP="0029016E">
      <w:pPr>
        <w:tabs>
          <w:tab w:val="start" w:pos="41.25pt"/>
        </w:tabs>
        <w:rPr>
          <w:sz w:val="20"/>
        </w:rPr>
      </w:pPr>
      <w:r w:rsidRPr="00A80544">
        <w:rPr>
          <w:sz w:val="20"/>
        </w:rPr>
        <w:tab/>
      </w:r>
      <w:r w:rsidRPr="00A80544">
        <w:rPr>
          <w:sz w:val="20"/>
        </w:rPr>
        <w:tab/>
        <w:t>Špitálské náměstí 1050/3</w:t>
      </w:r>
    </w:p>
    <w:p w:rsidR="0029016E" w:rsidRPr="00A80544" w:rsidRDefault="0029016E" w:rsidP="0029016E">
      <w:pPr>
        <w:tabs>
          <w:tab w:val="start" w:pos="41.25pt"/>
        </w:tabs>
        <w:rPr>
          <w:sz w:val="20"/>
        </w:rPr>
      </w:pPr>
      <w:r w:rsidRPr="00A80544">
        <w:rPr>
          <w:sz w:val="20"/>
        </w:rPr>
        <w:tab/>
      </w:r>
      <w:r w:rsidRPr="00A80544">
        <w:rPr>
          <w:sz w:val="20"/>
        </w:rPr>
        <w:tab/>
        <w:t>400 01 Ústí nad Labem</w:t>
      </w:r>
    </w:p>
    <w:p w:rsidR="00C6760B" w:rsidRDefault="0029016E" w:rsidP="0029016E">
      <w:pPr>
        <w:tabs>
          <w:tab w:val="start" w:pos="41.25pt"/>
        </w:tabs>
        <w:rPr>
          <w:sz w:val="22"/>
        </w:rPr>
      </w:pPr>
      <w:r w:rsidRPr="00A80544">
        <w:rPr>
          <w:sz w:val="20"/>
        </w:rPr>
        <w:tab/>
      </w:r>
      <w:r w:rsidRPr="00A80544">
        <w:rPr>
          <w:sz w:val="20"/>
        </w:rPr>
        <w:tab/>
        <w:t>www.atlantic-ra.com</w:t>
      </w:r>
      <w:r w:rsidRPr="00A80544">
        <w:br w:type="textWrapping" w:clear="all"/>
      </w:r>
      <w:r w:rsidR="00C6760B">
        <w:rPr>
          <w:sz w:val="20"/>
        </w:rPr>
        <w:tab/>
      </w:r>
      <w:r w:rsidR="00C6760B">
        <w:rPr>
          <w:sz w:val="20"/>
        </w:rPr>
        <w:tab/>
      </w:r>
      <w:r w:rsidR="006B3F2B">
        <w:rPr>
          <w:sz w:val="20"/>
        </w:rPr>
        <w:tab/>
      </w:r>
    </w:p>
    <w:p w:rsidR="00C6760B" w:rsidRDefault="00C6760B" w:rsidP="00C6760B">
      <w:pPr>
        <w:jc w:val="center"/>
        <w:rPr>
          <w:b/>
          <w:sz w:val="32"/>
        </w:rPr>
      </w:pPr>
      <w:r>
        <w:rPr>
          <w:b/>
          <w:sz w:val="32"/>
        </w:rPr>
        <w:t>Nabídka na dodávku zařízení</w:t>
      </w:r>
    </w:p>
    <w:p w:rsidR="00C6760B" w:rsidRDefault="00C6760B" w:rsidP="00C6760B">
      <w:pPr>
        <w:rPr>
          <w:sz w:val="22"/>
        </w:rPr>
      </w:pPr>
    </w:p>
    <w:tbl>
      <w:tblPr>
        <w:tblW w:w="386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1100"/>
        <w:gridCol w:w="6620"/>
      </w:tblGrid>
      <w:tr w:rsidR="00C6760B" w:rsidTr="00C6760B">
        <w:trPr>
          <w:trHeight w:val="315"/>
        </w:trPr>
        <w:tc>
          <w:tcPr>
            <w:tcW w:w="386pt" w:type="dxa"/>
            <w:gridSpan w:val="2"/>
            <w:tcBorders>
              <w:top w:val="nil"/>
              <w:start w:val="nil"/>
              <w:bottom w:val="single" w:sz="4" w:space="0" w:color="auto"/>
              <w:end w:val="nil"/>
            </w:tcBorders>
            <w:vAlign w:val="center"/>
            <w:hideMark/>
          </w:tcPr>
          <w:p w:rsidR="00C6760B" w:rsidRDefault="00C676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HAL3000 iSilverII KabyLake</w:t>
            </w:r>
          </w:p>
        </w:tc>
      </w:tr>
      <w:tr w:rsidR="00C6760B" w:rsidTr="0024227B">
        <w:trPr>
          <w:trHeight w:val="315"/>
        </w:trPr>
        <w:tc>
          <w:tcPr>
            <w:tcW w:w="55pt" w:type="dxa"/>
            <w:tcBorders>
              <w:top w:val="nil"/>
              <w:start w:val="nil"/>
              <w:bottom w:val="single" w:sz="4" w:space="0" w:color="auto"/>
              <w:end w:val="nil"/>
            </w:tcBorders>
            <w:vAlign w:val="center"/>
            <w:hideMark/>
          </w:tcPr>
          <w:p w:rsidR="00C6760B" w:rsidRDefault="00C676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1pt" w:type="dxa"/>
            <w:tcBorders>
              <w:top w:val="nil"/>
              <w:start w:val="nil"/>
              <w:bottom w:val="single" w:sz="4" w:space="0" w:color="auto"/>
              <w:end w:val="nil"/>
            </w:tcBorders>
            <w:vAlign w:val="center"/>
            <w:hideMark/>
          </w:tcPr>
          <w:p w:rsidR="00C6760B" w:rsidRDefault="00C676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17ks</w:t>
            </w:r>
          </w:p>
        </w:tc>
      </w:tr>
      <w:tr w:rsidR="00C6760B" w:rsidTr="0024227B">
        <w:trPr>
          <w:trHeight w:val="2100"/>
        </w:trPr>
        <w:tc>
          <w:tcPr>
            <w:tcW w:w="55pt" w:type="dxa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auto" w:fill="FFFFFF"/>
            <w:vAlign w:val="center"/>
            <w:hideMark/>
          </w:tcPr>
          <w:p w:rsidR="00C6760B" w:rsidRDefault="00C67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provedení</w:t>
            </w:r>
          </w:p>
        </w:tc>
        <w:tc>
          <w:tcPr>
            <w:tcW w:w="331pt" w:type="dxa"/>
            <w:tcBorders>
              <w:top w:val="nil"/>
              <w:start w:val="nil"/>
              <w:bottom w:val="single" w:sz="4" w:space="0" w:color="auto"/>
              <w:end w:val="nil"/>
            </w:tcBorders>
            <w:vAlign w:val="center"/>
            <w:hideMark/>
          </w:tcPr>
          <w:p w:rsidR="00C6760B" w:rsidRDefault="00C6760B">
            <w:pPr>
              <w:rPr>
                <w:color w:val="000000"/>
              </w:rPr>
            </w:pPr>
            <w:r>
              <w:rPr>
                <w:color w:val="000000"/>
              </w:rPr>
              <w:t>Provedení MidTower / 2x USB3.0 / CardReader / Kensington Lock / černý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 xml:space="preserve">Konektory na předním panelu: </w:t>
            </w:r>
            <w:r>
              <w:rPr>
                <w:color w:val="000000"/>
              </w:rPr>
              <w:t>1 x mikrofonní vstup, 1 x sluchátkový výstup, 2 x USB 3.0, čtečka karet SD a micro SD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Konektory na zadním panelu:</w:t>
            </w:r>
            <w:r>
              <w:rPr>
                <w:color w:val="000000"/>
              </w:rPr>
              <w:t xml:space="preserve"> 1 x D-Sub port, 1 x DVI-D port, 1 x HDMI port, 2 x USB 3.0/2.0 porty, 4 x USB 2.0/1.1, porty, 1 x RJ-45 port, 3 x audio jacky (Line In, Line Out, Mic In)</w:t>
            </w:r>
          </w:p>
        </w:tc>
      </w:tr>
      <w:tr w:rsidR="00C6760B" w:rsidTr="0024227B">
        <w:trPr>
          <w:trHeight w:val="600"/>
        </w:trPr>
        <w:tc>
          <w:tcPr>
            <w:tcW w:w="55pt" w:type="dxa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auto" w:fill="FFFFFF"/>
            <w:vAlign w:val="center"/>
            <w:hideMark/>
          </w:tcPr>
          <w:p w:rsidR="00C6760B" w:rsidRDefault="00C67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procesor</w:t>
            </w:r>
          </w:p>
        </w:tc>
        <w:tc>
          <w:tcPr>
            <w:tcW w:w="331pt" w:type="dxa"/>
            <w:tcBorders>
              <w:top w:val="nil"/>
              <w:start w:val="nil"/>
              <w:bottom w:val="single" w:sz="4" w:space="0" w:color="auto"/>
              <w:end w:val="nil"/>
            </w:tcBorders>
            <w:vAlign w:val="center"/>
            <w:hideMark/>
          </w:tcPr>
          <w:p w:rsidR="00C6760B" w:rsidRDefault="00C6760B">
            <w:pPr>
              <w:rPr>
                <w:color w:val="000000"/>
              </w:rPr>
            </w:pPr>
            <w:r>
              <w:rPr>
                <w:color w:val="000000"/>
              </w:rPr>
              <w:t>INTEL Pentium G4600 Kaby Lake / 2 jádra / 3,6GHz / 3MB Cache/ 51W TDP / 5391 bodů</w:t>
            </w:r>
          </w:p>
        </w:tc>
      </w:tr>
      <w:tr w:rsidR="00C6760B" w:rsidTr="0024227B">
        <w:trPr>
          <w:trHeight w:val="300"/>
        </w:trPr>
        <w:tc>
          <w:tcPr>
            <w:tcW w:w="55pt" w:type="dxa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auto" w:fill="FFFFFF"/>
            <w:vAlign w:val="center"/>
            <w:hideMark/>
          </w:tcPr>
          <w:p w:rsidR="00C6760B" w:rsidRDefault="00C67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čipset</w:t>
            </w:r>
          </w:p>
        </w:tc>
        <w:tc>
          <w:tcPr>
            <w:tcW w:w="331pt" w:type="dxa"/>
            <w:tcBorders>
              <w:top w:val="nil"/>
              <w:start w:val="nil"/>
              <w:bottom w:val="single" w:sz="4" w:space="0" w:color="auto"/>
              <w:end w:val="nil"/>
            </w:tcBorders>
            <w:vAlign w:val="center"/>
            <w:hideMark/>
          </w:tcPr>
          <w:p w:rsidR="00C6760B" w:rsidRDefault="00C6760B">
            <w:pPr>
              <w:rPr>
                <w:color w:val="000000"/>
              </w:rPr>
            </w:pPr>
            <w:r>
              <w:rPr>
                <w:color w:val="000000"/>
              </w:rPr>
              <w:t>čipset Intel H110/ 2xDDR4 2133MHz</w:t>
            </w:r>
          </w:p>
        </w:tc>
      </w:tr>
      <w:tr w:rsidR="00C6760B" w:rsidTr="0024227B">
        <w:trPr>
          <w:trHeight w:val="430"/>
        </w:trPr>
        <w:tc>
          <w:tcPr>
            <w:tcW w:w="55pt" w:type="dxa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auto" w:fill="FFFFFF"/>
            <w:vAlign w:val="center"/>
            <w:hideMark/>
          </w:tcPr>
          <w:p w:rsidR="00C6760B" w:rsidRDefault="00C67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graf. karta</w:t>
            </w:r>
          </w:p>
        </w:tc>
        <w:tc>
          <w:tcPr>
            <w:tcW w:w="331pt" w:type="dxa"/>
            <w:tcBorders>
              <w:top w:val="nil"/>
              <w:start w:val="nil"/>
              <w:bottom w:val="single" w:sz="4" w:space="0" w:color="auto"/>
              <w:end w:val="nil"/>
            </w:tcBorders>
            <w:vAlign w:val="center"/>
            <w:hideMark/>
          </w:tcPr>
          <w:p w:rsidR="00C6760B" w:rsidRDefault="00C6760B">
            <w:pPr>
              <w:rPr>
                <w:color w:val="000000"/>
              </w:rPr>
            </w:pPr>
            <w:r>
              <w:rPr>
                <w:color w:val="000000"/>
              </w:rPr>
              <w:t>integrovaná Intel® HD Graphics 630</w:t>
            </w:r>
          </w:p>
        </w:tc>
      </w:tr>
      <w:tr w:rsidR="00C6760B" w:rsidTr="0024227B">
        <w:trPr>
          <w:trHeight w:val="300"/>
        </w:trPr>
        <w:tc>
          <w:tcPr>
            <w:tcW w:w="55pt" w:type="dxa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auto" w:fill="FFFFFF"/>
            <w:vAlign w:val="center"/>
            <w:hideMark/>
          </w:tcPr>
          <w:p w:rsidR="00C6760B" w:rsidRDefault="00C67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RAM</w:t>
            </w:r>
          </w:p>
        </w:tc>
        <w:tc>
          <w:tcPr>
            <w:tcW w:w="331pt" w:type="dxa"/>
            <w:tcBorders>
              <w:top w:val="nil"/>
              <w:start w:val="nil"/>
              <w:bottom w:val="single" w:sz="4" w:space="0" w:color="auto"/>
              <w:end w:val="nil"/>
            </w:tcBorders>
            <w:vAlign w:val="center"/>
            <w:hideMark/>
          </w:tcPr>
          <w:p w:rsidR="00C6760B" w:rsidRDefault="00C6760B">
            <w:pPr>
              <w:rPr>
                <w:color w:val="000000"/>
              </w:rPr>
            </w:pPr>
            <w:r>
              <w:rPr>
                <w:color w:val="000000"/>
              </w:rPr>
              <w:t>8GB RAM 2x 4GB 2133MHz DDR4 Non-ECC CL15</w:t>
            </w:r>
          </w:p>
        </w:tc>
      </w:tr>
      <w:tr w:rsidR="00C6760B" w:rsidTr="0024227B">
        <w:trPr>
          <w:trHeight w:val="300"/>
        </w:trPr>
        <w:tc>
          <w:tcPr>
            <w:tcW w:w="55pt" w:type="dxa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auto" w:fill="FFFFFF"/>
            <w:vAlign w:val="center"/>
            <w:hideMark/>
          </w:tcPr>
          <w:p w:rsidR="00C6760B" w:rsidRDefault="00C67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HDD</w:t>
            </w:r>
          </w:p>
        </w:tc>
        <w:tc>
          <w:tcPr>
            <w:tcW w:w="331pt" w:type="dxa"/>
            <w:tcBorders>
              <w:top w:val="nil"/>
              <w:start w:val="nil"/>
              <w:bottom w:val="single" w:sz="4" w:space="0" w:color="auto"/>
              <w:end w:val="nil"/>
            </w:tcBorders>
            <w:vAlign w:val="center"/>
            <w:hideMark/>
          </w:tcPr>
          <w:p w:rsidR="00C6760B" w:rsidRDefault="00C6760B">
            <w:pPr>
              <w:rPr>
                <w:color w:val="000000"/>
              </w:rPr>
            </w:pPr>
            <w:r>
              <w:rPr>
                <w:color w:val="000000"/>
              </w:rPr>
              <w:t>256GB SATA3 SSD 2,5</w:t>
            </w:r>
          </w:p>
        </w:tc>
      </w:tr>
      <w:tr w:rsidR="00C6760B" w:rsidTr="0024227B">
        <w:trPr>
          <w:trHeight w:val="510"/>
        </w:trPr>
        <w:tc>
          <w:tcPr>
            <w:tcW w:w="55pt" w:type="dxa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auto" w:fill="FFFFFF"/>
            <w:vAlign w:val="center"/>
            <w:hideMark/>
          </w:tcPr>
          <w:p w:rsidR="00C6760B" w:rsidRDefault="00C67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zdroj</w:t>
            </w:r>
          </w:p>
        </w:tc>
        <w:tc>
          <w:tcPr>
            <w:tcW w:w="331pt" w:type="dxa"/>
            <w:tcBorders>
              <w:top w:val="nil"/>
              <w:start w:val="nil"/>
              <w:bottom w:val="single" w:sz="4" w:space="0" w:color="auto"/>
              <w:end w:val="nil"/>
            </w:tcBorders>
            <w:vAlign w:val="center"/>
            <w:hideMark/>
          </w:tcPr>
          <w:p w:rsidR="00C6760B" w:rsidRDefault="00C6760B">
            <w:pPr>
              <w:rPr>
                <w:color w:val="000000"/>
              </w:rPr>
            </w:pPr>
            <w:r>
              <w:rPr>
                <w:color w:val="000000"/>
              </w:rPr>
              <w:t>zdroj 350W / 85+/ 120mm fan/ PFC</w:t>
            </w:r>
          </w:p>
        </w:tc>
      </w:tr>
      <w:tr w:rsidR="00C6760B" w:rsidTr="0024227B">
        <w:trPr>
          <w:trHeight w:val="600"/>
        </w:trPr>
        <w:tc>
          <w:tcPr>
            <w:tcW w:w="55pt" w:type="dxa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auto" w:fill="FFFFFF"/>
            <w:vAlign w:val="center"/>
            <w:hideMark/>
          </w:tcPr>
          <w:p w:rsidR="00C6760B" w:rsidRDefault="00C67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kl.+myš</w:t>
            </w:r>
          </w:p>
        </w:tc>
        <w:tc>
          <w:tcPr>
            <w:tcW w:w="331pt" w:type="dxa"/>
            <w:tcBorders>
              <w:top w:val="nil"/>
              <w:start w:val="nil"/>
              <w:bottom w:val="single" w:sz="4" w:space="0" w:color="auto"/>
              <w:end w:val="nil"/>
            </w:tcBorders>
            <w:vAlign w:val="center"/>
            <w:hideMark/>
          </w:tcPr>
          <w:p w:rsidR="00C6760B" w:rsidRDefault="00C6760B">
            <w:pPr>
              <w:rPr>
                <w:color w:val="000000"/>
              </w:rPr>
            </w:pPr>
            <w:r>
              <w:rPr>
                <w:color w:val="000000"/>
              </w:rPr>
              <w:t>CHERRY set klávesnice + myš DC 2000/ drátový/ USB/ černá/ CZ+SK layout</w:t>
            </w:r>
          </w:p>
        </w:tc>
      </w:tr>
      <w:tr w:rsidR="00C6760B" w:rsidTr="0024227B">
        <w:trPr>
          <w:trHeight w:val="420"/>
        </w:trPr>
        <w:tc>
          <w:tcPr>
            <w:tcW w:w="55pt" w:type="dxa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auto" w:fill="FFFFFF"/>
            <w:vAlign w:val="center"/>
            <w:hideMark/>
          </w:tcPr>
          <w:p w:rsidR="00C6760B" w:rsidRDefault="00C67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OS</w:t>
            </w:r>
          </w:p>
        </w:tc>
        <w:tc>
          <w:tcPr>
            <w:tcW w:w="331pt" w:type="dxa"/>
            <w:tcBorders>
              <w:top w:val="nil"/>
              <w:start w:val="nil"/>
              <w:bottom w:val="single" w:sz="4" w:space="0" w:color="auto"/>
              <w:end w:val="nil"/>
            </w:tcBorders>
            <w:vAlign w:val="center"/>
            <w:hideMark/>
          </w:tcPr>
          <w:p w:rsidR="00C6760B" w:rsidRDefault="00C6760B">
            <w:pPr>
              <w:rPr>
                <w:color w:val="000000"/>
              </w:rPr>
            </w:pPr>
            <w:r>
              <w:rPr>
                <w:color w:val="000000"/>
              </w:rPr>
              <w:t>Operační systém Windows 7 Professional 64 bit.</w:t>
            </w:r>
          </w:p>
        </w:tc>
      </w:tr>
      <w:tr w:rsidR="00C6760B" w:rsidTr="0024227B">
        <w:trPr>
          <w:trHeight w:val="510"/>
        </w:trPr>
        <w:tc>
          <w:tcPr>
            <w:tcW w:w="55pt" w:type="dxa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auto" w:fill="FFFFFF"/>
            <w:vAlign w:val="center"/>
            <w:hideMark/>
          </w:tcPr>
          <w:p w:rsidR="00C6760B" w:rsidRDefault="00C67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záruka</w:t>
            </w:r>
          </w:p>
        </w:tc>
        <w:tc>
          <w:tcPr>
            <w:tcW w:w="331pt" w:type="dxa"/>
            <w:tcBorders>
              <w:top w:val="nil"/>
              <w:start w:val="nil"/>
              <w:bottom w:val="single" w:sz="4" w:space="0" w:color="auto"/>
              <w:end w:val="nil"/>
            </w:tcBorders>
            <w:vAlign w:val="center"/>
            <w:hideMark/>
          </w:tcPr>
          <w:p w:rsidR="00C6760B" w:rsidRDefault="00C6760B">
            <w:pPr>
              <w:rPr>
                <w:color w:val="000000"/>
              </w:rPr>
            </w:pPr>
            <w:r>
              <w:rPr>
                <w:color w:val="000000"/>
              </w:rPr>
              <w:t>Záruka 36 měsíců</w:t>
            </w:r>
          </w:p>
        </w:tc>
      </w:tr>
    </w:tbl>
    <w:p w:rsidR="00C6760B" w:rsidRDefault="00C6760B" w:rsidP="00C6760B">
      <w:pPr>
        <w:rPr>
          <w:b/>
        </w:rPr>
      </w:pPr>
      <w:r>
        <w:rPr>
          <w:b/>
        </w:rPr>
        <w:t>Ceny</w:t>
      </w:r>
    </w:p>
    <w:tbl>
      <w:tblPr>
        <w:tblW w:w="347.3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1185"/>
        <w:gridCol w:w="1591"/>
        <w:gridCol w:w="765"/>
        <w:gridCol w:w="1703"/>
        <w:gridCol w:w="1703"/>
      </w:tblGrid>
      <w:tr w:rsidR="00C6760B" w:rsidTr="00C6760B">
        <w:trPr>
          <w:trHeight w:val="300"/>
        </w:trPr>
        <w:tc>
          <w:tcPr>
            <w:tcW w:w="59.25pt" w:type="dxa"/>
            <w:tcBorders>
              <w:top w:val="single" w:sz="4" w:space="0" w:color="4472C4"/>
              <w:start w:val="single" w:sz="4" w:space="0" w:color="4472C4"/>
              <w:bottom w:val="nil"/>
              <w:end w:val="nil"/>
            </w:tcBorders>
            <w:shd w:val="clear" w:color="auto" w:fill="4472C4"/>
            <w:noWrap/>
            <w:vAlign w:val="bottom"/>
            <w:hideMark/>
          </w:tcPr>
          <w:p w:rsidR="00C6760B" w:rsidRDefault="00C6760B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Položka</w:t>
            </w:r>
          </w:p>
        </w:tc>
        <w:tc>
          <w:tcPr>
            <w:tcW w:w="79.55pt" w:type="dxa"/>
            <w:tcBorders>
              <w:top w:val="single" w:sz="4" w:space="0" w:color="4472C4"/>
              <w:start w:val="nil"/>
              <w:bottom w:val="nil"/>
              <w:end w:val="nil"/>
            </w:tcBorders>
            <w:shd w:val="clear" w:color="auto" w:fill="4472C4"/>
            <w:noWrap/>
            <w:vAlign w:val="bottom"/>
            <w:hideMark/>
          </w:tcPr>
          <w:p w:rsidR="00C6760B" w:rsidRDefault="00C6760B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cena za 1ks</w:t>
            </w:r>
          </w:p>
        </w:tc>
        <w:tc>
          <w:tcPr>
            <w:tcW w:w="38.25pt" w:type="dxa"/>
            <w:tcBorders>
              <w:top w:val="single" w:sz="4" w:space="0" w:color="4472C4"/>
              <w:start w:val="nil"/>
              <w:bottom w:val="nil"/>
              <w:end w:val="nil"/>
            </w:tcBorders>
            <w:shd w:val="clear" w:color="auto" w:fill="4472C4"/>
            <w:noWrap/>
            <w:vAlign w:val="bottom"/>
            <w:hideMark/>
          </w:tcPr>
          <w:p w:rsidR="00C6760B" w:rsidRDefault="00C6760B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počet</w:t>
            </w:r>
          </w:p>
        </w:tc>
        <w:tc>
          <w:tcPr>
            <w:tcW w:w="85.15pt" w:type="dxa"/>
            <w:tcBorders>
              <w:top w:val="single" w:sz="4" w:space="0" w:color="4472C4"/>
              <w:start w:val="nil"/>
              <w:bottom w:val="nil"/>
              <w:end w:val="nil"/>
            </w:tcBorders>
            <w:shd w:val="clear" w:color="auto" w:fill="4472C4"/>
            <w:noWrap/>
            <w:vAlign w:val="bottom"/>
            <w:hideMark/>
          </w:tcPr>
          <w:p w:rsidR="00C6760B" w:rsidRDefault="00C6760B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bez DPH</w:t>
            </w:r>
          </w:p>
        </w:tc>
        <w:tc>
          <w:tcPr>
            <w:tcW w:w="85.15pt" w:type="dxa"/>
            <w:tcBorders>
              <w:top w:val="single" w:sz="4" w:space="0" w:color="4472C4"/>
              <w:start w:val="nil"/>
              <w:bottom w:val="nil"/>
              <w:end w:val="single" w:sz="4" w:space="0" w:color="4472C4"/>
            </w:tcBorders>
            <w:shd w:val="clear" w:color="auto" w:fill="4472C4"/>
            <w:noWrap/>
            <w:vAlign w:val="bottom"/>
            <w:hideMark/>
          </w:tcPr>
          <w:p w:rsidR="00C6760B" w:rsidRDefault="00C6760B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s DPH</w:t>
            </w:r>
          </w:p>
        </w:tc>
      </w:tr>
      <w:tr w:rsidR="00C6760B" w:rsidTr="00C6760B">
        <w:trPr>
          <w:trHeight w:val="300"/>
        </w:trPr>
        <w:tc>
          <w:tcPr>
            <w:tcW w:w="59.25pt" w:type="dxa"/>
            <w:tcBorders>
              <w:top w:val="single" w:sz="4" w:space="0" w:color="4472C4"/>
              <w:start w:val="single" w:sz="4" w:space="0" w:color="4472C4"/>
              <w:bottom w:val="nil"/>
              <w:end w:val="nil"/>
            </w:tcBorders>
            <w:noWrap/>
            <w:vAlign w:val="bottom"/>
            <w:hideMark/>
          </w:tcPr>
          <w:p w:rsidR="00C6760B" w:rsidRDefault="00C676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PC učebna</w:t>
            </w:r>
          </w:p>
        </w:tc>
        <w:tc>
          <w:tcPr>
            <w:tcW w:w="79.55pt" w:type="dxa"/>
            <w:tcBorders>
              <w:top w:val="single" w:sz="4" w:space="0" w:color="4472C4"/>
              <w:start w:val="nil"/>
              <w:bottom w:val="nil"/>
              <w:end w:val="nil"/>
            </w:tcBorders>
            <w:noWrap/>
            <w:vAlign w:val="bottom"/>
            <w:hideMark/>
          </w:tcPr>
          <w:p w:rsidR="00C6760B" w:rsidRDefault="00C676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12 069,20 Kč </w:t>
            </w:r>
          </w:p>
        </w:tc>
        <w:tc>
          <w:tcPr>
            <w:tcW w:w="38.25pt" w:type="dxa"/>
            <w:tcBorders>
              <w:top w:val="single" w:sz="4" w:space="0" w:color="4472C4"/>
              <w:start w:val="nil"/>
              <w:bottom w:val="nil"/>
              <w:end w:val="nil"/>
            </w:tcBorders>
            <w:noWrap/>
            <w:vAlign w:val="center"/>
            <w:hideMark/>
          </w:tcPr>
          <w:p w:rsidR="00C6760B" w:rsidRDefault="00C67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5.15pt" w:type="dxa"/>
            <w:tcBorders>
              <w:top w:val="single" w:sz="4" w:space="0" w:color="4472C4"/>
              <w:start w:val="nil"/>
              <w:bottom w:val="nil"/>
              <w:end w:val="nil"/>
            </w:tcBorders>
            <w:noWrap/>
            <w:vAlign w:val="bottom"/>
            <w:hideMark/>
          </w:tcPr>
          <w:p w:rsidR="00C6760B" w:rsidRDefault="00C676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205 176,40 Kč </w:t>
            </w:r>
          </w:p>
        </w:tc>
        <w:tc>
          <w:tcPr>
            <w:tcW w:w="85.15pt" w:type="dxa"/>
            <w:tcBorders>
              <w:top w:val="single" w:sz="4" w:space="0" w:color="4472C4"/>
              <w:start w:val="nil"/>
              <w:bottom w:val="nil"/>
              <w:end w:val="single" w:sz="4" w:space="0" w:color="4472C4"/>
            </w:tcBorders>
            <w:noWrap/>
            <w:vAlign w:val="bottom"/>
            <w:hideMark/>
          </w:tcPr>
          <w:p w:rsidR="00C6760B" w:rsidRDefault="00C676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248 263,00 Kč </w:t>
            </w:r>
          </w:p>
        </w:tc>
      </w:tr>
      <w:tr w:rsidR="00C6760B" w:rsidTr="00C6760B">
        <w:trPr>
          <w:trHeight w:val="300"/>
        </w:trPr>
        <w:tc>
          <w:tcPr>
            <w:tcW w:w="59.25pt" w:type="dxa"/>
            <w:tcBorders>
              <w:top w:val="single" w:sz="4" w:space="0" w:color="4472C4"/>
              <w:start w:val="single" w:sz="4" w:space="0" w:color="4472C4"/>
              <w:bottom w:val="nil"/>
              <w:end w:val="nil"/>
            </w:tcBorders>
            <w:noWrap/>
            <w:vAlign w:val="bottom"/>
            <w:hideMark/>
          </w:tcPr>
          <w:p w:rsidR="00C6760B" w:rsidRDefault="00C676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.55pt" w:type="dxa"/>
            <w:tcBorders>
              <w:top w:val="single" w:sz="4" w:space="0" w:color="4472C4"/>
              <w:start w:val="nil"/>
              <w:bottom w:val="nil"/>
              <w:end w:val="nil"/>
            </w:tcBorders>
            <w:noWrap/>
            <w:vAlign w:val="bottom"/>
            <w:hideMark/>
          </w:tcPr>
          <w:p w:rsidR="00C6760B" w:rsidRDefault="00C6760B">
            <w:pPr>
              <w:rPr>
                <w:sz w:val="20"/>
                <w:szCs w:val="20"/>
              </w:rPr>
            </w:pPr>
          </w:p>
        </w:tc>
        <w:tc>
          <w:tcPr>
            <w:tcW w:w="38.25pt" w:type="dxa"/>
            <w:tcBorders>
              <w:top w:val="single" w:sz="4" w:space="0" w:color="4472C4"/>
              <w:start w:val="nil"/>
              <w:bottom w:val="nil"/>
              <w:end w:val="nil"/>
            </w:tcBorders>
            <w:noWrap/>
            <w:vAlign w:val="bottom"/>
            <w:hideMark/>
          </w:tcPr>
          <w:p w:rsidR="00C6760B" w:rsidRDefault="00C6760B">
            <w:pPr>
              <w:rPr>
                <w:sz w:val="20"/>
                <w:szCs w:val="20"/>
              </w:rPr>
            </w:pPr>
          </w:p>
        </w:tc>
        <w:tc>
          <w:tcPr>
            <w:tcW w:w="85.15pt" w:type="dxa"/>
            <w:tcBorders>
              <w:top w:val="single" w:sz="4" w:space="0" w:color="4472C4"/>
              <w:start w:val="nil"/>
              <w:bottom w:val="nil"/>
              <w:end w:val="nil"/>
            </w:tcBorders>
            <w:noWrap/>
            <w:vAlign w:val="bottom"/>
            <w:hideMark/>
          </w:tcPr>
          <w:p w:rsidR="00C6760B" w:rsidRDefault="00C6760B">
            <w:pPr>
              <w:rPr>
                <w:sz w:val="20"/>
                <w:szCs w:val="20"/>
              </w:rPr>
            </w:pPr>
          </w:p>
        </w:tc>
        <w:tc>
          <w:tcPr>
            <w:tcW w:w="85.15pt" w:type="dxa"/>
            <w:tcBorders>
              <w:top w:val="single" w:sz="4" w:space="0" w:color="4472C4"/>
              <w:start w:val="nil"/>
              <w:bottom w:val="nil"/>
              <w:end w:val="single" w:sz="4" w:space="0" w:color="4472C4"/>
            </w:tcBorders>
            <w:noWrap/>
            <w:vAlign w:val="bottom"/>
            <w:hideMark/>
          </w:tcPr>
          <w:p w:rsidR="00C6760B" w:rsidRDefault="00C6760B">
            <w:pPr>
              <w:rPr>
                <w:sz w:val="20"/>
                <w:szCs w:val="20"/>
              </w:rPr>
            </w:pPr>
          </w:p>
        </w:tc>
      </w:tr>
      <w:tr w:rsidR="00C6760B" w:rsidTr="00C6760B">
        <w:trPr>
          <w:trHeight w:val="300"/>
        </w:trPr>
        <w:tc>
          <w:tcPr>
            <w:tcW w:w="59.25pt" w:type="dxa"/>
            <w:tcBorders>
              <w:top w:val="single" w:sz="4" w:space="0" w:color="4472C4"/>
              <w:start w:val="single" w:sz="4" w:space="0" w:color="4472C4"/>
              <w:bottom w:val="single" w:sz="4" w:space="0" w:color="4472C4"/>
              <w:end w:val="nil"/>
            </w:tcBorders>
            <w:noWrap/>
            <w:vAlign w:val="bottom"/>
            <w:hideMark/>
          </w:tcPr>
          <w:p w:rsidR="00C6760B" w:rsidRDefault="00C676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Celkem</w:t>
            </w:r>
          </w:p>
        </w:tc>
        <w:tc>
          <w:tcPr>
            <w:tcW w:w="79.55pt" w:type="dxa"/>
            <w:tcBorders>
              <w:top w:val="single" w:sz="4" w:space="0" w:color="4472C4"/>
              <w:start w:val="nil"/>
              <w:bottom w:val="single" w:sz="4" w:space="0" w:color="4472C4"/>
              <w:end w:val="nil"/>
            </w:tcBorders>
            <w:noWrap/>
            <w:vAlign w:val="bottom"/>
            <w:hideMark/>
          </w:tcPr>
          <w:p w:rsidR="00C6760B" w:rsidRDefault="00C676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.25pt" w:type="dxa"/>
            <w:tcBorders>
              <w:top w:val="single" w:sz="4" w:space="0" w:color="4472C4"/>
              <w:start w:val="nil"/>
              <w:bottom w:val="single" w:sz="4" w:space="0" w:color="4472C4"/>
              <w:end w:val="nil"/>
            </w:tcBorders>
            <w:noWrap/>
            <w:vAlign w:val="bottom"/>
            <w:hideMark/>
          </w:tcPr>
          <w:p w:rsidR="00C6760B" w:rsidRDefault="00C6760B">
            <w:pPr>
              <w:rPr>
                <w:sz w:val="20"/>
                <w:szCs w:val="20"/>
              </w:rPr>
            </w:pPr>
          </w:p>
        </w:tc>
        <w:tc>
          <w:tcPr>
            <w:tcW w:w="85.15pt" w:type="dxa"/>
            <w:tcBorders>
              <w:top w:val="single" w:sz="4" w:space="0" w:color="4472C4"/>
              <w:start w:val="nil"/>
              <w:bottom w:val="single" w:sz="4" w:space="0" w:color="4472C4"/>
              <w:end w:val="nil"/>
            </w:tcBorders>
            <w:noWrap/>
            <w:vAlign w:val="bottom"/>
            <w:hideMark/>
          </w:tcPr>
          <w:p w:rsidR="00C6760B" w:rsidRDefault="00C6760B" w:rsidP="00D306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   2</w:t>
            </w:r>
            <w:r w:rsidR="00D30638">
              <w:rPr>
                <w:rFonts w:ascii="Calibri" w:hAnsi="Calibri" w:cs="Calibri"/>
                <w:color w:val="000000"/>
              </w:rPr>
              <w:t>05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D30638">
              <w:rPr>
                <w:rFonts w:ascii="Calibri" w:hAnsi="Calibri" w:cs="Calibri"/>
                <w:color w:val="000000"/>
              </w:rPr>
              <w:t>176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D30638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 xml:space="preserve">0 Kč </w:t>
            </w:r>
          </w:p>
        </w:tc>
        <w:tc>
          <w:tcPr>
            <w:tcW w:w="85.15pt" w:type="dxa"/>
            <w:tcBorders>
              <w:top w:val="single" w:sz="4" w:space="0" w:color="4472C4"/>
              <w:start w:val="nil"/>
              <w:bottom w:val="single" w:sz="4" w:space="0" w:color="4472C4"/>
              <w:end w:val="single" w:sz="4" w:space="0" w:color="4472C4"/>
            </w:tcBorders>
            <w:noWrap/>
            <w:vAlign w:val="bottom"/>
            <w:hideMark/>
          </w:tcPr>
          <w:p w:rsidR="00C6760B" w:rsidRDefault="00C6760B" w:rsidP="00D306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2</w:t>
            </w:r>
            <w:r w:rsidR="00D30638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 xml:space="preserve">8 </w:t>
            </w:r>
            <w:r w:rsidR="00D30638">
              <w:rPr>
                <w:rFonts w:ascii="Calibri" w:hAnsi="Calibri" w:cs="Calibri"/>
                <w:color w:val="000000"/>
              </w:rPr>
              <w:t>263</w:t>
            </w:r>
            <w:r>
              <w:rPr>
                <w:rFonts w:ascii="Calibri" w:hAnsi="Calibri" w:cs="Calibri"/>
                <w:color w:val="000000"/>
              </w:rPr>
              <w:t xml:space="preserve">,00 Kč </w:t>
            </w:r>
          </w:p>
        </w:tc>
      </w:tr>
    </w:tbl>
    <w:p w:rsidR="00C6760B" w:rsidRDefault="00C6760B" w:rsidP="00C6760B">
      <w:pPr>
        <w:rPr>
          <w:rFonts w:eastAsiaTheme="minorHAnsi"/>
          <w:sz w:val="22"/>
          <w:szCs w:val="22"/>
          <w:lang w:eastAsia="en-US"/>
        </w:rPr>
      </w:pPr>
    </w:p>
    <w:p w:rsidR="00C6760B" w:rsidRDefault="00C6760B" w:rsidP="00C6760B">
      <w:r>
        <w:t>Nabídková cena zahrnuje dodání na Vaší adresu a záruční dobu 36 měsíců na dodaná zařízení.</w:t>
      </w:r>
    </w:p>
    <w:p w:rsidR="00C6760B" w:rsidRDefault="00C6760B" w:rsidP="00C6760B">
      <w:r>
        <w:t>V případě objednávky můžeme požadované množství dodat do 10 ti dnů.</w:t>
      </w:r>
    </w:p>
    <w:p w:rsidR="00C6760B" w:rsidRDefault="00C6760B" w:rsidP="00C6760B"/>
    <w:p w:rsidR="00C6760B" w:rsidRDefault="00C6760B" w:rsidP="00C6760B">
      <w:r>
        <w:t>V Ústí nad Labem 25.4.2017</w:t>
      </w:r>
      <w:r w:rsidR="00D30638">
        <w:t xml:space="preserve">                </w:t>
      </w:r>
      <w:r w:rsidR="0024227B">
        <w:t>Jiří Dlouhý, jednatel společnosti</w:t>
      </w:r>
    </w:p>
    <w:p w:rsidR="00C6760B" w:rsidRDefault="00C6760B" w:rsidP="00C6760B">
      <w:pPr>
        <w:ind w:start="247.80pt" w:firstLine="35.40pt"/>
      </w:pPr>
    </w:p>
    <w:p w:rsidR="00C6760B" w:rsidRDefault="00C6760B" w:rsidP="00E56AC7">
      <w:pPr>
        <w:shd w:val="clear" w:color="auto" w:fill="FFFFFF"/>
        <w:jc w:val="both"/>
      </w:pPr>
    </w:p>
    <w:sectPr w:rsidR="00C6760B" w:rsidSect="00605F95">
      <w:headerReference w:type="default" r:id="rId9"/>
      <w:footerReference w:type="default" r:id="rId10"/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0E3BBB" w:rsidRDefault="000E3BBB">
      <w:r>
        <w:separator/>
      </w:r>
    </w:p>
  </w:endnote>
  <w:endnote w:type="continuationSeparator" w:id="0">
    <w:p w:rsidR="000E3BBB" w:rsidRDefault="000E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671437" w:rsidRDefault="00671437" w:rsidP="00581A30">
    <w:pPr>
      <w:pStyle w:val="Zpat"/>
      <w:jc w:val="end"/>
    </w:pPr>
    <w:r w:rsidRPr="00581A30">
      <w:rPr>
        <w:rFonts w:ascii="Arial" w:hAnsi="Arial" w:cs="Arial"/>
        <w:i/>
        <w:sz w:val="20"/>
        <w:szCs w:val="20"/>
      </w:rPr>
      <w:t xml:space="preserve">Strana </w:t>
    </w:r>
    <w:r w:rsidR="00605F95" w:rsidRPr="00581A30">
      <w:rPr>
        <w:rFonts w:ascii="Arial" w:hAnsi="Arial" w:cs="Arial"/>
        <w:i/>
        <w:sz w:val="20"/>
        <w:szCs w:val="20"/>
      </w:rPr>
      <w:fldChar w:fldCharType="begin"/>
    </w:r>
    <w:r w:rsidRPr="00581A30">
      <w:rPr>
        <w:rFonts w:ascii="Arial" w:hAnsi="Arial" w:cs="Arial"/>
        <w:i/>
        <w:sz w:val="20"/>
        <w:szCs w:val="20"/>
      </w:rPr>
      <w:instrText xml:space="preserve"> PAGE </w:instrText>
    </w:r>
    <w:r w:rsidR="00605F95" w:rsidRPr="00581A30">
      <w:rPr>
        <w:rFonts w:ascii="Arial" w:hAnsi="Arial" w:cs="Arial"/>
        <w:i/>
        <w:sz w:val="20"/>
        <w:szCs w:val="20"/>
      </w:rPr>
      <w:fldChar w:fldCharType="separate"/>
    </w:r>
    <w:r w:rsidR="003C6720">
      <w:rPr>
        <w:rFonts w:ascii="Arial" w:hAnsi="Arial" w:cs="Arial"/>
        <w:i/>
        <w:noProof/>
        <w:sz w:val="20"/>
        <w:szCs w:val="20"/>
      </w:rPr>
      <w:t>4</w:t>
    </w:r>
    <w:r w:rsidR="00605F95" w:rsidRPr="00581A30">
      <w:rPr>
        <w:rFonts w:ascii="Arial" w:hAnsi="Arial" w:cs="Arial"/>
        <w:i/>
        <w:sz w:val="20"/>
        <w:szCs w:val="20"/>
      </w:rPr>
      <w:fldChar w:fldCharType="end"/>
    </w:r>
    <w:r w:rsidRPr="00581A30">
      <w:rPr>
        <w:rFonts w:ascii="Arial" w:hAnsi="Arial" w:cs="Arial"/>
        <w:i/>
        <w:sz w:val="20"/>
        <w:szCs w:val="20"/>
      </w:rPr>
      <w:t xml:space="preserve"> (celkem </w:t>
    </w:r>
    <w:r w:rsidR="00605F95" w:rsidRPr="00581A30">
      <w:rPr>
        <w:rFonts w:ascii="Arial" w:hAnsi="Arial" w:cs="Arial"/>
        <w:i/>
        <w:sz w:val="20"/>
        <w:szCs w:val="20"/>
      </w:rPr>
      <w:fldChar w:fldCharType="begin"/>
    </w:r>
    <w:r w:rsidRPr="00581A30">
      <w:rPr>
        <w:rFonts w:ascii="Arial" w:hAnsi="Arial" w:cs="Arial"/>
        <w:i/>
        <w:sz w:val="20"/>
        <w:szCs w:val="20"/>
      </w:rPr>
      <w:instrText xml:space="preserve"> NUMPAGES </w:instrText>
    </w:r>
    <w:r w:rsidR="00605F95" w:rsidRPr="00581A30">
      <w:rPr>
        <w:rFonts w:ascii="Arial" w:hAnsi="Arial" w:cs="Arial"/>
        <w:i/>
        <w:sz w:val="20"/>
        <w:szCs w:val="20"/>
      </w:rPr>
      <w:fldChar w:fldCharType="separate"/>
    </w:r>
    <w:r w:rsidR="003C6720">
      <w:rPr>
        <w:rFonts w:ascii="Arial" w:hAnsi="Arial" w:cs="Arial"/>
        <w:i/>
        <w:noProof/>
        <w:sz w:val="20"/>
        <w:szCs w:val="20"/>
      </w:rPr>
      <w:t>4</w:t>
    </w:r>
    <w:r w:rsidR="00605F95" w:rsidRPr="00581A30">
      <w:rPr>
        <w:rFonts w:ascii="Arial" w:hAnsi="Arial" w:cs="Arial"/>
        <w:i/>
        <w:sz w:val="20"/>
        <w:szCs w:val="20"/>
      </w:rPr>
      <w:fldChar w:fldCharType="end"/>
    </w:r>
    <w:r>
      <w:t>)</w:t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0E3BBB" w:rsidRDefault="000E3BBB">
      <w:r>
        <w:separator/>
      </w:r>
    </w:p>
  </w:footnote>
  <w:footnote w:type="continuationSeparator" w:id="0">
    <w:p w:rsidR="000E3BBB" w:rsidRDefault="000E3BBB"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A712B" w:rsidRDefault="00AA712B" w:rsidP="00AA712B">
    <w:pPr>
      <w:pStyle w:val="Zhlav"/>
    </w:pPr>
  </w:p>
  <w:p w:rsidR="00671437" w:rsidRPr="00AA712B" w:rsidRDefault="00671437" w:rsidP="00AA712B">
    <w:pPr>
      <w:pStyle w:val="Zhlav"/>
    </w:pPr>
  </w:p>
</w:hdr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33CB1FB8"/>
    <w:multiLevelType w:val="hybridMultilevel"/>
    <w:tmpl w:val="F690B99A"/>
    <w:lvl w:ilvl="0" w:tplc="0405000D">
      <w:start w:val="1"/>
      <w:numFmt w:val="bullet"/>
      <w:lvlText w:val=""/>
      <w:lvlJc w:val="start"/>
      <w:pPr>
        <w:tabs>
          <w:tab w:val="num" w:pos="89.85pt"/>
        </w:tabs>
        <w:ind w:start="89.85pt" w:hanging="18pt"/>
      </w:pPr>
      <w:rPr>
        <w:rFonts w:ascii="Wingdings" w:hAnsi="Wingdings" w:hint="default"/>
      </w:rPr>
    </w:lvl>
    <w:lvl w:ilvl="1" w:tplc="F67C8926">
      <w:start w:val="1"/>
      <w:numFmt w:val="lowerLetter"/>
      <w:lvlText w:val="%2)"/>
      <w:lvlJc w:val="start"/>
      <w:pPr>
        <w:tabs>
          <w:tab w:val="num" w:pos="125.85pt"/>
        </w:tabs>
        <w:ind w:start="125.85pt" w:hanging="18pt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start"/>
      <w:pPr>
        <w:tabs>
          <w:tab w:val="num" w:pos="161.85pt"/>
        </w:tabs>
        <w:ind w:start="161.85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tabs>
          <w:tab w:val="num" w:pos="197.85pt"/>
        </w:tabs>
        <w:ind w:start="197.85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tabs>
          <w:tab w:val="num" w:pos="233.85pt"/>
        </w:tabs>
        <w:ind w:start="233.85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tabs>
          <w:tab w:val="num" w:pos="269.85pt"/>
        </w:tabs>
        <w:ind w:start="269.85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tabs>
          <w:tab w:val="num" w:pos="305.85pt"/>
        </w:tabs>
        <w:ind w:start="305.85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tabs>
          <w:tab w:val="num" w:pos="341.85pt"/>
        </w:tabs>
        <w:ind w:start="341.85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tabs>
          <w:tab w:val="num" w:pos="377.85pt"/>
        </w:tabs>
        <w:ind w:start="377.85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85"/>
    <w:rsid w:val="00022687"/>
    <w:rsid w:val="00082C5F"/>
    <w:rsid w:val="00094082"/>
    <w:rsid w:val="00096802"/>
    <w:rsid w:val="000E3BBB"/>
    <w:rsid w:val="001D2B61"/>
    <w:rsid w:val="001F23C2"/>
    <w:rsid w:val="0024227B"/>
    <w:rsid w:val="0029016E"/>
    <w:rsid w:val="002C2114"/>
    <w:rsid w:val="00317F85"/>
    <w:rsid w:val="00322064"/>
    <w:rsid w:val="003451AC"/>
    <w:rsid w:val="00364D50"/>
    <w:rsid w:val="003908AE"/>
    <w:rsid w:val="003C6720"/>
    <w:rsid w:val="003E595A"/>
    <w:rsid w:val="00403B70"/>
    <w:rsid w:val="00476FC4"/>
    <w:rsid w:val="00526540"/>
    <w:rsid w:val="005467C1"/>
    <w:rsid w:val="00550266"/>
    <w:rsid w:val="00581A30"/>
    <w:rsid w:val="005C6460"/>
    <w:rsid w:val="005D10FD"/>
    <w:rsid w:val="00605F95"/>
    <w:rsid w:val="00671437"/>
    <w:rsid w:val="006B15C3"/>
    <w:rsid w:val="006B3F2B"/>
    <w:rsid w:val="00741E7B"/>
    <w:rsid w:val="007464D9"/>
    <w:rsid w:val="00774AA4"/>
    <w:rsid w:val="007764BA"/>
    <w:rsid w:val="007B3AAC"/>
    <w:rsid w:val="007F03A7"/>
    <w:rsid w:val="00832F29"/>
    <w:rsid w:val="008B432C"/>
    <w:rsid w:val="008C490E"/>
    <w:rsid w:val="008C783A"/>
    <w:rsid w:val="008E3D27"/>
    <w:rsid w:val="00905FBD"/>
    <w:rsid w:val="00941058"/>
    <w:rsid w:val="00957F82"/>
    <w:rsid w:val="009867CA"/>
    <w:rsid w:val="00A61D7B"/>
    <w:rsid w:val="00AA712B"/>
    <w:rsid w:val="00AD38D0"/>
    <w:rsid w:val="00B806DA"/>
    <w:rsid w:val="00B862F0"/>
    <w:rsid w:val="00B952B3"/>
    <w:rsid w:val="00C50A84"/>
    <w:rsid w:val="00C6760B"/>
    <w:rsid w:val="00C856EE"/>
    <w:rsid w:val="00D30638"/>
    <w:rsid w:val="00D459B3"/>
    <w:rsid w:val="00D6007D"/>
    <w:rsid w:val="00D62A5E"/>
    <w:rsid w:val="00DB79F9"/>
    <w:rsid w:val="00DC263E"/>
    <w:rsid w:val="00E40A17"/>
    <w:rsid w:val="00E56781"/>
    <w:rsid w:val="00E56AC7"/>
    <w:rsid w:val="00E66716"/>
    <w:rsid w:val="00EE0C84"/>
    <w:rsid w:val="00FA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3EE90826-A327-41DF-A1CC-D1DBC7D7693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F9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17F85"/>
    <w:pPr>
      <w:tabs>
        <w:tab w:val="center" w:pos="226.80pt"/>
        <w:tab w:val="end" w:pos="453.60pt"/>
      </w:tabs>
    </w:pPr>
  </w:style>
  <w:style w:type="paragraph" w:styleId="Zpat">
    <w:name w:val="footer"/>
    <w:basedOn w:val="Normln"/>
    <w:link w:val="ZpatChar"/>
    <w:rsid w:val="00317F85"/>
    <w:pPr>
      <w:tabs>
        <w:tab w:val="center" w:pos="226.80pt"/>
        <w:tab w:val="end" w:pos="453.60pt"/>
      </w:tabs>
    </w:pPr>
  </w:style>
  <w:style w:type="character" w:customStyle="1" w:styleId="ZpatChar">
    <w:name w:val="Zápatí Char"/>
    <w:link w:val="Zpat"/>
    <w:rsid w:val="00317F85"/>
    <w:rPr>
      <w:sz w:val="24"/>
      <w:szCs w:val="24"/>
      <w:lang w:val="cs-CZ" w:eastAsia="cs-CZ" w:bidi="ar-SA"/>
    </w:rPr>
  </w:style>
  <w:style w:type="character" w:styleId="Hypertextovodkaz">
    <w:name w:val="Hyperlink"/>
    <w:rsid w:val="008B432C"/>
    <w:rPr>
      <w:color w:val="0000FF"/>
      <w:u w:val="single"/>
    </w:rPr>
  </w:style>
  <w:style w:type="paragraph" w:styleId="Odstavecseseznamem">
    <w:name w:val="List Paragraph"/>
    <w:basedOn w:val="Normln"/>
    <w:qFormat/>
    <w:rsid w:val="008B432C"/>
    <w:pPr>
      <w:ind w:start="36pt"/>
      <w:contextualSpacing/>
    </w:pPr>
  </w:style>
  <w:style w:type="character" w:customStyle="1" w:styleId="ZhlavChar">
    <w:name w:val="Záhlaví Char"/>
    <w:link w:val="Zhlav"/>
    <w:uiPriority w:val="99"/>
    <w:rsid w:val="00AA712B"/>
    <w:rPr>
      <w:sz w:val="24"/>
      <w:szCs w:val="24"/>
    </w:rPr>
  </w:style>
  <w:style w:type="table" w:styleId="Mkatabulky">
    <w:name w:val="Table Grid"/>
    <w:basedOn w:val="Normlntabulka"/>
    <w:uiPriority w:val="59"/>
    <w:rsid w:val="00AA712B"/>
    <w:pPr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C856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85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8067767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4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8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9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6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3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png"/><Relationship Id="rId3" Type="http://purl.oclc.org/ooxml/officeDocument/relationships/settings" Target="settings.xml"/><Relationship Id="rId7" Type="http://purl.oclc.org/ooxml/officeDocument/relationships/hyperlink" Target="http://www.atlantic-ra.com/" TargetMode="Externa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1.xml"/><Relationship Id="rId4" Type="http://purl.oclc.org/ooxml/officeDocument/relationships/webSettings" Target="webSettings.xml"/><Relationship Id="rId9" Type="http://purl.oclc.org/ooxml/officeDocument/relationships/header" Target="header1.xml"/></Relationships>
</file>

<file path=word/theme/theme1.xml><?xml version="1.0" encoding="utf-8"?>
<a:theme xmlns:a="http://purl.oclc.org/ooxml/drawingml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837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S M L O U V A</vt:lpstr>
    </vt:vector>
  </TitlesOfParts>
  <Company>OEM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S M L O U V A</dc:title>
  <dc:creator>LOSAN</dc:creator>
  <cp:lastModifiedBy>Jana</cp:lastModifiedBy>
  <cp:revision>2</cp:revision>
  <cp:lastPrinted>2016-06-13T07:24:00Z</cp:lastPrinted>
  <dcterms:created xsi:type="dcterms:W3CDTF">2017-06-06T12:21:00Z</dcterms:created>
  <dcterms:modified xsi:type="dcterms:W3CDTF">2017-06-06T12:21:00Z</dcterms:modified>
</cp:coreProperties>
</file>