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193E" w14:textId="77777777" w:rsidR="007B5786" w:rsidRPr="00B308F4" w:rsidRDefault="0004418D" w:rsidP="00B308F4">
      <w:pPr>
        <w:jc w:val="center"/>
        <w:rPr>
          <w:rFonts w:cstheme="minorHAnsi"/>
          <w:b/>
          <w:bCs/>
          <w:sz w:val="28"/>
          <w:szCs w:val="28"/>
        </w:rPr>
      </w:pPr>
      <w:r w:rsidRPr="00B308F4">
        <w:rPr>
          <w:rFonts w:cstheme="minorHAnsi"/>
          <w:b/>
          <w:bCs/>
          <w:sz w:val="28"/>
          <w:szCs w:val="28"/>
        </w:rPr>
        <w:t>SMLOUVA O DÍLO</w:t>
      </w:r>
      <w:r w:rsidR="002B6330" w:rsidRPr="00B308F4">
        <w:rPr>
          <w:rFonts w:cstheme="minorHAnsi"/>
          <w:b/>
          <w:bCs/>
          <w:sz w:val="28"/>
          <w:szCs w:val="28"/>
        </w:rPr>
        <w:t xml:space="preserve"> </w:t>
      </w:r>
    </w:p>
    <w:p w14:paraId="6E143756" w14:textId="77777777" w:rsidR="003361B1" w:rsidRPr="00B308F4" w:rsidRDefault="003361B1" w:rsidP="00B308F4">
      <w:pPr>
        <w:pStyle w:val="Text"/>
      </w:pPr>
      <w:r w:rsidRPr="00B308F4">
        <w:t>Článek I</w:t>
      </w:r>
      <w:r w:rsidR="00713CB0" w:rsidRPr="00B308F4">
        <w:br/>
      </w:r>
      <w:r w:rsidRPr="00B308F4">
        <w:t>Smluvní strany</w:t>
      </w:r>
    </w:p>
    <w:p w14:paraId="189BD9F4" w14:textId="77777777" w:rsidR="00B35A79" w:rsidRPr="00B308F4" w:rsidRDefault="00B35A79" w:rsidP="00B308F4">
      <w:pPr>
        <w:pStyle w:val="Odstavecseseznamem"/>
        <w:numPr>
          <w:ilvl w:val="0"/>
          <w:numId w:val="8"/>
        </w:numPr>
        <w:spacing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B308F4">
        <w:rPr>
          <w:rFonts w:cstheme="minorHAnsi"/>
          <w:b/>
          <w:bCs/>
          <w:sz w:val="24"/>
          <w:szCs w:val="24"/>
        </w:rPr>
        <w:t>Smluvní strana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473"/>
        <w:gridCol w:w="6097"/>
      </w:tblGrid>
      <w:tr w:rsidR="007C02B0" w:rsidRPr="00B308F4" w14:paraId="6F5B418C" w14:textId="77777777" w:rsidTr="3B395BCB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0514EC" w14:textId="67F060CD" w:rsidR="504A8E8D" w:rsidRDefault="00514325" w:rsidP="3337815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1A9D470C">
              <w:rPr>
                <w:b/>
                <w:bCs/>
                <w:sz w:val="24"/>
                <w:szCs w:val="24"/>
              </w:rPr>
              <w:t>Statutární město</w:t>
            </w:r>
            <w:r w:rsidR="504A8E8D" w:rsidRPr="1A9D470C">
              <w:rPr>
                <w:b/>
                <w:bCs/>
                <w:sz w:val="24"/>
                <w:szCs w:val="24"/>
              </w:rPr>
              <w:t xml:space="preserve"> Pardubic</w:t>
            </w:r>
            <w:r w:rsidRPr="1A9D470C">
              <w:rPr>
                <w:b/>
                <w:bCs/>
                <w:sz w:val="24"/>
                <w:szCs w:val="24"/>
              </w:rPr>
              <w:t>e</w:t>
            </w:r>
          </w:p>
          <w:p w14:paraId="14006CD1" w14:textId="77777777" w:rsidR="007C02B0" w:rsidRPr="00F36570" w:rsidRDefault="007C02B0" w:rsidP="00F36570">
            <w:pPr>
              <w:pStyle w:val="Odstavecseseznamem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7C02B0" w:rsidRPr="00B308F4" w14:paraId="108B9B05" w14:textId="77777777" w:rsidTr="3B395BCB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EE9DD5" w14:textId="77777777" w:rsidR="007C02B0" w:rsidRPr="00B308F4" w:rsidRDefault="007C02B0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>se sídlem: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29C587" w14:textId="0C0E6AA9" w:rsidR="007C02B0" w:rsidRPr="00B308F4" w:rsidRDefault="7927FE49" w:rsidP="00F53BD5">
            <w:pPr>
              <w:spacing w:after="0" w:line="240" w:lineRule="auto"/>
              <w:ind w:left="136" w:hanging="65"/>
              <w:rPr>
                <w:rFonts w:eastAsia="Calibri"/>
                <w:sz w:val="24"/>
                <w:szCs w:val="24"/>
              </w:rPr>
            </w:pPr>
            <w:r w:rsidRPr="1A9D470C">
              <w:rPr>
                <w:sz w:val="24"/>
                <w:szCs w:val="24"/>
              </w:rPr>
              <w:t>Pernštýnské náměstí 1</w:t>
            </w:r>
            <w:r w:rsidR="00F36570" w:rsidRPr="1A9D470C">
              <w:rPr>
                <w:sz w:val="24"/>
                <w:szCs w:val="24"/>
              </w:rPr>
              <w:t>, Pardubice, 530 21</w:t>
            </w:r>
          </w:p>
        </w:tc>
      </w:tr>
      <w:tr w:rsidR="007C02B0" w:rsidRPr="00B308F4" w14:paraId="358C9B9D" w14:textId="77777777" w:rsidTr="3B395BCB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C6D386" w14:textId="77777777" w:rsidR="007C02B0" w:rsidRPr="00B308F4" w:rsidRDefault="007C02B0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>zástupce smluvní strany: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ADAB2D" w14:textId="5588502F" w:rsidR="007C02B0" w:rsidRPr="00B308F4" w:rsidRDefault="094AE962" w:rsidP="3B395BCB">
            <w:pPr>
              <w:spacing w:after="0" w:line="240" w:lineRule="auto"/>
              <w:ind w:firstLine="71"/>
              <w:rPr>
                <w:sz w:val="24"/>
                <w:szCs w:val="24"/>
              </w:rPr>
            </w:pPr>
            <w:r w:rsidRPr="3B395BCB">
              <w:rPr>
                <w:sz w:val="24"/>
                <w:szCs w:val="24"/>
              </w:rPr>
              <w:t>Bc. Jan Nadrchal, primátor města</w:t>
            </w:r>
          </w:p>
        </w:tc>
      </w:tr>
      <w:tr w:rsidR="007C02B0" w:rsidRPr="00B308F4" w14:paraId="550F08C3" w14:textId="77777777" w:rsidTr="3B395BCB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3AADB3" w14:textId="77777777" w:rsidR="007C02B0" w:rsidRPr="00B308F4" w:rsidRDefault="007C02B0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>identifikační číslo:</w:t>
            </w:r>
          </w:p>
          <w:p w14:paraId="5C2699CC" w14:textId="77777777" w:rsidR="007C02B0" w:rsidRPr="00B308F4" w:rsidRDefault="007C02B0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>bankovní spojení: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E704FE" w14:textId="77777777" w:rsidR="007C02B0" w:rsidRPr="00F53BD5" w:rsidRDefault="7DCC7DD0" w:rsidP="3B395BCB">
            <w:pPr>
              <w:spacing w:after="0" w:line="240" w:lineRule="auto"/>
              <w:ind w:firstLine="71"/>
              <w:rPr>
                <w:rFonts w:eastAsia="Calibri"/>
                <w:sz w:val="24"/>
                <w:szCs w:val="24"/>
              </w:rPr>
            </w:pPr>
            <w:r w:rsidRPr="3B395BCB">
              <w:rPr>
                <w:rFonts w:eastAsia="Helvetica"/>
                <w:color w:val="000000" w:themeColor="text1"/>
                <w:sz w:val="24"/>
                <w:szCs w:val="24"/>
              </w:rPr>
              <w:t>00274046</w:t>
            </w:r>
          </w:p>
          <w:p w14:paraId="6CB774F7" w14:textId="3D2E1B32" w:rsidR="007C02B0" w:rsidRPr="00B308F4" w:rsidRDefault="094AE962" w:rsidP="3B395BCB">
            <w:pPr>
              <w:spacing w:after="0" w:line="240" w:lineRule="auto"/>
              <w:ind w:firstLine="71"/>
              <w:rPr>
                <w:sz w:val="24"/>
                <w:szCs w:val="24"/>
              </w:rPr>
            </w:pPr>
            <w:r w:rsidRPr="3B395BCB">
              <w:t>Komerční banka a.s., pobočka Pardubice</w:t>
            </w:r>
          </w:p>
        </w:tc>
      </w:tr>
      <w:tr w:rsidR="007C02B0" w:rsidRPr="00B308F4" w14:paraId="06ECD0D0" w14:textId="77777777" w:rsidTr="3B395BCB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0035F" w14:textId="77777777" w:rsidR="007C02B0" w:rsidRPr="00B308F4" w:rsidRDefault="007C02B0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 xml:space="preserve">číslo účtu: 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1E27E2" w14:textId="79E531DA" w:rsidR="007C02B0" w:rsidRPr="00B308F4" w:rsidRDefault="00C1369E" w:rsidP="33378151">
            <w:pPr>
              <w:spacing w:after="0" w:line="240" w:lineRule="auto"/>
              <w:ind w:firstLine="71"/>
              <w:rPr>
                <w:sz w:val="24"/>
                <w:szCs w:val="24"/>
                <w:highlight w:val="yellow"/>
              </w:rPr>
            </w:pPr>
            <w:r w:rsidRPr="00C93B66">
              <w:rPr>
                <w:rFonts w:cstheme="minorHAnsi"/>
              </w:rPr>
              <w:t>326561/0100</w:t>
            </w:r>
          </w:p>
        </w:tc>
      </w:tr>
      <w:tr w:rsidR="00E305E2" w:rsidRPr="00B308F4" w14:paraId="719D8F8E" w14:textId="77777777" w:rsidTr="3B395BCB">
        <w:tblPrEx>
          <w:tblLook w:val="0000" w:firstRow="0" w:lastRow="0" w:firstColumn="0" w:lastColumn="0" w:noHBand="0" w:noVBand="0"/>
        </w:tblPrEx>
        <w:tc>
          <w:tcPr>
            <w:tcW w:w="9569" w:type="dxa"/>
            <w:gridSpan w:val="2"/>
          </w:tcPr>
          <w:p w14:paraId="46136885" w14:textId="2EEA7976" w:rsidR="00E305E2" w:rsidRPr="00B308F4" w:rsidRDefault="00E305E2" w:rsidP="33378151">
            <w:pPr>
              <w:spacing w:after="0" w:line="240" w:lineRule="auto"/>
              <w:rPr>
                <w:sz w:val="24"/>
                <w:szCs w:val="24"/>
              </w:rPr>
            </w:pPr>
            <w:r w:rsidRPr="1A9D470C">
              <w:rPr>
                <w:sz w:val="24"/>
                <w:szCs w:val="24"/>
              </w:rPr>
              <w:t>(dále jen „</w:t>
            </w:r>
            <w:r w:rsidRPr="1A9D470C">
              <w:rPr>
                <w:b/>
                <w:bCs/>
                <w:sz w:val="24"/>
                <w:szCs w:val="24"/>
              </w:rPr>
              <w:t>Objednatel“</w:t>
            </w:r>
            <w:r w:rsidRPr="1A9D470C">
              <w:rPr>
                <w:sz w:val="24"/>
                <w:szCs w:val="24"/>
              </w:rPr>
              <w:t>)</w:t>
            </w:r>
          </w:p>
        </w:tc>
      </w:tr>
    </w:tbl>
    <w:p w14:paraId="4499213D" w14:textId="77777777" w:rsidR="00B35A79" w:rsidRPr="00B308F4" w:rsidRDefault="00B35A79" w:rsidP="00B308F4">
      <w:pPr>
        <w:pStyle w:val="Odstavecseseznamem"/>
        <w:numPr>
          <w:ilvl w:val="0"/>
          <w:numId w:val="8"/>
        </w:numPr>
        <w:spacing w:before="240" w:after="0" w:line="276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B308F4">
        <w:rPr>
          <w:rFonts w:cstheme="minorHAnsi"/>
          <w:b/>
          <w:bCs/>
          <w:sz w:val="24"/>
          <w:szCs w:val="24"/>
        </w:rPr>
        <w:t>Smluvní strana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473"/>
        <w:gridCol w:w="6097"/>
      </w:tblGrid>
      <w:tr w:rsidR="00B35A79" w:rsidRPr="00B308F4" w14:paraId="3D7B8A80" w14:textId="77777777" w:rsidTr="1A9D470C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CF54E" w14:textId="77777777" w:rsidR="00B35A79" w:rsidRPr="00B308F4" w:rsidRDefault="52141D5F" w:rsidP="00B308F4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B308F4">
              <w:rPr>
                <w:b/>
                <w:bCs/>
                <w:sz w:val="24"/>
                <w:szCs w:val="24"/>
              </w:rPr>
              <w:t xml:space="preserve">Univerzita Pardubice, Fakulta </w:t>
            </w:r>
            <w:proofErr w:type="spellStart"/>
            <w:r w:rsidRPr="00B308F4">
              <w:rPr>
                <w:b/>
                <w:bCs/>
                <w:sz w:val="24"/>
                <w:szCs w:val="24"/>
              </w:rPr>
              <w:t>ekonomicko-správní</w:t>
            </w:r>
            <w:proofErr w:type="spellEnd"/>
          </w:p>
        </w:tc>
      </w:tr>
      <w:tr w:rsidR="00B35A79" w:rsidRPr="00B308F4" w14:paraId="42BA49A8" w14:textId="77777777" w:rsidTr="1A9D470C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D302F" w14:textId="77777777" w:rsidR="00B35A79" w:rsidRPr="00B308F4" w:rsidRDefault="52141D5F" w:rsidP="00B308F4">
            <w:pPr>
              <w:spacing w:after="0" w:line="240" w:lineRule="auto"/>
              <w:rPr>
                <w:sz w:val="24"/>
                <w:szCs w:val="24"/>
              </w:rPr>
            </w:pPr>
            <w:r w:rsidRPr="00B308F4">
              <w:rPr>
                <w:sz w:val="24"/>
                <w:szCs w:val="24"/>
              </w:rPr>
              <w:t>se sídlem: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AE5331" w14:textId="77777777" w:rsidR="00B35A79" w:rsidRPr="00B308F4" w:rsidRDefault="52141D5F" w:rsidP="00B308F4">
            <w:pPr>
              <w:spacing w:after="0" w:line="240" w:lineRule="auto"/>
              <w:ind w:firstLine="71"/>
              <w:rPr>
                <w:rFonts w:eastAsia="Calibri"/>
                <w:sz w:val="24"/>
                <w:szCs w:val="24"/>
              </w:rPr>
            </w:pPr>
            <w:r w:rsidRPr="00B308F4">
              <w:rPr>
                <w:rFonts w:eastAsia="Calibri"/>
                <w:sz w:val="24"/>
                <w:szCs w:val="24"/>
              </w:rPr>
              <w:t>Studentská 95, Pardubice, 532 10</w:t>
            </w:r>
          </w:p>
        </w:tc>
      </w:tr>
      <w:tr w:rsidR="00B35A79" w:rsidRPr="00B308F4" w14:paraId="649E6E53" w14:textId="77777777" w:rsidTr="1A9D470C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A8771D" w14:textId="77777777" w:rsidR="00B35A79" w:rsidRPr="00B308F4" w:rsidRDefault="00B35A79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>zástupce smluvní strany: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EE7F81" w14:textId="77777777" w:rsidR="00B35A79" w:rsidRPr="00B308F4" w:rsidRDefault="52141D5F" w:rsidP="00B308F4">
            <w:pPr>
              <w:spacing w:after="0" w:line="240" w:lineRule="auto"/>
              <w:ind w:firstLine="71"/>
              <w:rPr>
                <w:rFonts w:eastAsia="Calibri"/>
                <w:sz w:val="24"/>
                <w:szCs w:val="24"/>
              </w:rPr>
            </w:pPr>
            <w:r w:rsidRPr="00B308F4">
              <w:rPr>
                <w:rFonts w:eastAsia="Calibri"/>
                <w:sz w:val="24"/>
                <w:szCs w:val="24"/>
              </w:rPr>
              <w:t>prof. Ing. Jan Stejskal, Ph.D., děkan</w:t>
            </w:r>
          </w:p>
        </w:tc>
      </w:tr>
      <w:tr w:rsidR="00B35A79" w:rsidRPr="00B308F4" w14:paraId="137E7647" w14:textId="77777777" w:rsidTr="1A9D470C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FB46BD" w14:textId="77777777" w:rsidR="00B35A79" w:rsidRPr="00B308F4" w:rsidRDefault="00B35A79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>identifikační číslo:</w:t>
            </w:r>
          </w:p>
          <w:p w14:paraId="3ED5794E" w14:textId="77777777" w:rsidR="00B35A79" w:rsidRPr="00B308F4" w:rsidRDefault="00B35A79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>bankovní spojení: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9B8B77" w14:textId="77777777" w:rsidR="00B35A79" w:rsidRPr="00B308F4" w:rsidRDefault="52141D5F" w:rsidP="00B308F4">
            <w:pPr>
              <w:spacing w:after="0" w:line="240" w:lineRule="auto"/>
              <w:ind w:firstLine="71"/>
              <w:rPr>
                <w:rFonts w:eastAsia="Calibri"/>
                <w:sz w:val="24"/>
                <w:szCs w:val="24"/>
              </w:rPr>
            </w:pPr>
            <w:r w:rsidRPr="00B308F4">
              <w:rPr>
                <w:rFonts w:eastAsia="Calibri"/>
                <w:sz w:val="24"/>
                <w:szCs w:val="24"/>
              </w:rPr>
              <w:t>00216275</w:t>
            </w:r>
          </w:p>
          <w:p w14:paraId="50421DCF" w14:textId="77777777" w:rsidR="00B35A79" w:rsidRPr="00B308F4" w:rsidRDefault="52141D5F" w:rsidP="00B308F4">
            <w:pPr>
              <w:spacing w:after="0" w:line="240" w:lineRule="auto"/>
              <w:ind w:firstLine="71"/>
              <w:rPr>
                <w:rFonts w:eastAsia="Calibri"/>
                <w:sz w:val="24"/>
                <w:szCs w:val="24"/>
              </w:rPr>
            </w:pPr>
            <w:r w:rsidRPr="00B308F4">
              <w:rPr>
                <w:rFonts w:eastAsia="Calibri"/>
                <w:sz w:val="24"/>
                <w:szCs w:val="24"/>
              </w:rPr>
              <w:t>Komerční banka, a.s., Pardubice</w:t>
            </w:r>
          </w:p>
        </w:tc>
      </w:tr>
      <w:tr w:rsidR="00B35A79" w:rsidRPr="00B308F4" w14:paraId="23CE9A66" w14:textId="77777777" w:rsidTr="1A9D470C"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C40BB" w14:textId="77777777" w:rsidR="00B35A79" w:rsidRPr="00B308F4" w:rsidRDefault="00B35A79" w:rsidP="00B308F4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  <w:r w:rsidRPr="00B308F4">
              <w:rPr>
                <w:rFonts w:cstheme="minorHAnsi"/>
                <w:sz w:val="24"/>
                <w:szCs w:val="24"/>
              </w:rPr>
              <w:t xml:space="preserve">číslo účtu: </w:t>
            </w:r>
          </w:p>
        </w:tc>
        <w:tc>
          <w:tcPr>
            <w:tcW w:w="609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9C35F4" w14:textId="77777777" w:rsidR="00B35A79" w:rsidRPr="00B308F4" w:rsidRDefault="52141D5F" w:rsidP="00B308F4">
            <w:pPr>
              <w:spacing w:after="0" w:line="240" w:lineRule="auto"/>
              <w:ind w:firstLine="71"/>
              <w:rPr>
                <w:rFonts w:eastAsia="Calibri"/>
                <w:color w:val="000000"/>
                <w:sz w:val="24"/>
                <w:szCs w:val="24"/>
              </w:rPr>
            </w:pPr>
            <w:r w:rsidRPr="00B308F4">
              <w:rPr>
                <w:rFonts w:eastAsia="Calibri"/>
                <w:color w:val="000000" w:themeColor="text1"/>
                <w:sz w:val="24"/>
                <w:szCs w:val="24"/>
              </w:rPr>
              <w:t>37030561/0100</w:t>
            </w:r>
          </w:p>
        </w:tc>
      </w:tr>
      <w:tr w:rsidR="00B35A79" w:rsidRPr="00B308F4" w14:paraId="28C1B061" w14:textId="77777777" w:rsidTr="1A9D470C">
        <w:tc>
          <w:tcPr>
            <w:tcW w:w="9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FCD7" w14:textId="4B6564EE" w:rsidR="00B35A79" w:rsidRPr="00B308F4" w:rsidRDefault="00B35A79" w:rsidP="1A9D470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1A9D470C">
              <w:rPr>
                <w:sz w:val="24"/>
                <w:szCs w:val="24"/>
              </w:rPr>
              <w:t>(dále jen „</w:t>
            </w:r>
            <w:r w:rsidR="007C02B0" w:rsidRPr="1A9D470C">
              <w:rPr>
                <w:b/>
                <w:bCs/>
                <w:sz w:val="24"/>
                <w:szCs w:val="24"/>
              </w:rPr>
              <w:t xml:space="preserve">FES </w:t>
            </w:r>
            <w:r w:rsidR="00514325" w:rsidRPr="1A9D470C">
              <w:rPr>
                <w:b/>
                <w:bCs/>
                <w:sz w:val="24"/>
                <w:szCs w:val="24"/>
              </w:rPr>
              <w:t>UPCE</w:t>
            </w:r>
            <w:r w:rsidRPr="1A9D470C">
              <w:rPr>
                <w:sz w:val="24"/>
                <w:szCs w:val="24"/>
              </w:rPr>
              <w:t>“ nebo „</w:t>
            </w:r>
            <w:r w:rsidRPr="1A9D470C">
              <w:rPr>
                <w:b/>
                <w:bCs/>
                <w:sz w:val="24"/>
                <w:szCs w:val="24"/>
              </w:rPr>
              <w:t>Zhotovitel</w:t>
            </w:r>
            <w:r w:rsidRPr="1A9D470C">
              <w:rPr>
                <w:sz w:val="24"/>
                <w:szCs w:val="24"/>
              </w:rPr>
              <w:t xml:space="preserve">“) </w:t>
            </w:r>
          </w:p>
        </w:tc>
      </w:tr>
    </w:tbl>
    <w:p w14:paraId="29983EC6" w14:textId="77777777" w:rsidR="00310236" w:rsidRPr="00B308F4" w:rsidRDefault="00713CB0" w:rsidP="00B308F4">
      <w:pPr>
        <w:spacing w:before="120" w:after="0" w:line="240" w:lineRule="auto"/>
        <w:rPr>
          <w:rFonts w:cstheme="minorHAnsi"/>
          <w:sz w:val="24"/>
          <w:szCs w:val="24"/>
        </w:rPr>
      </w:pPr>
      <w:r w:rsidRPr="00B308F4">
        <w:rPr>
          <w:rFonts w:cstheme="minorHAnsi"/>
          <w:sz w:val="24"/>
          <w:szCs w:val="24"/>
        </w:rPr>
        <w:t>u</w:t>
      </w:r>
      <w:r w:rsidR="00310236" w:rsidRPr="00B308F4">
        <w:rPr>
          <w:rFonts w:cstheme="minorHAnsi"/>
          <w:sz w:val="24"/>
          <w:szCs w:val="24"/>
        </w:rPr>
        <w:t>zavřel</w:t>
      </w:r>
      <w:r w:rsidRPr="00B308F4">
        <w:rPr>
          <w:rFonts w:cstheme="minorHAnsi"/>
          <w:sz w:val="24"/>
          <w:szCs w:val="24"/>
        </w:rPr>
        <w:t>y</w:t>
      </w:r>
      <w:r w:rsidR="00310236" w:rsidRPr="00B308F4">
        <w:rPr>
          <w:rFonts w:cstheme="minorHAnsi"/>
          <w:sz w:val="24"/>
          <w:szCs w:val="24"/>
        </w:rPr>
        <w:t xml:space="preserve"> níže uvedeného data tuto smlouvu o dílo (dále jen „</w:t>
      </w:r>
      <w:r w:rsidR="00310236" w:rsidRPr="00B308F4">
        <w:rPr>
          <w:rFonts w:cstheme="minorHAnsi"/>
          <w:b/>
          <w:bCs/>
          <w:sz w:val="24"/>
          <w:szCs w:val="24"/>
        </w:rPr>
        <w:t>Smlouva</w:t>
      </w:r>
      <w:r w:rsidR="00310236" w:rsidRPr="00B308F4">
        <w:rPr>
          <w:rFonts w:cstheme="minorHAnsi"/>
          <w:sz w:val="24"/>
          <w:szCs w:val="24"/>
        </w:rPr>
        <w:t xml:space="preserve">“) podle § 2586 a násl. </w:t>
      </w:r>
      <w:r w:rsidR="004A08B0" w:rsidRPr="00B308F4">
        <w:rPr>
          <w:rFonts w:cstheme="minorHAnsi"/>
          <w:sz w:val="24"/>
          <w:szCs w:val="24"/>
        </w:rPr>
        <w:t>z</w:t>
      </w:r>
      <w:r w:rsidR="00310236" w:rsidRPr="00B308F4">
        <w:rPr>
          <w:rFonts w:cstheme="minorHAnsi"/>
          <w:sz w:val="24"/>
          <w:szCs w:val="24"/>
        </w:rPr>
        <w:t>ák. č. 89/2012., Občanský zákoník</w:t>
      </w:r>
      <w:r w:rsidR="004A08B0" w:rsidRPr="00B308F4">
        <w:rPr>
          <w:rFonts w:cstheme="minorHAnsi"/>
          <w:sz w:val="24"/>
          <w:szCs w:val="24"/>
        </w:rPr>
        <w:t>, ve znění pozdějších předpisů</w:t>
      </w:r>
    </w:p>
    <w:p w14:paraId="50ACFAFC" w14:textId="77777777" w:rsidR="00C919DC" w:rsidRDefault="00C919DC" w:rsidP="00B308F4">
      <w:pPr>
        <w:pStyle w:val="Text"/>
      </w:pPr>
    </w:p>
    <w:p w14:paraId="17257336" w14:textId="77777777" w:rsidR="008E400E" w:rsidRPr="00B308F4" w:rsidRDefault="008E400E" w:rsidP="00B308F4">
      <w:pPr>
        <w:pStyle w:val="Text"/>
      </w:pPr>
      <w:r w:rsidRPr="00B308F4">
        <w:t>Článek II</w:t>
      </w:r>
      <w:r w:rsidR="00713CB0" w:rsidRPr="00B308F4">
        <w:br/>
      </w:r>
      <w:r w:rsidRPr="00B308F4">
        <w:t>Předmět</w:t>
      </w:r>
      <w:r w:rsidR="003222B0" w:rsidRPr="00B308F4">
        <w:t>,</w:t>
      </w:r>
      <w:r w:rsidRPr="00B308F4">
        <w:t xml:space="preserve"> </w:t>
      </w:r>
      <w:r w:rsidR="003222B0" w:rsidRPr="00B308F4">
        <w:t xml:space="preserve">doba a způsob </w:t>
      </w:r>
      <w:r w:rsidRPr="00B308F4">
        <w:t>plnění</w:t>
      </w:r>
      <w:r w:rsidR="003222B0" w:rsidRPr="00B308F4">
        <w:t xml:space="preserve"> </w:t>
      </w:r>
    </w:p>
    <w:p w14:paraId="12C1940B" w14:textId="45953968" w:rsidR="52141D5F" w:rsidRDefault="52141D5F" w:rsidP="3337815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1A9D470C">
        <w:rPr>
          <w:sz w:val="24"/>
          <w:szCs w:val="24"/>
        </w:rPr>
        <w:t xml:space="preserve">Předmětem této </w:t>
      </w:r>
      <w:r w:rsidR="00F822EF" w:rsidRPr="1A9D470C">
        <w:rPr>
          <w:sz w:val="24"/>
          <w:szCs w:val="24"/>
        </w:rPr>
        <w:t xml:space="preserve">Smlouvy </w:t>
      </w:r>
      <w:r w:rsidRPr="1A9D470C">
        <w:rPr>
          <w:sz w:val="24"/>
          <w:szCs w:val="24"/>
        </w:rPr>
        <w:t xml:space="preserve">je provedení </w:t>
      </w:r>
      <w:r w:rsidR="00514325" w:rsidRPr="1A9D470C">
        <w:rPr>
          <w:sz w:val="24"/>
          <w:szCs w:val="24"/>
        </w:rPr>
        <w:t>díla</w:t>
      </w:r>
      <w:r w:rsidRPr="1A9D470C">
        <w:rPr>
          <w:sz w:val="24"/>
          <w:szCs w:val="24"/>
        </w:rPr>
        <w:t>, tj. smluvní</w:t>
      </w:r>
      <w:r w:rsidR="7DD26541" w:rsidRPr="1A9D470C">
        <w:rPr>
          <w:sz w:val="24"/>
          <w:szCs w:val="24"/>
        </w:rPr>
        <w:t>ho</w:t>
      </w:r>
      <w:r w:rsidRPr="1A9D470C">
        <w:rPr>
          <w:sz w:val="24"/>
          <w:szCs w:val="24"/>
        </w:rPr>
        <w:t xml:space="preserve"> výzkum</w:t>
      </w:r>
      <w:r w:rsidR="152C10A0" w:rsidRPr="1A9D470C">
        <w:rPr>
          <w:sz w:val="24"/>
          <w:szCs w:val="24"/>
        </w:rPr>
        <w:t>u</w:t>
      </w:r>
      <w:r w:rsidRPr="1A9D470C">
        <w:rPr>
          <w:sz w:val="24"/>
          <w:szCs w:val="24"/>
        </w:rPr>
        <w:t xml:space="preserve"> </w:t>
      </w:r>
      <w:r w:rsidR="4A478E5E" w:rsidRPr="1A9D470C">
        <w:rPr>
          <w:sz w:val="24"/>
          <w:szCs w:val="24"/>
        </w:rPr>
        <w:t>týkající</w:t>
      </w:r>
      <w:r w:rsidR="0AFD63AB" w:rsidRPr="1A9D470C">
        <w:rPr>
          <w:sz w:val="24"/>
          <w:szCs w:val="24"/>
        </w:rPr>
        <w:t>ho</w:t>
      </w:r>
      <w:r w:rsidR="4A478E5E" w:rsidRPr="1A9D470C">
        <w:rPr>
          <w:sz w:val="24"/>
          <w:szCs w:val="24"/>
        </w:rPr>
        <w:t xml:space="preserve"> se ekonomické a procesní oblasti statutárního města Pardubice</w:t>
      </w:r>
      <w:r w:rsidR="2223458B" w:rsidRPr="1A9D470C">
        <w:rPr>
          <w:sz w:val="24"/>
          <w:szCs w:val="24"/>
        </w:rPr>
        <w:t>.</w:t>
      </w:r>
    </w:p>
    <w:p w14:paraId="686F87C1" w14:textId="44AD11BD" w:rsidR="00B35A79" w:rsidRPr="00B308F4" w:rsidRDefault="05C208FC" w:rsidP="3FBFC438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bookmarkStart w:id="0" w:name="_Hlk132891463"/>
      <w:r w:rsidRPr="3FBFC438">
        <w:rPr>
          <w:sz w:val="24"/>
          <w:szCs w:val="24"/>
        </w:rPr>
        <w:t>Obsah</w:t>
      </w:r>
      <w:r w:rsidR="01E67154" w:rsidRPr="3FBFC438">
        <w:rPr>
          <w:sz w:val="24"/>
          <w:szCs w:val="24"/>
        </w:rPr>
        <w:t xml:space="preserve">em </w:t>
      </w:r>
      <w:r w:rsidR="002917CA" w:rsidRPr="3FBFC438">
        <w:rPr>
          <w:sz w:val="24"/>
          <w:szCs w:val="24"/>
        </w:rPr>
        <w:t xml:space="preserve">Smlouvy </w:t>
      </w:r>
      <w:r w:rsidR="01E67154" w:rsidRPr="3FBFC438">
        <w:rPr>
          <w:sz w:val="24"/>
          <w:szCs w:val="24"/>
        </w:rPr>
        <w:t xml:space="preserve">je </w:t>
      </w:r>
      <w:r w:rsidR="31B9A84D" w:rsidRPr="3FBFC438">
        <w:rPr>
          <w:sz w:val="24"/>
          <w:szCs w:val="24"/>
        </w:rPr>
        <w:t>zhotovení výzkumné zprávy</w:t>
      </w:r>
      <w:r w:rsidR="066FA988" w:rsidRPr="3FBFC438">
        <w:rPr>
          <w:sz w:val="24"/>
          <w:szCs w:val="24"/>
        </w:rPr>
        <w:t xml:space="preserve"> </w:t>
      </w:r>
      <w:proofErr w:type="gramStart"/>
      <w:r w:rsidR="412E8982" w:rsidRPr="3FBFC438">
        <w:rPr>
          <w:sz w:val="24"/>
          <w:szCs w:val="24"/>
        </w:rPr>
        <w:t xml:space="preserve">obsahující </w:t>
      </w:r>
      <w:r w:rsidR="066FA988" w:rsidRPr="3FBFC438">
        <w:rPr>
          <w:sz w:val="24"/>
          <w:szCs w:val="24"/>
        </w:rPr>
        <w:t xml:space="preserve"> e</w:t>
      </w:r>
      <w:r w:rsidR="6711ED17" w:rsidRPr="3FBFC438">
        <w:rPr>
          <w:sz w:val="24"/>
          <w:szCs w:val="24"/>
        </w:rPr>
        <w:t>konomick</w:t>
      </w:r>
      <w:r w:rsidR="412E8982" w:rsidRPr="3FBFC438">
        <w:rPr>
          <w:sz w:val="24"/>
          <w:szCs w:val="24"/>
        </w:rPr>
        <w:t>ou</w:t>
      </w:r>
      <w:proofErr w:type="gramEnd"/>
      <w:r w:rsidR="6711ED17" w:rsidRPr="3FBFC438">
        <w:rPr>
          <w:sz w:val="24"/>
          <w:szCs w:val="24"/>
        </w:rPr>
        <w:t xml:space="preserve"> a procesní analýz</w:t>
      </w:r>
      <w:r w:rsidR="412E8982" w:rsidRPr="3FBFC438">
        <w:rPr>
          <w:sz w:val="24"/>
          <w:szCs w:val="24"/>
        </w:rPr>
        <w:t>u</w:t>
      </w:r>
      <w:r w:rsidR="6711ED17" w:rsidRPr="3FBFC438">
        <w:rPr>
          <w:sz w:val="24"/>
          <w:szCs w:val="24"/>
        </w:rPr>
        <w:t xml:space="preserve"> statutárního města Pardubice s přihlédnutím k vybraným oblastem řízení</w:t>
      </w:r>
      <w:r w:rsidR="412E8982" w:rsidRPr="3FBFC438">
        <w:rPr>
          <w:sz w:val="24"/>
          <w:szCs w:val="24"/>
        </w:rPr>
        <w:t xml:space="preserve"> v kontextu efektivnosti, hospodárnosti a účelnosti</w:t>
      </w:r>
      <w:r w:rsidR="02895AFB" w:rsidRPr="3FBFC438">
        <w:rPr>
          <w:sz w:val="24"/>
          <w:szCs w:val="24"/>
        </w:rPr>
        <w:t>.</w:t>
      </w:r>
      <w:r w:rsidR="6711ED17" w:rsidRPr="3FBFC438">
        <w:rPr>
          <w:sz w:val="24"/>
          <w:szCs w:val="24"/>
        </w:rPr>
        <w:t xml:space="preserve"> </w:t>
      </w:r>
      <w:r w:rsidR="412E8982" w:rsidRPr="3FBFC438">
        <w:rPr>
          <w:rFonts w:ascii="Calibri" w:hAnsi="Calibri"/>
          <w:sz w:val="24"/>
          <w:szCs w:val="24"/>
        </w:rPr>
        <w:t>Výzkumná zpráva (dále také jen „</w:t>
      </w:r>
      <w:r w:rsidR="5F352E44" w:rsidRPr="3FBFC438">
        <w:rPr>
          <w:rFonts w:ascii="Calibri" w:hAnsi="Calibri"/>
          <w:sz w:val="24"/>
          <w:szCs w:val="24"/>
        </w:rPr>
        <w:t>D</w:t>
      </w:r>
      <w:r w:rsidR="412E8982" w:rsidRPr="3FBFC438">
        <w:rPr>
          <w:rFonts w:ascii="Calibri" w:hAnsi="Calibri"/>
          <w:sz w:val="24"/>
          <w:szCs w:val="24"/>
        </w:rPr>
        <w:t xml:space="preserve">ílo“) bude analyzovat současný stav způsobu výkonu veřejné správy v rámci struktur statutárního města Pardubice, tj. magistrátu a úřadů městských obvodů. Analytické zkoumání se bude týkat jak výkonu agendy v rámci samostatné působnosti, tak i výkonu státní správy v rámci přenesené působnosti, dále též problematiky rozdělení statutárního města na městské obvody vč. posouzení jejich administrativních a katastrálních hranic, rozdělení kompetencí mezi Magistrátem města Pardubice a úřady městských obvodů, rozpočtových souvislostí vč. finančních transferů, podílů na poplatcích a dalších platbách, daňových příjmech aj. Zjištěné závěry ekonomické a procesní analýzy umožní objednateli navrhnout řešení optimalizace výkonu veřejné správy ve statutárním městě Pardubice podle principů efektivity, účelnosti a hospodárnosti. </w:t>
      </w:r>
      <w:bookmarkEnd w:id="0"/>
    </w:p>
    <w:p w14:paraId="23BABAE0" w14:textId="72893924" w:rsidR="00B35A79" w:rsidRPr="00B308F4" w:rsidRDefault="2750654C" w:rsidP="3FBFC438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3FBFC438">
        <w:rPr>
          <w:sz w:val="24"/>
          <w:szCs w:val="24"/>
        </w:rPr>
        <w:lastRenderedPageBreak/>
        <w:t xml:space="preserve">Zhotovitel se zavazuje provést Dílo sjednané touto </w:t>
      </w:r>
      <w:r w:rsidR="08CED503" w:rsidRPr="3FBFC438">
        <w:rPr>
          <w:sz w:val="24"/>
          <w:szCs w:val="24"/>
        </w:rPr>
        <w:t>S</w:t>
      </w:r>
      <w:r w:rsidRPr="3FBFC438">
        <w:rPr>
          <w:sz w:val="24"/>
          <w:szCs w:val="24"/>
        </w:rPr>
        <w:t xml:space="preserve">mlouvou za podmínek stanovených v této </w:t>
      </w:r>
      <w:r w:rsidR="08CED503" w:rsidRPr="3FBFC438">
        <w:rPr>
          <w:sz w:val="24"/>
          <w:szCs w:val="24"/>
        </w:rPr>
        <w:t>S</w:t>
      </w:r>
      <w:r w:rsidRPr="3FBFC438">
        <w:rPr>
          <w:sz w:val="24"/>
          <w:szCs w:val="24"/>
        </w:rPr>
        <w:t xml:space="preserve">mlouvě a v čase v ní dohodnutém je předat Objednateli. </w:t>
      </w:r>
    </w:p>
    <w:p w14:paraId="4D9FFB57" w14:textId="77777777" w:rsidR="008A6BF8" w:rsidRPr="00B308F4" w:rsidRDefault="17D408CD" w:rsidP="3337815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3FBFC438">
        <w:rPr>
          <w:sz w:val="24"/>
          <w:szCs w:val="24"/>
        </w:rPr>
        <w:t xml:space="preserve">Výzkumnou zprávu je Zhotovitel povinen předat Objednateli výhradně v elektronické podobě ve formátu PDF, odesláním na e-mailovou adresu </w:t>
      </w:r>
      <w:r w:rsidR="6C44AF6F" w:rsidRPr="3FBFC438">
        <w:rPr>
          <w:sz w:val="24"/>
          <w:szCs w:val="24"/>
        </w:rPr>
        <w:t>uvedenou v této Smlouvě.</w:t>
      </w:r>
    </w:p>
    <w:p w14:paraId="0D7A1BE4" w14:textId="77777777" w:rsidR="008A6BF8" w:rsidRPr="00B308F4" w:rsidRDefault="2750654C" w:rsidP="3337815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3FBFC438">
        <w:rPr>
          <w:sz w:val="24"/>
          <w:szCs w:val="24"/>
        </w:rPr>
        <w:t>Objednatel se zavazuje, že Dílo, řádně a v náležité kvalitě provedené a ukončené, převezme a Zhotoviteli v dohodnutém termínu zaplatí sjednan</w:t>
      </w:r>
      <w:r w:rsidR="520AE464" w:rsidRPr="3FBFC438">
        <w:rPr>
          <w:sz w:val="24"/>
          <w:szCs w:val="24"/>
        </w:rPr>
        <w:t>ou</w:t>
      </w:r>
      <w:r w:rsidRPr="3FBFC438">
        <w:rPr>
          <w:sz w:val="24"/>
          <w:szCs w:val="24"/>
        </w:rPr>
        <w:t xml:space="preserve"> částk</w:t>
      </w:r>
      <w:r w:rsidR="520AE464" w:rsidRPr="3FBFC438">
        <w:rPr>
          <w:sz w:val="24"/>
          <w:szCs w:val="24"/>
        </w:rPr>
        <w:t>u</w:t>
      </w:r>
      <w:r w:rsidRPr="3FBFC438">
        <w:rPr>
          <w:sz w:val="24"/>
          <w:szCs w:val="24"/>
        </w:rPr>
        <w:t>.</w:t>
      </w:r>
    </w:p>
    <w:p w14:paraId="208CA0CB" w14:textId="374C7245" w:rsidR="00C71B29" w:rsidRDefault="133F1A8F" w:rsidP="3B395B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3FBFC438">
        <w:rPr>
          <w:sz w:val="24"/>
          <w:szCs w:val="24"/>
        </w:rPr>
        <w:t xml:space="preserve">Termín dokončení a předání </w:t>
      </w:r>
      <w:r w:rsidR="0B2AA264" w:rsidRPr="3FBFC438">
        <w:rPr>
          <w:sz w:val="24"/>
          <w:szCs w:val="24"/>
        </w:rPr>
        <w:t>D</w:t>
      </w:r>
      <w:r w:rsidRPr="3FBFC438">
        <w:rPr>
          <w:sz w:val="24"/>
          <w:szCs w:val="24"/>
        </w:rPr>
        <w:t>íla</w:t>
      </w:r>
      <w:r w:rsidR="792C4B8B" w:rsidRPr="3FBFC438">
        <w:rPr>
          <w:sz w:val="24"/>
          <w:szCs w:val="24"/>
        </w:rPr>
        <w:t xml:space="preserve"> je</w:t>
      </w:r>
      <w:r w:rsidR="549A0DD7" w:rsidRPr="3FBFC438">
        <w:rPr>
          <w:sz w:val="24"/>
          <w:szCs w:val="24"/>
        </w:rPr>
        <w:t xml:space="preserve"> nejpozději</w:t>
      </w:r>
      <w:r w:rsidR="594B46B6" w:rsidRPr="3FBFC438">
        <w:rPr>
          <w:sz w:val="24"/>
          <w:szCs w:val="24"/>
        </w:rPr>
        <w:t xml:space="preserve"> do</w:t>
      </w:r>
      <w:r w:rsidR="549A0DD7" w:rsidRPr="3FBFC438">
        <w:rPr>
          <w:sz w:val="24"/>
          <w:szCs w:val="24"/>
        </w:rPr>
        <w:t xml:space="preserve"> </w:t>
      </w:r>
      <w:r w:rsidR="412E8982" w:rsidRPr="3FBFC438">
        <w:rPr>
          <w:sz w:val="24"/>
          <w:szCs w:val="24"/>
        </w:rPr>
        <w:t>31.3.2024.</w:t>
      </w:r>
    </w:p>
    <w:p w14:paraId="6DCE9072" w14:textId="77777777" w:rsidR="009D5A80" w:rsidRDefault="009D5A80" w:rsidP="00B308F4">
      <w:pPr>
        <w:pStyle w:val="Text"/>
      </w:pPr>
    </w:p>
    <w:p w14:paraId="38D33C43" w14:textId="33C37E3C" w:rsidR="003A0031" w:rsidRPr="00B308F4" w:rsidRDefault="003A0031" w:rsidP="00B308F4">
      <w:pPr>
        <w:pStyle w:val="Text"/>
      </w:pPr>
      <w:r w:rsidRPr="00B308F4">
        <w:t>Článek III</w:t>
      </w:r>
      <w:r w:rsidR="00713CB0" w:rsidRPr="00B308F4">
        <w:br/>
      </w:r>
      <w:r w:rsidRPr="00B308F4">
        <w:t>Platba za předmět plnění, platební podmínky</w:t>
      </w:r>
    </w:p>
    <w:p w14:paraId="1ABBAEC2" w14:textId="6BB09B96" w:rsidR="003A0031" w:rsidRPr="006634CB" w:rsidRDefault="5D244EC1" w:rsidP="3B395BCB">
      <w:pPr>
        <w:pStyle w:val="Odstavecseseznamem"/>
        <w:numPr>
          <w:ilvl w:val="0"/>
          <w:numId w:val="2"/>
        </w:numPr>
        <w:tabs>
          <w:tab w:val="left" w:pos="4395"/>
        </w:tabs>
        <w:spacing w:after="0" w:line="240" w:lineRule="auto"/>
        <w:jc w:val="both"/>
        <w:rPr>
          <w:sz w:val="24"/>
          <w:szCs w:val="24"/>
        </w:rPr>
      </w:pPr>
      <w:r w:rsidRPr="3B395BCB">
        <w:rPr>
          <w:sz w:val="24"/>
          <w:szCs w:val="24"/>
        </w:rPr>
        <w:t xml:space="preserve">Objednatel </w:t>
      </w:r>
      <w:r w:rsidR="065E2355" w:rsidRPr="3B395BCB">
        <w:rPr>
          <w:sz w:val="24"/>
          <w:szCs w:val="24"/>
        </w:rPr>
        <w:t>zaplatí</w:t>
      </w:r>
      <w:r w:rsidR="7046E617" w:rsidRPr="3B395BCB">
        <w:rPr>
          <w:sz w:val="24"/>
          <w:szCs w:val="24"/>
        </w:rPr>
        <w:t xml:space="preserve"> </w:t>
      </w:r>
      <w:r w:rsidR="075BDD76" w:rsidRPr="3B395BCB">
        <w:rPr>
          <w:sz w:val="24"/>
          <w:szCs w:val="24"/>
        </w:rPr>
        <w:t xml:space="preserve">FES </w:t>
      </w:r>
      <w:r w:rsidRPr="3B395BCB">
        <w:rPr>
          <w:sz w:val="24"/>
          <w:szCs w:val="24"/>
        </w:rPr>
        <w:t xml:space="preserve">UPCE </w:t>
      </w:r>
      <w:r w:rsidR="7046E617" w:rsidRPr="3B395BCB">
        <w:rPr>
          <w:sz w:val="24"/>
          <w:szCs w:val="24"/>
        </w:rPr>
        <w:t xml:space="preserve">za realizaci výše uvedeného Díla </w:t>
      </w:r>
      <w:r w:rsidR="6504CA29" w:rsidRPr="3B395BCB">
        <w:rPr>
          <w:sz w:val="24"/>
          <w:szCs w:val="24"/>
        </w:rPr>
        <w:t xml:space="preserve">celkovou </w:t>
      </w:r>
      <w:r w:rsidR="7046E617" w:rsidRPr="3B395BCB">
        <w:rPr>
          <w:sz w:val="24"/>
          <w:szCs w:val="24"/>
        </w:rPr>
        <w:t xml:space="preserve">částku </w:t>
      </w:r>
      <w:r w:rsidR="72347C1D" w:rsidRPr="3B395BCB">
        <w:rPr>
          <w:sz w:val="24"/>
          <w:szCs w:val="24"/>
        </w:rPr>
        <w:t>200</w:t>
      </w:r>
      <w:r w:rsidR="20C4CFAA" w:rsidRPr="3B395BCB">
        <w:rPr>
          <w:sz w:val="24"/>
          <w:szCs w:val="24"/>
        </w:rPr>
        <w:t xml:space="preserve"> 000</w:t>
      </w:r>
      <w:r w:rsidR="7046E617" w:rsidRPr="3B395BCB">
        <w:rPr>
          <w:sz w:val="24"/>
          <w:szCs w:val="24"/>
        </w:rPr>
        <w:t xml:space="preserve">,- Kč </w:t>
      </w:r>
      <w:r w:rsidR="564E5F04" w:rsidRPr="3B395BCB">
        <w:rPr>
          <w:sz w:val="24"/>
          <w:szCs w:val="24"/>
        </w:rPr>
        <w:t>vč.</w:t>
      </w:r>
      <w:r w:rsidR="7046E617" w:rsidRPr="3B395BCB">
        <w:rPr>
          <w:sz w:val="24"/>
          <w:szCs w:val="24"/>
        </w:rPr>
        <w:t xml:space="preserve"> DPH (slovy: </w:t>
      </w:r>
      <w:proofErr w:type="spellStart"/>
      <w:r w:rsidR="72347C1D" w:rsidRPr="3B395BCB">
        <w:rPr>
          <w:sz w:val="24"/>
          <w:szCs w:val="24"/>
        </w:rPr>
        <w:t>dvěstět</w:t>
      </w:r>
      <w:r w:rsidR="20C4CFAA" w:rsidRPr="3B395BCB">
        <w:rPr>
          <w:sz w:val="24"/>
          <w:szCs w:val="24"/>
        </w:rPr>
        <w:t>isíc</w:t>
      </w:r>
      <w:proofErr w:type="spellEnd"/>
      <w:r w:rsidR="7C04F525" w:rsidRPr="3B395BCB">
        <w:rPr>
          <w:sz w:val="24"/>
          <w:szCs w:val="24"/>
        </w:rPr>
        <w:t xml:space="preserve"> </w:t>
      </w:r>
      <w:r w:rsidR="7046E617" w:rsidRPr="3B395BCB">
        <w:rPr>
          <w:sz w:val="24"/>
          <w:szCs w:val="24"/>
        </w:rPr>
        <w:t>korun českých), a to způsobem popsaným v odstavc</w:t>
      </w:r>
      <w:r w:rsidR="075BDD76" w:rsidRPr="3B395BCB">
        <w:rPr>
          <w:sz w:val="24"/>
          <w:szCs w:val="24"/>
        </w:rPr>
        <w:t>i</w:t>
      </w:r>
      <w:r w:rsidR="7046E617" w:rsidRPr="3B395BCB">
        <w:rPr>
          <w:sz w:val="24"/>
          <w:szCs w:val="24"/>
        </w:rPr>
        <w:t xml:space="preserve"> 2</w:t>
      </w:r>
      <w:r w:rsidR="310B43D9" w:rsidRPr="3B395BCB">
        <w:rPr>
          <w:sz w:val="24"/>
          <w:szCs w:val="24"/>
        </w:rPr>
        <w:t xml:space="preserve"> </w:t>
      </w:r>
      <w:r w:rsidRPr="3B395BCB">
        <w:rPr>
          <w:sz w:val="24"/>
          <w:szCs w:val="24"/>
        </w:rPr>
        <w:t xml:space="preserve">tohoto článku </w:t>
      </w:r>
      <w:r w:rsidR="7046E617" w:rsidRPr="3B395BCB">
        <w:rPr>
          <w:sz w:val="24"/>
          <w:szCs w:val="24"/>
        </w:rPr>
        <w:t xml:space="preserve">této Smlouvy a na základě podmínek v ní </w:t>
      </w:r>
      <w:r w:rsidR="1741A544" w:rsidRPr="3B395BCB">
        <w:rPr>
          <w:sz w:val="24"/>
          <w:szCs w:val="24"/>
        </w:rPr>
        <w:t>stanovených</w:t>
      </w:r>
      <w:r w:rsidR="7046E617" w:rsidRPr="3B395BCB">
        <w:rPr>
          <w:sz w:val="24"/>
          <w:szCs w:val="24"/>
        </w:rPr>
        <w:t>.</w:t>
      </w:r>
      <w:r w:rsidR="6504CA29" w:rsidRPr="3B395BCB">
        <w:rPr>
          <w:sz w:val="24"/>
          <w:szCs w:val="24"/>
        </w:rPr>
        <w:t xml:space="preserve"> </w:t>
      </w:r>
      <w:r w:rsidR="782208E8" w:rsidRPr="3B395BCB">
        <w:rPr>
          <w:rFonts w:cs="Calibri"/>
          <w:sz w:val="24"/>
          <w:szCs w:val="24"/>
        </w:rPr>
        <w:t xml:space="preserve">Smluvní strany shodně prohlašují, že sjednaná cena je úplná a nejvýše přípustná, platná po celou dobu trvání této smlouvy a zahrnuje veškeré práce, činnosti, dodávky a náklady spojené s řádným zhotovením díla tak, jak je vymezeno touto smlouvou. </w:t>
      </w:r>
    </w:p>
    <w:p w14:paraId="2D2C08D7" w14:textId="03D52E72" w:rsidR="00E741F8" w:rsidRPr="00B308F4" w:rsidRDefault="52141D5F" w:rsidP="00B308F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1A9D470C">
        <w:rPr>
          <w:sz w:val="24"/>
          <w:szCs w:val="24"/>
        </w:rPr>
        <w:t xml:space="preserve">Částku ve výši </w:t>
      </w:r>
      <w:r w:rsidR="00B667E7" w:rsidRPr="1A9D470C">
        <w:rPr>
          <w:sz w:val="24"/>
          <w:szCs w:val="24"/>
        </w:rPr>
        <w:t>200</w:t>
      </w:r>
      <w:r w:rsidR="00C0791E" w:rsidRPr="1A9D470C">
        <w:rPr>
          <w:sz w:val="24"/>
          <w:szCs w:val="24"/>
        </w:rPr>
        <w:t xml:space="preserve"> 000</w:t>
      </w:r>
      <w:r w:rsidRPr="1A9D470C">
        <w:rPr>
          <w:sz w:val="24"/>
          <w:szCs w:val="24"/>
        </w:rPr>
        <w:t xml:space="preserve">,- Kč </w:t>
      </w:r>
      <w:r w:rsidR="710A3B78" w:rsidRPr="1A9D470C">
        <w:rPr>
          <w:sz w:val="24"/>
          <w:szCs w:val="24"/>
        </w:rPr>
        <w:t>vč.</w:t>
      </w:r>
      <w:r w:rsidRPr="1A9D470C">
        <w:rPr>
          <w:sz w:val="24"/>
          <w:szCs w:val="24"/>
        </w:rPr>
        <w:t xml:space="preserve"> DPH (slovy: </w:t>
      </w:r>
      <w:proofErr w:type="spellStart"/>
      <w:r w:rsidR="00B667E7" w:rsidRPr="1A9D470C">
        <w:rPr>
          <w:sz w:val="24"/>
          <w:szCs w:val="24"/>
        </w:rPr>
        <w:t>dvěstě</w:t>
      </w:r>
      <w:r w:rsidR="00C0791E" w:rsidRPr="1A9D470C">
        <w:rPr>
          <w:sz w:val="24"/>
          <w:szCs w:val="24"/>
        </w:rPr>
        <w:t>tisíc</w:t>
      </w:r>
      <w:proofErr w:type="spellEnd"/>
      <w:r w:rsidR="00713CB0" w:rsidRPr="1A9D470C">
        <w:rPr>
          <w:sz w:val="24"/>
          <w:szCs w:val="24"/>
        </w:rPr>
        <w:t xml:space="preserve"> </w:t>
      </w:r>
      <w:r w:rsidRPr="1A9D470C">
        <w:rPr>
          <w:sz w:val="24"/>
          <w:szCs w:val="24"/>
        </w:rPr>
        <w:t>korun českých)</w:t>
      </w:r>
      <w:r w:rsidR="009D5A80">
        <w:rPr>
          <w:sz w:val="24"/>
          <w:szCs w:val="24"/>
        </w:rPr>
        <w:t xml:space="preserve"> </w:t>
      </w:r>
      <w:r w:rsidR="00F822EF" w:rsidRPr="1A9D470C">
        <w:rPr>
          <w:sz w:val="24"/>
          <w:szCs w:val="24"/>
        </w:rPr>
        <w:t>Objednatel</w:t>
      </w:r>
      <w:r w:rsidR="00713CB0" w:rsidRPr="1A9D470C">
        <w:rPr>
          <w:sz w:val="24"/>
          <w:szCs w:val="24"/>
        </w:rPr>
        <w:t xml:space="preserve"> </w:t>
      </w:r>
      <w:r w:rsidR="0065728E" w:rsidRPr="1A9D470C">
        <w:rPr>
          <w:sz w:val="24"/>
          <w:szCs w:val="24"/>
        </w:rPr>
        <w:t xml:space="preserve">uhradí FES </w:t>
      </w:r>
      <w:r w:rsidR="00F822EF" w:rsidRPr="1A9D470C">
        <w:rPr>
          <w:sz w:val="24"/>
          <w:szCs w:val="24"/>
        </w:rPr>
        <w:t xml:space="preserve">UPCE </w:t>
      </w:r>
      <w:r w:rsidR="0065728E" w:rsidRPr="1A9D470C">
        <w:rPr>
          <w:sz w:val="24"/>
          <w:szCs w:val="24"/>
        </w:rPr>
        <w:t xml:space="preserve">do </w:t>
      </w:r>
      <w:r w:rsidR="535E9821" w:rsidRPr="1A9D470C">
        <w:rPr>
          <w:sz w:val="24"/>
          <w:szCs w:val="24"/>
        </w:rPr>
        <w:t xml:space="preserve">21 </w:t>
      </w:r>
      <w:r w:rsidR="0065728E" w:rsidRPr="1A9D470C">
        <w:rPr>
          <w:sz w:val="24"/>
          <w:szCs w:val="24"/>
        </w:rPr>
        <w:t>pracovních dnů ode dne potvrzení převzetí Díla Objednatelem.</w:t>
      </w:r>
      <w:r w:rsidRPr="1A9D470C">
        <w:rPr>
          <w:sz w:val="24"/>
          <w:szCs w:val="24"/>
        </w:rPr>
        <w:t xml:space="preserve"> Podkladem pro zaplacení </w:t>
      </w:r>
      <w:r w:rsidR="0065728E" w:rsidRPr="1A9D470C">
        <w:rPr>
          <w:sz w:val="24"/>
          <w:szCs w:val="24"/>
        </w:rPr>
        <w:t xml:space="preserve">této částky </w:t>
      </w:r>
      <w:r w:rsidRPr="1A9D470C">
        <w:rPr>
          <w:sz w:val="24"/>
          <w:szCs w:val="24"/>
        </w:rPr>
        <w:t xml:space="preserve">bude faktura vystavená Zhotovitelem. </w:t>
      </w:r>
    </w:p>
    <w:p w14:paraId="0D5BFB12" w14:textId="77777777" w:rsidR="00E310A2" w:rsidRPr="00B308F4" w:rsidRDefault="672E6ED7" w:rsidP="00B308F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3B395BCB">
        <w:rPr>
          <w:sz w:val="24"/>
          <w:szCs w:val="24"/>
        </w:rPr>
        <w:t xml:space="preserve">Pokud faktura vystavená na základě této Smlouvy </w:t>
      </w:r>
      <w:r w:rsidRPr="3B395BCB">
        <w:rPr>
          <w:rFonts w:cs="Arial"/>
          <w:sz w:val="24"/>
          <w:szCs w:val="24"/>
        </w:rPr>
        <w:t xml:space="preserve">nebude obsahovat veškeré náležitosti řádného a účetního dokladu ve smyslu příslušných právních předpisů, zejména zákona č. 235/2004 Sb., o dani z přidané hodnoty, ve znění pozdějších předpisů, nebo jeho věcný obsah nebude v souladu s touto Smlouvou, je Objednatel oprávněn vrátit ho ve lhůtě splatnosti zpět </w:t>
      </w:r>
      <w:r w:rsidR="0C765D99" w:rsidRPr="3B395BCB">
        <w:rPr>
          <w:rFonts w:cs="Arial"/>
          <w:sz w:val="24"/>
          <w:szCs w:val="24"/>
        </w:rPr>
        <w:t>Zhotoviteli</w:t>
      </w:r>
      <w:r w:rsidRPr="3B395BCB">
        <w:rPr>
          <w:rFonts w:cs="Arial"/>
          <w:sz w:val="24"/>
          <w:szCs w:val="24"/>
        </w:rPr>
        <w:t xml:space="preserve"> k doplnění, aniž se tak dostane do prodlení. Lhůta splatnosti počíná běžet znovu od opětovného zaslání náležitě doplněného či</w:t>
      </w:r>
      <w:r w:rsidR="179BB8FA" w:rsidRPr="3B395BCB">
        <w:rPr>
          <w:rFonts w:cs="Arial"/>
          <w:sz w:val="24"/>
          <w:szCs w:val="24"/>
        </w:rPr>
        <w:t> </w:t>
      </w:r>
      <w:r w:rsidRPr="3B395BCB">
        <w:rPr>
          <w:rFonts w:cs="Arial"/>
          <w:sz w:val="24"/>
          <w:szCs w:val="24"/>
        </w:rPr>
        <w:t>opraveného daňového dokladu</w:t>
      </w:r>
      <w:r w:rsidR="01A8D187" w:rsidRPr="3B395BCB">
        <w:rPr>
          <w:rFonts w:cs="Arial"/>
          <w:sz w:val="24"/>
          <w:szCs w:val="24"/>
        </w:rPr>
        <w:t>.</w:t>
      </w:r>
    </w:p>
    <w:p w14:paraId="1CBBA8A6" w14:textId="6FF0CC29" w:rsidR="00AC2E5F" w:rsidRPr="00B308F4" w:rsidRDefault="28CE348E" w:rsidP="00B308F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3FBFC438">
        <w:rPr>
          <w:rFonts w:cs="Arial"/>
          <w:sz w:val="24"/>
          <w:szCs w:val="24"/>
        </w:rPr>
        <w:t xml:space="preserve">Faktura bude odeslána Objednateli elektronicky na e-mailovou adresu: </w:t>
      </w:r>
      <w:r w:rsidR="5721DDE8" w:rsidRPr="3FBFC438">
        <w:rPr>
          <w:rFonts w:cs="Arial"/>
          <w:sz w:val="24"/>
          <w:szCs w:val="24"/>
        </w:rPr>
        <w:t>posta@mmp.cz</w:t>
      </w:r>
      <w:r w:rsidR="585CAF33" w:rsidRPr="3FBFC438">
        <w:rPr>
          <w:rFonts w:cs="Arial"/>
          <w:sz w:val="24"/>
          <w:szCs w:val="24"/>
        </w:rPr>
        <w:t>.</w:t>
      </w:r>
    </w:p>
    <w:p w14:paraId="6641AA3D" w14:textId="77777777" w:rsidR="00C919DC" w:rsidRDefault="00C919DC" w:rsidP="00B308F4">
      <w:pPr>
        <w:pStyle w:val="Text"/>
      </w:pPr>
    </w:p>
    <w:p w14:paraId="002CE05F" w14:textId="77777777" w:rsidR="00BF6A30" w:rsidRPr="00B308F4" w:rsidRDefault="00BF6A30" w:rsidP="00B308F4">
      <w:pPr>
        <w:pStyle w:val="Text"/>
      </w:pPr>
      <w:r w:rsidRPr="00B308F4">
        <w:t>Článek IV</w:t>
      </w:r>
      <w:r w:rsidR="00713CB0" w:rsidRPr="00B308F4">
        <w:br/>
      </w:r>
      <w:r w:rsidRPr="00B308F4">
        <w:t>Organizační zabezpečení spolupráce</w:t>
      </w:r>
    </w:p>
    <w:p w14:paraId="54A859CD" w14:textId="77777777" w:rsidR="00BF6A30" w:rsidRPr="00B308F4" w:rsidRDefault="00BF6A30" w:rsidP="00B308F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308F4">
        <w:rPr>
          <w:sz w:val="24"/>
          <w:szCs w:val="24"/>
        </w:rPr>
        <w:t>Koordinací spolupráce se podle této Smlouvy pověřují:</w:t>
      </w:r>
    </w:p>
    <w:p w14:paraId="5989FDA4" w14:textId="77777777" w:rsidR="00BF6A30" w:rsidRPr="00B308F4" w:rsidRDefault="00BF6A30" w:rsidP="00B308F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1DD46195" w14:textId="0C93426D" w:rsidR="00BF6A30" w:rsidRPr="00B308F4" w:rsidRDefault="50D498F7" w:rsidP="00B308F4">
      <w:pPr>
        <w:pStyle w:val="Odstavecseseznamem"/>
        <w:spacing w:after="0" w:line="240" w:lineRule="auto"/>
        <w:ind w:left="2268" w:hanging="1559"/>
        <w:rPr>
          <w:sz w:val="24"/>
          <w:szCs w:val="24"/>
        </w:rPr>
      </w:pPr>
      <w:r w:rsidRPr="3FBFC438">
        <w:rPr>
          <w:sz w:val="24"/>
          <w:szCs w:val="24"/>
        </w:rPr>
        <w:t xml:space="preserve">Za </w:t>
      </w:r>
      <w:r w:rsidR="33662C91" w:rsidRPr="3FBFC438">
        <w:rPr>
          <w:sz w:val="24"/>
          <w:szCs w:val="24"/>
        </w:rPr>
        <w:t>Objednatele</w:t>
      </w:r>
      <w:r w:rsidR="585CAF33" w:rsidRPr="3FBFC438">
        <w:rPr>
          <w:sz w:val="24"/>
          <w:szCs w:val="24"/>
        </w:rPr>
        <w:t>:</w:t>
      </w:r>
      <w:r w:rsidR="0864AA84" w:rsidRPr="3FBFC438">
        <w:rPr>
          <w:sz w:val="24"/>
          <w:szCs w:val="24"/>
        </w:rPr>
        <w:t xml:space="preserve"> </w:t>
      </w:r>
      <w:r w:rsidR="6C580C16" w:rsidRPr="3FBFC438">
        <w:rPr>
          <w:rFonts w:cs="Arial"/>
          <w:sz w:val="24"/>
          <w:szCs w:val="24"/>
        </w:rPr>
        <w:t>Mgr. Michal Zitko, MPA</w:t>
      </w:r>
      <w:r w:rsidR="34627A6B">
        <w:br/>
      </w:r>
      <w:r w:rsidR="4C0A5BDA" w:rsidRPr="3FBFC438">
        <w:rPr>
          <w:sz w:val="24"/>
          <w:szCs w:val="24"/>
        </w:rPr>
        <w:t xml:space="preserve">e-mail: </w:t>
      </w:r>
      <w:r w:rsidR="6C580C16" w:rsidRPr="3FBFC438">
        <w:rPr>
          <w:rFonts w:cs="Arial"/>
          <w:sz w:val="24"/>
          <w:szCs w:val="24"/>
        </w:rPr>
        <w:t>michal.zitko@mmp.cz</w:t>
      </w:r>
    </w:p>
    <w:p w14:paraId="77B06545" w14:textId="7913AC40" w:rsidR="00713CB0" w:rsidRPr="00B308F4" w:rsidRDefault="3CBC701E" w:rsidP="00B308F4">
      <w:pPr>
        <w:pStyle w:val="Odstavecseseznamem"/>
        <w:spacing w:after="0" w:line="240" w:lineRule="auto"/>
        <w:ind w:left="2268" w:hanging="1559"/>
        <w:rPr>
          <w:sz w:val="24"/>
          <w:szCs w:val="24"/>
        </w:rPr>
      </w:pPr>
      <w:r w:rsidRPr="3B395BCB">
        <w:rPr>
          <w:sz w:val="24"/>
          <w:szCs w:val="24"/>
        </w:rPr>
        <w:t xml:space="preserve">Za FES </w:t>
      </w:r>
      <w:r w:rsidR="553497A0" w:rsidRPr="3B395BCB">
        <w:rPr>
          <w:sz w:val="24"/>
          <w:szCs w:val="24"/>
        </w:rPr>
        <w:t>UPCE</w:t>
      </w:r>
      <w:r w:rsidRPr="3B395BCB">
        <w:rPr>
          <w:sz w:val="24"/>
          <w:szCs w:val="24"/>
        </w:rPr>
        <w:t>:</w:t>
      </w:r>
      <w:r w:rsidR="52141D5F">
        <w:tab/>
      </w:r>
      <w:r w:rsidR="4B2C0530" w:rsidRPr="3B395BCB">
        <w:rPr>
          <w:rFonts w:eastAsia="Calibri"/>
          <w:sz w:val="24"/>
          <w:szCs w:val="24"/>
        </w:rPr>
        <w:t xml:space="preserve">Ing. Jan </w:t>
      </w:r>
      <w:r w:rsidR="7BB5595B" w:rsidRPr="3B395BCB">
        <w:rPr>
          <w:rFonts w:eastAsia="Calibri"/>
          <w:sz w:val="24"/>
          <w:szCs w:val="24"/>
        </w:rPr>
        <w:t>Fuka</w:t>
      </w:r>
      <w:r w:rsidR="4B2C0530" w:rsidRPr="3B395BCB">
        <w:rPr>
          <w:rFonts w:eastAsia="Calibri"/>
          <w:sz w:val="24"/>
          <w:szCs w:val="24"/>
        </w:rPr>
        <w:t>, Ph.D.,</w:t>
      </w:r>
      <w:r w:rsidR="1FC30563" w:rsidRPr="3B395BCB">
        <w:rPr>
          <w:sz w:val="24"/>
          <w:szCs w:val="24"/>
        </w:rPr>
        <w:t xml:space="preserve"> tel. +420</w:t>
      </w:r>
      <w:r w:rsidR="4B2C0530" w:rsidRPr="3B395BCB">
        <w:rPr>
          <w:sz w:val="24"/>
          <w:szCs w:val="24"/>
        </w:rPr>
        <w:t> 466</w:t>
      </w:r>
      <w:r w:rsidR="7BB5595B" w:rsidRPr="3B395BCB">
        <w:rPr>
          <w:sz w:val="24"/>
          <w:szCs w:val="24"/>
        </w:rPr>
        <w:t> </w:t>
      </w:r>
      <w:r w:rsidR="4B2C0530" w:rsidRPr="3B395BCB">
        <w:rPr>
          <w:sz w:val="24"/>
          <w:szCs w:val="24"/>
        </w:rPr>
        <w:t>036</w:t>
      </w:r>
      <w:r w:rsidR="7BB5595B" w:rsidRPr="3B395BCB">
        <w:rPr>
          <w:sz w:val="24"/>
          <w:szCs w:val="24"/>
        </w:rPr>
        <w:t xml:space="preserve"> </w:t>
      </w:r>
      <w:r w:rsidR="4B2C0530" w:rsidRPr="3B395BCB">
        <w:rPr>
          <w:sz w:val="24"/>
          <w:szCs w:val="24"/>
        </w:rPr>
        <w:t>5</w:t>
      </w:r>
      <w:r w:rsidR="7BB5595B" w:rsidRPr="3B395BCB">
        <w:rPr>
          <w:sz w:val="24"/>
          <w:szCs w:val="24"/>
        </w:rPr>
        <w:t>58</w:t>
      </w:r>
      <w:r w:rsidR="52141D5F">
        <w:br/>
      </w:r>
      <w:r w:rsidR="2AB4C4E6" w:rsidRPr="3B395BCB">
        <w:rPr>
          <w:sz w:val="24"/>
          <w:szCs w:val="24"/>
        </w:rPr>
        <w:t>e-mail:</w:t>
      </w:r>
      <w:r w:rsidR="070794A5" w:rsidRPr="3B395BCB">
        <w:rPr>
          <w:sz w:val="24"/>
          <w:szCs w:val="24"/>
        </w:rPr>
        <w:t xml:space="preserve"> </w:t>
      </w:r>
      <w:r w:rsidR="7BB5595B">
        <w:t>jan.fuka@upce.cz</w:t>
      </w:r>
    </w:p>
    <w:p w14:paraId="452A0798" w14:textId="02663388" w:rsidR="008F5C67" w:rsidRPr="00B308F4" w:rsidRDefault="46FE1052" w:rsidP="33378151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3B395BCB">
        <w:rPr>
          <w:sz w:val="24"/>
          <w:szCs w:val="24"/>
        </w:rPr>
        <w:t xml:space="preserve">K převzetí Díla se podle této Smlouvy za </w:t>
      </w:r>
      <w:r w:rsidR="2A828BB3" w:rsidRPr="3B395BCB">
        <w:rPr>
          <w:sz w:val="24"/>
          <w:szCs w:val="24"/>
        </w:rPr>
        <w:t xml:space="preserve">Objednatele </w:t>
      </w:r>
      <w:r w:rsidR="553497A0" w:rsidRPr="3B395BCB">
        <w:rPr>
          <w:sz w:val="24"/>
          <w:szCs w:val="24"/>
        </w:rPr>
        <w:t>pověřuje</w:t>
      </w:r>
      <w:r w:rsidRPr="3B395BCB">
        <w:rPr>
          <w:sz w:val="24"/>
          <w:szCs w:val="24"/>
        </w:rPr>
        <w:t>:</w:t>
      </w:r>
    </w:p>
    <w:p w14:paraId="7872320D" w14:textId="5C8B9428" w:rsidR="008F5C67" w:rsidRPr="00B308F4" w:rsidRDefault="6C580C16" w:rsidP="33378151">
      <w:pPr>
        <w:pStyle w:val="Odstavecseseznamem"/>
        <w:spacing w:after="0" w:line="240" w:lineRule="auto"/>
        <w:ind w:left="2268"/>
        <w:rPr>
          <w:sz w:val="24"/>
          <w:szCs w:val="24"/>
        </w:rPr>
      </w:pPr>
      <w:r w:rsidRPr="3FBFC438">
        <w:rPr>
          <w:rFonts w:cs="Arial"/>
          <w:sz w:val="24"/>
          <w:szCs w:val="24"/>
        </w:rPr>
        <w:t>Mgr. Michal Zitko, MPA</w:t>
      </w:r>
      <w:r w:rsidR="0934CF77" w:rsidRPr="3FBFC438">
        <w:rPr>
          <w:sz w:val="24"/>
          <w:szCs w:val="24"/>
        </w:rPr>
        <w:t xml:space="preserve"> </w:t>
      </w:r>
      <w:r w:rsidR="09615645">
        <w:br/>
      </w:r>
      <w:r w:rsidR="0934CF77" w:rsidRPr="3FBFC438">
        <w:rPr>
          <w:sz w:val="24"/>
          <w:szCs w:val="24"/>
        </w:rPr>
        <w:t xml:space="preserve">e-mail: </w:t>
      </w:r>
      <w:r w:rsidRPr="3FBFC438">
        <w:rPr>
          <w:rFonts w:cs="Arial"/>
          <w:sz w:val="24"/>
          <w:szCs w:val="24"/>
        </w:rPr>
        <w:t>michal.zitko@mmp.cz</w:t>
      </w:r>
    </w:p>
    <w:p w14:paraId="4FF702C6" w14:textId="77777777" w:rsidR="00C919DC" w:rsidRDefault="00C919DC" w:rsidP="00B308F4">
      <w:pPr>
        <w:pStyle w:val="Text"/>
      </w:pPr>
    </w:p>
    <w:p w14:paraId="52324F0E" w14:textId="77777777" w:rsidR="00B83575" w:rsidRPr="00B308F4" w:rsidRDefault="00E2522A" w:rsidP="00B308F4">
      <w:pPr>
        <w:pStyle w:val="Text"/>
      </w:pPr>
      <w:r w:rsidRPr="00B308F4">
        <w:lastRenderedPageBreak/>
        <w:t>Článek V</w:t>
      </w:r>
      <w:r w:rsidR="00713CB0" w:rsidRPr="00B308F4">
        <w:br/>
      </w:r>
      <w:r w:rsidR="00B83575" w:rsidRPr="00B308F4">
        <w:t>Další práva a povinnosti smluvních stran</w:t>
      </w:r>
    </w:p>
    <w:p w14:paraId="6F0F9FDA" w14:textId="77777777" w:rsidR="008968AF" w:rsidRPr="00B308F4" w:rsidRDefault="008968AF" w:rsidP="00B308F4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308F4">
        <w:rPr>
          <w:sz w:val="24"/>
          <w:szCs w:val="24"/>
        </w:rPr>
        <w:t>Smluvní strany jsou povinny vyvíjet součinnost k dosažení předmětu této Smlouvy</w:t>
      </w:r>
      <w:r w:rsidR="00C93B05" w:rsidRPr="00B308F4">
        <w:rPr>
          <w:sz w:val="24"/>
          <w:szCs w:val="24"/>
        </w:rPr>
        <w:t>.</w:t>
      </w:r>
    </w:p>
    <w:p w14:paraId="4574713F" w14:textId="77777777" w:rsidR="008968AF" w:rsidRPr="00B308F4" w:rsidRDefault="008968AF" w:rsidP="00B308F4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7731C092">
        <w:rPr>
          <w:sz w:val="24"/>
          <w:szCs w:val="24"/>
        </w:rPr>
        <w:t>Smluvní strany jsou povinny jednat při realizaci Díla korektně a transparentně</w:t>
      </w:r>
      <w:r w:rsidR="00C93B05" w:rsidRPr="7731C092">
        <w:rPr>
          <w:sz w:val="24"/>
          <w:szCs w:val="24"/>
        </w:rPr>
        <w:t>.</w:t>
      </w:r>
    </w:p>
    <w:p w14:paraId="5153E6C2" w14:textId="77777777" w:rsidR="00F53BD5" w:rsidRDefault="00F53BD5" w:rsidP="00B308F4">
      <w:pPr>
        <w:pStyle w:val="Text"/>
      </w:pPr>
    </w:p>
    <w:p w14:paraId="0E5120AE" w14:textId="27D92B03" w:rsidR="008968AF" w:rsidRPr="00B308F4" w:rsidRDefault="008968AF" w:rsidP="00B308F4">
      <w:pPr>
        <w:pStyle w:val="Text"/>
        <w:rPr>
          <w:b w:val="0"/>
          <w:bCs w:val="0"/>
        </w:rPr>
      </w:pPr>
      <w:r w:rsidRPr="00B308F4">
        <w:t>Článek VI</w:t>
      </w:r>
      <w:r w:rsidR="00713CB0" w:rsidRPr="00B308F4">
        <w:rPr>
          <w:b w:val="0"/>
          <w:bCs w:val="0"/>
        </w:rPr>
        <w:br/>
      </w:r>
      <w:r w:rsidRPr="00B308F4">
        <w:t>Šíření a využívání výsledků a informací</w:t>
      </w:r>
    </w:p>
    <w:p w14:paraId="595F6530" w14:textId="026F9888" w:rsidR="00EA55B2" w:rsidRPr="00B308F4" w:rsidRDefault="00B81C7F" w:rsidP="1A9D470C">
      <w:pPr>
        <w:pStyle w:val="Nadpis2"/>
        <w:numPr>
          <w:ilvl w:val="0"/>
          <w:numId w:val="23"/>
        </w:numPr>
        <w:spacing w:after="0" w:line="240" w:lineRule="auto"/>
        <w:rPr>
          <w:rFonts w:asciiTheme="minorHAnsi" w:hAnsiTheme="minorHAnsi" w:cstheme="minorBidi"/>
          <w:sz w:val="24"/>
          <w:szCs w:val="24"/>
          <w:lang w:val="cs-CZ"/>
        </w:rPr>
      </w:pPr>
      <w:r w:rsidRPr="1A9D470C">
        <w:rPr>
          <w:rFonts w:asciiTheme="minorHAnsi" w:hAnsiTheme="minorHAnsi" w:cstheme="minorBidi"/>
          <w:sz w:val="24"/>
          <w:szCs w:val="24"/>
          <w:lang w:val="cs-CZ"/>
        </w:rPr>
        <w:t xml:space="preserve">Objednatel </w:t>
      </w:r>
      <w:r w:rsidR="52141D5F" w:rsidRPr="1A9D470C">
        <w:rPr>
          <w:rFonts w:asciiTheme="minorHAnsi" w:hAnsiTheme="minorHAnsi" w:cstheme="minorBidi"/>
          <w:sz w:val="24"/>
          <w:szCs w:val="24"/>
          <w:lang w:val="cs-CZ"/>
        </w:rPr>
        <w:t xml:space="preserve">nabývá vlastnické právo k výsledkům činnosti FES </w:t>
      </w:r>
      <w:r w:rsidRPr="1A9D470C">
        <w:rPr>
          <w:rFonts w:asciiTheme="minorHAnsi" w:hAnsiTheme="minorHAnsi" w:cstheme="minorBidi"/>
          <w:sz w:val="24"/>
          <w:szCs w:val="24"/>
          <w:lang w:val="cs-CZ"/>
        </w:rPr>
        <w:t>UPCE</w:t>
      </w:r>
      <w:r w:rsidR="52141D5F" w:rsidRPr="1A9D470C">
        <w:rPr>
          <w:rFonts w:asciiTheme="minorHAnsi" w:hAnsiTheme="minorHAnsi" w:cstheme="minorBidi"/>
          <w:sz w:val="24"/>
          <w:szCs w:val="24"/>
          <w:lang w:val="cs-CZ"/>
        </w:rPr>
        <w:t>, vzniklých v rámci plněn</w:t>
      </w:r>
      <w:r w:rsidR="00951CA7" w:rsidRPr="1A9D470C">
        <w:rPr>
          <w:rFonts w:asciiTheme="minorHAnsi" w:hAnsiTheme="minorHAnsi" w:cstheme="minorBidi"/>
          <w:sz w:val="24"/>
          <w:szCs w:val="24"/>
          <w:lang w:val="cs-CZ"/>
        </w:rPr>
        <w:t>í</w:t>
      </w:r>
      <w:r w:rsidR="52141D5F" w:rsidRPr="1A9D470C">
        <w:rPr>
          <w:rFonts w:asciiTheme="minorHAnsi" w:hAnsiTheme="minorHAnsi" w:cstheme="minorBidi"/>
          <w:sz w:val="24"/>
          <w:szCs w:val="24"/>
          <w:lang w:val="cs-CZ"/>
        </w:rPr>
        <w:t xml:space="preserve"> této Smlouvy, řádným zaplacením smluvní odměny uvedené v článku III. této Smlouvy.</w:t>
      </w:r>
    </w:p>
    <w:p w14:paraId="3BB9C232" w14:textId="48758A05" w:rsidR="00EA55B2" w:rsidRPr="00B308F4" w:rsidRDefault="52141D5F" w:rsidP="00B308F4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1A9D470C">
        <w:rPr>
          <w:sz w:val="24"/>
          <w:szCs w:val="24"/>
        </w:rPr>
        <w:t xml:space="preserve">Pokud </w:t>
      </w:r>
      <w:r w:rsidRPr="1A9D470C">
        <w:rPr>
          <w:rFonts w:cs="Arial"/>
          <w:sz w:val="24"/>
          <w:szCs w:val="24"/>
        </w:rPr>
        <w:t xml:space="preserve">v souvislosti s plněním této Smlouvy vznikne samostatné autorské dílo, </w:t>
      </w:r>
      <w:r w:rsidR="00B81C7F" w:rsidRPr="1A9D470C">
        <w:rPr>
          <w:sz w:val="24"/>
          <w:szCs w:val="24"/>
        </w:rPr>
        <w:t>Objednatel</w:t>
      </w:r>
      <w:r w:rsidR="00B81C7F" w:rsidRPr="1A9D470C">
        <w:rPr>
          <w:rFonts w:cs="Arial"/>
          <w:sz w:val="24"/>
          <w:szCs w:val="24"/>
        </w:rPr>
        <w:t xml:space="preserve"> </w:t>
      </w:r>
      <w:r w:rsidRPr="1A9D470C">
        <w:rPr>
          <w:rFonts w:cs="Arial"/>
          <w:sz w:val="24"/>
          <w:szCs w:val="24"/>
        </w:rPr>
        <w:t>k němu získává výhradní licenci k jakémukoliv účelu, v neomezeném množstevním i</w:t>
      </w:r>
      <w:r w:rsidR="00713CB0" w:rsidRPr="1A9D470C">
        <w:rPr>
          <w:rFonts w:cs="Arial"/>
          <w:sz w:val="24"/>
          <w:szCs w:val="24"/>
        </w:rPr>
        <w:t> </w:t>
      </w:r>
      <w:r w:rsidRPr="1A9D470C">
        <w:rPr>
          <w:rFonts w:cs="Arial"/>
          <w:sz w:val="24"/>
          <w:szCs w:val="24"/>
        </w:rPr>
        <w:t xml:space="preserve">časovém rozsahu. Licence zahrnuje právo </w:t>
      </w:r>
      <w:r w:rsidR="1B13AC00" w:rsidRPr="1A9D470C">
        <w:rPr>
          <w:rFonts w:cs="Arial"/>
          <w:sz w:val="24"/>
          <w:szCs w:val="24"/>
        </w:rPr>
        <w:t>z takto vzniklého autorského díla vytvářet díla odvozená či je začlenit do jiných souborných děl</w:t>
      </w:r>
      <w:r w:rsidRPr="1A9D470C">
        <w:rPr>
          <w:rFonts w:cs="Arial"/>
          <w:sz w:val="24"/>
          <w:szCs w:val="24"/>
        </w:rPr>
        <w:t xml:space="preserve"> samostatně i</w:t>
      </w:r>
      <w:r w:rsidR="00713CB0" w:rsidRPr="1A9D470C">
        <w:rPr>
          <w:rFonts w:cs="Arial"/>
          <w:sz w:val="24"/>
          <w:szCs w:val="24"/>
        </w:rPr>
        <w:t> </w:t>
      </w:r>
      <w:r w:rsidRPr="1A9D470C">
        <w:rPr>
          <w:rFonts w:cs="Arial"/>
          <w:sz w:val="24"/>
          <w:szCs w:val="24"/>
        </w:rPr>
        <w:t xml:space="preserve">prostřednictvím třetích osob bez předchozího souhlasu </w:t>
      </w:r>
      <w:r w:rsidR="00951CA7" w:rsidRPr="1A9D470C">
        <w:rPr>
          <w:rFonts w:cs="Arial"/>
          <w:sz w:val="24"/>
          <w:szCs w:val="24"/>
        </w:rPr>
        <w:t xml:space="preserve">FES </w:t>
      </w:r>
      <w:r w:rsidR="00D64184" w:rsidRPr="1A9D470C">
        <w:rPr>
          <w:rFonts w:cs="Arial"/>
          <w:sz w:val="24"/>
          <w:szCs w:val="24"/>
        </w:rPr>
        <w:t>UPCE</w:t>
      </w:r>
      <w:r w:rsidRPr="1A9D470C">
        <w:rPr>
          <w:rFonts w:cs="Arial"/>
          <w:sz w:val="24"/>
          <w:szCs w:val="24"/>
        </w:rPr>
        <w:t xml:space="preserve">. Odměna za licenci je zahrnuta v odměně za </w:t>
      </w:r>
      <w:r w:rsidR="00951CA7" w:rsidRPr="1A9D470C">
        <w:rPr>
          <w:rFonts w:cs="Arial"/>
          <w:sz w:val="24"/>
          <w:szCs w:val="24"/>
        </w:rPr>
        <w:t xml:space="preserve">Dílo </w:t>
      </w:r>
      <w:r w:rsidRPr="1A9D470C">
        <w:rPr>
          <w:rFonts w:cs="Arial"/>
          <w:sz w:val="24"/>
          <w:szCs w:val="24"/>
        </w:rPr>
        <w:t xml:space="preserve">dle ustanovení článku III. </w:t>
      </w:r>
      <w:r w:rsidR="00D64184" w:rsidRPr="1A9D470C">
        <w:rPr>
          <w:rFonts w:cs="Arial"/>
          <w:sz w:val="24"/>
          <w:szCs w:val="24"/>
        </w:rPr>
        <w:t xml:space="preserve">této </w:t>
      </w:r>
      <w:r w:rsidRPr="1A9D470C">
        <w:rPr>
          <w:rFonts w:cs="Arial"/>
          <w:sz w:val="24"/>
          <w:szCs w:val="24"/>
        </w:rPr>
        <w:t>Smlouvy.</w:t>
      </w:r>
    </w:p>
    <w:p w14:paraId="605BD73F" w14:textId="77777777" w:rsidR="00050066" w:rsidRPr="00B308F4" w:rsidRDefault="00050066" w:rsidP="00B308F4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B308F4">
        <w:rPr>
          <w:sz w:val="24"/>
          <w:szCs w:val="24"/>
        </w:rPr>
        <w:t>Udělená licence se vztahuje i na veškerou</w:t>
      </w:r>
      <w:r w:rsidR="009633DD" w:rsidRPr="00B308F4">
        <w:rPr>
          <w:sz w:val="24"/>
          <w:szCs w:val="24"/>
        </w:rPr>
        <w:t xml:space="preserve"> </w:t>
      </w:r>
      <w:r w:rsidRPr="00B308F4">
        <w:rPr>
          <w:sz w:val="24"/>
          <w:szCs w:val="24"/>
        </w:rPr>
        <w:t>dokumentaci k takto vzniklému autorskému dílu.</w:t>
      </w:r>
    </w:p>
    <w:p w14:paraId="3E5D78FC" w14:textId="77777777" w:rsidR="00C919DC" w:rsidRDefault="00C919DC" w:rsidP="00B308F4">
      <w:pPr>
        <w:pStyle w:val="Text"/>
      </w:pPr>
    </w:p>
    <w:p w14:paraId="22F72102" w14:textId="77777777" w:rsidR="008968AF" w:rsidRPr="00B308F4" w:rsidRDefault="008968AF" w:rsidP="00B308F4">
      <w:pPr>
        <w:pStyle w:val="Text"/>
        <w:rPr>
          <w:b w:val="0"/>
          <w:bCs w:val="0"/>
        </w:rPr>
      </w:pPr>
      <w:r w:rsidRPr="00B308F4">
        <w:t>Článek VII</w:t>
      </w:r>
      <w:r w:rsidR="00713CB0" w:rsidRPr="00B308F4">
        <w:rPr>
          <w:b w:val="0"/>
          <w:bCs w:val="0"/>
        </w:rPr>
        <w:br/>
      </w:r>
      <w:r w:rsidRPr="00B308F4">
        <w:t xml:space="preserve">Trvání </w:t>
      </w:r>
      <w:r w:rsidR="00961CA5" w:rsidRPr="00B308F4">
        <w:t>S</w:t>
      </w:r>
      <w:r w:rsidRPr="00B308F4">
        <w:t>mlouvy</w:t>
      </w:r>
    </w:p>
    <w:p w14:paraId="7DBA0BCF" w14:textId="15BC3F2B" w:rsidR="008968AF" w:rsidRPr="00B308F4" w:rsidRDefault="392D64C6" w:rsidP="00B308F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3FBFC438">
        <w:rPr>
          <w:sz w:val="24"/>
          <w:szCs w:val="24"/>
        </w:rPr>
        <w:t>Smlouv</w:t>
      </w:r>
      <w:r w:rsidR="2E06A749" w:rsidRPr="3FBFC438">
        <w:rPr>
          <w:sz w:val="24"/>
          <w:szCs w:val="24"/>
        </w:rPr>
        <w:t>a</w:t>
      </w:r>
      <w:r w:rsidRPr="3FBFC438">
        <w:rPr>
          <w:sz w:val="24"/>
          <w:szCs w:val="24"/>
        </w:rPr>
        <w:t xml:space="preserve"> se uzaví</w:t>
      </w:r>
      <w:r w:rsidR="3101628C" w:rsidRPr="3FBFC438">
        <w:rPr>
          <w:sz w:val="24"/>
          <w:szCs w:val="24"/>
        </w:rPr>
        <w:t>r</w:t>
      </w:r>
      <w:r w:rsidRPr="3FBFC438">
        <w:rPr>
          <w:sz w:val="24"/>
          <w:szCs w:val="24"/>
        </w:rPr>
        <w:t>á na dobu určitou</w:t>
      </w:r>
      <w:r w:rsidR="3101628C" w:rsidRPr="3FBFC438">
        <w:rPr>
          <w:sz w:val="24"/>
          <w:szCs w:val="24"/>
        </w:rPr>
        <w:t>, a to do</w:t>
      </w:r>
      <w:r w:rsidR="0B13A3C7" w:rsidRPr="3FBFC438">
        <w:rPr>
          <w:sz w:val="24"/>
          <w:szCs w:val="24"/>
        </w:rPr>
        <w:t xml:space="preserve"> okamžiku </w:t>
      </w:r>
      <w:r w:rsidR="2E6DBCC3" w:rsidRPr="3FBFC438">
        <w:rPr>
          <w:sz w:val="24"/>
          <w:szCs w:val="24"/>
        </w:rPr>
        <w:t xml:space="preserve">vypořádání vzájemných povinností dle této </w:t>
      </w:r>
      <w:r w:rsidR="48844F27" w:rsidRPr="3FBFC438">
        <w:rPr>
          <w:sz w:val="24"/>
          <w:szCs w:val="24"/>
        </w:rPr>
        <w:t>Smlouvy</w:t>
      </w:r>
      <w:r w:rsidR="2E6DBCC3" w:rsidRPr="3FBFC438">
        <w:rPr>
          <w:sz w:val="24"/>
          <w:szCs w:val="24"/>
        </w:rPr>
        <w:t>,</w:t>
      </w:r>
      <w:r w:rsidR="0B13A3C7" w:rsidRPr="3FBFC438">
        <w:rPr>
          <w:sz w:val="24"/>
          <w:szCs w:val="24"/>
        </w:rPr>
        <w:t xml:space="preserve"> nejpozději však do </w:t>
      </w:r>
      <w:r w:rsidR="2260DC3F" w:rsidRPr="3FBFC438">
        <w:rPr>
          <w:sz w:val="24"/>
          <w:szCs w:val="24"/>
        </w:rPr>
        <w:t>31.12.2024,</w:t>
      </w:r>
      <w:r w:rsidR="0B13A3C7" w:rsidRPr="3FBFC438">
        <w:rPr>
          <w:sz w:val="24"/>
          <w:szCs w:val="24"/>
        </w:rPr>
        <w:t xml:space="preserve"> podle toho, která z těchto uvedených skutečnost</w:t>
      </w:r>
      <w:r w:rsidR="48844F27" w:rsidRPr="3FBFC438">
        <w:rPr>
          <w:sz w:val="24"/>
          <w:szCs w:val="24"/>
        </w:rPr>
        <w:t>í</w:t>
      </w:r>
      <w:r w:rsidR="0B13A3C7" w:rsidRPr="3FBFC438">
        <w:rPr>
          <w:sz w:val="24"/>
          <w:szCs w:val="24"/>
        </w:rPr>
        <w:t xml:space="preserve"> nastane dříve. </w:t>
      </w:r>
    </w:p>
    <w:p w14:paraId="65640C58" w14:textId="77777777" w:rsidR="00E83FD7" w:rsidRPr="00B308F4" w:rsidRDefault="00E83FD7" w:rsidP="00B308F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33378151">
        <w:rPr>
          <w:sz w:val="24"/>
          <w:szCs w:val="24"/>
        </w:rPr>
        <w:t xml:space="preserve">Před uplynutím doby, na kterou byla uzavřena, lze tuto </w:t>
      </w:r>
      <w:r w:rsidR="00961CA5" w:rsidRPr="33378151">
        <w:rPr>
          <w:sz w:val="24"/>
          <w:szCs w:val="24"/>
        </w:rPr>
        <w:t>S</w:t>
      </w:r>
      <w:r w:rsidRPr="33378151">
        <w:rPr>
          <w:sz w:val="24"/>
          <w:szCs w:val="24"/>
        </w:rPr>
        <w:t>mlouvu ukončit na základě písemné dohody smluvních stran, podepsané oprávněnými zástupci obou smluvních stran.</w:t>
      </w:r>
    </w:p>
    <w:p w14:paraId="4A3A6775" w14:textId="77777777" w:rsidR="00C919DC" w:rsidRDefault="00C919DC" w:rsidP="00B308F4">
      <w:pPr>
        <w:pStyle w:val="Text"/>
      </w:pPr>
    </w:p>
    <w:p w14:paraId="3D9FC507" w14:textId="77777777" w:rsidR="00B4284B" w:rsidRPr="00B308F4" w:rsidRDefault="00E83FD7" w:rsidP="00B308F4">
      <w:pPr>
        <w:pStyle w:val="Text"/>
        <w:rPr>
          <w:b w:val="0"/>
          <w:bCs w:val="0"/>
        </w:rPr>
      </w:pPr>
      <w:r w:rsidRPr="00B308F4">
        <w:t xml:space="preserve">Článek </w:t>
      </w:r>
      <w:r w:rsidR="005202BF" w:rsidRPr="00B308F4">
        <w:t>VII</w:t>
      </w:r>
      <w:r w:rsidR="00565AE7" w:rsidRPr="00B308F4">
        <w:t>I</w:t>
      </w:r>
      <w:r w:rsidR="00713CB0" w:rsidRPr="00B308F4">
        <w:rPr>
          <w:b w:val="0"/>
          <w:bCs w:val="0"/>
        </w:rPr>
        <w:br/>
      </w:r>
      <w:r w:rsidRPr="00B308F4">
        <w:t>Mlčenlivost a důvěrnost</w:t>
      </w:r>
    </w:p>
    <w:p w14:paraId="355668FF" w14:textId="78FB3387" w:rsidR="00565AE7" w:rsidRPr="00B308F4" w:rsidRDefault="00E83FD7" w:rsidP="00B308F4">
      <w:pPr>
        <w:ind w:left="360"/>
        <w:jc w:val="both"/>
        <w:rPr>
          <w:sz w:val="24"/>
          <w:szCs w:val="24"/>
        </w:rPr>
      </w:pPr>
      <w:r w:rsidRPr="1A9D470C">
        <w:rPr>
          <w:sz w:val="24"/>
          <w:szCs w:val="24"/>
        </w:rPr>
        <w:t>Veškeré informace, týkající se této Smlouvy</w:t>
      </w:r>
      <w:r w:rsidR="00AE2C92" w:rsidRPr="1A9D470C">
        <w:rPr>
          <w:sz w:val="24"/>
          <w:szCs w:val="24"/>
        </w:rPr>
        <w:t xml:space="preserve"> </w:t>
      </w:r>
      <w:r w:rsidR="002C32BB" w:rsidRPr="1A9D470C">
        <w:rPr>
          <w:sz w:val="24"/>
          <w:szCs w:val="24"/>
        </w:rPr>
        <w:t xml:space="preserve">včetně informací </w:t>
      </w:r>
      <w:r w:rsidR="00AE2C92" w:rsidRPr="1A9D470C">
        <w:rPr>
          <w:sz w:val="24"/>
          <w:szCs w:val="24"/>
        </w:rPr>
        <w:t xml:space="preserve">ve Smlouvě přímo </w:t>
      </w:r>
      <w:r w:rsidR="002C32BB" w:rsidRPr="1A9D470C">
        <w:rPr>
          <w:sz w:val="24"/>
          <w:szCs w:val="24"/>
        </w:rPr>
        <w:t>neobsažených</w:t>
      </w:r>
      <w:r w:rsidRPr="1A9D470C">
        <w:rPr>
          <w:sz w:val="24"/>
          <w:szCs w:val="24"/>
        </w:rPr>
        <w:t xml:space="preserve">, jsou ze strany </w:t>
      </w:r>
      <w:r w:rsidR="00D64184" w:rsidRPr="1A9D470C">
        <w:rPr>
          <w:sz w:val="24"/>
          <w:szCs w:val="24"/>
        </w:rPr>
        <w:t xml:space="preserve">Objednatele </w:t>
      </w:r>
      <w:r w:rsidRPr="1A9D470C">
        <w:rPr>
          <w:sz w:val="24"/>
          <w:szCs w:val="24"/>
        </w:rPr>
        <w:t xml:space="preserve">i </w:t>
      </w:r>
      <w:r w:rsidR="007C02B0" w:rsidRPr="1A9D470C">
        <w:rPr>
          <w:sz w:val="24"/>
          <w:szCs w:val="24"/>
        </w:rPr>
        <w:t xml:space="preserve">FES </w:t>
      </w:r>
      <w:r w:rsidR="00D64184" w:rsidRPr="1A9D470C">
        <w:rPr>
          <w:sz w:val="24"/>
          <w:szCs w:val="24"/>
        </w:rPr>
        <w:t xml:space="preserve">UPCE </w:t>
      </w:r>
      <w:r w:rsidRPr="1A9D470C">
        <w:rPr>
          <w:sz w:val="24"/>
          <w:szCs w:val="24"/>
        </w:rPr>
        <w:t>považovány za důvěrné</w:t>
      </w:r>
      <w:r w:rsidR="00565AE7" w:rsidRPr="1A9D470C">
        <w:rPr>
          <w:sz w:val="24"/>
          <w:szCs w:val="24"/>
        </w:rPr>
        <w:t>.</w:t>
      </w:r>
      <w:r w:rsidRPr="1A9D470C">
        <w:rPr>
          <w:sz w:val="24"/>
          <w:szCs w:val="24"/>
        </w:rPr>
        <w:t xml:space="preserve"> </w:t>
      </w:r>
      <w:r w:rsidR="00565AE7" w:rsidRPr="1A9D470C">
        <w:rPr>
          <w:sz w:val="24"/>
          <w:szCs w:val="24"/>
        </w:rPr>
        <w:t xml:space="preserve">Bez souhlasu druhé smluvní strany nebudou tyto informace sděleny žádné třetí osobě, s výjimkou případů, kdy je zpřístupnění těchto informací vyžadováno právními předpisy, touto Smlouvou (k jejímu řádnému plnění) nebo jednalo-li by se o informace, které jsou veřejně známé. Souhlas druhé smluvní strany není třeba ke sdělení informací osobě, která jedná jménem příslušné smluvní strany ke </w:t>
      </w:r>
      <w:r w:rsidR="00AE2C92" w:rsidRPr="1A9D470C">
        <w:rPr>
          <w:sz w:val="24"/>
          <w:szCs w:val="24"/>
        </w:rPr>
        <w:t xml:space="preserve">splnění </w:t>
      </w:r>
      <w:r w:rsidR="00565AE7" w:rsidRPr="1A9D470C">
        <w:rPr>
          <w:sz w:val="24"/>
          <w:szCs w:val="24"/>
        </w:rPr>
        <w:t>závazků vyplývajících pro ni z této Smlouvy.</w:t>
      </w:r>
    </w:p>
    <w:p w14:paraId="4F06D51A" w14:textId="77777777" w:rsidR="00C919DC" w:rsidRDefault="00C919DC" w:rsidP="00B308F4">
      <w:pPr>
        <w:pStyle w:val="Text"/>
      </w:pPr>
    </w:p>
    <w:p w14:paraId="72ABF995" w14:textId="77777777" w:rsidR="009F62BD" w:rsidRPr="00B308F4" w:rsidRDefault="009F62BD" w:rsidP="00B308F4">
      <w:pPr>
        <w:pStyle w:val="Text"/>
        <w:rPr>
          <w:b w:val="0"/>
          <w:bCs w:val="0"/>
        </w:rPr>
      </w:pPr>
      <w:r w:rsidRPr="00B308F4">
        <w:lastRenderedPageBreak/>
        <w:t xml:space="preserve">Článek </w:t>
      </w:r>
      <w:r w:rsidR="005202BF" w:rsidRPr="00B308F4">
        <w:t>I</w:t>
      </w:r>
      <w:r w:rsidRPr="00B308F4">
        <w:t>X</w:t>
      </w:r>
      <w:r w:rsidR="00713CB0" w:rsidRPr="00B308F4">
        <w:rPr>
          <w:b w:val="0"/>
          <w:bCs w:val="0"/>
        </w:rPr>
        <w:br/>
      </w:r>
      <w:r w:rsidRPr="00B308F4">
        <w:t>Závěrečná ustanovení</w:t>
      </w:r>
    </w:p>
    <w:p w14:paraId="4A92ACDC" w14:textId="77777777" w:rsidR="009F62BD" w:rsidRPr="00B308F4" w:rsidRDefault="009F62BD" w:rsidP="00B308F4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308F4">
        <w:rPr>
          <w:sz w:val="24"/>
          <w:szCs w:val="24"/>
        </w:rPr>
        <w:t xml:space="preserve">Jakékoliv </w:t>
      </w:r>
      <w:r w:rsidRPr="00B308F4">
        <w:rPr>
          <w:rFonts w:cstheme="minorHAnsi"/>
          <w:sz w:val="24"/>
          <w:szCs w:val="24"/>
        </w:rPr>
        <w:t>změny této Smlouvy lze provádět pouze na základě dohody smluvních stran formou písemných, postupně číslovaných dodatků, podepsaných oprávněnými zástupci obou smluvních stran.</w:t>
      </w:r>
    </w:p>
    <w:p w14:paraId="77FE44C4" w14:textId="47D8869F" w:rsidR="00A801AE" w:rsidRPr="00B308F4" w:rsidRDefault="52141D5F" w:rsidP="1A9D470C">
      <w:pPr>
        <w:pStyle w:val="Nadpis2"/>
        <w:numPr>
          <w:ilvl w:val="0"/>
          <w:numId w:val="7"/>
        </w:numPr>
        <w:spacing w:after="0" w:line="240" w:lineRule="auto"/>
        <w:ind w:left="714" w:hanging="357"/>
        <w:rPr>
          <w:rFonts w:asciiTheme="minorHAnsi" w:hAnsiTheme="minorHAnsi" w:cstheme="minorBidi"/>
          <w:sz w:val="24"/>
          <w:szCs w:val="24"/>
          <w:lang w:val="cs-CZ"/>
        </w:rPr>
      </w:pPr>
      <w:r w:rsidRPr="1A9D470C">
        <w:rPr>
          <w:rFonts w:asciiTheme="minorHAnsi" w:hAnsiTheme="minorHAnsi" w:cstheme="minorBidi"/>
          <w:sz w:val="24"/>
          <w:szCs w:val="24"/>
          <w:lang w:val="cs-CZ"/>
        </w:rPr>
        <w:t xml:space="preserve">Tato Smlouva nabývá platnosti </w:t>
      </w:r>
      <w:r w:rsidR="00F84E81" w:rsidRPr="1A9D470C">
        <w:rPr>
          <w:rFonts w:asciiTheme="minorHAnsi" w:hAnsiTheme="minorHAnsi" w:cstheme="minorBidi"/>
          <w:sz w:val="24"/>
          <w:szCs w:val="24"/>
          <w:lang w:val="cs-CZ"/>
        </w:rPr>
        <w:t xml:space="preserve">dnem podpisu </w:t>
      </w:r>
      <w:r w:rsidRPr="1A9D470C">
        <w:rPr>
          <w:rFonts w:asciiTheme="minorHAnsi" w:hAnsiTheme="minorHAnsi" w:cstheme="minorBidi"/>
          <w:sz w:val="24"/>
          <w:szCs w:val="24"/>
          <w:lang w:val="cs-CZ"/>
        </w:rPr>
        <w:t>Smlouvy oběma smluvními stranami</w:t>
      </w:r>
      <w:r w:rsidR="00A07669" w:rsidRPr="1A9D470C">
        <w:rPr>
          <w:rFonts w:asciiTheme="minorHAnsi" w:hAnsiTheme="minorHAnsi" w:cstheme="minorBidi"/>
          <w:sz w:val="24"/>
          <w:szCs w:val="24"/>
          <w:lang w:val="cs-CZ"/>
        </w:rPr>
        <w:t xml:space="preserve"> a</w:t>
      </w:r>
      <w:r w:rsidR="001033FF" w:rsidRPr="1A9D470C">
        <w:rPr>
          <w:rFonts w:asciiTheme="minorHAnsi" w:hAnsiTheme="minorHAnsi" w:cstheme="minorBidi"/>
          <w:sz w:val="24"/>
          <w:szCs w:val="24"/>
          <w:lang w:val="cs-CZ"/>
        </w:rPr>
        <w:t> </w:t>
      </w:r>
      <w:r w:rsidR="00A07669" w:rsidRPr="1A9D470C">
        <w:rPr>
          <w:rFonts w:asciiTheme="minorHAnsi" w:hAnsiTheme="minorHAnsi" w:cstheme="minorBidi"/>
          <w:sz w:val="24"/>
          <w:szCs w:val="24"/>
          <w:lang w:val="cs-CZ"/>
        </w:rPr>
        <w:t>účinnosti dnem jejího uveřejnění v registru smluv v souladu se zákonem č. 340/2015 Sb., o zvláštních podmínkách účinnosti některých smluv, uveřejňování těchto smluv a</w:t>
      </w:r>
      <w:r w:rsidR="001033FF" w:rsidRPr="1A9D470C">
        <w:rPr>
          <w:rFonts w:asciiTheme="minorHAnsi" w:hAnsiTheme="minorHAnsi" w:cstheme="minorBidi"/>
          <w:sz w:val="24"/>
          <w:szCs w:val="24"/>
          <w:lang w:val="cs-CZ"/>
        </w:rPr>
        <w:t> </w:t>
      </w:r>
      <w:r w:rsidR="00A07669" w:rsidRPr="1A9D470C">
        <w:rPr>
          <w:rFonts w:asciiTheme="minorHAnsi" w:hAnsiTheme="minorHAnsi" w:cstheme="minorBidi"/>
          <w:sz w:val="24"/>
          <w:szCs w:val="24"/>
          <w:lang w:val="cs-CZ"/>
        </w:rPr>
        <w:t>o registru smluv, ve znění pozdějších předpisů</w:t>
      </w:r>
      <w:r w:rsidR="00F84E81" w:rsidRPr="1A9D470C">
        <w:rPr>
          <w:rFonts w:asciiTheme="minorHAnsi" w:hAnsiTheme="minorHAnsi" w:cstheme="minorBidi"/>
          <w:sz w:val="24"/>
          <w:szCs w:val="24"/>
          <w:lang w:val="cs-CZ"/>
        </w:rPr>
        <w:t>.</w:t>
      </w:r>
      <w:r w:rsidRPr="1A9D470C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3E4578" w:rsidRPr="1A9D470C">
        <w:rPr>
          <w:rFonts w:asciiTheme="minorHAnsi" w:hAnsiTheme="minorHAnsi" w:cstheme="minorBidi"/>
          <w:sz w:val="24"/>
          <w:szCs w:val="24"/>
          <w:lang w:val="cs-CZ"/>
        </w:rPr>
        <w:t>Zveřejnění zajistí Objednatel.</w:t>
      </w:r>
    </w:p>
    <w:p w14:paraId="70A11307" w14:textId="4E8A58D7" w:rsidR="00A07669" w:rsidRDefault="00A07669" w:rsidP="1A9D470C">
      <w:pPr>
        <w:pStyle w:val="Nadpis2"/>
        <w:numPr>
          <w:ilvl w:val="0"/>
          <w:numId w:val="7"/>
        </w:numPr>
        <w:spacing w:after="0" w:line="240" w:lineRule="auto"/>
        <w:rPr>
          <w:rFonts w:asciiTheme="minorHAnsi" w:hAnsiTheme="minorHAnsi" w:cstheme="minorBidi"/>
          <w:sz w:val="24"/>
          <w:szCs w:val="24"/>
          <w:lang w:val="cs-CZ"/>
        </w:rPr>
      </w:pPr>
      <w:r w:rsidRPr="1A9D470C">
        <w:rPr>
          <w:rFonts w:asciiTheme="minorHAnsi" w:hAnsiTheme="minorHAnsi" w:cstheme="minorBidi"/>
          <w:sz w:val="24"/>
          <w:szCs w:val="24"/>
          <w:lang w:val="cs-CZ"/>
        </w:rPr>
        <w:t>Smluvní strany prohlašují, že tato Smlouva neobsahuje žádné skutečnosti, jež by některá z nich považovala za své obchodní tajemství nebo za údaje nepodléhající uveřejnění podle zákonů upravujících svobodný přístup k informacím, a neměly by z toho důvodu být prostřednictvím registru smluv uveřejněny</w:t>
      </w:r>
      <w:r w:rsidR="00D64184" w:rsidRPr="1A9D470C">
        <w:rPr>
          <w:rFonts w:asciiTheme="minorHAnsi" w:hAnsiTheme="minorHAnsi" w:cstheme="minorBidi"/>
          <w:sz w:val="24"/>
          <w:szCs w:val="24"/>
          <w:lang w:val="cs-CZ"/>
        </w:rPr>
        <w:t>, s výjimkou osobních údajů</w:t>
      </w:r>
      <w:r w:rsidRPr="1A9D470C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6E63EF3F" w14:textId="77777777" w:rsidR="00A801AE" w:rsidRPr="00B308F4" w:rsidRDefault="00A801AE" w:rsidP="00534FA6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 w:rsidRPr="41043CFC">
        <w:rPr>
          <w:sz w:val="24"/>
          <w:szCs w:val="24"/>
        </w:rPr>
        <w:t>Tato Smlouva je vyhotovena ve dv</w:t>
      </w:r>
      <w:r w:rsidR="00182165" w:rsidRPr="41043CFC">
        <w:rPr>
          <w:sz w:val="24"/>
          <w:szCs w:val="24"/>
        </w:rPr>
        <w:t>o</w:t>
      </w:r>
      <w:r w:rsidRPr="41043CFC">
        <w:rPr>
          <w:sz w:val="24"/>
          <w:szCs w:val="24"/>
        </w:rPr>
        <w:t xml:space="preserve">u vyhotoveních, z nichž každá smluvní strana </w:t>
      </w:r>
      <w:proofErr w:type="gramStart"/>
      <w:r w:rsidRPr="41043CFC">
        <w:rPr>
          <w:sz w:val="24"/>
          <w:szCs w:val="24"/>
        </w:rPr>
        <w:t>obdrží</w:t>
      </w:r>
      <w:proofErr w:type="gramEnd"/>
      <w:r w:rsidRPr="41043CFC">
        <w:rPr>
          <w:sz w:val="24"/>
          <w:szCs w:val="24"/>
        </w:rPr>
        <w:t xml:space="preserve"> jedno z nich.</w:t>
      </w:r>
    </w:p>
    <w:p w14:paraId="0B45FF59" w14:textId="026B3515" w:rsidR="00A801AE" w:rsidRPr="00B308F4" w:rsidRDefault="00A801AE" w:rsidP="3B395BCB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14:paraId="1761B3EE" w14:textId="25262CBE" w:rsidR="33378151" w:rsidRDefault="00D64184" w:rsidP="33378151">
      <w:pPr>
        <w:tabs>
          <w:tab w:val="center" w:pos="1985"/>
          <w:tab w:val="center" w:pos="7088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94727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60616E7" wp14:editId="172101F4">
                <wp:simplePos x="0" y="0"/>
                <wp:positionH relativeFrom="margin">
                  <wp:posOffset>-109220</wp:posOffset>
                </wp:positionH>
                <wp:positionV relativeFrom="paragraph">
                  <wp:posOffset>381000</wp:posOffset>
                </wp:positionV>
                <wp:extent cx="2762250" cy="2123440"/>
                <wp:effectExtent l="0" t="0" r="19050" b="10160"/>
                <wp:wrapSquare wrapText="bothSides"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62250" cy="212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6F07F578" w14:textId="2D8992BF" w:rsidR="00902474" w:rsidRPr="00D64184" w:rsidRDefault="006634CB" w:rsidP="0090247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E85C1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V Pardubicích dne ……………………………….</w:t>
                            </w:r>
                          </w:p>
                          <w:p w14:paraId="1F60E1D3" w14:textId="77777777" w:rsidR="00902474" w:rsidRPr="00D64184" w:rsidRDefault="006634CB" w:rsidP="0090247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6418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Za Zhotovitele</w:t>
                            </w:r>
                            <w:r w:rsidRPr="00D6418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2C41E69" w14:textId="77777777" w:rsidR="00902474" w:rsidRDefault="006634CB" w:rsidP="0090247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  <w:p w14:paraId="6FAB2C7A" w14:textId="67C464B1" w:rsidR="00902474" w:rsidRPr="00D64184" w:rsidRDefault="006634CB" w:rsidP="0090247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6418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………………………………………………….</w:t>
                            </w:r>
                            <w:r w:rsidRPr="00D6418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D6418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D6418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t>prof. Ing. Jan Stejskal, Ph.D.</w:t>
                            </w:r>
                            <w:r w:rsidR="00D64184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Pr="003E457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děkan Fakulty </w:t>
                            </w:r>
                            <w:proofErr w:type="spellStart"/>
                            <w:r w:rsidRPr="003E457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ekonomicko-správní</w:t>
                            </w:r>
                            <w:proofErr w:type="spellEnd"/>
                            <w:r w:rsidRPr="003E457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4578" w:rsidRPr="003E457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UPCE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616E7" id="Rectangle 217" o:spid="_x0000_s1026" style="position:absolute;margin-left:-8.6pt;margin-top:30pt;width:217.5pt;height:167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" strokecolor="white [3212]">
                <v:textbox>
                  <w:txbxContent>
                    <w:p w14:paraId="6F07F578" w14:textId="2D8992BF" w:rsidR="00902474" w:rsidRPr="00D64184" w:rsidRDefault="006634CB" w:rsidP="00902474">
                      <w:pPr>
                        <w:spacing w:line="256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E85C1D">
                        <w:rPr>
                          <w:rFonts w:ascii="Calibri" w:hAnsi="Calibri" w:cs="Calibri"/>
                          <w:sz w:val="24"/>
                          <w:szCs w:val="24"/>
                        </w:rPr>
                        <w:t>V Pardubicích dne ……………………………….</w:t>
                      </w:r>
                    </w:p>
                    <w:p w14:paraId="1F60E1D3" w14:textId="77777777" w:rsidR="00902474" w:rsidRPr="00D64184" w:rsidRDefault="006634CB" w:rsidP="00902474">
                      <w:pPr>
                        <w:spacing w:line="256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64184">
                        <w:rPr>
                          <w:rFonts w:ascii="Calibri" w:hAnsi="Calibri" w:cs="Calibri"/>
                          <w:sz w:val="24"/>
                          <w:szCs w:val="24"/>
                        </w:rPr>
                        <w:t>Za Zhotovitele</w:t>
                      </w:r>
                      <w:r w:rsidRPr="00D64184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14:paraId="62C41E69" w14:textId="77777777" w:rsidR="00902474" w:rsidRDefault="006634CB" w:rsidP="00902474">
                      <w:pPr>
                        <w:spacing w:line="256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</w:p>
                    <w:p w14:paraId="6FAB2C7A" w14:textId="67C464B1" w:rsidR="00902474" w:rsidRPr="00D64184" w:rsidRDefault="006634CB" w:rsidP="00902474">
                      <w:pPr>
                        <w:spacing w:line="256" w:lineRule="auto"/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</w:pPr>
                      <w:r w:rsidRPr="00D64184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………………………………………………….</w:t>
                      </w:r>
                      <w:r w:rsidRPr="00D64184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ab/>
                      </w:r>
                      <w:r w:rsidR="00D64184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D64184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t>prof. Ing. Jan Stejskal, Ph.D.</w:t>
                      </w:r>
                      <w:r w:rsidR="00D64184">
                        <w:rPr>
                          <w:rFonts w:ascii="Calibri" w:hAnsi="Calibri" w:cs="Calibri"/>
                          <w:sz w:val="24"/>
                          <w:szCs w:val="24"/>
                          <w:lang w:val="en-US"/>
                        </w:rPr>
                        <w:br/>
                      </w:r>
                      <w:r w:rsidRPr="003E457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děkan Fakulty </w:t>
                      </w:r>
                      <w:proofErr w:type="spellStart"/>
                      <w:r w:rsidRPr="003E4578">
                        <w:rPr>
                          <w:rFonts w:ascii="Calibri" w:hAnsi="Calibri" w:cs="Calibri"/>
                          <w:sz w:val="24"/>
                          <w:szCs w:val="24"/>
                        </w:rPr>
                        <w:t>ekonomicko-správní</w:t>
                      </w:r>
                      <w:proofErr w:type="spellEnd"/>
                      <w:r w:rsidRPr="003E457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3E4578" w:rsidRPr="003E4578">
                        <w:rPr>
                          <w:rFonts w:ascii="Calibri" w:hAnsi="Calibri" w:cs="Calibri"/>
                          <w:sz w:val="24"/>
                          <w:szCs w:val="24"/>
                        </w:rPr>
                        <w:t>UPCE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D78A0" w:rsidRPr="00C94727"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A406696" wp14:editId="11B20BC5">
                <wp:simplePos x="0" y="0"/>
                <wp:positionH relativeFrom="margin">
                  <wp:posOffset>2862580</wp:posOffset>
                </wp:positionH>
                <wp:positionV relativeFrom="paragraph">
                  <wp:posOffset>389890</wp:posOffset>
                </wp:positionV>
                <wp:extent cx="3124200" cy="18097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EDBC" w14:textId="6538ECA6" w:rsidR="004050C0" w:rsidRDefault="004050C0" w:rsidP="004050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33378151">
                              <w:rPr>
                                <w:sz w:val="24"/>
                                <w:szCs w:val="24"/>
                              </w:rPr>
                              <w:t xml:space="preserve">V Pardubicích dne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 w:rsidR="006D78A0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737111A5" w14:textId="77777777" w:rsidR="004050C0" w:rsidRDefault="004050C0" w:rsidP="004050C0">
                            <w:r w:rsidRPr="00B308F4">
                              <w:rPr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="006D78A0">
                              <w:rPr>
                                <w:sz w:val="24"/>
                                <w:szCs w:val="24"/>
                              </w:rPr>
                              <w:t>Objednatele</w:t>
                            </w:r>
                          </w:p>
                          <w:p w14:paraId="53BEEAAA" w14:textId="77777777" w:rsidR="004050C0" w:rsidRDefault="004050C0" w:rsidP="004050C0"/>
                          <w:p w14:paraId="5E3D622F" w14:textId="77777777" w:rsidR="006D78A0" w:rsidRDefault="004050C0" w:rsidP="00D641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  <w:r w:rsidR="006D78A0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73EC8A86" w14:textId="35522911" w:rsidR="004050C0" w:rsidRPr="00902474" w:rsidRDefault="00F53BD5" w:rsidP="00D64184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 w:rsidRPr="001952D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Bc. Jan Nadrchal</w:t>
                            </w:r>
                          </w:p>
                          <w:p w14:paraId="548B34A2" w14:textId="4DFFA347" w:rsidR="004050C0" w:rsidRDefault="00F53BD5" w:rsidP="00D64184">
                            <w:pPr>
                              <w:spacing w:after="0" w:line="240" w:lineRule="auto"/>
                            </w:pPr>
                            <w:r w:rsidRPr="001952DF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primátor města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06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25.4pt;margin-top:30.7pt;width:246pt;height:14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" strokecolor="white [3212]">
                <v:textbox>
                  <w:txbxContent>
                    <w:p w14:paraId="3394EDBC" w14:textId="6538ECA6" w:rsidR="004050C0" w:rsidRDefault="004050C0" w:rsidP="004050C0">
                      <w:pPr>
                        <w:rPr>
                          <w:sz w:val="24"/>
                          <w:szCs w:val="24"/>
                        </w:rPr>
                      </w:pPr>
                      <w:r w:rsidRPr="33378151">
                        <w:rPr>
                          <w:sz w:val="24"/>
                          <w:szCs w:val="24"/>
                        </w:rPr>
                        <w:t xml:space="preserve">V Pardubicích dne 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r w:rsidR="006D78A0">
                        <w:rPr>
                          <w:sz w:val="24"/>
                          <w:szCs w:val="24"/>
                        </w:rPr>
                        <w:t>………</w:t>
                      </w:r>
                    </w:p>
                    <w:p w14:paraId="737111A5" w14:textId="77777777" w:rsidR="004050C0" w:rsidRDefault="004050C0" w:rsidP="004050C0">
                      <w:r w:rsidRPr="00B308F4">
                        <w:rPr>
                          <w:sz w:val="24"/>
                          <w:szCs w:val="24"/>
                        </w:rPr>
                        <w:t xml:space="preserve">Za </w:t>
                      </w:r>
                      <w:r w:rsidR="006D78A0">
                        <w:rPr>
                          <w:sz w:val="24"/>
                          <w:szCs w:val="24"/>
                        </w:rPr>
                        <w:t>Objednatele</w:t>
                      </w:r>
                    </w:p>
                    <w:p w14:paraId="53BEEAAA" w14:textId="77777777" w:rsidR="004050C0" w:rsidRDefault="004050C0" w:rsidP="004050C0"/>
                    <w:p w14:paraId="5E3D622F" w14:textId="77777777" w:rsidR="006D78A0" w:rsidRDefault="004050C0" w:rsidP="00D641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  <w:r w:rsidR="006D78A0">
                        <w:rPr>
                          <w:sz w:val="24"/>
                          <w:szCs w:val="24"/>
                        </w:rPr>
                        <w:t>…….</w:t>
                      </w:r>
                    </w:p>
                    <w:p w14:paraId="73EC8A86" w14:textId="35522911" w:rsidR="004050C0" w:rsidRPr="00902474" w:rsidRDefault="00F53BD5" w:rsidP="00D64184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 w:rsidRPr="001952DF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Bc. Jan Nadrchal</w:t>
                      </w:r>
                    </w:p>
                    <w:p w14:paraId="548B34A2" w14:textId="4DFFA347" w:rsidR="004050C0" w:rsidRDefault="00F53BD5" w:rsidP="00D64184">
                      <w:pPr>
                        <w:spacing w:after="0" w:line="240" w:lineRule="auto"/>
                      </w:pPr>
                      <w:r w:rsidRPr="001952DF"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primátor města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333781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C33D1" w14:textId="77777777" w:rsidR="00D32AE7" w:rsidRDefault="00D32AE7" w:rsidP="00565AE7">
      <w:pPr>
        <w:spacing w:after="0" w:line="240" w:lineRule="auto"/>
      </w:pPr>
      <w:r>
        <w:separator/>
      </w:r>
    </w:p>
  </w:endnote>
  <w:endnote w:type="continuationSeparator" w:id="0">
    <w:p w14:paraId="02A81E3E" w14:textId="77777777" w:rsidR="00D32AE7" w:rsidRDefault="00D32AE7" w:rsidP="00565AE7">
      <w:pPr>
        <w:spacing w:after="0" w:line="240" w:lineRule="auto"/>
      </w:pPr>
      <w:r>
        <w:continuationSeparator/>
      </w:r>
    </w:p>
  </w:endnote>
  <w:endnote w:type="continuationNotice" w:id="1">
    <w:p w14:paraId="4AA1B429" w14:textId="77777777" w:rsidR="00D32AE7" w:rsidRDefault="00D32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58322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64DD204" w14:textId="2C5F51A0" w:rsidR="00565AE7" w:rsidRPr="0056505B" w:rsidRDefault="00565AE7" w:rsidP="00565AE7">
        <w:pPr>
          <w:pStyle w:val="Zpat"/>
          <w:jc w:val="center"/>
          <w:rPr>
            <w:sz w:val="16"/>
            <w:szCs w:val="16"/>
          </w:rPr>
        </w:pPr>
        <w:r w:rsidRPr="0056505B">
          <w:rPr>
            <w:sz w:val="16"/>
            <w:szCs w:val="16"/>
          </w:rPr>
          <w:t xml:space="preserve">Strana </w:t>
        </w:r>
        <w:r w:rsidRPr="0056505B">
          <w:rPr>
            <w:sz w:val="16"/>
            <w:szCs w:val="16"/>
          </w:rPr>
          <w:fldChar w:fldCharType="begin"/>
        </w:r>
        <w:r w:rsidRPr="0056505B">
          <w:rPr>
            <w:sz w:val="16"/>
            <w:szCs w:val="16"/>
          </w:rPr>
          <w:instrText xml:space="preserve"> PAGE   \* MERGEFORMAT </w:instrText>
        </w:r>
        <w:r w:rsidRPr="0056505B">
          <w:rPr>
            <w:sz w:val="16"/>
            <w:szCs w:val="16"/>
          </w:rPr>
          <w:fldChar w:fldCharType="separate"/>
        </w:r>
        <w:r w:rsidR="005D22C0">
          <w:rPr>
            <w:noProof/>
            <w:sz w:val="16"/>
            <w:szCs w:val="16"/>
          </w:rPr>
          <w:t>3</w:t>
        </w:r>
        <w:r w:rsidRPr="0056505B">
          <w:rPr>
            <w:noProof/>
            <w:sz w:val="16"/>
            <w:szCs w:val="16"/>
          </w:rPr>
          <w:fldChar w:fldCharType="end"/>
        </w:r>
        <w:r w:rsidR="00947BFF">
          <w:rPr>
            <w:noProof/>
            <w:sz w:val="16"/>
            <w:szCs w:val="16"/>
          </w:rPr>
          <w:t>/</w:t>
        </w:r>
        <w:r w:rsidR="00D64184">
          <w:rPr>
            <w:noProof/>
            <w:sz w:val="16"/>
            <w:szCs w:val="16"/>
          </w:rPr>
          <w:t>4</w:t>
        </w:r>
      </w:p>
    </w:sdtContent>
  </w:sdt>
  <w:p w14:paraId="127EB44E" w14:textId="77777777" w:rsidR="00565AE7" w:rsidRDefault="00565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28B4" w14:textId="77777777" w:rsidR="00D32AE7" w:rsidRDefault="00D32AE7" w:rsidP="00565AE7">
      <w:pPr>
        <w:spacing w:after="0" w:line="240" w:lineRule="auto"/>
      </w:pPr>
      <w:r>
        <w:separator/>
      </w:r>
    </w:p>
  </w:footnote>
  <w:footnote w:type="continuationSeparator" w:id="0">
    <w:p w14:paraId="69FBE074" w14:textId="77777777" w:rsidR="00D32AE7" w:rsidRDefault="00D32AE7" w:rsidP="00565AE7">
      <w:pPr>
        <w:spacing w:after="0" w:line="240" w:lineRule="auto"/>
      </w:pPr>
      <w:r>
        <w:continuationSeparator/>
      </w:r>
    </w:p>
  </w:footnote>
  <w:footnote w:type="continuationNotice" w:id="1">
    <w:p w14:paraId="3FF85C7D" w14:textId="77777777" w:rsidR="00D32AE7" w:rsidRDefault="00D32A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A3A"/>
    <w:multiLevelType w:val="hybridMultilevel"/>
    <w:tmpl w:val="7E46A0F4"/>
    <w:lvl w:ilvl="0" w:tplc="59CA265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473"/>
    <w:multiLevelType w:val="hybridMultilevel"/>
    <w:tmpl w:val="BFD60A66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6A17"/>
    <w:multiLevelType w:val="hybridMultilevel"/>
    <w:tmpl w:val="D0223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62D9"/>
    <w:multiLevelType w:val="hybridMultilevel"/>
    <w:tmpl w:val="F6BACE1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AF0A25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C69"/>
    <w:multiLevelType w:val="multilevel"/>
    <w:tmpl w:val="A0B6E89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545DCF"/>
    <w:multiLevelType w:val="hybridMultilevel"/>
    <w:tmpl w:val="62281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6645"/>
    <w:multiLevelType w:val="hybridMultilevel"/>
    <w:tmpl w:val="7F3EEC08"/>
    <w:lvl w:ilvl="0" w:tplc="8A1A80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0B3D73"/>
    <w:multiLevelType w:val="hybridMultilevel"/>
    <w:tmpl w:val="96801BF2"/>
    <w:lvl w:ilvl="0" w:tplc="9252C7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9069FD"/>
    <w:multiLevelType w:val="hybridMultilevel"/>
    <w:tmpl w:val="B08A1CE0"/>
    <w:lvl w:ilvl="0" w:tplc="669E4B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05299"/>
    <w:multiLevelType w:val="hybridMultilevel"/>
    <w:tmpl w:val="FCDC1D5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1884"/>
    <w:multiLevelType w:val="hybridMultilevel"/>
    <w:tmpl w:val="899CB8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774EB"/>
    <w:multiLevelType w:val="hybridMultilevel"/>
    <w:tmpl w:val="8E2E1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12ED7"/>
    <w:multiLevelType w:val="multilevel"/>
    <w:tmpl w:val="A0B6E89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9D1DAA"/>
    <w:multiLevelType w:val="hybridMultilevel"/>
    <w:tmpl w:val="1A7EB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82861"/>
    <w:multiLevelType w:val="hybridMultilevel"/>
    <w:tmpl w:val="E6005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F3AC9"/>
    <w:multiLevelType w:val="hybridMultilevel"/>
    <w:tmpl w:val="EB325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137F2"/>
    <w:multiLevelType w:val="hybridMultilevel"/>
    <w:tmpl w:val="99A86C94"/>
    <w:lvl w:ilvl="0" w:tplc="CBCA8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326F90"/>
    <w:multiLevelType w:val="multilevel"/>
    <w:tmpl w:val="9A3A51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42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cs="Times New Roman"/>
        <w:strike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5C7532D1"/>
    <w:multiLevelType w:val="hybridMultilevel"/>
    <w:tmpl w:val="5BA89A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065C7"/>
    <w:multiLevelType w:val="hybridMultilevel"/>
    <w:tmpl w:val="FBAA4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51820"/>
    <w:multiLevelType w:val="hybridMultilevel"/>
    <w:tmpl w:val="897271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54959"/>
    <w:multiLevelType w:val="multilevel"/>
    <w:tmpl w:val="463485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1F2A7F"/>
    <w:multiLevelType w:val="hybridMultilevel"/>
    <w:tmpl w:val="9B2EA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D5488"/>
    <w:multiLevelType w:val="hybridMultilevel"/>
    <w:tmpl w:val="DECE2C90"/>
    <w:lvl w:ilvl="0" w:tplc="DF625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F77A4"/>
    <w:multiLevelType w:val="hybridMultilevel"/>
    <w:tmpl w:val="5C34A2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D4A04"/>
    <w:multiLevelType w:val="hybridMultilevel"/>
    <w:tmpl w:val="446C5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F5CB6"/>
    <w:multiLevelType w:val="hybridMultilevel"/>
    <w:tmpl w:val="EDC8D8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6348D"/>
    <w:multiLevelType w:val="hybridMultilevel"/>
    <w:tmpl w:val="BD0C0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6453">
    <w:abstractNumId w:val="24"/>
  </w:num>
  <w:num w:numId="2" w16cid:durableId="1044599108">
    <w:abstractNumId w:val="7"/>
  </w:num>
  <w:num w:numId="3" w16cid:durableId="1889100517">
    <w:abstractNumId w:val="22"/>
  </w:num>
  <w:num w:numId="4" w16cid:durableId="1369911610">
    <w:abstractNumId w:val="15"/>
  </w:num>
  <w:num w:numId="5" w16cid:durableId="143284443">
    <w:abstractNumId w:val="14"/>
  </w:num>
  <w:num w:numId="6" w16cid:durableId="637221819">
    <w:abstractNumId w:val="19"/>
  </w:num>
  <w:num w:numId="7" w16cid:durableId="787430531">
    <w:abstractNumId w:val="13"/>
  </w:num>
  <w:num w:numId="8" w16cid:durableId="686098298">
    <w:abstractNumId w:val="11"/>
  </w:num>
  <w:num w:numId="9" w16cid:durableId="2018653560">
    <w:abstractNumId w:val="23"/>
  </w:num>
  <w:num w:numId="10" w16cid:durableId="1331373207">
    <w:abstractNumId w:val="2"/>
  </w:num>
  <w:num w:numId="11" w16cid:durableId="1644118905">
    <w:abstractNumId w:val="10"/>
  </w:num>
  <w:num w:numId="12" w16cid:durableId="2011986296">
    <w:abstractNumId w:val="0"/>
  </w:num>
  <w:num w:numId="13" w16cid:durableId="422528440">
    <w:abstractNumId w:val="6"/>
  </w:num>
  <w:num w:numId="14" w16cid:durableId="729889699">
    <w:abstractNumId w:val="18"/>
  </w:num>
  <w:num w:numId="15" w16cid:durableId="861480667">
    <w:abstractNumId w:val="20"/>
  </w:num>
  <w:num w:numId="16" w16cid:durableId="937299094">
    <w:abstractNumId w:val="8"/>
  </w:num>
  <w:num w:numId="17" w16cid:durableId="1111775913">
    <w:abstractNumId w:val="17"/>
  </w:num>
  <w:num w:numId="18" w16cid:durableId="253127778">
    <w:abstractNumId w:val="16"/>
  </w:num>
  <w:num w:numId="19" w16cid:durableId="86972573">
    <w:abstractNumId w:val="9"/>
  </w:num>
  <w:num w:numId="20" w16cid:durableId="337074346">
    <w:abstractNumId w:val="3"/>
  </w:num>
  <w:num w:numId="21" w16cid:durableId="388382851">
    <w:abstractNumId w:val="21"/>
  </w:num>
  <w:num w:numId="22" w16cid:durableId="679506972">
    <w:abstractNumId w:val="12"/>
  </w:num>
  <w:num w:numId="23" w16cid:durableId="242492074">
    <w:abstractNumId w:val="27"/>
  </w:num>
  <w:num w:numId="24" w16cid:durableId="1066301380">
    <w:abstractNumId w:val="4"/>
  </w:num>
  <w:num w:numId="25" w16cid:durableId="2101674908">
    <w:abstractNumId w:val="5"/>
  </w:num>
  <w:num w:numId="26" w16cid:durableId="859395217">
    <w:abstractNumId w:val="25"/>
  </w:num>
  <w:num w:numId="27" w16cid:durableId="1720125439">
    <w:abstractNumId w:val="26"/>
  </w:num>
  <w:num w:numId="28" w16cid:durableId="186674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TA3NLcwNTI0NzZX0lEKTi0uzszPAykwrQUAL/lDiiwAAAA="/>
  </w:docVars>
  <w:rsids>
    <w:rsidRoot w:val="0004418D"/>
    <w:rsid w:val="0002654F"/>
    <w:rsid w:val="00030F9B"/>
    <w:rsid w:val="0004418D"/>
    <w:rsid w:val="00050066"/>
    <w:rsid w:val="00055E6A"/>
    <w:rsid w:val="00071818"/>
    <w:rsid w:val="000C6A75"/>
    <w:rsid w:val="000D5BA4"/>
    <w:rsid w:val="000D5CF1"/>
    <w:rsid w:val="001033FF"/>
    <w:rsid w:val="00114371"/>
    <w:rsid w:val="001317AC"/>
    <w:rsid w:val="0015327B"/>
    <w:rsid w:val="00182165"/>
    <w:rsid w:val="00183C6B"/>
    <w:rsid w:val="0019311F"/>
    <w:rsid w:val="001952DF"/>
    <w:rsid w:val="00197ED4"/>
    <w:rsid w:val="001B21BF"/>
    <w:rsid w:val="001B4B2C"/>
    <w:rsid w:val="001D508A"/>
    <w:rsid w:val="001F413D"/>
    <w:rsid w:val="0025595F"/>
    <w:rsid w:val="0027760F"/>
    <w:rsid w:val="002865F2"/>
    <w:rsid w:val="002917CA"/>
    <w:rsid w:val="00291C7C"/>
    <w:rsid w:val="00296086"/>
    <w:rsid w:val="002A4E47"/>
    <w:rsid w:val="002A734B"/>
    <w:rsid w:val="002B6330"/>
    <w:rsid w:val="002C2204"/>
    <w:rsid w:val="002C32BB"/>
    <w:rsid w:val="002C7105"/>
    <w:rsid w:val="002E782F"/>
    <w:rsid w:val="00310236"/>
    <w:rsid w:val="0031590F"/>
    <w:rsid w:val="003222B0"/>
    <w:rsid w:val="00331BD0"/>
    <w:rsid w:val="00334395"/>
    <w:rsid w:val="003361B1"/>
    <w:rsid w:val="00337D3F"/>
    <w:rsid w:val="00345D77"/>
    <w:rsid w:val="0037373B"/>
    <w:rsid w:val="00383882"/>
    <w:rsid w:val="00385B0F"/>
    <w:rsid w:val="0039756E"/>
    <w:rsid w:val="003A0031"/>
    <w:rsid w:val="003A26E6"/>
    <w:rsid w:val="003B0A55"/>
    <w:rsid w:val="003B5885"/>
    <w:rsid w:val="003B7A54"/>
    <w:rsid w:val="003B7AF3"/>
    <w:rsid w:val="003E03F5"/>
    <w:rsid w:val="003E223B"/>
    <w:rsid w:val="003E4578"/>
    <w:rsid w:val="003E76D1"/>
    <w:rsid w:val="004032D6"/>
    <w:rsid w:val="00404A64"/>
    <w:rsid w:val="004050C0"/>
    <w:rsid w:val="004064AA"/>
    <w:rsid w:val="00407A46"/>
    <w:rsid w:val="00424BCE"/>
    <w:rsid w:val="004276D0"/>
    <w:rsid w:val="0046345D"/>
    <w:rsid w:val="004A08B0"/>
    <w:rsid w:val="004B6C6D"/>
    <w:rsid w:val="004C490A"/>
    <w:rsid w:val="004D016A"/>
    <w:rsid w:val="004D52F3"/>
    <w:rsid w:val="00513F68"/>
    <w:rsid w:val="00514325"/>
    <w:rsid w:val="005202BF"/>
    <w:rsid w:val="00534FA6"/>
    <w:rsid w:val="0053540A"/>
    <w:rsid w:val="00536232"/>
    <w:rsid w:val="00543276"/>
    <w:rsid w:val="00547597"/>
    <w:rsid w:val="0055688F"/>
    <w:rsid w:val="00565AE7"/>
    <w:rsid w:val="005744D1"/>
    <w:rsid w:val="00575479"/>
    <w:rsid w:val="005811C6"/>
    <w:rsid w:val="00592096"/>
    <w:rsid w:val="005C31F5"/>
    <w:rsid w:val="005C4B6A"/>
    <w:rsid w:val="005C57CC"/>
    <w:rsid w:val="005C7529"/>
    <w:rsid w:val="005D22C0"/>
    <w:rsid w:val="005D4939"/>
    <w:rsid w:val="00612DA9"/>
    <w:rsid w:val="006229C0"/>
    <w:rsid w:val="0063557B"/>
    <w:rsid w:val="00651945"/>
    <w:rsid w:val="0065728E"/>
    <w:rsid w:val="00661CCF"/>
    <w:rsid w:val="006634CB"/>
    <w:rsid w:val="006B161B"/>
    <w:rsid w:val="006B30AE"/>
    <w:rsid w:val="006C4FFF"/>
    <w:rsid w:val="006D0F43"/>
    <w:rsid w:val="006D19E7"/>
    <w:rsid w:val="006D78A0"/>
    <w:rsid w:val="006E726E"/>
    <w:rsid w:val="006F2C99"/>
    <w:rsid w:val="007066D7"/>
    <w:rsid w:val="00713CB0"/>
    <w:rsid w:val="00714294"/>
    <w:rsid w:val="007370E8"/>
    <w:rsid w:val="00743CDE"/>
    <w:rsid w:val="0075633F"/>
    <w:rsid w:val="00760AD1"/>
    <w:rsid w:val="00770DFC"/>
    <w:rsid w:val="007B5786"/>
    <w:rsid w:val="007C02B0"/>
    <w:rsid w:val="007D099D"/>
    <w:rsid w:val="007E0EE8"/>
    <w:rsid w:val="007F2BA1"/>
    <w:rsid w:val="0082057F"/>
    <w:rsid w:val="008608AD"/>
    <w:rsid w:val="008749F3"/>
    <w:rsid w:val="008968AF"/>
    <w:rsid w:val="008A6BF8"/>
    <w:rsid w:val="008B456F"/>
    <w:rsid w:val="008C7389"/>
    <w:rsid w:val="008D7FD0"/>
    <w:rsid w:val="008E400E"/>
    <w:rsid w:val="008F5C67"/>
    <w:rsid w:val="00902474"/>
    <w:rsid w:val="00902F37"/>
    <w:rsid w:val="00920B2F"/>
    <w:rsid w:val="00923432"/>
    <w:rsid w:val="00931C86"/>
    <w:rsid w:val="00933600"/>
    <w:rsid w:val="0094291F"/>
    <w:rsid w:val="00947BFF"/>
    <w:rsid w:val="00951CA7"/>
    <w:rsid w:val="00961CA5"/>
    <w:rsid w:val="009633DD"/>
    <w:rsid w:val="0096575F"/>
    <w:rsid w:val="00971043"/>
    <w:rsid w:val="0098635C"/>
    <w:rsid w:val="009B5773"/>
    <w:rsid w:val="009C2193"/>
    <w:rsid w:val="009C5D86"/>
    <w:rsid w:val="009D5A80"/>
    <w:rsid w:val="009E0223"/>
    <w:rsid w:val="009E67FF"/>
    <w:rsid w:val="009E68FC"/>
    <w:rsid w:val="009F3B6C"/>
    <w:rsid w:val="009F62BD"/>
    <w:rsid w:val="00A016B6"/>
    <w:rsid w:val="00A06237"/>
    <w:rsid w:val="00A07669"/>
    <w:rsid w:val="00A4202A"/>
    <w:rsid w:val="00A45DA4"/>
    <w:rsid w:val="00A801AE"/>
    <w:rsid w:val="00A84979"/>
    <w:rsid w:val="00AB2163"/>
    <w:rsid w:val="00AB56C1"/>
    <w:rsid w:val="00AC2E5F"/>
    <w:rsid w:val="00AE2C92"/>
    <w:rsid w:val="00B00309"/>
    <w:rsid w:val="00B211BC"/>
    <w:rsid w:val="00B308F4"/>
    <w:rsid w:val="00B35A79"/>
    <w:rsid w:val="00B4284B"/>
    <w:rsid w:val="00B46515"/>
    <w:rsid w:val="00B667E7"/>
    <w:rsid w:val="00B67075"/>
    <w:rsid w:val="00B80816"/>
    <w:rsid w:val="00B81C7F"/>
    <w:rsid w:val="00B83575"/>
    <w:rsid w:val="00B91DDC"/>
    <w:rsid w:val="00B974E1"/>
    <w:rsid w:val="00BB1419"/>
    <w:rsid w:val="00BC0710"/>
    <w:rsid w:val="00BC4268"/>
    <w:rsid w:val="00BC4DB4"/>
    <w:rsid w:val="00BF6A30"/>
    <w:rsid w:val="00C0791E"/>
    <w:rsid w:val="00C1369E"/>
    <w:rsid w:val="00C14875"/>
    <w:rsid w:val="00C22808"/>
    <w:rsid w:val="00C71B29"/>
    <w:rsid w:val="00C919DC"/>
    <w:rsid w:val="00C93B05"/>
    <w:rsid w:val="00C94727"/>
    <w:rsid w:val="00C949AF"/>
    <w:rsid w:val="00C97E70"/>
    <w:rsid w:val="00CA6713"/>
    <w:rsid w:val="00CA68A6"/>
    <w:rsid w:val="00CB4DB2"/>
    <w:rsid w:val="00CC2171"/>
    <w:rsid w:val="00CC63A6"/>
    <w:rsid w:val="00CD2A0B"/>
    <w:rsid w:val="00CE0A78"/>
    <w:rsid w:val="00CF7DB4"/>
    <w:rsid w:val="00D32AE7"/>
    <w:rsid w:val="00D64184"/>
    <w:rsid w:val="00D651E5"/>
    <w:rsid w:val="00D66B68"/>
    <w:rsid w:val="00D825F9"/>
    <w:rsid w:val="00D90614"/>
    <w:rsid w:val="00D968A1"/>
    <w:rsid w:val="00DA4619"/>
    <w:rsid w:val="00E2522A"/>
    <w:rsid w:val="00E305E2"/>
    <w:rsid w:val="00E310A2"/>
    <w:rsid w:val="00E53A8C"/>
    <w:rsid w:val="00E5560B"/>
    <w:rsid w:val="00E6629D"/>
    <w:rsid w:val="00E66CC6"/>
    <w:rsid w:val="00E741F8"/>
    <w:rsid w:val="00E83FD7"/>
    <w:rsid w:val="00E85C1D"/>
    <w:rsid w:val="00EA55B2"/>
    <w:rsid w:val="00EA70F2"/>
    <w:rsid w:val="00ED786C"/>
    <w:rsid w:val="00EE0E01"/>
    <w:rsid w:val="00EE2421"/>
    <w:rsid w:val="00F0137D"/>
    <w:rsid w:val="00F16F13"/>
    <w:rsid w:val="00F36570"/>
    <w:rsid w:val="00F537F4"/>
    <w:rsid w:val="00F53BD5"/>
    <w:rsid w:val="00F57595"/>
    <w:rsid w:val="00F604DA"/>
    <w:rsid w:val="00F66722"/>
    <w:rsid w:val="00F822EF"/>
    <w:rsid w:val="00F84E81"/>
    <w:rsid w:val="00F96B8D"/>
    <w:rsid w:val="00FD0905"/>
    <w:rsid w:val="00FE201C"/>
    <w:rsid w:val="00FE3C91"/>
    <w:rsid w:val="00FF2FEC"/>
    <w:rsid w:val="0173ADC6"/>
    <w:rsid w:val="01A8D187"/>
    <w:rsid w:val="01DD061F"/>
    <w:rsid w:val="01E67154"/>
    <w:rsid w:val="025171BB"/>
    <w:rsid w:val="02895AFB"/>
    <w:rsid w:val="05C208FC"/>
    <w:rsid w:val="05C432CE"/>
    <w:rsid w:val="065E2355"/>
    <w:rsid w:val="066FA988"/>
    <w:rsid w:val="070794A5"/>
    <w:rsid w:val="075BDD76"/>
    <w:rsid w:val="07A1AC90"/>
    <w:rsid w:val="0864AA84"/>
    <w:rsid w:val="08767A88"/>
    <w:rsid w:val="08C60CC9"/>
    <w:rsid w:val="08CED503"/>
    <w:rsid w:val="0934CF77"/>
    <w:rsid w:val="094AE962"/>
    <w:rsid w:val="09615645"/>
    <w:rsid w:val="09972DC6"/>
    <w:rsid w:val="0AFD63AB"/>
    <w:rsid w:val="0B13A3C7"/>
    <w:rsid w:val="0B2AA264"/>
    <w:rsid w:val="0C6279AA"/>
    <w:rsid w:val="0C765D99"/>
    <w:rsid w:val="0CDDBC67"/>
    <w:rsid w:val="0F219D16"/>
    <w:rsid w:val="11BF8817"/>
    <w:rsid w:val="132D0D1A"/>
    <w:rsid w:val="133F1A8F"/>
    <w:rsid w:val="135B5878"/>
    <w:rsid w:val="1427BFA3"/>
    <w:rsid w:val="1442736A"/>
    <w:rsid w:val="152C10A0"/>
    <w:rsid w:val="161FB10C"/>
    <w:rsid w:val="167BBC4C"/>
    <w:rsid w:val="1741A544"/>
    <w:rsid w:val="179BB8FA"/>
    <w:rsid w:val="17D408CD"/>
    <w:rsid w:val="17EFE5B7"/>
    <w:rsid w:val="1826962C"/>
    <w:rsid w:val="18496F2E"/>
    <w:rsid w:val="189606B9"/>
    <w:rsid w:val="1955027C"/>
    <w:rsid w:val="198BB618"/>
    <w:rsid w:val="1A9D470C"/>
    <w:rsid w:val="1AF8E65F"/>
    <w:rsid w:val="1B13AC00"/>
    <w:rsid w:val="1BD0C5C8"/>
    <w:rsid w:val="1DEB2C31"/>
    <w:rsid w:val="1E114AAB"/>
    <w:rsid w:val="1FC30563"/>
    <w:rsid w:val="20C4CFAA"/>
    <w:rsid w:val="217D9FA0"/>
    <w:rsid w:val="2223458B"/>
    <w:rsid w:val="2260DC3F"/>
    <w:rsid w:val="22A81308"/>
    <w:rsid w:val="22C13B65"/>
    <w:rsid w:val="2384C5B0"/>
    <w:rsid w:val="2750654C"/>
    <w:rsid w:val="2778E61A"/>
    <w:rsid w:val="278E8590"/>
    <w:rsid w:val="2794AC88"/>
    <w:rsid w:val="27958E4C"/>
    <w:rsid w:val="28CE348E"/>
    <w:rsid w:val="2A828BB3"/>
    <w:rsid w:val="2AB4C4E6"/>
    <w:rsid w:val="2E06A749"/>
    <w:rsid w:val="2E508B96"/>
    <w:rsid w:val="2E6DBCC3"/>
    <w:rsid w:val="30355889"/>
    <w:rsid w:val="3057469B"/>
    <w:rsid w:val="3101628C"/>
    <w:rsid w:val="310B43D9"/>
    <w:rsid w:val="31B9A84D"/>
    <w:rsid w:val="31E828FB"/>
    <w:rsid w:val="33378151"/>
    <w:rsid w:val="33662C91"/>
    <w:rsid w:val="336E31C6"/>
    <w:rsid w:val="33B1F9C5"/>
    <w:rsid w:val="34627A6B"/>
    <w:rsid w:val="3467DE32"/>
    <w:rsid w:val="346BCEAF"/>
    <w:rsid w:val="34CC604B"/>
    <w:rsid w:val="34EF5D14"/>
    <w:rsid w:val="354DCA26"/>
    <w:rsid w:val="35D80EB6"/>
    <w:rsid w:val="37182BA0"/>
    <w:rsid w:val="38B22B63"/>
    <w:rsid w:val="38DD9F84"/>
    <w:rsid w:val="392D64C6"/>
    <w:rsid w:val="3943EB70"/>
    <w:rsid w:val="3A0A920B"/>
    <w:rsid w:val="3B395BCB"/>
    <w:rsid w:val="3BDE8CAA"/>
    <w:rsid w:val="3CBC701E"/>
    <w:rsid w:val="3D3FB3AE"/>
    <w:rsid w:val="3D58DC0B"/>
    <w:rsid w:val="3F500456"/>
    <w:rsid w:val="3FBFC438"/>
    <w:rsid w:val="40B87555"/>
    <w:rsid w:val="41043CFC"/>
    <w:rsid w:val="412E8982"/>
    <w:rsid w:val="421B8086"/>
    <w:rsid w:val="42A3DBFB"/>
    <w:rsid w:val="452AD402"/>
    <w:rsid w:val="468641FC"/>
    <w:rsid w:val="46FE1052"/>
    <w:rsid w:val="47DA58E7"/>
    <w:rsid w:val="48844F27"/>
    <w:rsid w:val="48A16EB7"/>
    <w:rsid w:val="4A478E5E"/>
    <w:rsid w:val="4AF7645B"/>
    <w:rsid w:val="4B2C0530"/>
    <w:rsid w:val="4B59B31F"/>
    <w:rsid w:val="4B6A3FC5"/>
    <w:rsid w:val="4C0A5BDA"/>
    <w:rsid w:val="4CE87367"/>
    <w:rsid w:val="4DAC603D"/>
    <w:rsid w:val="4E0E05DB"/>
    <w:rsid w:val="4F9F76D6"/>
    <w:rsid w:val="504A8E8D"/>
    <w:rsid w:val="505ECD49"/>
    <w:rsid w:val="50D498F7"/>
    <w:rsid w:val="520AE464"/>
    <w:rsid w:val="52141D5F"/>
    <w:rsid w:val="52DFFA52"/>
    <w:rsid w:val="535E9821"/>
    <w:rsid w:val="549A0DD7"/>
    <w:rsid w:val="553497A0"/>
    <w:rsid w:val="564E5F04"/>
    <w:rsid w:val="56E6EB60"/>
    <w:rsid w:val="5721DDE8"/>
    <w:rsid w:val="58458ABB"/>
    <w:rsid w:val="585CAF33"/>
    <w:rsid w:val="594B46B6"/>
    <w:rsid w:val="59ED04A8"/>
    <w:rsid w:val="5D244EC1"/>
    <w:rsid w:val="5D5943B5"/>
    <w:rsid w:val="5F352E44"/>
    <w:rsid w:val="612E215A"/>
    <w:rsid w:val="613B502E"/>
    <w:rsid w:val="622E318E"/>
    <w:rsid w:val="63DC0E80"/>
    <w:rsid w:val="6428F7F8"/>
    <w:rsid w:val="6504CA29"/>
    <w:rsid w:val="65D82B68"/>
    <w:rsid w:val="65FE22CD"/>
    <w:rsid w:val="66A10117"/>
    <w:rsid w:val="6711ED17"/>
    <w:rsid w:val="67234046"/>
    <w:rsid w:val="672E6ED7"/>
    <w:rsid w:val="68187F61"/>
    <w:rsid w:val="6947EC72"/>
    <w:rsid w:val="6B52E720"/>
    <w:rsid w:val="6C44AF6F"/>
    <w:rsid w:val="6C580C16"/>
    <w:rsid w:val="6E5D3BF6"/>
    <w:rsid w:val="6FEEC22C"/>
    <w:rsid w:val="701E2DE2"/>
    <w:rsid w:val="7046E617"/>
    <w:rsid w:val="710A3B78"/>
    <w:rsid w:val="719C47EA"/>
    <w:rsid w:val="72066C5F"/>
    <w:rsid w:val="72347C1D"/>
    <w:rsid w:val="72541490"/>
    <w:rsid w:val="72B1418F"/>
    <w:rsid w:val="72E35B5E"/>
    <w:rsid w:val="75329B04"/>
    <w:rsid w:val="763CE285"/>
    <w:rsid w:val="76693686"/>
    <w:rsid w:val="76EC9FBA"/>
    <w:rsid w:val="77258ECB"/>
    <w:rsid w:val="7731C092"/>
    <w:rsid w:val="782208E8"/>
    <w:rsid w:val="78318A01"/>
    <w:rsid w:val="7927FE49"/>
    <w:rsid w:val="792C4B8B"/>
    <w:rsid w:val="7B79F966"/>
    <w:rsid w:val="7BB5595B"/>
    <w:rsid w:val="7C04F525"/>
    <w:rsid w:val="7C657E3C"/>
    <w:rsid w:val="7DCC7DD0"/>
    <w:rsid w:val="7DD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7220"/>
  <w15:docId w15:val="{3830CCC8-59F8-4261-91DE-63EB46C3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5C7529"/>
    <w:pPr>
      <w:keepNext/>
      <w:keepLines/>
      <w:numPr>
        <w:numId w:val="17"/>
      </w:numPr>
      <w:spacing w:after="240" w:line="260" w:lineRule="atLeast"/>
      <w:jc w:val="both"/>
      <w:outlineLvl w:val="0"/>
    </w:pPr>
    <w:rPr>
      <w:rFonts w:ascii="Arial" w:eastAsia="Times New Roman" w:hAnsi="Arial" w:cs="Times New Roman"/>
      <w:b/>
      <w:caps/>
      <w:kern w:val="28"/>
      <w:szCs w:val="20"/>
      <w:lang w:val="en-GB"/>
    </w:rPr>
  </w:style>
  <w:style w:type="paragraph" w:styleId="Nadpis2">
    <w:name w:val="heading 2"/>
    <w:basedOn w:val="Normln"/>
    <w:next w:val="Normln"/>
    <w:link w:val="Nadpis2Char"/>
    <w:uiPriority w:val="99"/>
    <w:qFormat/>
    <w:rsid w:val="005C7529"/>
    <w:pPr>
      <w:keepLines/>
      <w:numPr>
        <w:ilvl w:val="1"/>
        <w:numId w:val="17"/>
      </w:numPr>
      <w:spacing w:after="240" w:line="260" w:lineRule="atLeast"/>
      <w:jc w:val="both"/>
      <w:outlineLvl w:val="1"/>
    </w:pPr>
    <w:rPr>
      <w:rFonts w:ascii="Arial" w:eastAsia="Times New Roman" w:hAnsi="Arial" w:cs="Times New Roman"/>
      <w:szCs w:val="20"/>
      <w:lang w:val="en-GB"/>
    </w:rPr>
  </w:style>
  <w:style w:type="paragraph" w:styleId="Nadpis3">
    <w:name w:val="heading 3"/>
    <w:basedOn w:val="Normln"/>
    <w:next w:val="Normln"/>
    <w:link w:val="Nadpis3Char"/>
    <w:uiPriority w:val="99"/>
    <w:qFormat/>
    <w:rsid w:val="005C7529"/>
    <w:pPr>
      <w:numPr>
        <w:ilvl w:val="2"/>
        <w:numId w:val="17"/>
      </w:numPr>
      <w:spacing w:before="120" w:after="120" w:line="260" w:lineRule="atLeast"/>
      <w:jc w:val="both"/>
      <w:outlineLvl w:val="2"/>
    </w:pPr>
    <w:rPr>
      <w:rFonts w:ascii="Arial" w:eastAsia="Times New Roman" w:hAnsi="Arial" w:cs="Times New Roman"/>
      <w:szCs w:val="20"/>
      <w:lang w:val="en-GB"/>
    </w:rPr>
  </w:style>
  <w:style w:type="paragraph" w:styleId="Nadpis4">
    <w:name w:val="heading 4"/>
    <w:basedOn w:val="Normln"/>
    <w:next w:val="Normln"/>
    <w:link w:val="Nadpis4Char"/>
    <w:uiPriority w:val="99"/>
    <w:qFormat/>
    <w:rsid w:val="005C7529"/>
    <w:pPr>
      <w:numPr>
        <w:ilvl w:val="3"/>
        <w:numId w:val="17"/>
      </w:numPr>
      <w:spacing w:before="120" w:after="120" w:line="260" w:lineRule="atLeast"/>
      <w:jc w:val="both"/>
      <w:outlineLvl w:val="3"/>
    </w:pPr>
    <w:rPr>
      <w:rFonts w:ascii="Arial" w:eastAsia="Times New Roman" w:hAnsi="Arial" w:cs="Times New Roman"/>
      <w:szCs w:val="20"/>
      <w:lang w:val="en-GB"/>
    </w:rPr>
  </w:style>
  <w:style w:type="paragraph" w:styleId="Nadpis5">
    <w:name w:val="heading 5"/>
    <w:basedOn w:val="Normln"/>
    <w:link w:val="Nadpis5Char"/>
    <w:uiPriority w:val="99"/>
    <w:qFormat/>
    <w:rsid w:val="005C7529"/>
    <w:pPr>
      <w:numPr>
        <w:ilvl w:val="4"/>
        <w:numId w:val="17"/>
      </w:numPr>
      <w:tabs>
        <w:tab w:val="left" w:pos="1985"/>
      </w:tabs>
      <w:spacing w:before="120" w:after="120" w:line="260" w:lineRule="atLeast"/>
      <w:jc w:val="both"/>
      <w:outlineLvl w:val="4"/>
    </w:pPr>
    <w:rPr>
      <w:rFonts w:ascii="Arial" w:eastAsia="Times New Roman" w:hAnsi="Arial" w:cs="Times New Roman"/>
      <w:szCs w:val="20"/>
      <w:lang w:val="en-GB"/>
    </w:rPr>
  </w:style>
  <w:style w:type="paragraph" w:styleId="Nadpis6">
    <w:name w:val="heading 6"/>
    <w:basedOn w:val="Normln"/>
    <w:link w:val="Nadpis6Char"/>
    <w:uiPriority w:val="99"/>
    <w:qFormat/>
    <w:rsid w:val="005C7529"/>
    <w:pPr>
      <w:numPr>
        <w:ilvl w:val="5"/>
        <w:numId w:val="17"/>
      </w:numPr>
      <w:spacing w:after="240" w:line="260" w:lineRule="atLeast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40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2522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522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E6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5AE7"/>
  </w:style>
  <w:style w:type="paragraph" w:styleId="Zpat">
    <w:name w:val="footer"/>
    <w:basedOn w:val="Normln"/>
    <w:link w:val="ZpatChar"/>
    <w:uiPriority w:val="99"/>
    <w:unhideWhenUsed/>
    <w:rsid w:val="0056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5AE7"/>
  </w:style>
  <w:style w:type="character" w:styleId="Odkaznakoment">
    <w:name w:val="annotation reference"/>
    <w:basedOn w:val="Standardnpsmoodstavce"/>
    <w:uiPriority w:val="99"/>
    <w:semiHidden/>
    <w:unhideWhenUsed/>
    <w:rsid w:val="003343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3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3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3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395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C7529"/>
    <w:rPr>
      <w:rFonts w:ascii="Arial" w:eastAsia="Times New Roman" w:hAnsi="Arial" w:cs="Times New Roman"/>
      <w:b/>
      <w:caps/>
      <w:kern w:val="28"/>
      <w:szCs w:val="20"/>
      <w:lang w:val="en-GB"/>
    </w:rPr>
  </w:style>
  <w:style w:type="character" w:customStyle="1" w:styleId="Nadpis2Char">
    <w:name w:val="Nadpis 2 Char"/>
    <w:basedOn w:val="Standardnpsmoodstavce"/>
    <w:link w:val="Nadpis2"/>
    <w:uiPriority w:val="99"/>
    <w:rsid w:val="005C7529"/>
    <w:rPr>
      <w:rFonts w:ascii="Arial" w:eastAsia="Times New Roman" w:hAnsi="Arial" w:cs="Times New Roman"/>
      <w:szCs w:val="20"/>
      <w:lang w:val="en-GB"/>
    </w:rPr>
  </w:style>
  <w:style w:type="character" w:customStyle="1" w:styleId="Nadpis3Char">
    <w:name w:val="Nadpis 3 Char"/>
    <w:basedOn w:val="Standardnpsmoodstavce"/>
    <w:link w:val="Nadpis3"/>
    <w:uiPriority w:val="99"/>
    <w:rsid w:val="005C7529"/>
    <w:rPr>
      <w:rFonts w:ascii="Arial" w:eastAsia="Times New Roman" w:hAnsi="Arial" w:cs="Times New Roman"/>
      <w:szCs w:val="20"/>
      <w:lang w:val="en-GB"/>
    </w:rPr>
  </w:style>
  <w:style w:type="character" w:customStyle="1" w:styleId="Nadpis4Char">
    <w:name w:val="Nadpis 4 Char"/>
    <w:basedOn w:val="Standardnpsmoodstavce"/>
    <w:link w:val="Nadpis4"/>
    <w:uiPriority w:val="99"/>
    <w:rsid w:val="005C7529"/>
    <w:rPr>
      <w:rFonts w:ascii="Arial" w:eastAsia="Times New Roman" w:hAnsi="Arial" w:cs="Times New Roman"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rsid w:val="005C7529"/>
    <w:rPr>
      <w:rFonts w:ascii="Arial" w:eastAsia="Times New Roman" w:hAnsi="Arial" w:cs="Times New Roman"/>
      <w:szCs w:val="20"/>
      <w:lang w:val="en-GB"/>
    </w:rPr>
  </w:style>
  <w:style w:type="character" w:customStyle="1" w:styleId="Nadpis6Char">
    <w:name w:val="Nadpis 6 Char"/>
    <w:basedOn w:val="Standardnpsmoodstavce"/>
    <w:link w:val="Nadpis6"/>
    <w:uiPriority w:val="99"/>
    <w:rsid w:val="005C7529"/>
    <w:rPr>
      <w:rFonts w:ascii="Arial" w:eastAsia="Times New Roman" w:hAnsi="Arial" w:cs="Times New Roman"/>
      <w:szCs w:val="20"/>
    </w:rPr>
  </w:style>
  <w:style w:type="paragraph" w:customStyle="1" w:styleId="Text">
    <w:name w:val="Text"/>
    <w:basedOn w:val="Normln"/>
    <w:qFormat/>
    <w:rsid w:val="00713CB0"/>
    <w:pPr>
      <w:spacing w:before="240" w:after="120" w:line="240" w:lineRule="auto"/>
      <w:jc w:val="center"/>
    </w:pPr>
    <w:rPr>
      <w:rFonts w:cstheme="minorHAnsi"/>
      <w:b/>
      <w:bCs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13CB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F5C6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14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511e2-ecfc-4891-a5ba-b2f5616b04e6">
      <Terms xmlns="http://schemas.microsoft.com/office/infopath/2007/PartnerControls"/>
    </lcf76f155ced4ddcb4097134ff3c332f>
    <TaxCatchAll xmlns="529c69f7-6c84-4435-bdda-5dd4a2aecd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973D4B0814354CBA66414F6C4D413B" ma:contentTypeVersion="12" ma:contentTypeDescription="Vytvoří nový dokument" ma:contentTypeScope="" ma:versionID="380afc4c35f76bfc97faf16248396f61">
  <xsd:schema xmlns:xsd="http://www.w3.org/2001/XMLSchema" xmlns:xs="http://www.w3.org/2001/XMLSchema" xmlns:p="http://schemas.microsoft.com/office/2006/metadata/properties" xmlns:ns2="9e2511e2-ecfc-4891-a5ba-b2f5616b04e6" xmlns:ns3="529c69f7-6c84-4435-bdda-5dd4a2aecdb1" targetNamespace="http://schemas.microsoft.com/office/2006/metadata/properties" ma:root="true" ma:fieldsID="cfa4396663fc7b9a78fd486b79d7a251" ns2:_="" ns3:_="">
    <xsd:import namespace="9e2511e2-ecfc-4891-a5ba-b2f5616b04e6"/>
    <xsd:import namespace="529c69f7-6c84-4435-bdda-5dd4a2aec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511e2-ecfc-4891-a5ba-b2f5616b0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69f7-6c84-4435-bdda-5dd4a2aec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14ba84-5919-4169-a050-dc9936e9f5a7}" ma:internalName="TaxCatchAll" ma:showField="CatchAllData" ma:web="529c69f7-6c84-4435-bdda-5dd4a2aec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62BB75A-80BA-47EF-96C9-A19F09FCE38D}">
  <ds:schemaRefs>
    <ds:schemaRef ds:uri="http://schemas.microsoft.com/office/2006/metadata/properties"/>
    <ds:schemaRef ds:uri="http://schemas.microsoft.com/office/infopath/2007/PartnerControls"/>
    <ds:schemaRef ds:uri="9e2511e2-ecfc-4891-a5ba-b2f5616b04e6"/>
    <ds:schemaRef ds:uri="529c69f7-6c84-4435-bdda-5dd4a2aecdb1"/>
  </ds:schemaRefs>
</ds:datastoreItem>
</file>

<file path=customXml/itemProps2.xml><?xml version="1.0" encoding="utf-8"?>
<ds:datastoreItem xmlns:ds="http://schemas.openxmlformats.org/officeDocument/2006/customXml" ds:itemID="{7F953D28-F2B6-4E7E-ACBD-4D924CDBE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511e2-ecfc-4891-a5ba-b2f5616b04e6"/>
    <ds:schemaRef ds:uri="529c69f7-6c84-4435-bdda-5dd4a2aec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BDD11-2B5D-426F-B493-814C5563DA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22A01-4D3D-4919-B4AF-C3EF9A7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Adam (136197)</dc:creator>
  <cp:keywords/>
  <dc:description/>
  <cp:lastModifiedBy>Bernardova Eliska</cp:lastModifiedBy>
  <cp:revision>13</cp:revision>
  <cp:lastPrinted>2023-04-20T18:37:00Z</cp:lastPrinted>
  <dcterms:created xsi:type="dcterms:W3CDTF">2023-04-20T20:47:00Z</dcterms:created>
  <dcterms:modified xsi:type="dcterms:W3CDTF">2023-04-21T10:52:00Z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0x0101002C973D4B0814354CBA66414F6C4D413B</vt:lpwstr>
  </property>
  <property fmtid="{D5CDD505-2E9C-101B-9397-08002B2CF9AE}" pid="3" name="MediaServiceImageTags">
    <vt:lpwstr/>
  </property>
</Properties>
</file>