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9C" w:rsidRDefault="00D73E9C">
      <w:pPr>
        <w:pStyle w:val="Zkladntext"/>
        <w:rPr>
          <w:rFonts w:ascii="Times New Roman"/>
          <w:sz w:val="20"/>
        </w:rPr>
      </w:pPr>
    </w:p>
    <w:p w:rsidR="00D73E9C" w:rsidRDefault="00D73E9C">
      <w:pPr>
        <w:pStyle w:val="Zkladntext"/>
        <w:spacing w:before="4"/>
        <w:rPr>
          <w:rFonts w:ascii="Times New Roman"/>
          <w:sz w:val="21"/>
        </w:rPr>
      </w:pPr>
    </w:p>
    <w:p w:rsidR="00D73E9C" w:rsidRDefault="00B70724">
      <w:pPr>
        <w:ind w:right="112"/>
        <w:jc w:val="right"/>
        <w:rPr>
          <w:rFonts w:ascii="Arial"/>
          <w:b/>
        </w:rPr>
      </w:pPr>
      <w:r>
        <w:pict>
          <v:shape id="_x0000_s1036" style="position:absolute;left:0;text-align:left;margin-left:128.4pt;margin-top:-14.45pt;width:65.5pt;height:25.95pt;z-index:251658240;mso-position-horizontal-relative:page" coordorigin="2568,-289" coordsize="1310,519" o:spt="100" adj="0,,0" path="m2930,-289r-362,l2568,218r123,l2691,41r167,l2880,-54r-189,l2691,-190r219,l2930,-289t430,l2987,-289r-23,99l3185,-190,2947,218r413,l3360,119r-228,l3360,-289t518,l3752,-289r,293l3745,54r-22,37l3689,115r-45,8l3600,115,3567,91,3547,54,3539,4r,-293l3412,-289r,283l3423,74r31,65l3502,188r64,31l3644,229r79,-10l3788,188r48,-49l3844,123r23,-49l3878,-6r,-283e" fillcolor="#002c71" stroked="f">
            <v:stroke joinstyle="round"/>
            <v:formulas/>
            <v:path arrowok="t" o:connecttype="segments"/>
            <w10:wrap anchorx="page"/>
          </v:shape>
        </w:pict>
      </w:r>
      <w:r w:rsidR="00BF6BA4"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2618839</wp:posOffset>
            </wp:positionH>
            <wp:positionV relativeFrom="paragraph">
              <wp:posOffset>-187263</wp:posOffset>
            </wp:positionV>
            <wp:extent cx="772244" cy="3447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244" cy="34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0" style="position:absolute;left:0;text-align:left;margin-left:67.65pt;margin-top:-24pt;width:48.2pt;height:44.25pt;z-index:251660288;mso-position-horizontal-relative:page;mso-position-vertical-relative:text" coordorigin="1353,-480" coordsize="964,885">
            <v:shape id="_x0000_s1035" style="position:absolute;left:1353;top:-480;width:964;height:885" coordorigin="1353,-480" coordsize="964,885" o:spt="100" adj="0,,0" path="m1449,-2r-14,24l1423,46r-12,23l1401,93r-17,40l1371,171r-9,36l1356,240r,2l1353,279r4,33l1366,340r16,24l1403,381r26,13l1462,402r38,3l1534,403r38,-5l1611,390r42,-11l1699,362r46,-19l1790,322r44,-24l1850,289r-350,l1464,285r-21,-16l1435,242r3,-37l1443,183r7,-25l1460,130r12,-29l1476,89r5,-11l1486,67r6,-11l1488,50r-3,-3l1481,41r-8,-10l1465,20,1457,9r-8,-11xm2308,-401r-185,l2161,-400r26,11l2201,-366r-1,36l2195,-306r-7,27l2178,-247r-13,34l2156,-193r-10,20l2136,-152r-11,19l2118,-120r-8,14l2102,-93r-8,13l2061,-35,2025,9r-38,41l1946,88r-26,23l1892,132r-29,21l1834,172r-26,16l1782,203r-27,13l1727,229r-26,11l1674,250r-26,10l1621,269r-36,8l1553,283r-28,4l1500,289r350,l1862,283r27,-17l1916,248r46,-33l1981,200r19,-16l2017,168r38,-35l2091,97r35,-39l2159,19r39,-56l2218,-70r19,-33l2254,-136r15,-32l2286,-208r13,-38l2308,-282r6,-33l2316,-354r-3,-33l2308,-401xm2170,-480r-35,2l2098,-473r-40,8l2017,-453r-46,15l1925,-419r-46,22l1834,-373r-15,8l1804,-355r-62,40l1711,-293r-30,24l1653,-245r-22,20l1610,-205r-19,20l1572,-164r6,11l1584,-143r12,21l1602,-112r21,-24l1645,-158r22,-22l1690,-202r34,-28l1760,-257r36,-26l1834,-306r15,-8l1865,-322r15,-7l1925,-349r30,-12l1985,-372r30,-9l2046,-389r29,-6l2101,-399r22,-2l2308,-401r-5,-14l2288,-439r-21,-18l2240,-470r-32,-7l2170,-480xe" fillcolor="#0071ce" stroked="f">
              <v:stroke joinstyle="round"/>
              <v:formulas/>
              <v:path arrowok="t" o:connecttype="segments"/>
            </v:shape>
            <v:shape id="_x0000_s1034" style="position:absolute;left:1875;top:-2;width:442;height:407" coordorigin="1875,-2" coordsize="442,407" o:spt="100" adj="0,,0" path="m1985,246r-7,6l1972,256r-7,5l1943,276r-22,16l1898,306r-23,15l1910,337r36,16l1982,366r35,13l2058,390r40,8l2135,403r35,2l2208,402r32,-8l2267,381r21,-17l2303,340r10,-28l2315,289r-145,l2145,287r-29,-4l2085,277r-36,-8l2033,264r-16,-5l2001,253r-16,-7xm2221,-2r-9,11l2205,20r-8,11l2189,41r-4,6l2181,50r-3,6l2183,67r6,11l2194,89r4,12l2210,130r9,28l2227,183r5,22l2235,242r-8,27l2206,285r-36,4l2315,289r1,-10l2314,241r-6,-34l2299,171r-13,-38l2269,93,2259,69,2247,46,2234,22,2221,-2xe" fillcolor="#002c71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873;top:-312;width:225;height:200">
              <v:imagedata r:id="rId6" o:title=""/>
            </v:shape>
            <v:shape id="_x0000_s1032" style="position:absolute;left:1353;top:-480;width:446;height:681" coordorigin="1353,-480" coordsize="446,681" o:spt="100" adj="0,,0" path="m1500,-480r-38,3l1429,-470r-26,13l1382,-439r-16,24l1357,-387r-4,33l1356,-315r6,33l1371,-246r13,38l1401,-168r15,32l1433,-103r18,33l1472,-37r39,56l1544,58r34,39l1615,133r38,35l1662,177r10,9l1682,194r10,7l1698,200r7,-4l1711,194r22,-10l1755,172r22,-12l1798,147r-19,-14l1760,119r-18,-15l1724,88,1683,50,1644,9r-35,-44l1576,-80r-8,-13l1560,-106r-8,-14l1544,-133r-11,-19l1523,-173r-9,-20l1505,-213r-13,-34l1482,-279r-7,-27l1470,-330r-1,-36l1483,-389r26,-11l1546,-401r237,l1759,-413r-35,-15l1688,-442r-35,-11l1611,-465r-39,-8l1534,-478r-34,-2xm1783,-401r-237,l1569,-399r26,4l1623,-389r32,8l1674,-376r19,6l1712,-363r19,8l1746,-366r6,-4l1763,-376r21,-13l1795,-396r-12,-5xe" fillcolor="#002c71" stroked="f">
              <v:stroke joinstyle="round"/>
              <v:formulas/>
              <v:path arrowok="t" o:connecttype="segments"/>
            </v:shape>
            <v:shape id="_x0000_s1031" type="#_x0000_t75" style="position:absolute;left:1701;top:-196;width:268;height:265">
              <v:imagedata r:id="rId7" o:title=""/>
            </v:shape>
            <w10:wrap anchorx="page"/>
          </v:group>
        </w:pict>
      </w:r>
      <w:hyperlink r:id="rId8">
        <w:r w:rsidR="00BF6BA4">
          <w:rPr>
            <w:rFonts w:ascii="Arial"/>
            <w:b/>
            <w:color w:val="0071CE"/>
          </w:rPr>
          <w:t>www.fzu.cz</w:t>
        </w:r>
      </w:hyperlink>
    </w:p>
    <w:p w:rsidR="00D73E9C" w:rsidRDefault="00D73E9C">
      <w:pPr>
        <w:pStyle w:val="Zkladntext"/>
        <w:rPr>
          <w:rFonts w:ascii="Arial"/>
          <w:b/>
          <w:sz w:val="20"/>
        </w:rPr>
      </w:pPr>
    </w:p>
    <w:p w:rsidR="00D73E9C" w:rsidRDefault="00D73E9C">
      <w:pPr>
        <w:pStyle w:val="Zkladntext"/>
        <w:rPr>
          <w:rFonts w:ascii="Arial"/>
          <w:b/>
          <w:sz w:val="20"/>
        </w:rPr>
      </w:pPr>
    </w:p>
    <w:p w:rsidR="00D73E9C" w:rsidRDefault="00D73E9C">
      <w:pPr>
        <w:pStyle w:val="Zkladntext"/>
        <w:rPr>
          <w:rFonts w:ascii="Arial"/>
          <w:b/>
          <w:sz w:val="20"/>
        </w:rPr>
      </w:pPr>
    </w:p>
    <w:p w:rsidR="00D73E9C" w:rsidRDefault="00D73E9C">
      <w:pPr>
        <w:pStyle w:val="Zkladntext"/>
        <w:rPr>
          <w:rFonts w:ascii="Arial"/>
          <w:b/>
          <w:sz w:val="20"/>
        </w:rPr>
      </w:pPr>
    </w:p>
    <w:p w:rsidR="00D73E9C" w:rsidRDefault="00D73E9C">
      <w:pPr>
        <w:pStyle w:val="Zkladntext"/>
        <w:spacing w:before="7"/>
        <w:rPr>
          <w:rFonts w:ascii="Arial"/>
          <w:b/>
          <w:sz w:val="20"/>
        </w:rPr>
      </w:pPr>
    </w:p>
    <w:p w:rsidR="00D73E9C" w:rsidRDefault="00BF6BA4">
      <w:pPr>
        <w:spacing w:before="10"/>
        <w:ind w:left="102" w:right="114"/>
        <w:jc w:val="center"/>
        <w:rPr>
          <w:b/>
          <w:sz w:val="44"/>
        </w:rPr>
      </w:pPr>
      <w:r>
        <w:rPr>
          <w:b/>
          <w:sz w:val="44"/>
        </w:rPr>
        <w:t>Souhlas s postoupením smlouvy</w:t>
      </w:r>
    </w:p>
    <w:p w:rsidR="00D73E9C" w:rsidRDefault="00BF6BA4">
      <w:pPr>
        <w:spacing w:before="359"/>
        <w:ind w:left="118"/>
        <w:rPr>
          <w:b/>
          <w:sz w:val="24"/>
        </w:rPr>
      </w:pPr>
      <w:r>
        <w:rPr>
          <w:sz w:val="24"/>
        </w:rPr>
        <w:t xml:space="preserve">Společnost: </w:t>
      </w:r>
      <w:r>
        <w:rPr>
          <w:b/>
          <w:sz w:val="24"/>
        </w:rPr>
        <w:t xml:space="preserve">Linde </w:t>
      </w:r>
      <w:proofErr w:type="spellStart"/>
      <w:r>
        <w:rPr>
          <w:b/>
          <w:sz w:val="24"/>
        </w:rPr>
        <w:t>Gas</w:t>
      </w:r>
      <w:proofErr w:type="spellEnd"/>
      <w:r>
        <w:rPr>
          <w:b/>
          <w:sz w:val="24"/>
        </w:rPr>
        <w:t xml:space="preserve"> a.s.,</w:t>
      </w:r>
    </w:p>
    <w:p w:rsidR="00D73E9C" w:rsidRDefault="00BF6BA4">
      <w:pPr>
        <w:ind w:left="118"/>
        <w:rPr>
          <w:sz w:val="24"/>
        </w:rPr>
      </w:pPr>
      <w:r>
        <w:rPr>
          <w:sz w:val="24"/>
        </w:rPr>
        <w:t xml:space="preserve">se sídlem </w:t>
      </w:r>
      <w:r>
        <w:rPr>
          <w:b/>
          <w:sz w:val="24"/>
        </w:rPr>
        <w:t xml:space="preserve">U </w:t>
      </w:r>
      <w:proofErr w:type="spellStart"/>
      <w:r>
        <w:rPr>
          <w:b/>
          <w:sz w:val="24"/>
        </w:rPr>
        <w:t>Technoplynu</w:t>
      </w:r>
      <w:proofErr w:type="spellEnd"/>
      <w:r>
        <w:rPr>
          <w:b/>
          <w:sz w:val="24"/>
        </w:rPr>
        <w:t xml:space="preserve"> 1324, 198 00 Praha 9 - Kyje</w:t>
      </w:r>
      <w:r>
        <w:rPr>
          <w:sz w:val="24"/>
        </w:rPr>
        <w:t>,</w:t>
      </w:r>
    </w:p>
    <w:p w:rsidR="00D73E9C" w:rsidRDefault="00BF6BA4">
      <w:pPr>
        <w:ind w:left="118"/>
        <w:rPr>
          <w:sz w:val="24"/>
        </w:rPr>
      </w:pPr>
      <w:r>
        <w:rPr>
          <w:sz w:val="24"/>
        </w:rPr>
        <w:t xml:space="preserve">IČO: </w:t>
      </w:r>
      <w:r>
        <w:rPr>
          <w:b/>
          <w:sz w:val="24"/>
        </w:rPr>
        <w:t>00011754</w:t>
      </w:r>
      <w:r>
        <w:rPr>
          <w:sz w:val="24"/>
        </w:rPr>
        <w:t>,</w:t>
      </w:r>
    </w:p>
    <w:p w:rsidR="00D73E9C" w:rsidRDefault="00BF6BA4">
      <w:pPr>
        <w:spacing w:before="2"/>
        <w:ind w:left="118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Společnost</w:t>
      </w:r>
      <w:r>
        <w:rPr>
          <w:sz w:val="24"/>
        </w:rPr>
        <w:t>“)</w:t>
      </w:r>
    </w:p>
    <w:p w:rsidR="00D73E9C" w:rsidRDefault="00D73E9C">
      <w:pPr>
        <w:pStyle w:val="Zkladntext"/>
        <w:spacing w:before="6"/>
        <w:rPr>
          <w:sz w:val="29"/>
        </w:rPr>
      </w:pPr>
    </w:p>
    <w:p w:rsidR="00D73E9C" w:rsidRDefault="00BF6BA4">
      <w:pPr>
        <w:pStyle w:val="Zkladntext"/>
        <w:ind w:left="118"/>
      </w:pPr>
      <w:r>
        <w:t>tímto ve smyslu ustanovení § 1897 odst. 1 občanského zákoníku uděluje souhlas</w:t>
      </w:r>
    </w:p>
    <w:p w:rsidR="00D73E9C" w:rsidRDefault="00BF6BA4">
      <w:pPr>
        <w:pStyle w:val="Zkladntext"/>
        <w:spacing w:before="120"/>
        <w:ind w:left="118"/>
      </w:pPr>
      <w:r>
        <w:t xml:space="preserve">s postoupením níže identifikované smlouvy uzavřené mezi Společností a Fyzikálním ústavem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IČO: 68378271, sídlem Na Slovance 1999/2, 182 00, Praha 8 (dále jen „</w:t>
      </w:r>
      <w:r>
        <w:rPr>
          <w:b/>
        </w:rPr>
        <w:t>FZÚ</w:t>
      </w:r>
      <w:r>
        <w:t>“),</w:t>
      </w:r>
    </w:p>
    <w:p w:rsidR="00D73E9C" w:rsidRDefault="00BF6BA4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119" w:line="305" w:lineRule="exact"/>
        <w:ind w:hanging="361"/>
        <w:rPr>
          <w:sz w:val="24"/>
        </w:rPr>
      </w:pPr>
      <w:r>
        <w:rPr>
          <w:sz w:val="24"/>
        </w:rPr>
        <w:t>smlouva ze dne: 30. 03.</w:t>
      </w:r>
      <w:r>
        <w:rPr>
          <w:spacing w:val="-6"/>
          <w:sz w:val="24"/>
        </w:rPr>
        <w:t xml:space="preserve"> </w:t>
      </w:r>
      <w:r>
        <w:rPr>
          <w:sz w:val="24"/>
        </w:rPr>
        <w:t>2020,</w:t>
      </w:r>
    </w:p>
    <w:p w:rsidR="00D73E9C" w:rsidRDefault="00BF6BA4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line="242" w:lineRule="auto"/>
        <w:ind w:right="1306"/>
        <w:rPr>
          <w:sz w:val="24"/>
        </w:rPr>
      </w:pPr>
      <w:r>
        <w:rPr>
          <w:sz w:val="24"/>
        </w:rPr>
        <w:t>název smlouvy: Smlouva na dodávky plynů v lahvích a jiných distribučních prostředcích,</w:t>
      </w:r>
    </w:p>
    <w:p w:rsidR="00D73E9C" w:rsidRDefault="00BF6BA4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line="301" w:lineRule="exact"/>
        <w:ind w:hanging="361"/>
        <w:rPr>
          <w:sz w:val="24"/>
        </w:rPr>
      </w:pPr>
      <w:r>
        <w:rPr>
          <w:sz w:val="24"/>
        </w:rPr>
        <w:t>číslo smlouvy u Společnosti:</w:t>
      </w:r>
      <w:r>
        <w:rPr>
          <w:spacing w:val="1"/>
          <w:sz w:val="24"/>
        </w:rPr>
        <w:t xml:space="preserve"> </w:t>
      </w:r>
      <w:r>
        <w:rPr>
          <w:sz w:val="24"/>
        </w:rPr>
        <w:t>20/2020/TP/10/200133811,</w:t>
      </w:r>
    </w:p>
    <w:p w:rsidR="00D73E9C" w:rsidRDefault="00BF6BA4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1"/>
        <w:ind w:hanging="361"/>
        <w:rPr>
          <w:sz w:val="24"/>
        </w:rPr>
      </w:pPr>
      <w:r>
        <w:rPr>
          <w:sz w:val="24"/>
        </w:rPr>
        <w:t>číslo smlouvy u FZÚ:</w:t>
      </w:r>
      <w:r>
        <w:rPr>
          <w:spacing w:val="-3"/>
          <w:sz w:val="24"/>
        </w:rPr>
        <w:t xml:space="preserve"> </w:t>
      </w:r>
      <w:r>
        <w:rPr>
          <w:sz w:val="24"/>
        </w:rPr>
        <w:t>S20/054E,</w:t>
      </w:r>
    </w:p>
    <w:p w:rsidR="00D73E9C" w:rsidRDefault="00D73E9C">
      <w:pPr>
        <w:pStyle w:val="Zkladntext"/>
        <w:spacing w:before="3"/>
        <w:rPr>
          <w:sz w:val="29"/>
        </w:rPr>
      </w:pPr>
    </w:p>
    <w:p w:rsidR="00D73E9C" w:rsidRDefault="00BF6BA4">
      <w:pPr>
        <w:pStyle w:val="Zkladntext"/>
        <w:spacing w:before="1"/>
        <w:ind w:left="118" w:right="113"/>
        <w:jc w:val="both"/>
      </w:pP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FZÚ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organizaci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Extreme</w:t>
      </w:r>
      <w:proofErr w:type="spellEnd"/>
      <w:r>
        <w:rPr>
          <w:spacing w:val="-6"/>
        </w:rPr>
        <w:t xml:space="preserve"> </w:t>
      </w:r>
      <w:proofErr w:type="spellStart"/>
      <w:r>
        <w:t>Light</w:t>
      </w:r>
      <w:proofErr w:type="spellEnd"/>
      <w:r>
        <w:rPr>
          <w:spacing w:val="-3"/>
        </w:rPr>
        <w:t xml:space="preserve"> </w:t>
      </w:r>
      <w:proofErr w:type="spellStart"/>
      <w:r>
        <w:t>Infrastructure</w:t>
      </w:r>
      <w:proofErr w:type="spellEnd"/>
      <w:r>
        <w:rPr>
          <w:spacing w:val="-4"/>
        </w:rPr>
        <w:t xml:space="preserve"> </w:t>
      </w:r>
      <w:r>
        <w:t>ERIC,</w:t>
      </w:r>
      <w:r>
        <w:rPr>
          <w:spacing w:val="-10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Radnicí</w:t>
      </w:r>
      <w:r>
        <w:rPr>
          <w:spacing w:val="-7"/>
        </w:rPr>
        <w:t xml:space="preserve"> </w:t>
      </w:r>
      <w:r>
        <w:t>835,</w:t>
      </w:r>
      <w:r>
        <w:rPr>
          <w:spacing w:val="-6"/>
        </w:rPr>
        <w:t xml:space="preserve"> </w:t>
      </w:r>
      <w:r>
        <w:t xml:space="preserve">Dolní Břežany, 252 41, IČO: 10974938 (dále jen </w:t>
      </w:r>
      <w:proofErr w:type="spellStart"/>
      <w:r>
        <w:t>Eli</w:t>
      </w:r>
      <w:proofErr w:type="spellEnd"/>
      <w:r>
        <w:rPr>
          <w:spacing w:val="-11"/>
        </w:rPr>
        <w:t xml:space="preserve"> </w:t>
      </w:r>
      <w:r>
        <w:t>ERI“).</w:t>
      </w:r>
    </w:p>
    <w:p w:rsidR="00D73E9C" w:rsidRDefault="00BF6BA4">
      <w:pPr>
        <w:pStyle w:val="Zkladntext"/>
        <w:spacing w:before="122"/>
        <w:ind w:left="118" w:right="112"/>
        <w:jc w:val="both"/>
      </w:pPr>
      <w:r>
        <w:t xml:space="preserve">Souhlas je dáván na základě předložené smlouvy o převod závodu („AGREEMENT ON THE TRANSFER OF THE EU BEAMLINES FACILITY“) uzavřené mezi FZÚ a </w:t>
      </w:r>
      <w:proofErr w:type="spellStart"/>
      <w:r>
        <w:t>Eli</w:t>
      </w:r>
      <w:proofErr w:type="spellEnd"/>
      <w:r>
        <w:t xml:space="preserve"> ERI, kterou FZÚ převedl předmětnou smlouvu na </w:t>
      </w:r>
      <w:proofErr w:type="spellStart"/>
      <w:r>
        <w:t>Eli</w:t>
      </w:r>
      <w:proofErr w:type="spellEnd"/>
      <w:r>
        <w:t xml:space="preserve"> ERI.</w:t>
      </w:r>
    </w:p>
    <w:p w:rsidR="00D73E9C" w:rsidRDefault="00BF6BA4">
      <w:pPr>
        <w:pStyle w:val="Zkladntext"/>
        <w:spacing w:before="120"/>
        <w:ind w:left="118" w:right="116"/>
        <w:jc w:val="both"/>
      </w:pPr>
      <w:r>
        <w:t>Tento</w:t>
      </w:r>
      <w:r>
        <w:rPr>
          <w:spacing w:val="-9"/>
        </w:rPr>
        <w:t xml:space="preserve"> </w:t>
      </w:r>
      <w:r>
        <w:t>souhlas</w:t>
      </w:r>
      <w:r>
        <w:rPr>
          <w:spacing w:val="-12"/>
        </w:rPr>
        <w:t xml:space="preserve"> </w:t>
      </w:r>
      <w:r>
        <w:t>zahrnuje</w:t>
      </w:r>
      <w:r>
        <w:rPr>
          <w:spacing w:val="-11"/>
        </w:rPr>
        <w:t xml:space="preserve"> </w:t>
      </w:r>
      <w:r>
        <w:t>také</w:t>
      </w:r>
      <w:r>
        <w:rPr>
          <w:spacing w:val="-9"/>
        </w:rPr>
        <w:t xml:space="preserve"> </w:t>
      </w:r>
      <w:r>
        <w:t>dohodu</w:t>
      </w:r>
      <w:r>
        <w:rPr>
          <w:spacing w:val="-9"/>
        </w:rPr>
        <w:t xml:space="preserve"> </w:t>
      </w:r>
      <w:r>
        <w:t>Společnosti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FZÚ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záměně</w:t>
      </w:r>
      <w:r>
        <w:rPr>
          <w:spacing w:val="-11"/>
        </w:rPr>
        <w:t xml:space="preserve"> </w:t>
      </w:r>
      <w:r>
        <w:t>emailové</w:t>
      </w:r>
      <w:r>
        <w:rPr>
          <w:spacing w:val="-10"/>
        </w:rPr>
        <w:t xml:space="preserve"> </w:t>
      </w:r>
      <w:r>
        <w:t>adresy</w:t>
      </w:r>
      <w:r>
        <w:rPr>
          <w:spacing w:val="-10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 xml:space="preserve">příjem elektronických faktur nově </w:t>
      </w:r>
      <w:proofErr w:type="gramStart"/>
      <w:r>
        <w:t>na</w:t>
      </w:r>
      <w:proofErr w:type="gramEnd"/>
      <w:r>
        <w:t xml:space="preserve">: </w:t>
      </w:r>
      <w:hyperlink r:id="rId9">
        <w:r>
          <w:rPr>
            <w:color w:val="002C71"/>
            <w:u w:val="single" w:color="002C71"/>
          </w:rPr>
          <w:t>e-billing@eli-laser.eu</w:t>
        </w:r>
      </w:hyperlink>
      <w:r>
        <w:rPr>
          <w:color w:val="002C71"/>
          <w:u w:val="single" w:color="002C71"/>
        </w:rPr>
        <w:t>.</w:t>
      </w:r>
    </w:p>
    <w:p w:rsidR="00D73E9C" w:rsidRDefault="00D73E9C">
      <w:pPr>
        <w:pStyle w:val="Zkladntext"/>
        <w:rPr>
          <w:sz w:val="20"/>
        </w:rPr>
      </w:pPr>
    </w:p>
    <w:p w:rsidR="00D73E9C" w:rsidRDefault="00D73E9C">
      <w:pPr>
        <w:pStyle w:val="Zkladntext"/>
        <w:spacing w:before="4"/>
        <w:rPr>
          <w:sz w:val="19"/>
        </w:rPr>
      </w:pPr>
    </w:p>
    <w:p w:rsidR="00D73E9C" w:rsidRDefault="00B70724">
      <w:pPr>
        <w:pStyle w:val="Zkladntext"/>
        <w:spacing w:before="52"/>
        <w:ind w:left="102" w:right="6932"/>
        <w:jc w:val="center"/>
      </w:pPr>
      <w:r>
        <w:t>V Praze dne 16.4</w:t>
      </w:r>
      <w:bookmarkStart w:id="0" w:name="_GoBack"/>
      <w:bookmarkEnd w:id="0"/>
      <w:r w:rsidR="00BF6BA4">
        <w:t>. 2023</w:t>
      </w:r>
    </w:p>
    <w:p w:rsidR="00D73E9C" w:rsidRDefault="00BF6BA4">
      <w:pPr>
        <w:pStyle w:val="Zkladntext"/>
        <w:spacing w:before="120"/>
        <w:ind w:left="102" w:right="102"/>
        <w:jc w:val="center"/>
      </w:pPr>
      <w:r>
        <w:t xml:space="preserve">Za Linde </w:t>
      </w:r>
      <w:proofErr w:type="spellStart"/>
      <w:r>
        <w:t>Gas</w:t>
      </w:r>
      <w:proofErr w:type="spellEnd"/>
      <w:r>
        <w:t xml:space="preserve"> a.s.</w:t>
      </w:r>
    </w:p>
    <w:p w:rsidR="00D73E9C" w:rsidRDefault="00B70724" w:rsidP="00B70724">
      <w:pPr>
        <w:pStyle w:val="Zkladntext"/>
        <w:ind w:left="2880"/>
        <w:rPr>
          <w:sz w:val="20"/>
        </w:rPr>
      </w:pPr>
      <w:r>
        <w:rPr>
          <w:sz w:val="20"/>
        </w:rPr>
        <w:t>Daniel Chudý</w:t>
      </w:r>
      <w:r>
        <w:rPr>
          <w:sz w:val="20"/>
        </w:rPr>
        <w:tab/>
      </w:r>
      <w:r>
        <w:rPr>
          <w:sz w:val="20"/>
        </w:rPr>
        <w:tab/>
        <w:t>Tomáš Horák</w:t>
      </w:r>
    </w:p>
    <w:p w:rsidR="00D73E9C" w:rsidRDefault="00D73E9C">
      <w:pPr>
        <w:pStyle w:val="Zkladntext"/>
        <w:spacing w:before="3"/>
        <w:rPr>
          <w:sz w:val="27"/>
        </w:rPr>
      </w:pPr>
    </w:p>
    <w:p w:rsidR="00D73E9C" w:rsidRDefault="00D73E9C">
      <w:pPr>
        <w:rPr>
          <w:sz w:val="27"/>
        </w:rPr>
        <w:sectPr w:rsidR="00D73E9C">
          <w:type w:val="continuous"/>
          <w:pgSz w:w="11910" w:h="16840"/>
          <w:pgMar w:top="1140" w:right="1300" w:bottom="280" w:left="1300" w:header="708" w:footer="708" w:gutter="0"/>
          <w:cols w:space="708"/>
        </w:sectPr>
      </w:pPr>
    </w:p>
    <w:p w:rsidR="00D73E9C" w:rsidRDefault="00D73E9C">
      <w:pPr>
        <w:pStyle w:val="Zkladntext"/>
        <w:rPr>
          <w:rFonts w:ascii="Myriad Pro"/>
          <w:sz w:val="20"/>
        </w:rPr>
      </w:pPr>
    </w:p>
    <w:p w:rsidR="00D73E9C" w:rsidRDefault="00D73E9C">
      <w:pPr>
        <w:pStyle w:val="Zkladntext"/>
        <w:rPr>
          <w:rFonts w:ascii="Myriad Pro"/>
          <w:sz w:val="20"/>
        </w:rPr>
      </w:pPr>
    </w:p>
    <w:p w:rsidR="00D73E9C" w:rsidRDefault="00D73E9C">
      <w:pPr>
        <w:pStyle w:val="Zkladntext"/>
        <w:rPr>
          <w:rFonts w:ascii="Myriad Pro"/>
          <w:sz w:val="20"/>
        </w:rPr>
      </w:pPr>
    </w:p>
    <w:p w:rsidR="00D73E9C" w:rsidRDefault="00D73E9C">
      <w:pPr>
        <w:pStyle w:val="Zkladntext"/>
        <w:rPr>
          <w:rFonts w:ascii="Myriad Pro"/>
          <w:sz w:val="20"/>
        </w:rPr>
      </w:pPr>
    </w:p>
    <w:p w:rsidR="00D73E9C" w:rsidRDefault="00D73E9C">
      <w:pPr>
        <w:pStyle w:val="Zkladntext"/>
        <w:rPr>
          <w:rFonts w:ascii="Myriad Pro"/>
          <w:sz w:val="25"/>
        </w:rPr>
      </w:pPr>
    </w:p>
    <w:p w:rsidR="00D73E9C" w:rsidRDefault="00D73E9C">
      <w:pPr>
        <w:rPr>
          <w:rFonts w:ascii="Myriad Pro"/>
          <w:sz w:val="25"/>
        </w:rPr>
        <w:sectPr w:rsidR="00D73E9C">
          <w:type w:val="continuous"/>
          <w:pgSz w:w="11910" w:h="16840"/>
          <w:pgMar w:top="1140" w:right="1300" w:bottom="280" w:left="1300" w:header="708" w:footer="708" w:gutter="0"/>
          <w:cols w:space="708"/>
        </w:sectPr>
      </w:pPr>
    </w:p>
    <w:p w:rsidR="00D73E9C" w:rsidRDefault="00BF6BA4">
      <w:pPr>
        <w:spacing w:before="95" w:line="249" w:lineRule="auto"/>
        <w:ind w:left="118" w:right="23"/>
        <w:rPr>
          <w:rFonts w:ascii="Arial" w:hAnsi="Arial"/>
          <w:sz w:val="16"/>
        </w:rPr>
      </w:pPr>
      <w:r>
        <w:rPr>
          <w:rFonts w:ascii="Arial" w:hAnsi="Arial"/>
          <w:color w:val="002C71"/>
          <w:sz w:val="16"/>
        </w:rPr>
        <w:t>Fyzikální ústav Akademie věd České republiky, v. v. i.</w:t>
      </w:r>
    </w:p>
    <w:p w:rsidR="00D73E9C" w:rsidRDefault="00BF6BA4">
      <w:pPr>
        <w:spacing w:before="95" w:line="249" w:lineRule="auto"/>
        <w:ind w:left="118" w:right="21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color w:val="002C71"/>
          <w:sz w:val="16"/>
        </w:rPr>
        <w:t>Na Slovance 1999/2 182 21 Praha 8 Česká republika</w:t>
      </w:r>
    </w:p>
    <w:p w:rsidR="00D73E9C" w:rsidRDefault="00BF6BA4">
      <w:pPr>
        <w:spacing w:before="95"/>
        <w:ind w:left="118"/>
        <w:rPr>
          <w:rFonts w:ascii="Arial"/>
          <w:sz w:val="16"/>
        </w:rPr>
      </w:pPr>
      <w:r>
        <w:br w:type="column"/>
      </w:r>
      <w:r>
        <w:rPr>
          <w:rFonts w:ascii="Arial"/>
          <w:color w:val="002C71"/>
          <w:sz w:val="16"/>
        </w:rPr>
        <w:t>Tel.: +420 266 052 110</w:t>
      </w:r>
    </w:p>
    <w:p w:rsidR="00D73E9C" w:rsidRDefault="00BF6BA4">
      <w:pPr>
        <w:spacing w:before="8" w:line="249" w:lineRule="auto"/>
        <w:ind w:left="118" w:right="986"/>
        <w:rPr>
          <w:rFonts w:ascii="Arial"/>
          <w:sz w:val="16"/>
        </w:rPr>
      </w:pPr>
      <w:r>
        <w:rPr>
          <w:rFonts w:ascii="Arial"/>
          <w:color w:val="002C71"/>
          <w:sz w:val="16"/>
        </w:rPr>
        <w:t xml:space="preserve">E-mail: </w:t>
      </w:r>
      <w:hyperlink r:id="rId10">
        <w:r>
          <w:rPr>
            <w:rFonts w:ascii="Arial"/>
            <w:color w:val="002C71"/>
            <w:sz w:val="16"/>
          </w:rPr>
          <w:t>info@fzu.cz</w:t>
        </w:r>
      </w:hyperlink>
      <w:r>
        <w:rPr>
          <w:rFonts w:ascii="Arial"/>
          <w:color w:val="002C71"/>
          <w:sz w:val="16"/>
        </w:rPr>
        <w:t xml:space="preserve"> Web: </w:t>
      </w:r>
      <w:hyperlink r:id="rId11">
        <w:r>
          <w:rPr>
            <w:rFonts w:ascii="Arial"/>
            <w:color w:val="002C71"/>
            <w:sz w:val="16"/>
          </w:rPr>
          <w:t>www.fzu.cz</w:t>
        </w:r>
      </w:hyperlink>
    </w:p>
    <w:sectPr w:rsidR="00D73E9C">
      <w:type w:val="continuous"/>
      <w:pgSz w:w="11910" w:h="16840"/>
      <w:pgMar w:top="1140" w:right="1300" w:bottom="280" w:left="1300" w:header="708" w:footer="708" w:gutter="0"/>
      <w:cols w:num="3" w:space="708" w:equalWidth="0">
        <w:col w:w="1673" w:space="1728"/>
        <w:col w:w="1601" w:space="1803"/>
        <w:col w:w="25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69E5"/>
    <w:multiLevelType w:val="hybridMultilevel"/>
    <w:tmpl w:val="99AA79D6"/>
    <w:lvl w:ilvl="0" w:tplc="889AE68A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FEA4A87A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BD24ACF4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869C88E4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F7A88FF0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6364820C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665080F2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5B86BB18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1FB85B90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D73E9C"/>
    <w:rsid w:val="00B70724"/>
    <w:rsid w:val="00BF6BA4"/>
    <w:rsid w:val="00D7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0F56E4B"/>
  <w15:docId w15:val="{9D9EA62E-BBC1-4F48-BAE4-40DC419D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8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zu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zu.cz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-billing@eli-laser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1313</Characters>
  <Application>Microsoft Office Word</Application>
  <DocSecurity>0</DocSecurity>
  <Lines>10</Lines>
  <Paragraphs>3</Paragraphs>
  <ScaleCrop>false</ScaleCrop>
  <Company>FZU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FZU</dc:creator>
  <cp:lastModifiedBy>Barteková Eva</cp:lastModifiedBy>
  <cp:revision>3</cp:revision>
  <dcterms:created xsi:type="dcterms:W3CDTF">2023-04-26T12:22:00Z</dcterms:created>
  <dcterms:modified xsi:type="dcterms:W3CDTF">2023-05-18T12:52:00Z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2023-04-26T00:00:00Z</vt:filetime>
  </property>
</Properties>
</file>