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55779A">
        <w:rPr>
          <w:rFonts w:asciiTheme="minorHAnsi" w:hAnsiTheme="minorHAnsi"/>
          <w:b/>
          <w:sz w:val="32"/>
          <w:szCs w:val="32"/>
        </w:rPr>
        <w:t>0</w:t>
      </w:r>
      <w:r w:rsidR="001D038B">
        <w:rPr>
          <w:rFonts w:asciiTheme="minorHAnsi" w:hAnsiTheme="minorHAnsi"/>
          <w:b/>
          <w:sz w:val="32"/>
          <w:szCs w:val="32"/>
        </w:rPr>
        <w:t>99</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4E2D" w:rsidRDefault="001D038B" w:rsidP="00845099">
      <w:pPr>
        <w:pStyle w:val="Zkladntext"/>
        <w:rPr>
          <w:rFonts w:asciiTheme="minorHAnsi" w:hAnsiTheme="minorHAnsi"/>
          <w:b/>
          <w:sz w:val="22"/>
          <w:szCs w:val="22"/>
        </w:rPr>
      </w:pPr>
      <w:r>
        <w:rPr>
          <w:rFonts w:asciiTheme="minorHAnsi" w:hAnsiTheme="minorHAnsi"/>
          <w:b/>
          <w:sz w:val="22"/>
          <w:szCs w:val="22"/>
        </w:rPr>
        <w:t xml:space="preserve">Vzdělávací a informační středisko </w:t>
      </w:r>
      <w:r w:rsidR="001072A3">
        <w:rPr>
          <w:rFonts w:asciiTheme="minorHAnsi" w:hAnsiTheme="minorHAnsi"/>
          <w:b/>
          <w:sz w:val="22"/>
          <w:szCs w:val="22"/>
        </w:rPr>
        <w:t>B</w:t>
      </w:r>
      <w:r>
        <w:rPr>
          <w:rFonts w:asciiTheme="minorHAnsi" w:hAnsiTheme="minorHAnsi"/>
          <w:b/>
          <w:sz w:val="22"/>
          <w:szCs w:val="22"/>
        </w:rPr>
        <w:t xml:space="preserve">ílé </w:t>
      </w:r>
      <w:r w:rsidR="001072A3">
        <w:rPr>
          <w:rFonts w:asciiTheme="minorHAnsi" w:hAnsiTheme="minorHAnsi"/>
          <w:b/>
          <w:sz w:val="22"/>
          <w:szCs w:val="22"/>
        </w:rPr>
        <w:t>K</w:t>
      </w:r>
      <w:r>
        <w:rPr>
          <w:rFonts w:asciiTheme="minorHAnsi" w:hAnsiTheme="minorHAnsi"/>
          <w:b/>
          <w:sz w:val="22"/>
          <w:szCs w:val="22"/>
        </w:rPr>
        <w:t>arpaty</w:t>
      </w:r>
      <w:r w:rsidR="0055779A">
        <w:rPr>
          <w:rFonts w:asciiTheme="minorHAnsi" w:hAnsiTheme="minorHAnsi"/>
          <w:b/>
          <w:sz w:val="22"/>
          <w:szCs w:val="22"/>
        </w:rPr>
        <w:t xml:space="preserve">, </w:t>
      </w:r>
      <w:r>
        <w:rPr>
          <w:rFonts w:asciiTheme="minorHAnsi" w:hAnsiTheme="minorHAnsi"/>
          <w:b/>
          <w:sz w:val="22"/>
          <w:szCs w:val="22"/>
        </w:rPr>
        <w:t>o.p</w:t>
      </w:r>
      <w:r w:rsidR="0055779A">
        <w:rPr>
          <w:rFonts w:asciiTheme="minorHAnsi" w:hAnsiTheme="minorHAnsi"/>
          <w:b/>
          <w:sz w:val="22"/>
          <w:szCs w:val="22"/>
        </w:rPr>
        <w:t>.s.</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33417B">
        <w:rPr>
          <w:rFonts w:asciiTheme="minorHAnsi" w:hAnsiTheme="minorHAnsi"/>
          <w:sz w:val="22"/>
          <w:szCs w:val="22"/>
        </w:rPr>
        <w:t>nám. Bartolomějské 4</w:t>
      </w:r>
      <w:r w:rsidR="001072A3">
        <w:rPr>
          <w:rFonts w:asciiTheme="minorHAnsi" w:hAnsiTheme="minorHAnsi"/>
          <w:sz w:val="22"/>
          <w:szCs w:val="22"/>
        </w:rPr>
        <w:t>7</w:t>
      </w:r>
      <w:r w:rsidR="00301508">
        <w:rPr>
          <w:rFonts w:asciiTheme="minorHAnsi" w:hAnsiTheme="minorHAnsi"/>
          <w:sz w:val="22"/>
          <w:szCs w:val="22"/>
        </w:rPr>
        <w:t xml:space="preserve">, </w:t>
      </w:r>
      <w:r w:rsidR="0033417B">
        <w:rPr>
          <w:rFonts w:asciiTheme="minorHAnsi" w:hAnsiTheme="minorHAnsi"/>
          <w:sz w:val="22"/>
          <w:szCs w:val="22"/>
        </w:rPr>
        <w:t>698 01 Veselí nad Moravou</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5A011B">
        <w:rPr>
          <w:rFonts w:asciiTheme="minorHAnsi" w:hAnsiTheme="minorHAnsi"/>
          <w:sz w:val="22"/>
          <w:szCs w:val="22"/>
        </w:rPr>
        <w:t>2</w:t>
      </w:r>
      <w:r w:rsidR="00035ECC">
        <w:rPr>
          <w:rFonts w:asciiTheme="minorHAnsi" w:hAnsiTheme="minorHAnsi"/>
          <w:sz w:val="22"/>
          <w:szCs w:val="22"/>
        </w:rPr>
        <w:t>5</w:t>
      </w:r>
      <w:r w:rsidR="0033417B">
        <w:rPr>
          <w:rFonts w:asciiTheme="minorHAnsi" w:hAnsiTheme="minorHAnsi"/>
          <w:sz w:val="22"/>
          <w:szCs w:val="22"/>
        </w:rPr>
        <w:t>504525</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D2539C">
        <w:rPr>
          <w:rFonts w:asciiTheme="minorHAnsi" w:hAnsiTheme="minorHAnsi"/>
          <w:sz w:val="22"/>
          <w:szCs w:val="22"/>
        </w:rPr>
        <w:t>á</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33417B">
        <w:rPr>
          <w:rFonts w:asciiTheme="minorHAnsi" w:hAnsiTheme="minorHAnsi"/>
          <w:sz w:val="22"/>
          <w:szCs w:val="22"/>
        </w:rPr>
        <w:t>M</w:t>
      </w:r>
      <w:r w:rsidR="00035ECC">
        <w:rPr>
          <w:rFonts w:asciiTheme="minorHAnsi" w:hAnsiTheme="minorHAnsi"/>
          <w:sz w:val="22"/>
          <w:szCs w:val="22"/>
        </w:rPr>
        <w:t>a</w:t>
      </w:r>
      <w:r w:rsidR="0033417B">
        <w:rPr>
          <w:rFonts w:asciiTheme="minorHAnsi" w:hAnsiTheme="minorHAnsi"/>
          <w:sz w:val="22"/>
          <w:szCs w:val="22"/>
        </w:rPr>
        <w:t>rií</w:t>
      </w:r>
      <w:r w:rsidR="00035ECC">
        <w:rPr>
          <w:rFonts w:asciiTheme="minorHAnsi" w:hAnsiTheme="minorHAnsi"/>
          <w:sz w:val="22"/>
          <w:szCs w:val="22"/>
        </w:rPr>
        <w:t xml:space="preserve"> </w:t>
      </w:r>
      <w:r w:rsidR="0033417B">
        <w:rPr>
          <w:rFonts w:asciiTheme="minorHAnsi" w:hAnsiTheme="minorHAnsi"/>
          <w:sz w:val="22"/>
          <w:szCs w:val="22"/>
        </w:rPr>
        <w:t>P</w:t>
      </w:r>
      <w:r w:rsidR="005A011B">
        <w:rPr>
          <w:rFonts w:asciiTheme="minorHAnsi" w:hAnsiTheme="minorHAnsi"/>
          <w:sz w:val="22"/>
          <w:szCs w:val="22"/>
        </w:rPr>
        <w:t xml:space="preserve"> e </w:t>
      </w:r>
      <w:r w:rsidR="0033417B">
        <w:rPr>
          <w:rFonts w:asciiTheme="minorHAnsi" w:hAnsiTheme="minorHAnsi"/>
          <w:sz w:val="22"/>
          <w:szCs w:val="22"/>
        </w:rPr>
        <w:t xml:space="preserve">t </w:t>
      </w:r>
      <w:r w:rsidR="00035ECC">
        <w:rPr>
          <w:rFonts w:asciiTheme="minorHAnsi" w:hAnsiTheme="minorHAnsi"/>
          <w:sz w:val="22"/>
          <w:szCs w:val="22"/>
        </w:rPr>
        <w:t xml:space="preserve">r </w:t>
      </w:r>
      <w:r w:rsidR="0033417B">
        <w:rPr>
          <w:rFonts w:asciiTheme="minorHAnsi" w:hAnsiTheme="minorHAnsi"/>
          <w:sz w:val="22"/>
          <w:szCs w:val="22"/>
        </w:rPr>
        <w:t>ů</w:t>
      </w:r>
      <w:r w:rsidR="005A011B">
        <w:rPr>
          <w:rFonts w:asciiTheme="minorHAnsi" w:hAnsiTheme="minorHAnsi"/>
          <w:sz w:val="22"/>
          <w:szCs w:val="22"/>
        </w:rPr>
        <w:t xml:space="preserve">, </w:t>
      </w:r>
      <w:r w:rsidR="0033417B">
        <w:rPr>
          <w:rFonts w:asciiTheme="minorHAnsi" w:hAnsiTheme="minorHAnsi"/>
          <w:sz w:val="22"/>
          <w:szCs w:val="22"/>
        </w:rPr>
        <w:t xml:space="preserve">DiS., </w:t>
      </w:r>
      <w:r w:rsidR="005A011B">
        <w:rPr>
          <w:rFonts w:asciiTheme="minorHAnsi" w:hAnsiTheme="minorHAnsi"/>
          <w:sz w:val="22"/>
          <w:szCs w:val="22"/>
        </w:rPr>
        <w:t>řed</w:t>
      </w:r>
      <w:r w:rsidR="0033417B">
        <w:rPr>
          <w:rFonts w:asciiTheme="minorHAnsi" w:hAnsiTheme="minorHAnsi"/>
          <w:sz w:val="22"/>
          <w:szCs w:val="22"/>
        </w:rPr>
        <w:t>itelk</w:t>
      </w:r>
      <w:r w:rsidR="00035ECC">
        <w:rPr>
          <w:rFonts w:asciiTheme="minorHAnsi" w:hAnsiTheme="minorHAnsi"/>
          <w:sz w:val="22"/>
          <w:szCs w:val="22"/>
        </w:rPr>
        <w:t>ou</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33417B">
        <w:rPr>
          <w:rFonts w:asciiTheme="minorHAnsi" w:hAnsiTheme="minorHAnsi"/>
          <w:sz w:val="22"/>
          <w:szCs w:val="22"/>
        </w:rPr>
        <w:t>Fio banka,</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035ECC">
        <w:rPr>
          <w:rFonts w:asciiTheme="minorHAnsi" w:hAnsiTheme="minorHAnsi"/>
          <w:sz w:val="22"/>
          <w:szCs w:val="22"/>
        </w:rPr>
        <w:t>2</w:t>
      </w:r>
      <w:r w:rsidR="005A011B">
        <w:rPr>
          <w:rFonts w:asciiTheme="minorHAnsi" w:hAnsiTheme="minorHAnsi"/>
          <w:sz w:val="22"/>
          <w:szCs w:val="22"/>
        </w:rPr>
        <w:t>0</w:t>
      </w:r>
      <w:r w:rsidR="00035ECC">
        <w:rPr>
          <w:rFonts w:asciiTheme="minorHAnsi" w:hAnsiTheme="minorHAnsi"/>
          <w:sz w:val="22"/>
          <w:szCs w:val="22"/>
        </w:rPr>
        <w:t>0</w:t>
      </w:r>
      <w:r w:rsidR="0033417B">
        <w:rPr>
          <w:rFonts w:asciiTheme="minorHAnsi" w:hAnsiTheme="minorHAnsi"/>
          <w:sz w:val="22"/>
          <w:szCs w:val="22"/>
        </w:rPr>
        <w:t>0628956</w:t>
      </w:r>
      <w:r w:rsidR="00A77F4C">
        <w:rPr>
          <w:rFonts w:asciiTheme="minorHAnsi" w:hAnsiTheme="minorHAnsi"/>
          <w:sz w:val="22"/>
          <w:szCs w:val="22"/>
        </w:rPr>
        <w:t>/</w:t>
      </w:r>
      <w:r w:rsidR="0033417B">
        <w:rPr>
          <w:rFonts w:asciiTheme="minorHAnsi" w:hAnsiTheme="minorHAnsi"/>
          <w:sz w:val="22"/>
          <w:szCs w:val="22"/>
        </w:rPr>
        <w:t>2</w:t>
      </w:r>
      <w:r w:rsidR="00A77F4C">
        <w:rPr>
          <w:rFonts w:asciiTheme="minorHAnsi" w:hAnsiTheme="minorHAnsi"/>
          <w:sz w:val="22"/>
          <w:szCs w:val="22"/>
        </w:rPr>
        <w:t>0</w:t>
      </w:r>
      <w:r w:rsidR="0033417B">
        <w:rPr>
          <w:rFonts w:asciiTheme="minorHAnsi" w:hAnsiTheme="minorHAnsi"/>
          <w:sz w:val="22"/>
          <w:szCs w:val="22"/>
        </w:rPr>
        <w:t>1</w:t>
      </w:r>
      <w:r w:rsidR="00301508">
        <w:rPr>
          <w:rFonts w:asciiTheme="minorHAnsi" w:hAnsiTheme="minorHAnsi"/>
          <w:sz w:val="22"/>
          <w:szCs w:val="22"/>
        </w:rPr>
        <w:t>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00</w:t>
      </w:r>
      <w:r w:rsidR="0033417B">
        <w:rPr>
          <w:rFonts w:asciiTheme="minorHAnsi" w:hAnsiTheme="minorHAnsi"/>
          <w:sz w:val="22"/>
          <w:szCs w:val="22"/>
        </w:rPr>
        <w:t>99</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ze d</w:t>
      </w:r>
      <w:r w:rsidR="0022778B" w:rsidRPr="00177043">
        <w:rPr>
          <w:rFonts w:asciiTheme="minorHAnsi" w:hAnsiTheme="minorHAnsi"/>
          <w:sz w:val="22"/>
          <w:szCs w:val="22"/>
        </w:rPr>
        <w:t xml:space="preserve">ne </w:t>
      </w:r>
      <w:r w:rsidR="006C123C">
        <w:rPr>
          <w:rFonts w:asciiTheme="minorHAnsi" w:hAnsiTheme="minorHAnsi"/>
          <w:sz w:val="22"/>
          <w:szCs w:val="22"/>
        </w:rPr>
        <w:br/>
      </w:r>
      <w:r w:rsidR="005A011B">
        <w:rPr>
          <w:rFonts w:asciiTheme="minorHAnsi" w:hAnsiTheme="minorHAnsi"/>
          <w:sz w:val="22"/>
          <w:szCs w:val="22"/>
        </w:rPr>
        <w:t>20</w:t>
      </w:r>
      <w:r w:rsidR="001A7455" w:rsidRPr="00177043">
        <w:rPr>
          <w:rFonts w:asciiTheme="minorHAnsi" w:hAnsiTheme="minorHAnsi"/>
          <w:sz w:val="22"/>
          <w:szCs w:val="22"/>
        </w:rPr>
        <w:t xml:space="preserve">. </w:t>
      </w:r>
      <w:r w:rsidR="005A011B">
        <w:rPr>
          <w:rFonts w:asciiTheme="minorHAnsi" w:hAnsiTheme="minorHAnsi"/>
          <w:sz w:val="22"/>
          <w:szCs w:val="22"/>
        </w:rPr>
        <w:t>1</w:t>
      </w:r>
      <w:r w:rsidR="00265502">
        <w:rPr>
          <w:rFonts w:asciiTheme="minorHAnsi" w:hAnsiTheme="minorHAnsi"/>
          <w:sz w:val="22"/>
          <w:szCs w:val="22"/>
        </w:rPr>
        <w:t>2</w:t>
      </w:r>
      <w:r w:rsidR="001A7455" w:rsidRPr="00177043">
        <w:rPr>
          <w:rFonts w:asciiTheme="minorHAnsi" w:hAnsiTheme="minorHAnsi"/>
          <w:sz w:val="22"/>
          <w:szCs w:val="22"/>
        </w:rPr>
        <w:t>. 201</w:t>
      </w:r>
      <w:r w:rsidR="00265502">
        <w:rPr>
          <w:rFonts w:asciiTheme="minorHAnsi" w:hAnsiTheme="minorHAnsi"/>
          <w:sz w:val="22"/>
          <w:szCs w:val="22"/>
        </w:rPr>
        <w:t>6</w:t>
      </w:r>
      <w:r w:rsidR="00A81F9D"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1A7240">
        <w:rPr>
          <w:rFonts w:asciiTheme="minorHAnsi" w:hAnsiTheme="minorHAnsi"/>
          <w:sz w:val="22"/>
          <w:szCs w:val="22"/>
        </w:rPr>
        <w:br/>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5A011B">
        <w:rPr>
          <w:rFonts w:asciiTheme="minorHAnsi" w:hAnsiTheme="minorHAnsi"/>
          <w:sz w:val="22"/>
          <w:szCs w:val="22"/>
        </w:rPr>
        <w:t>7</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33417B">
        <w:rPr>
          <w:rFonts w:asciiTheme="minorHAnsi" w:hAnsiTheme="minorHAnsi"/>
          <w:b/>
          <w:sz w:val="22"/>
          <w:szCs w:val="22"/>
        </w:rPr>
        <w:t>Praktické využití Interpretačního plánu na území CHKO Bílé Karpaty</w:t>
      </w:r>
      <w:r w:rsidR="001F1829" w:rsidRPr="00FD7A2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265502">
        <w:rPr>
          <w:rFonts w:asciiTheme="minorHAnsi" w:hAnsiTheme="minorHAnsi"/>
          <w:sz w:val="22"/>
          <w:szCs w:val="22"/>
        </w:rPr>
        <w:t xml:space="preserve"> letech </w:t>
      </w:r>
      <w:r w:rsidRPr="00FD7A2F">
        <w:rPr>
          <w:rFonts w:asciiTheme="minorHAnsi" w:hAnsiTheme="minorHAnsi"/>
          <w:sz w:val="22"/>
          <w:szCs w:val="22"/>
        </w:rPr>
        <w:t>201</w:t>
      </w:r>
      <w:r w:rsidR="00035ECC">
        <w:rPr>
          <w:rFonts w:asciiTheme="minorHAnsi" w:hAnsiTheme="minorHAnsi"/>
          <w:sz w:val="22"/>
          <w:szCs w:val="22"/>
        </w:rPr>
        <w:t>7</w:t>
      </w:r>
      <w:r w:rsidR="00265502">
        <w:rPr>
          <w:rFonts w:asciiTheme="minorHAnsi" w:hAnsiTheme="minorHAnsi"/>
          <w:sz w:val="22"/>
          <w:szCs w:val="22"/>
        </w:rPr>
        <w:t xml:space="preserve"> </w:t>
      </w:r>
      <w:r w:rsidR="00794E2D">
        <w:rPr>
          <w:rFonts w:asciiTheme="minorHAnsi" w:hAnsiTheme="minorHAnsi"/>
          <w:sz w:val="22"/>
          <w:szCs w:val="22"/>
        </w:rPr>
        <w:t xml:space="preserve">- </w:t>
      </w:r>
      <w:r w:rsidR="00265502">
        <w:rPr>
          <w:rFonts w:asciiTheme="minorHAnsi" w:hAnsiTheme="minorHAnsi"/>
          <w:sz w:val="22"/>
          <w:szCs w:val="22"/>
        </w:rPr>
        <w:t>201</w:t>
      </w:r>
      <w:r w:rsidR="005A011B">
        <w:rPr>
          <w:rFonts w:asciiTheme="minorHAnsi" w:hAnsiTheme="minorHAnsi"/>
          <w:sz w:val="22"/>
          <w:szCs w:val="22"/>
        </w:rPr>
        <w:t>8</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1F1829" w:rsidRDefault="001F1829" w:rsidP="006226CB">
      <w:pPr>
        <w:pStyle w:val="Zkladntext"/>
        <w:ind w:firstLine="284"/>
        <w:jc w:val="both"/>
        <w:rPr>
          <w:rFonts w:asciiTheme="minorHAnsi" w:hAnsiTheme="minorHAnsi"/>
          <w:sz w:val="22"/>
          <w:szCs w:val="22"/>
        </w:rPr>
      </w:pPr>
    </w:p>
    <w:p w:rsidR="00194EF2" w:rsidRPr="006226CB" w:rsidRDefault="006226CB" w:rsidP="006226CB">
      <w:pPr>
        <w:pStyle w:val="Zkladntext"/>
        <w:numPr>
          <w:ilvl w:val="0"/>
          <w:numId w:val="4"/>
        </w:numPr>
        <w:ind w:left="284" w:hanging="284"/>
        <w:jc w:val="both"/>
        <w:rPr>
          <w:rFonts w:asciiTheme="minorHAnsi" w:hAnsiTheme="minorHAnsi"/>
          <w:sz w:val="22"/>
          <w:szCs w:val="22"/>
        </w:rPr>
      </w:pPr>
      <w:r w:rsidRPr="006226CB">
        <w:rPr>
          <w:rFonts w:asciiTheme="minorHAnsi" w:hAnsiTheme="minorHAnsi" w:cs="Segoe UI"/>
          <w:sz w:val="22"/>
          <w:szCs w:val="22"/>
        </w:rPr>
        <w:t>Podpora</w:t>
      </w:r>
      <w:r w:rsidRPr="006226CB">
        <w:rPr>
          <w:rFonts w:asciiTheme="minorHAnsi" w:hAnsiTheme="minorHAnsi" w:cs="Segoe UI"/>
          <w:iCs/>
          <w:sz w:val="22"/>
          <w:szCs w:val="22"/>
        </w:rPr>
        <w:t xml:space="preserve"> podle této Smlouvy je poskytována v souladu s „Nařízením Komise (ES) č. 1407/2013 </w:t>
      </w:r>
      <w:r>
        <w:rPr>
          <w:rFonts w:asciiTheme="minorHAnsi" w:hAnsiTheme="minorHAnsi" w:cs="Segoe UI"/>
          <w:iCs/>
          <w:sz w:val="22"/>
          <w:szCs w:val="22"/>
        </w:rPr>
        <w:br/>
      </w:r>
      <w:r w:rsidRPr="006226CB">
        <w:rPr>
          <w:rFonts w:asciiTheme="minorHAnsi" w:hAnsiTheme="minorHAnsi" w:cs="Segoe UI"/>
          <w:iCs/>
          <w:sz w:val="22"/>
          <w:szCs w:val="22"/>
        </w:rPr>
        <w:t>ze dne 18. prosince 2013 o použití článků 107 a 108 Smlouvy o fungování Evropské unie na podporu de minimis.“</w:t>
      </w:r>
      <w:r w:rsidRPr="006226CB">
        <w:rPr>
          <w:rFonts w:asciiTheme="minorHAnsi" w:hAnsiTheme="minorHAnsi" w:cs="Segoe UI"/>
          <w:sz w:val="22"/>
          <w:szCs w:val="22"/>
        </w:rPr>
        <w:t>, zveřejněném v Úředním věstníku EU dne 24. 12. 2013</w:t>
      </w:r>
      <w:r>
        <w:rPr>
          <w:rFonts w:asciiTheme="minorHAnsi" w:hAnsiTheme="minorHAnsi" w:cs="Segoe UI"/>
          <w:sz w:val="22"/>
          <w:szCs w:val="22"/>
        </w:rPr>
        <w:t>.</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33417B">
        <w:rPr>
          <w:rFonts w:asciiTheme="minorHAnsi" w:hAnsiTheme="minorHAnsi"/>
          <w:b/>
          <w:sz w:val="22"/>
          <w:szCs w:val="22"/>
        </w:rPr>
        <w:t>999</w:t>
      </w:r>
      <w:r w:rsidR="00265502">
        <w:rPr>
          <w:rFonts w:asciiTheme="minorHAnsi" w:hAnsiTheme="minorHAnsi"/>
          <w:b/>
          <w:sz w:val="22"/>
          <w:szCs w:val="22"/>
        </w:rPr>
        <w:t xml:space="preserve"> </w:t>
      </w:r>
      <w:r w:rsidR="0033417B">
        <w:rPr>
          <w:rFonts w:asciiTheme="minorHAnsi" w:hAnsiTheme="minorHAnsi"/>
          <w:b/>
          <w:sz w:val="22"/>
          <w:szCs w:val="22"/>
        </w:rPr>
        <w:t>861</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33417B">
        <w:rPr>
          <w:rFonts w:asciiTheme="minorHAnsi" w:hAnsiTheme="minorHAnsi"/>
          <w:sz w:val="22"/>
          <w:szCs w:val="22"/>
        </w:rPr>
        <w:t xml:space="preserve">devět </w:t>
      </w:r>
      <w:r w:rsidR="00D11364">
        <w:rPr>
          <w:rFonts w:asciiTheme="minorHAnsi" w:hAnsiTheme="minorHAnsi"/>
          <w:sz w:val="22"/>
          <w:szCs w:val="22"/>
        </w:rPr>
        <w:t>s</w:t>
      </w:r>
      <w:r w:rsidR="00265502">
        <w:rPr>
          <w:rFonts w:asciiTheme="minorHAnsi" w:hAnsiTheme="minorHAnsi"/>
          <w:sz w:val="22"/>
          <w:szCs w:val="22"/>
        </w:rPr>
        <w:t>e</w:t>
      </w:r>
      <w:r w:rsidR="00D11364">
        <w:rPr>
          <w:rFonts w:asciiTheme="minorHAnsi" w:hAnsiTheme="minorHAnsi"/>
          <w:sz w:val="22"/>
          <w:szCs w:val="22"/>
        </w:rPr>
        <w:t xml:space="preserve">t </w:t>
      </w:r>
      <w:r w:rsidR="0033417B">
        <w:rPr>
          <w:rFonts w:asciiTheme="minorHAnsi" w:hAnsiTheme="minorHAnsi"/>
          <w:sz w:val="22"/>
          <w:szCs w:val="22"/>
        </w:rPr>
        <w:t xml:space="preserve">devadesát devět </w:t>
      </w:r>
      <w:r w:rsidR="00A77F4C">
        <w:rPr>
          <w:rFonts w:asciiTheme="minorHAnsi" w:hAnsiTheme="minorHAnsi"/>
          <w:sz w:val="22"/>
          <w:szCs w:val="22"/>
        </w:rPr>
        <w:t>tisíc</w:t>
      </w:r>
      <w:r w:rsidR="00D11364">
        <w:rPr>
          <w:rFonts w:asciiTheme="minorHAnsi" w:hAnsiTheme="minorHAnsi"/>
          <w:sz w:val="22"/>
          <w:szCs w:val="22"/>
        </w:rPr>
        <w:t xml:space="preserve"> </w:t>
      </w:r>
      <w:r w:rsidR="0033417B">
        <w:rPr>
          <w:rFonts w:asciiTheme="minorHAnsi" w:hAnsiTheme="minorHAnsi"/>
          <w:sz w:val="22"/>
          <w:szCs w:val="22"/>
        </w:rPr>
        <w:t xml:space="preserve">osm </w:t>
      </w:r>
      <w:r w:rsidR="00D11364">
        <w:rPr>
          <w:rFonts w:asciiTheme="minorHAnsi" w:hAnsiTheme="minorHAnsi"/>
          <w:sz w:val="22"/>
          <w:szCs w:val="22"/>
        </w:rPr>
        <w:t>s</w:t>
      </w:r>
      <w:r w:rsidR="00540471">
        <w:rPr>
          <w:rFonts w:asciiTheme="minorHAnsi" w:hAnsiTheme="minorHAnsi"/>
          <w:sz w:val="22"/>
          <w:szCs w:val="22"/>
        </w:rPr>
        <w:t>e</w:t>
      </w:r>
      <w:r w:rsidR="00A77F4C">
        <w:rPr>
          <w:rFonts w:asciiTheme="minorHAnsi" w:hAnsiTheme="minorHAnsi"/>
          <w:sz w:val="22"/>
          <w:szCs w:val="22"/>
        </w:rPr>
        <w:t>t</w:t>
      </w:r>
      <w:r w:rsidR="00D11364">
        <w:rPr>
          <w:rFonts w:asciiTheme="minorHAnsi" w:hAnsiTheme="minorHAnsi"/>
          <w:sz w:val="22"/>
          <w:szCs w:val="22"/>
        </w:rPr>
        <w:t xml:space="preserve"> </w:t>
      </w:r>
      <w:r w:rsidR="0033417B">
        <w:rPr>
          <w:rFonts w:asciiTheme="minorHAnsi" w:hAnsiTheme="minorHAnsi"/>
          <w:sz w:val="22"/>
          <w:szCs w:val="22"/>
        </w:rPr>
        <w:t>šedes</w:t>
      </w:r>
      <w:r w:rsidR="005A011B">
        <w:rPr>
          <w:rFonts w:asciiTheme="minorHAnsi" w:hAnsiTheme="minorHAnsi"/>
          <w:sz w:val="22"/>
          <w:szCs w:val="22"/>
        </w:rPr>
        <w:t xml:space="preserve">át </w:t>
      </w:r>
      <w:r w:rsidR="0033417B">
        <w:rPr>
          <w:rFonts w:asciiTheme="minorHAnsi" w:hAnsiTheme="minorHAnsi"/>
          <w:sz w:val="22"/>
          <w:szCs w:val="22"/>
        </w:rPr>
        <w:t>jedna</w:t>
      </w:r>
      <w:r w:rsidR="00CA1879">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33417B">
        <w:rPr>
          <w:rFonts w:asciiTheme="minorHAnsi" w:hAnsiTheme="minorHAnsi"/>
          <w:sz w:val="22"/>
          <w:szCs w:val="22"/>
        </w:rPr>
        <w:t>1 </w:t>
      </w:r>
      <w:r w:rsidR="00CA1879">
        <w:rPr>
          <w:rFonts w:asciiTheme="minorHAnsi" w:hAnsiTheme="minorHAnsi"/>
          <w:sz w:val="22"/>
          <w:szCs w:val="22"/>
        </w:rPr>
        <w:t>24</w:t>
      </w:r>
      <w:r w:rsidR="0033417B">
        <w:rPr>
          <w:rFonts w:asciiTheme="minorHAnsi" w:hAnsiTheme="minorHAnsi"/>
          <w:sz w:val="22"/>
          <w:szCs w:val="22"/>
        </w:rPr>
        <w:t>9 827</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265502">
        <w:rPr>
          <w:rFonts w:asciiTheme="minorHAnsi" w:hAnsiTheme="minorHAnsi"/>
          <w:sz w:val="22"/>
          <w:szCs w:val="22"/>
        </w:rPr>
        <w:t>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 překročení z vlastních zdrojů. Pokud Fondem uznané výdaje na realizaci akce budou nižší než základ pro stanovení podpory, procentní podíl podpory se případně navýší tak, aby její limit nepřekročil maximální limity dle Výzvy.</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0E671A"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33417B">
        <w:rPr>
          <w:rFonts w:asciiTheme="minorHAnsi" w:hAnsiTheme="minorHAnsi"/>
          <w:sz w:val="22"/>
          <w:szCs w:val="22"/>
        </w:rPr>
        <w:t>444</w:t>
      </w:r>
      <w:r w:rsidR="000E671A">
        <w:rPr>
          <w:rFonts w:asciiTheme="minorHAnsi" w:hAnsiTheme="minorHAnsi"/>
          <w:sz w:val="22"/>
          <w:szCs w:val="22"/>
        </w:rPr>
        <w:t xml:space="preserve"> </w:t>
      </w:r>
      <w:r w:rsidR="0033417B">
        <w:rPr>
          <w:rFonts w:asciiTheme="minorHAnsi" w:hAnsiTheme="minorHAnsi"/>
          <w:sz w:val="22"/>
          <w:szCs w:val="22"/>
        </w:rPr>
        <w:t>14</w:t>
      </w:r>
      <w:r w:rsidR="00CA1879">
        <w:rPr>
          <w:rFonts w:asciiTheme="minorHAnsi" w:hAnsiTheme="minorHAnsi"/>
          <w:sz w:val="22"/>
          <w:szCs w:val="22"/>
        </w:rPr>
        <w:t>5</w:t>
      </w:r>
      <w:r w:rsidR="00A77F4C">
        <w:rPr>
          <w:rFonts w:asciiTheme="minorHAnsi" w:hAnsiTheme="minorHAnsi"/>
          <w:sz w:val="22"/>
          <w:szCs w:val="22"/>
        </w:rPr>
        <w:t xml:space="preserve"> </w:t>
      </w:r>
      <w:r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284"/>
        <w:jc w:val="center"/>
        <w:rPr>
          <w:rFonts w:asciiTheme="minorHAnsi" w:hAnsiTheme="minorHAnsi"/>
          <w:sz w:val="22"/>
          <w:szCs w:val="22"/>
        </w:rPr>
      </w:pPr>
      <w:r>
        <w:rPr>
          <w:rFonts w:asciiTheme="minorHAnsi" w:hAnsiTheme="minorHAnsi"/>
          <w:sz w:val="22"/>
          <w:szCs w:val="22"/>
        </w:rPr>
        <w:lastRenderedPageBreak/>
        <w:t xml:space="preserve"> </w:t>
      </w:r>
      <w:r w:rsidR="000E671A">
        <w:rPr>
          <w:rFonts w:asciiTheme="minorHAnsi" w:hAnsiTheme="minorHAnsi"/>
          <w:sz w:val="22"/>
          <w:szCs w:val="22"/>
        </w:rPr>
        <w:t>v r. 201</w:t>
      </w:r>
      <w:r w:rsidR="00DC5152">
        <w:rPr>
          <w:rFonts w:asciiTheme="minorHAnsi" w:hAnsiTheme="minorHAnsi"/>
          <w:sz w:val="22"/>
          <w:szCs w:val="22"/>
        </w:rPr>
        <w:t>8</w:t>
      </w:r>
      <w:r w:rsidR="000E671A">
        <w:rPr>
          <w:rFonts w:asciiTheme="minorHAnsi" w:hAnsiTheme="minorHAnsi"/>
          <w:sz w:val="22"/>
          <w:szCs w:val="22"/>
        </w:rPr>
        <w:t xml:space="preserve"> ve výši </w:t>
      </w:r>
      <w:r w:rsidR="0033417B">
        <w:rPr>
          <w:rFonts w:asciiTheme="minorHAnsi" w:hAnsiTheme="minorHAnsi"/>
          <w:sz w:val="22"/>
          <w:szCs w:val="22"/>
        </w:rPr>
        <w:t>455</w:t>
      </w:r>
      <w:r w:rsidR="00CA1879">
        <w:rPr>
          <w:rFonts w:asciiTheme="minorHAnsi" w:hAnsiTheme="minorHAnsi"/>
          <w:sz w:val="22"/>
          <w:szCs w:val="22"/>
        </w:rPr>
        <w:t xml:space="preserve"> </w:t>
      </w:r>
      <w:r w:rsidR="0033417B">
        <w:rPr>
          <w:rFonts w:asciiTheme="minorHAnsi" w:hAnsiTheme="minorHAnsi"/>
          <w:sz w:val="22"/>
          <w:szCs w:val="22"/>
        </w:rPr>
        <w:t>730</w:t>
      </w:r>
      <w:r w:rsidR="000E671A">
        <w:rPr>
          <w:rFonts w:asciiTheme="minorHAnsi" w:hAnsiTheme="minorHAnsi"/>
          <w:sz w:val="22"/>
          <w:szCs w:val="22"/>
        </w:rPr>
        <w:t xml:space="preserve"> Kč</w:t>
      </w:r>
      <w:r w:rsidR="00C42C7A"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0E671A" w:rsidRDefault="00DC5152"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6476E6">
        <w:rPr>
          <w:rFonts w:asciiTheme="minorHAnsi" w:hAnsiTheme="minorHAnsi"/>
          <w:sz w:val="22"/>
          <w:szCs w:val="22"/>
        </w:rPr>
        <w:t xml:space="preserve"> roce </w:t>
      </w:r>
      <w:r w:rsidR="00A77F4C">
        <w:rPr>
          <w:rFonts w:asciiTheme="minorHAnsi" w:hAnsiTheme="minorHAnsi"/>
          <w:sz w:val="22"/>
          <w:szCs w:val="22"/>
        </w:rPr>
        <w:t>201</w:t>
      </w:r>
      <w:r>
        <w:rPr>
          <w:rFonts w:asciiTheme="minorHAnsi" w:hAnsiTheme="minorHAnsi"/>
          <w:sz w:val="22"/>
          <w:szCs w:val="22"/>
        </w:rPr>
        <w:t>7</w:t>
      </w:r>
      <w:r w:rsidR="00C42C7A" w:rsidRPr="00FD7A2F">
        <w:rPr>
          <w:rFonts w:asciiTheme="minorHAnsi" w:hAnsiTheme="minorHAnsi"/>
          <w:i/>
          <w:sz w:val="22"/>
          <w:szCs w:val="22"/>
        </w:rPr>
        <w:t xml:space="preserve"> </w:t>
      </w:r>
      <w:r w:rsidR="00C42C7A" w:rsidRPr="00FD7A2F">
        <w:rPr>
          <w:rFonts w:asciiTheme="minorHAnsi" w:hAnsiTheme="minorHAnsi"/>
          <w:sz w:val="22"/>
          <w:szCs w:val="22"/>
        </w:rPr>
        <w:t xml:space="preserve">uhradí z vlastních zdrojů </w:t>
      </w:r>
      <w:r w:rsidR="0033417B">
        <w:rPr>
          <w:rFonts w:asciiTheme="minorHAnsi" w:hAnsiTheme="minorHAnsi"/>
          <w:sz w:val="22"/>
          <w:szCs w:val="22"/>
        </w:rPr>
        <w:t>172</w:t>
      </w:r>
      <w:r w:rsidR="00CA1879">
        <w:rPr>
          <w:rFonts w:asciiTheme="minorHAnsi" w:hAnsiTheme="minorHAnsi"/>
          <w:sz w:val="22"/>
          <w:szCs w:val="22"/>
        </w:rPr>
        <w:t xml:space="preserve"> </w:t>
      </w:r>
      <w:r w:rsidR="0033417B">
        <w:rPr>
          <w:rFonts w:asciiTheme="minorHAnsi" w:hAnsiTheme="minorHAnsi"/>
          <w:sz w:val="22"/>
          <w:szCs w:val="22"/>
        </w:rPr>
        <w:t>723</w:t>
      </w:r>
      <w:r w:rsidR="00A77F4C">
        <w:rPr>
          <w:rFonts w:asciiTheme="minorHAnsi" w:hAnsiTheme="minorHAnsi"/>
          <w:sz w:val="22"/>
          <w:szCs w:val="22"/>
        </w:rPr>
        <w:t xml:space="preserve"> </w:t>
      </w:r>
      <w:r w:rsidR="00C42C7A"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0E671A">
        <w:rPr>
          <w:rFonts w:asciiTheme="minorHAnsi" w:hAnsiTheme="minorHAnsi"/>
          <w:sz w:val="22"/>
          <w:szCs w:val="22"/>
        </w:rPr>
        <w:t>v roce 201</w:t>
      </w:r>
      <w:r w:rsidR="00DC5152">
        <w:rPr>
          <w:rFonts w:asciiTheme="minorHAnsi" w:hAnsiTheme="minorHAnsi"/>
          <w:sz w:val="22"/>
          <w:szCs w:val="22"/>
        </w:rPr>
        <w:t>8</w:t>
      </w:r>
      <w:r w:rsidR="000E671A">
        <w:rPr>
          <w:rFonts w:asciiTheme="minorHAnsi" w:hAnsiTheme="minorHAnsi"/>
          <w:sz w:val="22"/>
          <w:szCs w:val="22"/>
        </w:rPr>
        <w:t xml:space="preserve"> uhradí z vlastních zdrojů </w:t>
      </w:r>
      <w:r w:rsidR="0033417B">
        <w:rPr>
          <w:rFonts w:asciiTheme="minorHAnsi" w:hAnsiTheme="minorHAnsi"/>
          <w:sz w:val="22"/>
          <w:szCs w:val="22"/>
        </w:rPr>
        <w:t>177</w:t>
      </w:r>
      <w:r w:rsidR="000E671A">
        <w:rPr>
          <w:rFonts w:asciiTheme="minorHAnsi" w:hAnsiTheme="minorHAnsi"/>
          <w:sz w:val="22"/>
          <w:szCs w:val="22"/>
        </w:rPr>
        <w:t> </w:t>
      </w:r>
      <w:r w:rsidR="0033417B">
        <w:rPr>
          <w:rFonts w:asciiTheme="minorHAnsi" w:hAnsiTheme="minorHAnsi"/>
          <w:sz w:val="22"/>
          <w:szCs w:val="22"/>
        </w:rPr>
        <w:t>229</w:t>
      </w:r>
      <w:r w:rsidR="000E671A">
        <w:rPr>
          <w:rFonts w:asciiTheme="minorHAnsi" w:hAnsiTheme="minorHAnsi"/>
          <w:sz w:val="22"/>
          <w:szCs w:val="22"/>
        </w:rPr>
        <w:t xml:space="preserve"> Kč</w:t>
      </w:r>
      <w:r w:rsidR="00C42C7A"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lastRenderedPageBreak/>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3F5B4E">
        <w:rPr>
          <w:rFonts w:asciiTheme="minorHAnsi" w:hAnsiTheme="minorHAnsi"/>
          <w:sz w:val="22"/>
          <w:szCs w:val="22"/>
        </w:rPr>
        <w:t xml:space="preserve">projektu </w:t>
      </w:r>
      <w:r w:rsidR="00431187" w:rsidRPr="003F5B4E">
        <w:rPr>
          <w:rFonts w:asciiTheme="minorHAnsi" w:hAnsiTheme="minorHAnsi"/>
          <w:sz w:val="22"/>
          <w:szCs w:val="22"/>
        </w:rPr>
        <w:t>„</w:t>
      </w:r>
      <w:r w:rsidR="003F5B4E" w:rsidRPr="003F5B4E">
        <w:rPr>
          <w:rFonts w:asciiTheme="minorHAnsi" w:hAnsiTheme="minorHAnsi"/>
          <w:sz w:val="22"/>
          <w:szCs w:val="22"/>
        </w:rPr>
        <w:t>Praktické využití Interpretačního plánu na území CHKO Bílé Karpaty</w:t>
      </w:r>
      <w:r w:rsidR="00431187" w:rsidRPr="003F5B4E">
        <w:rPr>
          <w:rFonts w:asciiTheme="minorHAnsi" w:hAnsiTheme="minorHAnsi"/>
          <w:sz w:val="22"/>
          <w:szCs w:val="22"/>
        </w:rPr>
        <w:t>“, kt</w:t>
      </w:r>
      <w:r w:rsidR="00612625" w:rsidRPr="003F5B4E">
        <w:rPr>
          <w:rFonts w:asciiTheme="minorHAnsi" w:hAnsiTheme="minorHAnsi"/>
          <w:sz w:val="22"/>
          <w:szCs w:val="22"/>
        </w:rPr>
        <w:t>er</w:t>
      </w:r>
      <w:r w:rsidR="00B55CEE" w:rsidRPr="003F5B4E">
        <w:rPr>
          <w:rFonts w:asciiTheme="minorHAnsi" w:hAnsiTheme="minorHAnsi"/>
          <w:sz w:val="22"/>
          <w:szCs w:val="22"/>
        </w:rPr>
        <w:t>á</w:t>
      </w:r>
      <w:r w:rsidR="00612625" w:rsidRPr="003F5B4E">
        <w:rPr>
          <w:rFonts w:asciiTheme="minorHAnsi" w:hAnsiTheme="minorHAnsi"/>
          <w:sz w:val="22"/>
          <w:szCs w:val="22"/>
        </w:rPr>
        <w:t xml:space="preserve"> je součástí žádosti ze dne </w:t>
      </w:r>
      <w:r w:rsidR="00001D79" w:rsidRPr="003F5B4E">
        <w:rPr>
          <w:rFonts w:asciiTheme="minorHAnsi" w:hAnsiTheme="minorHAnsi"/>
          <w:sz w:val="22"/>
          <w:szCs w:val="22"/>
        </w:rPr>
        <w:t>2</w:t>
      </w:r>
      <w:r w:rsidR="00821152" w:rsidRPr="003F5B4E">
        <w:rPr>
          <w:rFonts w:asciiTheme="minorHAnsi" w:hAnsiTheme="minorHAnsi"/>
          <w:sz w:val="22"/>
          <w:szCs w:val="22"/>
        </w:rPr>
        <w:t>9</w:t>
      </w:r>
      <w:r w:rsidR="00431187" w:rsidRPr="003F5B4E">
        <w:rPr>
          <w:rFonts w:asciiTheme="minorHAnsi" w:hAnsiTheme="minorHAnsi"/>
          <w:sz w:val="22"/>
          <w:szCs w:val="22"/>
        </w:rPr>
        <w:t xml:space="preserve">. </w:t>
      </w:r>
      <w:r w:rsidR="00821152" w:rsidRPr="003F5B4E">
        <w:rPr>
          <w:rFonts w:asciiTheme="minorHAnsi" w:hAnsiTheme="minorHAnsi"/>
          <w:sz w:val="22"/>
          <w:szCs w:val="22"/>
        </w:rPr>
        <w:t>7</w:t>
      </w:r>
      <w:r w:rsidR="00431187" w:rsidRPr="003F5B4E">
        <w:rPr>
          <w:rFonts w:asciiTheme="minorHAnsi" w:hAnsiTheme="minorHAnsi"/>
          <w:sz w:val="22"/>
          <w:szCs w:val="22"/>
        </w:rPr>
        <w:t>. 201</w:t>
      </w:r>
      <w:r w:rsidR="00821152" w:rsidRPr="003F5B4E">
        <w:rPr>
          <w:rFonts w:asciiTheme="minorHAnsi" w:hAnsiTheme="minorHAnsi"/>
          <w:sz w:val="22"/>
          <w:szCs w:val="22"/>
        </w:rPr>
        <w:t>6</w:t>
      </w:r>
      <w:r w:rsidR="00431187" w:rsidRPr="003F5B4E">
        <w:rPr>
          <w:rFonts w:asciiTheme="minorHAnsi" w:hAnsiTheme="minorHAnsi"/>
          <w:sz w:val="22"/>
          <w:szCs w:val="22"/>
        </w:rPr>
        <w:t>,</w:t>
      </w:r>
      <w:r w:rsidR="00B10562" w:rsidRPr="003F5B4E">
        <w:rPr>
          <w:rFonts w:asciiTheme="minorHAnsi" w:hAnsiTheme="minorHAnsi"/>
          <w:sz w:val="22"/>
          <w:szCs w:val="22"/>
        </w:rPr>
        <w:t xml:space="preserve"> </w:t>
      </w:r>
      <w:r w:rsidR="00094F18" w:rsidRPr="003F5B4E">
        <w:rPr>
          <w:rFonts w:asciiTheme="minorHAnsi" w:hAnsiTheme="minorHAnsi"/>
          <w:sz w:val="22"/>
          <w:szCs w:val="22"/>
        </w:rPr>
        <w:t xml:space="preserve">položkového </w:t>
      </w:r>
      <w:r w:rsidR="00431187" w:rsidRPr="003F5B4E">
        <w:rPr>
          <w:rFonts w:asciiTheme="minorHAnsi" w:hAnsiTheme="minorHAnsi"/>
          <w:sz w:val="22"/>
          <w:szCs w:val="22"/>
        </w:rPr>
        <w:t>r</w:t>
      </w:r>
      <w:r w:rsidR="00AF4646" w:rsidRPr="003F5B4E">
        <w:rPr>
          <w:rFonts w:asciiTheme="minorHAnsi" w:hAnsiTheme="minorHAnsi"/>
          <w:sz w:val="22"/>
          <w:szCs w:val="22"/>
        </w:rPr>
        <w:t>ozpočt</w:t>
      </w:r>
      <w:r w:rsidR="00E55E93" w:rsidRPr="003F5B4E">
        <w:rPr>
          <w:rFonts w:asciiTheme="minorHAnsi" w:hAnsiTheme="minorHAnsi"/>
          <w:sz w:val="22"/>
          <w:szCs w:val="22"/>
        </w:rPr>
        <w:t>u</w:t>
      </w:r>
      <w:r w:rsidR="00AF4646" w:rsidRPr="003F5B4E">
        <w:rPr>
          <w:rFonts w:asciiTheme="minorHAnsi" w:hAnsiTheme="minorHAnsi"/>
          <w:sz w:val="22"/>
          <w:szCs w:val="22"/>
        </w:rPr>
        <w:t xml:space="preserve"> projektu</w:t>
      </w:r>
      <w:r w:rsidR="00001D79" w:rsidRPr="003F5B4E">
        <w:rPr>
          <w:rFonts w:asciiTheme="minorHAnsi" w:hAnsiTheme="minorHAnsi"/>
          <w:sz w:val="22"/>
          <w:szCs w:val="22"/>
        </w:rPr>
        <w:t xml:space="preserve"> z</w:t>
      </w:r>
      <w:r w:rsidR="00612625" w:rsidRPr="003F5B4E">
        <w:rPr>
          <w:rFonts w:asciiTheme="minorHAnsi" w:hAnsiTheme="minorHAnsi"/>
          <w:sz w:val="22"/>
          <w:szCs w:val="22"/>
        </w:rPr>
        <w:t xml:space="preserve">e </w:t>
      </w:r>
      <w:r w:rsidR="00001D79" w:rsidRPr="003F5B4E">
        <w:rPr>
          <w:rFonts w:asciiTheme="minorHAnsi" w:hAnsiTheme="minorHAnsi"/>
          <w:sz w:val="22"/>
          <w:szCs w:val="22"/>
        </w:rPr>
        <w:t xml:space="preserve">dne </w:t>
      </w:r>
      <w:r w:rsidR="003F5B4E">
        <w:rPr>
          <w:rFonts w:asciiTheme="minorHAnsi" w:hAnsiTheme="minorHAnsi"/>
          <w:sz w:val="22"/>
          <w:szCs w:val="22"/>
        </w:rPr>
        <w:t>2</w:t>
      </w:r>
      <w:r w:rsidR="00612625" w:rsidRPr="003F5B4E">
        <w:rPr>
          <w:rFonts w:asciiTheme="minorHAnsi" w:hAnsiTheme="minorHAnsi"/>
          <w:sz w:val="22"/>
          <w:szCs w:val="22"/>
        </w:rPr>
        <w:t>.</w:t>
      </w:r>
      <w:r w:rsidR="006476E6" w:rsidRPr="003F5B4E">
        <w:rPr>
          <w:rFonts w:asciiTheme="minorHAnsi" w:hAnsiTheme="minorHAnsi"/>
          <w:sz w:val="22"/>
          <w:szCs w:val="22"/>
        </w:rPr>
        <w:t xml:space="preserve"> </w:t>
      </w:r>
      <w:r w:rsidR="003F5B4E">
        <w:rPr>
          <w:rFonts w:asciiTheme="minorHAnsi" w:hAnsiTheme="minorHAnsi"/>
          <w:sz w:val="22"/>
          <w:szCs w:val="22"/>
        </w:rPr>
        <w:t>5</w:t>
      </w:r>
      <w:r w:rsidR="002A05ED" w:rsidRPr="003F5B4E">
        <w:rPr>
          <w:rFonts w:asciiTheme="minorHAnsi" w:hAnsiTheme="minorHAnsi"/>
          <w:sz w:val="22"/>
          <w:szCs w:val="22"/>
        </w:rPr>
        <w:t>.</w:t>
      </w:r>
      <w:r w:rsidR="006476E6" w:rsidRPr="003F5B4E">
        <w:rPr>
          <w:rFonts w:asciiTheme="minorHAnsi" w:hAnsiTheme="minorHAnsi"/>
          <w:sz w:val="22"/>
          <w:szCs w:val="22"/>
        </w:rPr>
        <w:t xml:space="preserve"> </w:t>
      </w:r>
      <w:r w:rsidR="002A05ED" w:rsidRPr="003F5B4E">
        <w:rPr>
          <w:rFonts w:asciiTheme="minorHAnsi" w:hAnsiTheme="minorHAnsi"/>
          <w:sz w:val="22"/>
          <w:szCs w:val="22"/>
        </w:rPr>
        <w:t>201</w:t>
      </w:r>
      <w:r w:rsidR="00821152" w:rsidRPr="003F5B4E">
        <w:rPr>
          <w:rFonts w:asciiTheme="minorHAnsi" w:hAnsiTheme="minorHAnsi"/>
          <w:sz w:val="22"/>
          <w:szCs w:val="22"/>
        </w:rPr>
        <w:t>7</w:t>
      </w:r>
      <w:r w:rsidR="00821152" w:rsidRPr="00D064DE">
        <w:rPr>
          <w:rFonts w:asciiTheme="minorHAnsi" w:hAnsiTheme="minorHAnsi"/>
          <w:sz w:val="22"/>
          <w:szCs w:val="22"/>
        </w:rPr>
        <w:t xml:space="preserve"> a</w:t>
      </w:r>
      <w:r w:rsidR="006045AB" w:rsidRPr="00D064DE">
        <w:rPr>
          <w:rFonts w:asciiTheme="minorHAnsi" w:hAnsiTheme="minorHAnsi"/>
          <w:sz w:val="22"/>
          <w:szCs w:val="22"/>
        </w:rPr>
        <w:t xml:space="preserve"> </w:t>
      </w:r>
      <w:r w:rsidR="00821152" w:rsidRPr="00D064DE">
        <w:rPr>
          <w:rFonts w:asciiTheme="minorHAnsi" w:hAnsiTheme="minorHAnsi"/>
          <w:sz w:val="22"/>
          <w:szCs w:val="22"/>
        </w:rPr>
        <w:t xml:space="preserve">popisu realizace projektu ze dne 29. 7. 2016, </w:t>
      </w:r>
      <w:r w:rsidR="00001D79" w:rsidRPr="00D064DE">
        <w:rPr>
          <w:rFonts w:asciiTheme="minorHAnsi" w:hAnsiTheme="minorHAnsi"/>
          <w:sz w:val="22"/>
          <w:szCs w:val="22"/>
        </w:rPr>
        <w:t>včetně případných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6226CB"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lastRenderedPageBreak/>
        <w:t>uspořádá 21 akcí (celkem 246 normohodin), kterých se bude účastnit 310 lidí</w:t>
      </w:r>
      <w:r w:rsidR="00CA1879" w:rsidRPr="00D064DE">
        <w:rPr>
          <w:rFonts w:asciiTheme="minorHAnsi" w:hAnsiTheme="minorHAnsi"/>
          <w:bCs/>
          <w:color w:val="auto"/>
          <w:sz w:val="22"/>
          <w:szCs w:val="22"/>
        </w:rPr>
        <w:t>,</w:t>
      </w:r>
    </w:p>
    <w:p w:rsidR="0034135E" w:rsidRPr="00D064DE" w:rsidRDefault="00226935" w:rsidP="007D3DE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z</w:t>
      </w:r>
      <w:r w:rsidR="006226CB">
        <w:rPr>
          <w:rFonts w:asciiTheme="minorHAnsi" w:hAnsiTheme="minorHAnsi"/>
          <w:bCs/>
          <w:color w:val="auto"/>
          <w:sz w:val="22"/>
          <w:szCs w:val="22"/>
        </w:rPr>
        <w:t>výší kvalifikaci u 10 lektorů</w:t>
      </w:r>
      <w:r w:rsidR="0034135E" w:rsidRPr="00D064DE">
        <w:rPr>
          <w:rFonts w:asciiTheme="minorHAnsi" w:hAnsiTheme="minorHAnsi"/>
          <w:bCs/>
          <w:color w:val="auto"/>
          <w:sz w:val="22"/>
          <w:szCs w:val="22"/>
        </w:rPr>
        <w:t>,</w:t>
      </w:r>
    </w:p>
    <w:p w:rsidR="00226935" w:rsidRPr="00D064DE" w:rsidRDefault="006226CB" w:rsidP="007D3DE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provede 2 evaluace (evaluace a aktualizace Interpretačního plánu)</w:t>
      </w:r>
      <w:r w:rsidR="00226935" w:rsidRPr="00D064DE">
        <w:rPr>
          <w:rFonts w:asciiTheme="minorHAnsi" w:hAnsiTheme="minorHAnsi"/>
          <w:bCs/>
          <w:color w:val="auto"/>
          <w:sz w:val="22"/>
          <w:szCs w:val="22"/>
        </w:rPr>
        <w:t>,</w:t>
      </w:r>
    </w:p>
    <w:p w:rsidR="006226CB" w:rsidRPr="006226CB" w:rsidRDefault="006226CB"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aktualizuje Interpretační plán pro území CHKO Bílé Karpaty,</w:t>
      </w:r>
    </w:p>
    <w:p w:rsidR="006226CB" w:rsidRPr="006226CB" w:rsidRDefault="006226CB"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zpracuje 2 metodiky (zvlášť pro MŠ a zvlášť pro ZŠ),</w:t>
      </w:r>
    </w:p>
    <w:p w:rsidR="006226CB" w:rsidRPr="006226CB" w:rsidRDefault="00226935"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 xml:space="preserve">uspořádá </w:t>
      </w:r>
      <w:r w:rsidR="006226CB">
        <w:rPr>
          <w:rFonts w:asciiTheme="minorHAnsi" w:hAnsiTheme="minorHAnsi"/>
          <w:bCs/>
          <w:color w:val="auto"/>
          <w:sz w:val="22"/>
          <w:szCs w:val="22"/>
        </w:rPr>
        <w:t>setkání průvodců a realizátorů interpretace na území CHKO Bílé Karpaty,</w:t>
      </w:r>
    </w:p>
    <w:p w:rsidR="00BC3690" w:rsidRPr="00D064DE" w:rsidRDefault="006226CB"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vytvoří 4</w:t>
      </w:r>
      <w:r w:rsidR="00CA1879" w:rsidRPr="00D064DE">
        <w:rPr>
          <w:rFonts w:asciiTheme="minorHAnsi" w:hAnsiTheme="minorHAnsi"/>
          <w:bCs/>
          <w:color w:val="auto"/>
          <w:sz w:val="22"/>
          <w:szCs w:val="22"/>
        </w:rPr>
        <w:t xml:space="preserve"> </w:t>
      </w:r>
      <w:r>
        <w:rPr>
          <w:rFonts w:asciiTheme="minorHAnsi" w:hAnsiTheme="minorHAnsi"/>
          <w:bCs/>
          <w:color w:val="auto"/>
          <w:sz w:val="22"/>
          <w:szCs w:val="22"/>
        </w:rPr>
        <w:t>nové materiály podle získaných dovedností dle zásad interpretace (leták, panel, expozice a questingová trasa),</w:t>
      </w:r>
      <w:r w:rsidR="00BC3690" w:rsidRPr="00D064DE">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Pr="00D064DE"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zabezpečí, že účel, pro který je poskytnuta podpora podle této Smlouvy, bude u relevantních aktivit řádně plněn po dobu 2</w:t>
      </w:r>
      <w:r w:rsidRPr="00D064DE">
        <w:rPr>
          <w:rFonts w:asciiTheme="minorHAnsi" w:hAnsiTheme="minorHAnsi"/>
          <w:bCs/>
          <w:color w:val="auto"/>
          <w:sz w:val="22"/>
          <w:szCs w:val="22"/>
        </w:rPr>
        <w:t xml:space="preserve"> let od dokončení akce, </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Pr="00D064DE">
        <w:rPr>
          <w:rFonts w:asciiTheme="minorHAnsi" w:hAnsiTheme="minorHAnsi"/>
          <w:bCs/>
          <w:color w:val="C00000"/>
          <w:sz w:val="22"/>
          <w:szCs w:val="22"/>
        </w:rPr>
        <w:t xml:space="preserve"> </w:t>
      </w:r>
      <w:r w:rsidRPr="00D064DE">
        <w:rPr>
          <w:rFonts w:asciiTheme="minorHAnsi" w:hAnsiTheme="minorHAnsi"/>
          <w:bCs/>
          <w:color w:val="auto"/>
          <w:sz w:val="22"/>
          <w:szCs w:val="22"/>
        </w:rPr>
        <w:t xml:space="preserve">Směrnice MŽP, a to v době od uzavření této Smlouvy do uplynutí 2 let od dokončení akce. </w:t>
      </w:r>
      <w:r w:rsidRPr="00D064DE">
        <w:rPr>
          <w:rFonts w:asciiTheme="minorHAnsi" w:hAnsiTheme="minorHAnsi"/>
          <w:sz w:val="22"/>
          <w:szCs w:val="22"/>
        </w:rPr>
        <w:t xml:space="preserve">V případě, že Fond dřívější převod předmětu podpory odsouhlasí, příjemce podpory vrátí poměrnou část podpory ve Fondem stanovené výši a lhůtě. </w:t>
      </w:r>
      <w:r w:rsidRPr="00D064DE">
        <w:rPr>
          <w:rFonts w:asciiTheme="minorHAnsi" w:hAnsiTheme="minorHAnsi"/>
          <w:bCs/>
          <w:color w:val="auto"/>
          <w:sz w:val="22"/>
          <w:szCs w:val="22"/>
        </w:rPr>
        <w:t xml:space="preserve">Pro tento účel se předmětem podpory rozumí věci pořizované </w:t>
      </w:r>
      <w:r w:rsidR="0056594C" w:rsidRPr="00D064DE">
        <w:rPr>
          <w:rFonts w:asciiTheme="minorHAnsi" w:hAnsiTheme="minorHAnsi"/>
          <w:bCs/>
          <w:color w:val="auto"/>
          <w:sz w:val="22"/>
          <w:szCs w:val="22"/>
        </w:rPr>
        <w:br/>
      </w:r>
      <w:r w:rsidRPr="00D064DE">
        <w:rPr>
          <w:rFonts w:asciiTheme="minorHAnsi" w:hAnsiTheme="minorHAnsi"/>
          <w:bCs/>
          <w:color w:val="auto"/>
          <w:sz w:val="22"/>
          <w:szCs w:val="22"/>
        </w:rPr>
        <w:t>(či rekonstruované, upravené, nebo jinak výrazně zhodnocené) s podporou podle této Smlouvy,</w:t>
      </w:r>
    </w:p>
    <w:p w:rsidR="007D478C" w:rsidRPr="00D064DE"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předkládat monitorovací zprávy o průběhu realizace projektu, a to na </w:t>
      </w:r>
      <w:r w:rsidR="00AF3C16" w:rsidRPr="00D064DE">
        <w:rPr>
          <w:rFonts w:asciiTheme="minorHAnsi" w:hAnsiTheme="minorHAnsi"/>
          <w:sz w:val="22"/>
          <w:szCs w:val="22"/>
        </w:rPr>
        <w:t xml:space="preserve">příslušném </w:t>
      </w:r>
      <w:r w:rsidRPr="00D064DE">
        <w:rPr>
          <w:rFonts w:asciiTheme="minorHAnsi" w:hAnsiTheme="minorHAnsi"/>
          <w:sz w:val="22"/>
          <w:szCs w:val="22"/>
        </w:rPr>
        <w:t>formuláři</w:t>
      </w:r>
      <w:r w:rsidR="00AF3C16" w:rsidRPr="00D064DE">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33417B">
        <w:rPr>
          <w:rFonts w:asciiTheme="minorHAnsi" w:hAnsiTheme="minorHAnsi"/>
          <w:sz w:val="22"/>
          <w:szCs w:val="22"/>
        </w:rPr>
        <w:t>12</w:t>
      </w:r>
      <w:r w:rsidRPr="00D064DE">
        <w:rPr>
          <w:rFonts w:asciiTheme="minorHAnsi" w:hAnsiTheme="minorHAnsi"/>
          <w:sz w:val="22"/>
          <w:szCs w:val="22"/>
        </w:rPr>
        <w:t>/201</w:t>
      </w:r>
      <w:r w:rsidR="0051646B" w:rsidRPr="00D064DE">
        <w:rPr>
          <w:rFonts w:asciiTheme="minorHAnsi" w:hAnsiTheme="minorHAnsi"/>
          <w:sz w:val="22"/>
          <w:szCs w:val="22"/>
        </w:rPr>
        <w:t>8</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A7885">
        <w:rPr>
          <w:rFonts w:asciiTheme="minorHAnsi" w:hAnsiTheme="minorHAnsi"/>
          <w:sz w:val="22"/>
          <w:szCs w:val="22"/>
        </w:rPr>
        <w:t xml:space="preserve"> </w:t>
      </w:r>
      <w:r w:rsidR="00AA7885" w:rsidRPr="00B34AEE">
        <w:rPr>
          <w:rFonts w:asciiTheme="minorHAnsi" w:hAnsiTheme="minorHAnsi"/>
          <w:sz w:val="22"/>
          <w:szCs w:val="22"/>
        </w:rPr>
        <w:t xml:space="preserve">(za termín ukončení projektu se považuje </w:t>
      </w:r>
      <w:r w:rsidR="00AA7885">
        <w:rPr>
          <w:rFonts w:asciiTheme="minorHAnsi" w:hAnsiTheme="minorHAnsi"/>
          <w:sz w:val="22"/>
          <w:szCs w:val="22"/>
        </w:rPr>
        <w:t xml:space="preserve">datum protokolu </w:t>
      </w:r>
      <w:r w:rsidR="00AA7885">
        <w:rPr>
          <w:rFonts w:asciiTheme="minorHAnsi" w:hAnsiTheme="minorHAnsi"/>
          <w:sz w:val="22"/>
          <w:szCs w:val="22"/>
        </w:rPr>
        <w:br/>
        <w:t>o předání a převzetí díla)</w:t>
      </w:r>
      <w:r w:rsidRPr="00B34AEE">
        <w:rPr>
          <w:rFonts w:asciiTheme="minorHAnsi" w:hAnsiTheme="minorHAnsi"/>
          <w:sz w:val="22"/>
          <w:szCs w:val="22"/>
        </w:rPr>
        <w:t>.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51646B">
        <w:rPr>
          <w:rFonts w:asciiTheme="minorHAnsi" w:hAnsiTheme="minorHAnsi"/>
          <w:sz w:val="22"/>
          <w:szCs w:val="22"/>
        </w:rPr>
        <w:t>1</w:t>
      </w:r>
      <w:r w:rsidRPr="00B34AEE">
        <w:rPr>
          <w:rFonts w:asciiTheme="minorHAnsi" w:hAnsiTheme="minorHAnsi"/>
          <w:sz w:val="22"/>
          <w:szCs w:val="22"/>
        </w:rPr>
        <w:t>/201</w:t>
      </w:r>
      <w:r w:rsidR="00CA1879">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33417B">
        <w:rPr>
          <w:rFonts w:asciiTheme="minorHAnsi" w:hAnsiTheme="minorHAnsi"/>
          <w:sz w:val="22"/>
          <w:szCs w:val="22"/>
        </w:rPr>
        <w:t>3</w:t>
      </w:r>
      <w:r w:rsidR="00AD6288" w:rsidRPr="00DB4261">
        <w:rPr>
          <w:rFonts w:asciiTheme="minorHAnsi" w:hAnsiTheme="minorHAnsi"/>
          <w:sz w:val="22"/>
          <w:szCs w:val="22"/>
        </w:rPr>
        <w:t>/201</w:t>
      </w:r>
      <w:r w:rsidR="0033417B">
        <w:rPr>
          <w:rFonts w:asciiTheme="minorHAnsi" w:hAnsiTheme="minorHAnsi"/>
          <w:sz w:val="22"/>
          <w:szCs w:val="22"/>
        </w:rPr>
        <w:t>9</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51646B" w:rsidRPr="00E5172E" w:rsidRDefault="0051646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vyúčtování skutečných nákladů akce (přehled),</w:t>
      </w:r>
    </w:p>
    <w:p w:rsidR="0051646B"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006C61CF"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00697522" w:rsidRPr="00FD7A2F">
        <w:rPr>
          <w:rFonts w:asciiTheme="minorHAnsi" w:hAnsiTheme="minorHAnsi"/>
          <w:sz w:val="22"/>
          <w:szCs w:val="22"/>
        </w:rPr>
        <w:t>,</w:t>
      </w:r>
    </w:p>
    <w:p w:rsidR="006226CB" w:rsidRDefault="009D55B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pr</w:t>
      </w:r>
      <w:r w:rsidR="006226CB">
        <w:rPr>
          <w:rFonts w:asciiTheme="minorHAnsi" w:hAnsiTheme="minorHAnsi"/>
          <w:sz w:val="22"/>
          <w:szCs w:val="22"/>
        </w:rPr>
        <w:t>ogram semináře,</w:t>
      </w:r>
    </w:p>
    <w:p w:rsidR="009D55B1" w:rsidRDefault="006226C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pr</w:t>
      </w:r>
      <w:r w:rsidR="009D55B1">
        <w:rPr>
          <w:rFonts w:asciiTheme="minorHAnsi" w:hAnsiTheme="minorHAnsi"/>
          <w:sz w:val="22"/>
          <w:szCs w:val="22"/>
        </w:rPr>
        <w:t>ezenční listin</w:t>
      </w:r>
      <w:r>
        <w:rPr>
          <w:rFonts w:asciiTheme="minorHAnsi" w:hAnsiTheme="minorHAnsi"/>
          <w:sz w:val="22"/>
          <w:szCs w:val="22"/>
        </w:rPr>
        <w:t>y</w:t>
      </w:r>
      <w:r w:rsidR="009D55B1">
        <w:rPr>
          <w:rFonts w:asciiTheme="minorHAnsi" w:hAnsiTheme="minorHAnsi"/>
          <w:sz w:val="22"/>
          <w:szCs w:val="22"/>
        </w:rPr>
        <w:t xml:space="preserve"> k seminář</w:t>
      </w:r>
      <w:r>
        <w:rPr>
          <w:rFonts w:asciiTheme="minorHAnsi" w:hAnsiTheme="minorHAnsi"/>
          <w:sz w:val="22"/>
          <w:szCs w:val="22"/>
        </w:rPr>
        <w:t>ům</w:t>
      </w:r>
      <w:r w:rsidR="009D55B1">
        <w:rPr>
          <w:rFonts w:asciiTheme="minorHAnsi" w:hAnsiTheme="minorHAnsi"/>
          <w:sz w:val="22"/>
          <w:szCs w:val="22"/>
        </w:rPr>
        <w:t>,</w:t>
      </w:r>
    </w:p>
    <w:p w:rsidR="006226CB" w:rsidRDefault="006226C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kopii osvědčení o absolvování studia,</w:t>
      </w:r>
    </w:p>
    <w:p w:rsidR="009D55B1" w:rsidRDefault="006226C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výstup z </w:t>
      </w:r>
      <w:r w:rsidR="009D55B1">
        <w:rPr>
          <w:rFonts w:asciiTheme="minorHAnsi" w:hAnsiTheme="minorHAnsi"/>
          <w:sz w:val="22"/>
          <w:szCs w:val="22"/>
        </w:rPr>
        <w:t>evalua</w:t>
      </w:r>
      <w:r>
        <w:rPr>
          <w:rFonts w:asciiTheme="minorHAnsi" w:hAnsiTheme="minorHAnsi"/>
          <w:sz w:val="22"/>
          <w:szCs w:val="22"/>
        </w:rPr>
        <w:t>ce Interpretačního plánu</w:t>
      </w:r>
      <w:r w:rsidR="009D55B1">
        <w:rPr>
          <w:rFonts w:asciiTheme="minorHAnsi" w:hAnsiTheme="minorHAnsi"/>
          <w:sz w:val="22"/>
          <w:szCs w:val="22"/>
        </w:rPr>
        <w:t>,</w:t>
      </w:r>
    </w:p>
    <w:p w:rsidR="009D55B1" w:rsidRDefault="006226C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lastRenderedPageBreak/>
        <w:t xml:space="preserve">nově vytvořené materiály podle získaných dovedností dle </w:t>
      </w:r>
      <w:r w:rsidR="009D55B1">
        <w:rPr>
          <w:rFonts w:asciiTheme="minorHAnsi" w:hAnsiTheme="minorHAnsi"/>
          <w:sz w:val="22"/>
          <w:szCs w:val="22"/>
        </w:rPr>
        <w:t>z</w:t>
      </w:r>
      <w:r>
        <w:rPr>
          <w:rFonts w:asciiTheme="minorHAnsi" w:hAnsiTheme="minorHAnsi"/>
          <w:sz w:val="22"/>
          <w:szCs w:val="22"/>
        </w:rPr>
        <w:t>ásad interpretace</w:t>
      </w:r>
      <w:r w:rsidR="009D55B1">
        <w:rPr>
          <w:rFonts w:asciiTheme="minorHAnsi" w:hAnsiTheme="minorHAnsi"/>
          <w:sz w:val="22"/>
          <w:szCs w:val="22"/>
        </w:rPr>
        <w:t>,</w:t>
      </w:r>
    </w:p>
    <w:p w:rsidR="0051646B" w:rsidRPr="006226CB" w:rsidRDefault="0051646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6226CB">
        <w:rPr>
          <w:rFonts w:asciiTheme="minorHAnsi" w:hAnsiTheme="minorHAnsi"/>
          <w:color w:val="auto"/>
          <w:sz w:val="22"/>
          <w:szCs w:val="22"/>
        </w:rPr>
        <w:t>foto</w:t>
      </w:r>
      <w:r w:rsidR="006C61CF" w:rsidRPr="006226CB">
        <w:rPr>
          <w:rFonts w:asciiTheme="minorHAnsi" w:hAnsiTheme="minorHAnsi"/>
          <w:color w:val="auto"/>
          <w:sz w:val="22"/>
          <w:szCs w:val="22"/>
        </w:rPr>
        <w:t>dok</w:t>
      </w:r>
      <w:r w:rsidR="00001D79" w:rsidRPr="006226CB">
        <w:rPr>
          <w:rFonts w:asciiTheme="minorHAnsi" w:hAnsiTheme="minorHAnsi"/>
          <w:color w:val="auto"/>
          <w:sz w:val="22"/>
          <w:szCs w:val="22"/>
        </w:rPr>
        <w:t xml:space="preserve">umentaci </w:t>
      </w:r>
      <w:r w:rsidRPr="006226CB">
        <w:rPr>
          <w:rFonts w:asciiTheme="minorHAnsi" w:hAnsiTheme="minorHAnsi"/>
          <w:color w:val="auto"/>
          <w:sz w:val="22"/>
          <w:szCs w:val="22"/>
        </w:rPr>
        <w:t xml:space="preserve">z realizace projektu na </w:t>
      </w:r>
      <w:r w:rsidR="00001D79" w:rsidRPr="006226CB">
        <w:rPr>
          <w:rFonts w:asciiTheme="minorHAnsi" w:hAnsiTheme="minorHAnsi"/>
          <w:color w:val="auto"/>
          <w:sz w:val="22"/>
          <w:szCs w:val="22"/>
        </w:rPr>
        <w:t>CD</w:t>
      </w:r>
      <w:r w:rsidRPr="006226CB">
        <w:rPr>
          <w:rFonts w:asciiTheme="minorHAnsi" w:hAnsiTheme="minorHAnsi"/>
          <w:color w:val="auto"/>
          <w:sz w:val="22"/>
          <w:szCs w:val="22"/>
        </w:rPr>
        <w:t>,</w:t>
      </w:r>
    </w:p>
    <w:p w:rsidR="0051646B" w:rsidRPr="00DC6CE9" w:rsidRDefault="0051646B"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stručnou zprávu o realizaci projektu, ve které bude uvedeno plnění smluvních podmínek,</w:t>
      </w:r>
    </w:p>
    <w:p w:rsidR="005C7608" w:rsidRPr="00DC6CE9" w:rsidRDefault="0051646B" w:rsidP="00BC3690">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doklad prokazující zveřejnění informace o podpoře ze strany Fondu na webových stránkách </w:t>
      </w:r>
      <w:r w:rsidR="00637B45">
        <w:rPr>
          <w:rFonts w:asciiTheme="minorHAnsi" w:hAnsiTheme="minorHAnsi"/>
          <w:color w:val="auto"/>
          <w:sz w:val="22"/>
          <w:szCs w:val="22"/>
        </w:rPr>
        <w:t>příjemce podpory</w:t>
      </w:r>
      <w:r w:rsidRPr="00DC6CE9">
        <w:rPr>
          <w:rFonts w:asciiTheme="minorHAnsi" w:hAnsiTheme="minorHAnsi"/>
          <w:color w:val="auto"/>
          <w:sz w:val="22"/>
          <w:szCs w:val="22"/>
        </w:rPr>
        <w:t>,</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lastRenderedPageBreak/>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stanovená ve Směrnici MŽP (včetně jejích příloh) </w:t>
      </w:r>
      <w:r w:rsidR="00DC5152">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5445E9"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5445E9">
        <w:rPr>
          <w:rFonts w:asciiTheme="minorHAnsi" w:hAnsiTheme="minorHAnsi"/>
          <w:sz w:val="22"/>
          <w:szCs w:val="22"/>
        </w:rPr>
        <w:t>,</w:t>
      </w:r>
    </w:p>
    <w:p w:rsidR="00D548FC" w:rsidRPr="0053489A" w:rsidRDefault="005445E9"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uvést loga Fondu a MŽP ČR všude tam, kde je to vhodné. Loga musí být dobře viditelná a musí zřetelně informovat o podpoře ze strany Fondu a MŽP ČR</w:t>
      </w:r>
      <w:r w:rsidR="004374A0">
        <w:rPr>
          <w:rFonts w:asciiTheme="minorHAnsi" w:hAnsiTheme="minorHAnsi"/>
          <w:sz w:val="22"/>
          <w:szCs w:val="22"/>
        </w:rPr>
        <w:t>.</w:t>
      </w:r>
      <w:r w:rsidR="001D45AE" w:rsidRPr="0053489A">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lastRenderedPageBreak/>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písmene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Porušení povinností podle článku IV bodu 1 písm. b) za druhou, třetí nebo čtvrtou odrážkou bude postiženo sankcí ve výši 100 % z poskytnuté podpory.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první odrážkou, bude toto porušení postiženo sankcí ve výši 100 % z poskytnuté podpory. </w:t>
      </w:r>
      <w:r w:rsidR="004459D0" w:rsidRPr="00D064DE">
        <w:rPr>
          <w:rFonts w:asciiTheme="minorHAnsi" w:hAnsiTheme="minorHAnsi"/>
          <w:sz w:val="22"/>
          <w:szCs w:val="22"/>
        </w:rPr>
        <w:t>B</w:t>
      </w:r>
      <w:r w:rsidR="003709C5" w:rsidRPr="00D064DE">
        <w:rPr>
          <w:rFonts w:asciiTheme="minorHAnsi" w:hAnsiTheme="minorHAnsi"/>
          <w:sz w:val="22"/>
          <w:szCs w:val="22"/>
        </w:rPr>
        <w:t>yl – 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za druhou</w:t>
      </w:r>
      <w:r w:rsidR="00A76974" w:rsidRPr="00D064DE">
        <w:rPr>
          <w:rFonts w:asciiTheme="minorHAnsi" w:hAnsiTheme="minorHAnsi"/>
          <w:sz w:val="22"/>
          <w:szCs w:val="22"/>
        </w:rPr>
        <w:t>, třetí</w:t>
      </w:r>
      <w:r w:rsidR="007D3DEE" w:rsidRPr="00D064DE">
        <w:rPr>
          <w:rFonts w:asciiTheme="minorHAnsi" w:hAnsiTheme="minorHAnsi"/>
          <w:sz w:val="22"/>
          <w:szCs w:val="22"/>
        </w:rPr>
        <w:t>,</w:t>
      </w:r>
      <w:r w:rsidR="00A76974" w:rsidRPr="00D064DE">
        <w:rPr>
          <w:rFonts w:asciiTheme="minorHAnsi" w:hAnsiTheme="minorHAnsi"/>
          <w:sz w:val="22"/>
          <w:szCs w:val="22"/>
        </w:rPr>
        <w:t xml:space="preserve"> čtvrtou</w:t>
      </w:r>
      <w:r w:rsidR="00637B45">
        <w:rPr>
          <w:rFonts w:asciiTheme="minorHAnsi" w:hAnsiTheme="minorHAnsi"/>
          <w:sz w:val="22"/>
          <w:szCs w:val="22"/>
        </w:rPr>
        <w:t>,</w:t>
      </w:r>
      <w:r w:rsidR="007D3DEE" w:rsidRPr="00D064DE">
        <w:rPr>
          <w:rFonts w:asciiTheme="minorHAnsi" w:hAnsiTheme="minorHAnsi"/>
          <w:sz w:val="22"/>
          <w:szCs w:val="22"/>
        </w:rPr>
        <w:t xml:space="preserve"> pátou</w:t>
      </w:r>
      <w:r w:rsidR="00637B45">
        <w:rPr>
          <w:rFonts w:asciiTheme="minorHAnsi" w:hAnsiTheme="minorHAnsi"/>
          <w:sz w:val="22"/>
          <w:szCs w:val="22"/>
        </w:rPr>
        <w:t>, šestou, sedmou nebo osmou</w:t>
      </w:r>
      <w:r w:rsidRPr="00D064DE">
        <w:rPr>
          <w:rFonts w:asciiTheme="minorHAnsi" w:hAnsiTheme="minorHAnsi"/>
          <w:sz w:val="22"/>
          <w:szCs w:val="22"/>
        </w:rPr>
        <w:t xml:space="preserve">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737196" w:rsidRPr="00D064DE">
        <w:rPr>
          <w:rFonts w:asciiTheme="minorHAnsi" w:hAnsiTheme="minorHAnsi"/>
          <w:sz w:val="22"/>
          <w:szCs w:val="22"/>
        </w:rPr>
        <w:t xml:space="preserve"> bude </w:t>
      </w:r>
      <w:r w:rsidR="003709C5" w:rsidRPr="00D064DE">
        <w:rPr>
          <w:rFonts w:asciiTheme="minorHAnsi" w:hAnsiTheme="minorHAnsi"/>
          <w:sz w:val="22"/>
          <w:szCs w:val="22"/>
        </w:rPr>
        <w:t xml:space="preserve">toto porušení </w:t>
      </w:r>
      <w:r w:rsidR="00737196" w:rsidRPr="00D064DE">
        <w:rPr>
          <w:rFonts w:asciiTheme="minorHAnsi" w:hAnsiTheme="minorHAnsi"/>
          <w:sz w:val="22"/>
          <w:szCs w:val="22"/>
        </w:rPr>
        <w:t xml:space="preserve">postiženo sankcí ve výši </w:t>
      </w:r>
      <w:r w:rsidR="004A47E4" w:rsidRPr="00D064DE">
        <w:rPr>
          <w:rFonts w:asciiTheme="minorHAnsi" w:hAnsiTheme="minorHAnsi"/>
          <w:sz w:val="22"/>
          <w:szCs w:val="22"/>
        </w:rPr>
        <w:t>100</w:t>
      </w:r>
      <w:r w:rsidR="00737196" w:rsidRPr="00D064DE">
        <w:rPr>
          <w:rFonts w:asciiTheme="minorHAnsi" w:hAnsiTheme="minorHAnsi"/>
          <w:sz w:val="22"/>
          <w:szCs w:val="22"/>
        </w:rPr>
        <w:t xml:space="preserve"> </w:t>
      </w:r>
      <w:r w:rsidR="004A47E4" w:rsidRPr="00D064DE">
        <w:rPr>
          <w:rFonts w:asciiTheme="minorHAnsi" w:hAnsiTheme="minorHAnsi"/>
          <w:sz w:val="22"/>
          <w:szCs w:val="22"/>
        </w:rPr>
        <w:t>% z poskytnuté podpory</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w:t>
      </w:r>
      <w:r w:rsidR="003709C5" w:rsidRPr="00D064DE">
        <w:rPr>
          <w:rFonts w:asciiTheme="minorHAnsi" w:hAnsiTheme="minorHAnsi"/>
          <w:sz w:val="22"/>
          <w:szCs w:val="22"/>
        </w:rPr>
        <w:t xml:space="preserve">toto porušení bude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637B45" w:rsidRDefault="009A2731" w:rsidP="00637B45">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3D" w:rsidRDefault="0004163D">
      <w:r>
        <w:separator/>
      </w:r>
    </w:p>
  </w:endnote>
  <w:endnote w:type="continuationSeparator" w:id="0">
    <w:p w:rsidR="0004163D" w:rsidRDefault="0004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A486D">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A486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3D" w:rsidRDefault="0004163D">
      <w:r>
        <w:separator/>
      </w:r>
    </w:p>
  </w:footnote>
  <w:footnote w:type="continuationSeparator" w:id="0">
    <w:p w:rsidR="0004163D" w:rsidRDefault="0004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38B"/>
    <w:rsid w:val="001D0A3C"/>
    <w:rsid w:val="001D35D5"/>
    <w:rsid w:val="001D45AE"/>
    <w:rsid w:val="001D7C40"/>
    <w:rsid w:val="001E24EE"/>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5B4E"/>
    <w:rsid w:val="003F689F"/>
    <w:rsid w:val="003F7540"/>
    <w:rsid w:val="004008B7"/>
    <w:rsid w:val="00403552"/>
    <w:rsid w:val="004042CA"/>
    <w:rsid w:val="00411941"/>
    <w:rsid w:val="0041305A"/>
    <w:rsid w:val="00416E3A"/>
    <w:rsid w:val="00417320"/>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4D81"/>
    <w:rsid w:val="00B55392"/>
    <w:rsid w:val="00B55B95"/>
    <w:rsid w:val="00B55CEE"/>
    <w:rsid w:val="00B7141B"/>
    <w:rsid w:val="00B729D3"/>
    <w:rsid w:val="00B72C4A"/>
    <w:rsid w:val="00B75816"/>
    <w:rsid w:val="00B77B1D"/>
    <w:rsid w:val="00B81CDD"/>
    <w:rsid w:val="00B84032"/>
    <w:rsid w:val="00B91D4C"/>
    <w:rsid w:val="00B93DE5"/>
    <w:rsid w:val="00B949BA"/>
    <w:rsid w:val="00B95CE4"/>
    <w:rsid w:val="00B96E2C"/>
    <w:rsid w:val="00BA15AA"/>
    <w:rsid w:val="00BA486D"/>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539C"/>
    <w:rsid w:val="00D333D5"/>
    <w:rsid w:val="00D36AFE"/>
    <w:rsid w:val="00D3719D"/>
    <w:rsid w:val="00D415FF"/>
    <w:rsid w:val="00D44E76"/>
    <w:rsid w:val="00D47588"/>
    <w:rsid w:val="00D523E7"/>
    <w:rsid w:val="00D548FC"/>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10CB-1529-47DA-970A-5731EC65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3617</Words>
  <Characters>20841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24410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2017-05-26T10:23:00Z</cp:lastPrinted>
  <dcterms:created xsi:type="dcterms:W3CDTF">2017-06-07T10:45:00Z</dcterms:created>
  <dcterms:modified xsi:type="dcterms:W3CDTF">2017-06-07T10:45:00Z</dcterms:modified>
</cp:coreProperties>
</file>