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91E8" w14:textId="39550BCF" w:rsidR="008456AB" w:rsidRPr="00C568B8" w:rsidRDefault="00C568B8">
      <w:pPr>
        <w:rPr>
          <w:b/>
          <w:bCs/>
        </w:rPr>
      </w:pPr>
      <w:r w:rsidRPr="00C568B8">
        <w:rPr>
          <w:b/>
          <w:bCs/>
        </w:rPr>
        <w:t xml:space="preserve">Příloha č. 2 </w:t>
      </w:r>
      <w:proofErr w:type="spellStart"/>
      <w:r w:rsidRPr="00C568B8">
        <w:rPr>
          <w:b/>
          <w:bCs/>
        </w:rPr>
        <w:t>SoD</w:t>
      </w:r>
      <w:proofErr w:type="spellEnd"/>
    </w:p>
    <w:p w14:paraId="7CB8516D" w14:textId="384B7E17" w:rsidR="00C568B8" w:rsidRDefault="00264CA2">
      <w:pPr>
        <w:rPr>
          <w:b/>
          <w:bCs/>
        </w:rPr>
      </w:pPr>
      <w:r w:rsidRPr="00264CA2">
        <w:rPr>
          <w:b/>
          <w:bCs/>
        </w:rPr>
        <w:t>Harmonogram díla - 2. etapa - Pavilon E – Izolační boxy JIP – 3.NP</w:t>
      </w: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40"/>
        <w:gridCol w:w="940"/>
        <w:gridCol w:w="820"/>
        <w:gridCol w:w="820"/>
        <w:gridCol w:w="820"/>
        <w:gridCol w:w="820"/>
        <w:gridCol w:w="1140"/>
        <w:gridCol w:w="900"/>
        <w:gridCol w:w="900"/>
        <w:gridCol w:w="1020"/>
        <w:gridCol w:w="900"/>
        <w:gridCol w:w="900"/>
        <w:gridCol w:w="900"/>
        <w:gridCol w:w="820"/>
        <w:gridCol w:w="1120"/>
      </w:tblGrid>
      <w:tr w:rsidR="00264CA2" w:rsidRPr="00264CA2" w14:paraId="06BF1AC3" w14:textId="77777777" w:rsidTr="00264CA2">
        <w:trPr>
          <w:trHeight w:val="5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9799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AF8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446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Stavební práce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289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VZT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B32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ZTI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9684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EI - </w:t>
            </w:r>
            <w:proofErr w:type="spellStart"/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silno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F7E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EI - slabo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69B7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Mediplyny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5A02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MaR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F855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Boxy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D97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Tlakové podhledy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E54F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SDK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DE2B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Obklady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E29F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PVC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E725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Malíř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B5A2C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Kuchyňské linky</w:t>
            </w:r>
          </w:p>
        </w:tc>
      </w:tr>
      <w:tr w:rsidR="00264CA2" w:rsidRPr="00264CA2" w14:paraId="11BFFAED" w14:textId="77777777" w:rsidTr="00264CA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6F8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Červenec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67C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CDE3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A4A76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38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F8F0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F3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D8DF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BB81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3F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372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08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DF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FE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FA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AD8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00148A4C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00A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0D7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95F4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9FB5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7C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FAC3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54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18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9B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55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702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72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C7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9DC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91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6B2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0F117AFC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3D2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0BA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500E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3F9C7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6179B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6183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C20E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11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06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FD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67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2C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52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99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5C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951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26367772" w14:textId="77777777" w:rsidTr="00264CA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11E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Srpen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2EE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97CC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4AE9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BB27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9B17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99A8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89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335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E6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C41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65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DC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75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77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1E9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11701DE9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111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FCB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4BBA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F92B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D48C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DFE9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DC4D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57D5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670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CF1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F2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CF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20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EC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A3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5EEA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7BEF8FE1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267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C31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46E3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B4656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225B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C968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848E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0DFA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72B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EA68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7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BF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77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62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E7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D41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1DBCD950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B1E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053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928E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3FD2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1C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A806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D583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E43E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831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47CC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357A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40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2429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85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C3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27C7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480A36BC" w14:textId="77777777" w:rsidTr="00264CA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8DE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Září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6F7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2000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B9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DE79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95BA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CDA9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9FDE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80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608BB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CC20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C322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CD11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5D5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404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C3E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69553EA5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A9D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1A8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9B30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7C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9343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3E43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5DB9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69EC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D7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B825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418B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5583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6C64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20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368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C786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3BA6D06D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37C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AB9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7E72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DB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67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EA7A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19AC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B6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20D3E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2E9A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A753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9F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97A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56B24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CC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24FA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72C28EF9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AAC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A10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C61F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800E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7572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7B767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3DFC2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BDA2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8E2C9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B4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2D70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F08E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60B1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55F6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8F22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E2A1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5B8259C3" w14:textId="77777777" w:rsidTr="00264CA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CAC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634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676D1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1A35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4F89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239A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9E83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DB90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02CD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223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5C75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D53E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8DC6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CFFB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AD93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4BBC45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64CA2" w:rsidRPr="00264CA2" w14:paraId="6BF3E35A" w14:textId="77777777" w:rsidTr="00264CA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E9C" w14:textId="77777777" w:rsidR="00264CA2" w:rsidRPr="00264CA2" w:rsidRDefault="00264CA2" w:rsidP="0026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Říjen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E84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7FD08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3100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B64AB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1B276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84E8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B71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A736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C5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55D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8DC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539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BBA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96740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FAE36F" w14:textId="77777777" w:rsidR="00264CA2" w:rsidRPr="00264CA2" w:rsidRDefault="00264CA2" w:rsidP="00264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4CA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D09B488" w14:textId="77777777" w:rsidR="00264CA2" w:rsidRDefault="00264CA2">
      <w:pPr>
        <w:rPr>
          <w:b/>
          <w:bCs/>
        </w:rPr>
      </w:pPr>
    </w:p>
    <w:p w14:paraId="5AC87EE4" w14:textId="77777777" w:rsidR="00264CA2" w:rsidRDefault="00264CA2">
      <w:pPr>
        <w:rPr>
          <w:b/>
          <w:bCs/>
        </w:rPr>
      </w:pPr>
    </w:p>
    <w:p w14:paraId="336EADE5" w14:textId="77777777" w:rsidR="00C568B8" w:rsidRDefault="00C568B8">
      <w:pPr>
        <w:rPr>
          <w:b/>
          <w:bCs/>
        </w:rPr>
      </w:pPr>
    </w:p>
    <w:p w14:paraId="10FCFF08" w14:textId="328EBC6E" w:rsidR="00C568B8" w:rsidRPr="00C568B8" w:rsidRDefault="00C568B8">
      <w:r w:rsidRPr="00C568B8">
        <w:t>ORDYS s.r.o.</w:t>
      </w:r>
    </w:p>
    <w:p w14:paraId="1597F2DE" w14:textId="6F096E63" w:rsidR="00C568B8" w:rsidRDefault="00C717B8">
      <w:pPr>
        <w:rPr>
          <w:b/>
          <w:bCs/>
        </w:rPr>
      </w:pPr>
      <w:r w:rsidRPr="00C717B8">
        <w:t xml:space="preserve">Hana </w:t>
      </w:r>
      <w:proofErr w:type="spellStart"/>
      <w:r w:rsidRPr="00C717B8">
        <w:t>Ayrerová</w:t>
      </w:r>
      <w:proofErr w:type="spellEnd"/>
      <w:r w:rsidRPr="00C717B8">
        <w:t>, jednatelka</w:t>
      </w:r>
      <w:r w:rsidRPr="00C717B8">
        <w:tab/>
      </w:r>
      <w:r w:rsidRPr="00C717B8">
        <w:tab/>
      </w:r>
    </w:p>
    <w:p w14:paraId="7D18BC77" w14:textId="77777777" w:rsidR="00C568B8" w:rsidRDefault="00C568B8">
      <w:pPr>
        <w:rPr>
          <w:b/>
          <w:bCs/>
        </w:rPr>
      </w:pPr>
    </w:p>
    <w:p w14:paraId="6BAFB004" w14:textId="77777777" w:rsidR="00C568B8" w:rsidRDefault="00C568B8">
      <w:pPr>
        <w:rPr>
          <w:b/>
          <w:bCs/>
        </w:rPr>
        <w:sectPr w:rsidR="00C568B8" w:rsidSect="00C568B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D92A0F" w14:textId="77777777" w:rsidR="00396713" w:rsidRPr="00C568B8" w:rsidRDefault="00396713" w:rsidP="00396713">
      <w:pPr>
        <w:rPr>
          <w:b/>
          <w:bCs/>
        </w:rPr>
      </w:pPr>
      <w:r w:rsidRPr="00C568B8">
        <w:rPr>
          <w:b/>
          <w:bCs/>
        </w:rPr>
        <w:lastRenderedPageBreak/>
        <w:t xml:space="preserve">Příloha č. 2 </w:t>
      </w:r>
      <w:proofErr w:type="spellStart"/>
      <w:r w:rsidRPr="00C568B8">
        <w:rPr>
          <w:b/>
          <w:bCs/>
        </w:rPr>
        <w:t>SoD</w:t>
      </w:r>
      <w:proofErr w:type="spellEnd"/>
    </w:p>
    <w:p w14:paraId="6AE28DDD" w14:textId="2FB6E44E" w:rsidR="00396713" w:rsidRDefault="00A44B48">
      <w:pPr>
        <w:rPr>
          <w:b/>
          <w:bCs/>
        </w:rPr>
      </w:pPr>
      <w:r w:rsidRPr="00A44B48">
        <w:rPr>
          <w:b/>
          <w:bCs/>
        </w:rPr>
        <w:t>Harmonogram díla - 2. etapa - Pavilon E – Izolační boxy JIP – 3.NP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40"/>
        <w:gridCol w:w="3808"/>
        <w:gridCol w:w="4819"/>
      </w:tblGrid>
      <w:tr w:rsidR="00A44B48" w:rsidRPr="00A44B48" w14:paraId="0FFFC3EF" w14:textId="77777777" w:rsidTr="00A44B48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FA5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4DFF6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D0C419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Finanční plnění </w:t>
            </w:r>
          </w:p>
        </w:tc>
      </w:tr>
      <w:tr w:rsidR="00A44B48" w:rsidRPr="00A44B48" w14:paraId="4C229EB7" w14:textId="77777777" w:rsidTr="00A44B48">
        <w:trPr>
          <w:trHeight w:val="288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5AEC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Červenec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0B4B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303E0" w14:textId="5EAC6746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195 000,00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9B17" w14:textId="1072F41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695 000,00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A44B48" w:rsidRPr="00A44B48" w14:paraId="3C20A2E6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FB8C1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C1FF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0D1C" w14:textId="61B82DA8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180 000,00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DAADD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0642BFB6" w14:textId="77777777" w:rsidTr="00A44B48">
        <w:trPr>
          <w:trHeight w:val="30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61763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15E5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BF5D" w14:textId="6576FFFF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320 000,00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566F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49F47D0A" w14:textId="77777777" w:rsidTr="00A44B48">
        <w:trPr>
          <w:trHeight w:val="288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55C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Srpen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55C3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DD6C" w14:textId="5A99F481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410 000,00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724B" w14:textId="2AE4F6EE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3 340 000,00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A44B48" w:rsidRPr="00A44B48" w14:paraId="70E5816C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DC1A6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CF0D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0616" w14:textId="14E4D2BD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510 000,00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41DBC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65FBA8BB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2FB0E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1471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EA0D" w14:textId="14E09CC5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620 000,00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1B4A4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298BF72A" w14:textId="77777777" w:rsidTr="00A44B48">
        <w:trPr>
          <w:trHeight w:val="30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4EDC5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5E41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CC97" w14:textId="5944E9F6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1 800 000,00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99B2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013565D0" w14:textId="77777777" w:rsidTr="00A44B48">
        <w:trPr>
          <w:trHeight w:val="288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441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Září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C531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9AC8" w14:textId="2BCA2ACA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540 000,00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A40E" w14:textId="6F438632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4 302 618,00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A44B48" w:rsidRPr="00A44B48" w14:paraId="712882D1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F7CEE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A249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9838" w14:textId="5681771F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940 000,00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840B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7CD13FD0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F908D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382E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1713" w14:textId="56C69B13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470 000,00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B0FFD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44D4B0EC" w14:textId="77777777" w:rsidTr="00A44B48">
        <w:trPr>
          <w:trHeight w:val="288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05C7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5679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15C1" w14:textId="2FF1B64B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1 330 000,00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58DFA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5D074CCE" w14:textId="77777777" w:rsidTr="00A44B48">
        <w:trPr>
          <w:trHeight w:val="300"/>
        </w:trPr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42660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0626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880A" w14:textId="681B61C4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1 022 618,00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0D63A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44B48" w:rsidRPr="00A44B48" w14:paraId="310F91BD" w14:textId="77777777" w:rsidTr="00A44B48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D97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Říjen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5322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FAC6" w14:textId="1438F02B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314 842,10 </w:t>
            </w:r>
            <w:r w:rsidR="00F83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32FB" w14:textId="7E823B32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314 842,10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A44B48" w:rsidRPr="00A44B48" w14:paraId="0FFB56C3" w14:textId="77777777" w:rsidTr="00A44B48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56D9" w14:textId="77777777" w:rsidR="00A44B48" w:rsidRPr="00A44B48" w:rsidRDefault="00A44B48" w:rsidP="00A44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ACDC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2839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E44F" w14:textId="77777777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2FFF3AAD" w14:textId="77777777" w:rsidR="00A44B48" w:rsidRDefault="00A44B48">
      <w:pPr>
        <w:rPr>
          <w:b/>
          <w:bCs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8098"/>
      </w:tblGrid>
      <w:tr w:rsidR="00A44B48" w:rsidRPr="00A44B48" w14:paraId="59823ACE" w14:textId="77777777" w:rsidTr="00686824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BA51" w14:textId="77AA7735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elkem bez DPH</w:t>
            </w:r>
          </w:p>
        </w:tc>
        <w:tc>
          <w:tcPr>
            <w:tcW w:w="8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8C1F" w14:textId="6CF07CE0" w:rsidR="00A44B48" w:rsidRPr="00A44B48" w:rsidRDefault="00A44B48" w:rsidP="00A44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</w:t>
            </w:r>
            <w:r w:rsidR="006868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                             </w:t>
            </w:r>
            <w:r w:rsidRPr="00A44B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8 652 460,10 Kč </w:t>
            </w:r>
          </w:p>
        </w:tc>
      </w:tr>
    </w:tbl>
    <w:p w14:paraId="7CADEE45" w14:textId="77777777" w:rsidR="00A44B48" w:rsidRDefault="00A44B48">
      <w:pPr>
        <w:rPr>
          <w:b/>
          <w:bCs/>
        </w:rPr>
      </w:pPr>
    </w:p>
    <w:p w14:paraId="1ED0ACF7" w14:textId="77777777" w:rsidR="00396713" w:rsidRPr="00C568B8" w:rsidRDefault="00396713" w:rsidP="00396713">
      <w:r w:rsidRPr="00C568B8">
        <w:t>ORDYS s.r.o.</w:t>
      </w:r>
    </w:p>
    <w:p w14:paraId="4C958308" w14:textId="0FEC2C70" w:rsidR="00396713" w:rsidRDefault="00C717B8">
      <w:r w:rsidRPr="00C717B8">
        <w:t xml:space="preserve">Hana </w:t>
      </w:r>
      <w:proofErr w:type="spellStart"/>
      <w:r w:rsidRPr="00C717B8">
        <w:t>Ayrerová</w:t>
      </w:r>
      <w:proofErr w:type="spellEnd"/>
      <w:r w:rsidRPr="00C717B8">
        <w:t>, jednatelka</w:t>
      </w:r>
      <w:r w:rsidRPr="00C717B8">
        <w:tab/>
      </w:r>
      <w:r w:rsidRPr="00C717B8">
        <w:tab/>
      </w:r>
    </w:p>
    <w:sectPr w:rsidR="00396713" w:rsidSect="003967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E"/>
    <w:rsid w:val="00037BFB"/>
    <w:rsid w:val="00264CA2"/>
    <w:rsid w:val="00396713"/>
    <w:rsid w:val="00686824"/>
    <w:rsid w:val="008456AB"/>
    <w:rsid w:val="00A44B48"/>
    <w:rsid w:val="00BE12FE"/>
    <w:rsid w:val="00C568B8"/>
    <w:rsid w:val="00C717B8"/>
    <w:rsid w:val="00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FE6"/>
  <w15:chartTrackingRefBased/>
  <w15:docId w15:val="{43DB3BBB-AA2E-45C5-A95E-E871F52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 Klára, Ing.</dc:creator>
  <cp:keywords/>
  <dc:description/>
  <cp:lastModifiedBy>Mayerová Klára, Ing.</cp:lastModifiedBy>
  <cp:revision>9</cp:revision>
  <dcterms:created xsi:type="dcterms:W3CDTF">2023-05-18T09:25:00Z</dcterms:created>
  <dcterms:modified xsi:type="dcterms:W3CDTF">2023-05-18T09:48:00Z</dcterms:modified>
</cp:coreProperties>
</file>