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3BD6023" w:rsidR="00226595" w:rsidRPr="00DE2BC9" w:rsidRDefault="00186E2C">
            <w:pPr>
              <w:tabs>
                <w:tab w:val="left" w:pos="6804"/>
              </w:tabs>
              <w:spacing w:line="480" w:lineRule="auto"/>
              <w:rPr>
                <w:snapToGrid w:val="0"/>
                <w:sz w:val="24"/>
              </w:rPr>
            </w:pPr>
            <w:r>
              <w:rPr>
                <w:snapToGrid w:val="0"/>
                <w:sz w:val="24"/>
              </w:rPr>
              <w:t>9</w:t>
            </w:r>
          </w:p>
        </w:tc>
        <w:tc>
          <w:tcPr>
            <w:tcW w:w="397" w:type="dxa"/>
          </w:tcPr>
          <w:p w14:paraId="0502788E" w14:textId="531E03CB" w:rsidR="00226595" w:rsidRPr="00DE2BC9" w:rsidRDefault="00186E2C">
            <w:pPr>
              <w:tabs>
                <w:tab w:val="left" w:pos="6804"/>
              </w:tabs>
              <w:spacing w:line="480" w:lineRule="auto"/>
              <w:rPr>
                <w:snapToGrid w:val="0"/>
                <w:sz w:val="24"/>
              </w:rPr>
            </w:pPr>
            <w:r>
              <w:rPr>
                <w:snapToGrid w:val="0"/>
                <w:sz w:val="24"/>
              </w:rPr>
              <w:t>0</w:t>
            </w:r>
          </w:p>
        </w:tc>
        <w:tc>
          <w:tcPr>
            <w:tcW w:w="397" w:type="dxa"/>
          </w:tcPr>
          <w:p w14:paraId="4AD7A259" w14:textId="41845DDC" w:rsidR="00226595" w:rsidRPr="00DE2BC9" w:rsidRDefault="00186E2C">
            <w:pPr>
              <w:tabs>
                <w:tab w:val="left" w:pos="6804"/>
              </w:tabs>
              <w:spacing w:line="480" w:lineRule="auto"/>
              <w:rPr>
                <w:snapToGrid w:val="0"/>
                <w:sz w:val="24"/>
              </w:rPr>
            </w:pPr>
            <w:r>
              <w:rPr>
                <w:snapToGrid w:val="0"/>
                <w:sz w:val="24"/>
              </w:rPr>
              <w:t>7</w:t>
            </w:r>
          </w:p>
        </w:tc>
        <w:tc>
          <w:tcPr>
            <w:tcW w:w="397" w:type="dxa"/>
          </w:tcPr>
          <w:p w14:paraId="4D7C041A" w14:textId="0E1195F8" w:rsidR="00226595" w:rsidRPr="00DE2BC9" w:rsidRDefault="00186E2C">
            <w:pPr>
              <w:tabs>
                <w:tab w:val="left" w:pos="6804"/>
              </w:tabs>
              <w:spacing w:line="480" w:lineRule="auto"/>
              <w:rPr>
                <w:snapToGrid w:val="0"/>
                <w:sz w:val="24"/>
              </w:rPr>
            </w:pPr>
            <w:r>
              <w:rPr>
                <w:snapToGrid w:val="0"/>
                <w:sz w:val="24"/>
              </w:rPr>
              <w:t>0</w:t>
            </w:r>
          </w:p>
        </w:tc>
        <w:tc>
          <w:tcPr>
            <w:tcW w:w="397" w:type="dxa"/>
          </w:tcPr>
          <w:p w14:paraId="29B63622" w14:textId="53B304CA" w:rsidR="00226595" w:rsidRPr="00DE2BC9" w:rsidRDefault="00186E2C">
            <w:pPr>
              <w:tabs>
                <w:tab w:val="left" w:pos="6804"/>
              </w:tabs>
              <w:spacing w:line="480" w:lineRule="auto"/>
              <w:rPr>
                <w:snapToGrid w:val="0"/>
                <w:sz w:val="24"/>
              </w:rPr>
            </w:pPr>
            <w:r>
              <w:rPr>
                <w:snapToGrid w:val="0"/>
                <w:sz w:val="24"/>
              </w:rPr>
              <w:t>5</w:t>
            </w:r>
          </w:p>
        </w:tc>
        <w:tc>
          <w:tcPr>
            <w:tcW w:w="425" w:type="dxa"/>
          </w:tcPr>
          <w:p w14:paraId="4E478447" w14:textId="15CB8DFB" w:rsidR="00226595" w:rsidRPr="00DE2BC9" w:rsidRDefault="00186E2C">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1F0F394"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186E2C">
        <w:rPr>
          <w:b/>
          <w:snapToGrid w:val="0"/>
          <w:sz w:val="28"/>
          <w:szCs w:val="28"/>
        </w:rPr>
        <w:t>09 – 2</w:t>
      </w:r>
      <w:proofErr w:type="gramEnd"/>
      <w:r w:rsidR="00186E2C">
        <w:rPr>
          <w:b/>
          <w:snapToGrid w:val="0"/>
          <w:sz w:val="28"/>
          <w:szCs w:val="28"/>
        </w:rPr>
        <w:t>/2023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5EB24EB4"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21EF4019"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D31B48">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CA295CE"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86E2C">
        <w:rPr>
          <w:rFonts w:ascii="Times New Roman" w:hAnsi="Times New Roman"/>
          <w:snapToGrid w:val="0"/>
          <w:sz w:val="24"/>
        </w:rPr>
        <w:t xml:space="preserve"> </w:t>
      </w:r>
      <w:r w:rsidR="00186E2C" w:rsidRPr="00186E2C">
        <w:rPr>
          <w:rFonts w:ascii="Times New Roman" w:hAnsi="Times New Roman"/>
          <w:snapToGrid w:val="0"/>
          <w:sz w:val="24"/>
        </w:rPr>
        <w:t>233823001</w:t>
      </w:r>
    </w:p>
    <w:p w14:paraId="28F3164F" w14:textId="55B6EF90" w:rsidR="00226595" w:rsidRPr="00206D3F" w:rsidRDefault="00186E2C"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186E2C">
        <w:rPr>
          <w:rFonts w:ascii="Times New Roman" w:hAnsi="Times New Roman"/>
          <w:b/>
          <w:snapToGrid w:val="0"/>
          <w:sz w:val="24"/>
        </w:rPr>
        <w:t>Economia</w:t>
      </w:r>
      <w:proofErr w:type="spellEnd"/>
      <w:r w:rsidRPr="00186E2C">
        <w:rPr>
          <w:rFonts w:ascii="Times New Roman" w:hAnsi="Times New Roman"/>
          <w:b/>
          <w:snapToGrid w:val="0"/>
          <w:sz w:val="24"/>
        </w:rPr>
        <w:t>, a.s.</w:t>
      </w:r>
    </w:p>
    <w:p w14:paraId="10ABAC25" w14:textId="5D9452EA"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86E2C" w:rsidRPr="00186E2C">
        <w:rPr>
          <w:rFonts w:ascii="Times New Roman" w:hAnsi="Times New Roman"/>
          <w:b/>
          <w:snapToGrid w:val="0"/>
          <w:sz w:val="24"/>
        </w:rPr>
        <w:t>Pernerova 673/47, Karlín, 186 00 Praha 8</w:t>
      </w:r>
    </w:p>
    <w:p w14:paraId="24F7B9F2" w14:textId="6092ED4E" w:rsidR="00226595" w:rsidRPr="00352AFE" w:rsidRDefault="00226595" w:rsidP="00206D3F">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186E2C">
        <w:rPr>
          <w:rFonts w:ascii="Times New Roman" w:hAnsi="Times New Roman"/>
          <w:b/>
          <w:snapToGrid w:val="0"/>
          <w:sz w:val="24"/>
        </w:rPr>
        <w:t>a</w:t>
      </w:r>
      <w:r w:rsidRPr="00206D3F">
        <w:rPr>
          <w:rFonts w:ascii="Times New Roman" w:hAnsi="Times New Roman"/>
          <w:b/>
          <w:snapToGrid w:val="0"/>
          <w:sz w:val="24"/>
        </w:rPr>
        <w:t>:</w:t>
      </w:r>
      <w:r w:rsidR="00186E2C">
        <w:rPr>
          <w:rFonts w:ascii="Times New Roman" w:hAnsi="Times New Roman"/>
          <w:bCs/>
          <w:snapToGrid w:val="0"/>
          <w:sz w:val="24"/>
        </w:rPr>
        <w:t xml:space="preserve"> </w:t>
      </w:r>
      <w:r w:rsidR="00186E2C" w:rsidRPr="00352AFE">
        <w:rPr>
          <w:rFonts w:ascii="Times New Roman" w:hAnsi="Times New Roman"/>
          <w:bCs/>
          <w:snapToGrid w:val="0"/>
          <w:sz w:val="24"/>
        </w:rPr>
        <w:t>Lenkou Černou, předsedou představenstva</w:t>
      </w:r>
    </w:p>
    <w:p w14:paraId="277DDD7A" w14:textId="37AFD07E" w:rsidR="00186E2C" w:rsidRPr="00186E2C" w:rsidRDefault="00186E2C" w:rsidP="00186E2C">
      <w:pPr>
        <w:pStyle w:val="Codstavec"/>
        <w:tabs>
          <w:tab w:val="left" w:pos="284"/>
          <w:tab w:val="left" w:pos="851"/>
          <w:tab w:val="left" w:pos="2835"/>
          <w:tab w:val="left" w:pos="3544"/>
        </w:tabs>
        <w:ind w:left="284" w:firstLine="1276"/>
        <w:rPr>
          <w:rFonts w:ascii="Times New Roman" w:hAnsi="Times New Roman"/>
          <w:bCs/>
          <w:snapToGrid w:val="0"/>
          <w:sz w:val="24"/>
        </w:rPr>
      </w:pPr>
      <w:r w:rsidRPr="00352AFE">
        <w:rPr>
          <w:rFonts w:ascii="Times New Roman" w:hAnsi="Times New Roman"/>
          <w:bCs/>
          <w:snapToGrid w:val="0"/>
          <w:sz w:val="24"/>
        </w:rPr>
        <w:t xml:space="preserve">Petrem </w:t>
      </w:r>
      <w:proofErr w:type="spellStart"/>
      <w:r w:rsidRPr="00352AFE">
        <w:rPr>
          <w:rFonts w:ascii="Times New Roman" w:hAnsi="Times New Roman"/>
          <w:bCs/>
          <w:snapToGrid w:val="0"/>
          <w:sz w:val="24"/>
        </w:rPr>
        <w:t>Stalmachem</w:t>
      </w:r>
      <w:proofErr w:type="spellEnd"/>
      <w:r w:rsidRPr="00352AFE">
        <w:rPr>
          <w:rFonts w:ascii="Times New Roman" w:hAnsi="Times New Roman"/>
          <w:bCs/>
          <w:snapToGrid w:val="0"/>
          <w:sz w:val="24"/>
        </w:rPr>
        <w:t>, místopředsedou představenstva</w:t>
      </w:r>
    </w:p>
    <w:p w14:paraId="4EA53CB9" w14:textId="1AE8331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186E2C">
        <w:rPr>
          <w:rFonts w:ascii="Times New Roman" w:hAnsi="Times New Roman"/>
          <w:snapToGrid w:val="0"/>
          <w:sz w:val="24"/>
        </w:rPr>
        <w:tab/>
        <w:t>28191226</w:t>
      </w:r>
    </w:p>
    <w:p w14:paraId="34176DCF" w14:textId="2810171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86E2C">
        <w:rPr>
          <w:rFonts w:ascii="Times New Roman" w:hAnsi="Times New Roman"/>
          <w:snapToGrid w:val="0"/>
          <w:sz w:val="24"/>
        </w:rPr>
        <w:t>28191226</w:t>
      </w:r>
    </w:p>
    <w:p w14:paraId="01DC678F" w14:textId="0E00BA9F"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Městským soudem v</w:t>
      </w:r>
      <w:r w:rsidR="00186E2C">
        <w:rPr>
          <w:rFonts w:ascii="Times New Roman" w:hAnsi="Times New Roman"/>
          <w:snapToGrid w:val="0"/>
          <w:sz w:val="24"/>
        </w:rPr>
        <w:t> Praze,</w:t>
      </w:r>
      <w:r>
        <w:rPr>
          <w:rFonts w:ascii="Times New Roman" w:hAnsi="Times New Roman"/>
          <w:snapToGrid w:val="0"/>
          <w:sz w:val="24"/>
        </w:rPr>
        <w:t xml:space="preserve"> oddíl </w:t>
      </w:r>
      <w:r w:rsidR="00186E2C">
        <w:rPr>
          <w:rFonts w:ascii="Times New Roman" w:hAnsi="Times New Roman"/>
          <w:snapToGrid w:val="0"/>
          <w:sz w:val="24"/>
        </w:rPr>
        <w:t>B</w:t>
      </w:r>
      <w:r>
        <w:rPr>
          <w:rFonts w:ascii="Times New Roman" w:hAnsi="Times New Roman"/>
          <w:snapToGrid w:val="0"/>
          <w:sz w:val="24"/>
        </w:rPr>
        <w:t>, vložka</w:t>
      </w:r>
      <w:r w:rsidR="00186E2C">
        <w:rPr>
          <w:rFonts w:ascii="Times New Roman" w:hAnsi="Times New Roman"/>
          <w:snapToGrid w:val="0"/>
          <w:sz w:val="24"/>
        </w:rPr>
        <w:t xml:space="preserve"> 12746</w:t>
      </w:r>
    </w:p>
    <w:p w14:paraId="13E45106" w14:textId="727AB28E" w:rsidR="00226595" w:rsidRPr="003721EA" w:rsidRDefault="00226595" w:rsidP="00186E2C">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2447239"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D31B48">
        <w:rPr>
          <w:rFonts w:ascii="Times New Roman" w:hAnsi="Times New Roman"/>
          <w:snapToGrid w:val="0"/>
          <w:sz w:val="24"/>
        </w:rPr>
        <w:t>xxx</w:t>
      </w:r>
      <w:proofErr w:type="spellEnd"/>
    </w:p>
    <w:p w14:paraId="11CBC1F9" w14:textId="05D1EC24"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86E2C" w:rsidRPr="00352AFE">
        <w:rPr>
          <w:rFonts w:ascii="Times New Roman" w:hAnsi="Times New Roman"/>
          <w:snapToGrid w:val="0"/>
          <w:sz w:val="24"/>
        </w:rPr>
        <w:t>907051</w:t>
      </w:r>
    </w:p>
    <w:p w14:paraId="4EAF9DB6" w14:textId="1C4850B9"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86E2C">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39D7CEB4" w14:textId="77777777" w:rsidR="000B34C1" w:rsidRDefault="000B34C1" w:rsidP="008C2A45">
      <w:pPr>
        <w:pStyle w:val="Nzev"/>
        <w:spacing w:before="360"/>
        <w:rPr>
          <w:sz w:val="24"/>
          <w:szCs w:val="24"/>
        </w:rPr>
      </w:pPr>
    </w:p>
    <w:p w14:paraId="515A8E9F" w14:textId="77777777" w:rsidR="000B34C1" w:rsidRDefault="000B34C1" w:rsidP="008C2A45">
      <w:pPr>
        <w:pStyle w:val="Nzev"/>
        <w:spacing w:before="360"/>
        <w:rPr>
          <w:sz w:val="24"/>
          <w:szCs w:val="24"/>
        </w:rPr>
      </w:pPr>
    </w:p>
    <w:p w14:paraId="7F3E2FC4" w14:textId="2721A8EF"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D1EA31D" w14:textId="3DBCC28A" w:rsidR="0090335A" w:rsidRPr="005C4E9A" w:rsidRDefault="0090335A" w:rsidP="005C4E9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C4E9A">
        <w:rPr>
          <w:rFonts w:ascii="Times New Roman" w:hAnsi="Times New Roman"/>
          <w:b/>
          <w:snapToGrid w:val="0"/>
          <w:color w:val="3366FF"/>
          <w:sz w:val="24"/>
        </w:rPr>
        <w:t xml:space="preserve"> </w:t>
      </w:r>
      <w:r w:rsidRPr="005C4E9A">
        <w:rPr>
          <w:rFonts w:ascii="Times New Roman" w:hAnsi="Times New Roman"/>
          <w:b/>
          <w:snapToGrid w:val="0"/>
          <w:sz w:val="24"/>
        </w:rPr>
        <w:t>k nasazení poplatku všem plátcům v kmeni pro inkasní měsíc</w:t>
      </w:r>
      <w:r w:rsidRPr="005C4E9A">
        <w:rPr>
          <w:rFonts w:ascii="Times New Roman" w:hAnsi="Times New Roman"/>
          <w:snapToGrid w:val="0"/>
          <w:sz w:val="24"/>
        </w:rPr>
        <w:t xml:space="preserve"> s průvodkou 1x měsíčně;</w:t>
      </w:r>
    </w:p>
    <w:p w14:paraId="0A038424" w14:textId="28E73AE9" w:rsidR="0090335A" w:rsidRPr="005C4E9A" w:rsidRDefault="0090335A" w:rsidP="005C4E9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C4E9A">
        <w:rPr>
          <w:rFonts w:ascii="Times New Roman" w:hAnsi="Times New Roman"/>
          <w:snapToGrid w:val="0"/>
          <w:sz w:val="24"/>
        </w:rPr>
        <w:t xml:space="preserve"> požaduje, aby se v případě výskytu chyb ve změnovém souboru </w:t>
      </w:r>
      <w:r w:rsidRPr="005C4E9A">
        <w:rPr>
          <w:rFonts w:ascii="Times New Roman" w:hAnsi="Times New Roman"/>
          <w:b/>
          <w:snapToGrid w:val="0"/>
          <w:sz w:val="24"/>
        </w:rPr>
        <w:t>změnový soubor zpracoval;</w:t>
      </w:r>
    </w:p>
    <w:p w14:paraId="104DAE57" w14:textId="151E983A" w:rsidR="0090335A" w:rsidRPr="000B34C1" w:rsidRDefault="0090335A" w:rsidP="000B34C1">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B34C1">
        <w:rPr>
          <w:rFonts w:ascii="Times New Roman" w:hAnsi="Times New Roman"/>
          <w:sz w:val="24"/>
        </w:rPr>
        <w:t xml:space="preserve"> </w:t>
      </w:r>
      <w:r w:rsidRPr="000B34C1">
        <w:rPr>
          <w:rFonts w:ascii="Times New Roman" w:hAnsi="Times New Roman"/>
          <w:sz w:val="24"/>
        </w:rPr>
        <w:t>který bude obsahovat platby za veškeré využívané kódy poplatků za daný inkasní měsíc.</w:t>
      </w:r>
    </w:p>
    <w:p w14:paraId="41A8733C" w14:textId="38ABEB6C" w:rsidR="0090335A" w:rsidRPr="000B34C1" w:rsidRDefault="0090335A" w:rsidP="000B34C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A3632A0" w14:textId="0DE00750" w:rsidR="0090335A" w:rsidRPr="000B34C1" w:rsidRDefault="0090335A" w:rsidP="000B34C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0B34C1">
        <w:rPr>
          <w:rFonts w:ascii="Times New Roman" w:hAnsi="Times New Roman"/>
          <w:snapToGrid w:val="0"/>
          <w:color w:val="3366FF"/>
          <w:sz w:val="24"/>
        </w:rPr>
        <w:t xml:space="preserve"> </w:t>
      </w:r>
      <w:r w:rsidRPr="000B34C1">
        <w:rPr>
          <w:rFonts w:ascii="Times New Roman" w:hAnsi="Times New Roman"/>
          <w:snapToGrid w:val="0"/>
          <w:sz w:val="24"/>
        </w:rPr>
        <w:t>1 x měsíčně za cenu ostatní služby (při současném požadavku na soubor zaplacených plateb)</w:t>
      </w:r>
      <w:r w:rsidR="00A1362A" w:rsidRPr="000B34C1">
        <w:rPr>
          <w:rFonts w:ascii="Times New Roman" w:hAnsi="Times New Roman"/>
          <w:snapToGrid w:val="0"/>
          <w:sz w:val="24"/>
        </w:rPr>
        <w:t>.</w:t>
      </w:r>
    </w:p>
    <w:p w14:paraId="3EC9FE8C" w14:textId="77777777" w:rsidR="0090335A" w:rsidRPr="00DE2BC9" w:rsidRDefault="0090335A" w:rsidP="0090335A">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66372509" w14:textId="77777777" w:rsidR="0090335A" w:rsidRPr="00DE2BC9" w:rsidRDefault="0090335A" w:rsidP="0090335A">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539ACF06" w14:textId="06E12150" w:rsidR="0090335A" w:rsidRPr="000B34C1" w:rsidRDefault="0090335A" w:rsidP="000B34C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B34C1">
        <w:rPr>
          <w:rFonts w:ascii="Times New Roman" w:hAnsi="Times New Roman"/>
          <w:snapToGrid w:val="0"/>
          <w:sz w:val="24"/>
        </w:rPr>
        <w:t xml:space="preserve"> na základě zvláštní objednávky;</w:t>
      </w:r>
    </w:p>
    <w:p w14:paraId="0C83A1B7" w14:textId="714DDE25" w:rsidR="00226595" w:rsidRPr="002C1A22" w:rsidRDefault="0090335A" w:rsidP="000B34C1">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1A1E53A3"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2C088D15" w14:textId="5E8FAF42" w:rsidR="003A3E56" w:rsidRPr="000B34C1" w:rsidRDefault="00226595" w:rsidP="000B34C1">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002018D2" w:rsidRPr="000B34C1">
        <w:rPr>
          <w:rFonts w:ascii="Times New Roman" w:hAnsi="Times New Roman"/>
          <w:b/>
          <w:snapToGrid w:val="0"/>
          <w:color w:val="3366FF"/>
          <w:sz w:val="24"/>
        </w:rPr>
        <w:t xml:space="preserve"> </w:t>
      </w:r>
      <w:r w:rsidRPr="000B34C1">
        <w:rPr>
          <w:rFonts w:ascii="Times New Roman" w:hAnsi="Times New Roman"/>
          <w:b/>
          <w:snapToGrid w:val="0"/>
          <w:sz w:val="24"/>
        </w:rPr>
        <w:t>k nasazení poplatku všem</w:t>
      </w:r>
      <w:r w:rsidRPr="000B34C1">
        <w:rPr>
          <w:rFonts w:ascii="Times New Roman" w:hAnsi="Times New Roman"/>
          <w:snapToGrid w:val="0"/>
          <w:sz w:val="24"/>
        </w:rPr>
        <w:t xml:space="preserve"> plátcům v kmeni pro inkasní měsíc</w:t>
      </w:r>
      <w:r w:rsidR="005F664E" w:rsidRPr="000B34C1">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58395E3F" w:rsidR="001A32BF" w:rsidRPr="000B34C1" w:rsidRDefault="00A54D9E" w:rsidP="000B34C1">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0B34C1">
        <w:rPr>
          <w:rFonts w:ascii="Times New Roman" w:hAnsi="Times New Roman"/>
          <w:b/>
          <w:snapToGrid w:val="0"/>
          <w:sz w:val="24"/>
        </w:rPr>
        <w:t xml:space="preserve"> k nasazení poplatku všem</w:t>
      </w:r>
      <w:r w:rsidR="001A32BF" w:rsidRPr="000B34C1">
        <w:rPr>
          <w:rFonts w:ascii="Times New Roman" w:hAnsi="Times New Roman"/>
          <w:snapToGrid w:val="0"/>
          <w:sz w:val="24"/>
        </w:rPr>
        <w:t xml:space="preserve"> plátcům v kmeni pro inkasní měsíc</w:t>
      </w:r>
      <w:r w:rsidR="00770E94" w:rsidRPr="000B34C1">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6D9847EC" w:rsidR="00226595" w:rsidRPr="000B34C1" w:rsidRDefault="00226595" w:rsidP="000B34C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0B34C1">
        <w:rPr>
          <w:rFonts w:ascii="Times New Roman" w:hAnsi="Times New Roman"/>
          <w:snapToGrid w:val="0"/>
          <w:color w:val="3366FF"/>
          <w:sz w:val="24"/>
        </w:rPr>
        <w:t xml:space="preserve"> </w:t>
      </w:r>
      <w:r w:rsidRPr="000B34C1">
        <w:rPr>
          <w:rFonts w:ascii="Times New Roman" w:hAnsi="Times New Roman"/>
          <w:b/>
          <w:snapToGrid w:val="0"/>
          <w:sz w:val="24"/>
        </w:rPr>
        <w:t xml:space="preserve">souhrnným převodem </w:t>
      </w:r>
      <w:r w:rsidRPr="000B34C1">
        <w:rPr>
          <w:rFonts w:ascii="Times New Roman" w:hAnsi="Times New Roman"/>
          <w:snapToGrid w:val="0"/>
          <w:sz w:val="24"/>
        </w:rPr>
        <w:t xml:space="preserve">do 8. dne následujícího měsíce. </w:t>
      </w:r>
    </w:p>
    <w:p w14:paraId="7A697A15" w14:textId="0477B6ED"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0B34C1" w:rsidRPr="00352AFE">
        <w:rPr>
          <w:rFonts w:ascii="Times New Roman" w:hAnsi="Times New Roman"/>
          <w:snapToGrid w:val="0"/>
          <w:sz w:val="24"/>
        </w:rPr>
        <w:t>907051</w:t>
      </w:r>
    </w:p>
    <w:p w14:paraId="0B62CC96" w14:textId="07937B43" w:rsidR="000B34C1" w:rsidRDefault="00226595" w:rsidP="000B34C1">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0B34C1">
        <w:rPr>
          <w:rFonts w:ascii="Times New Roman" w:hAnsi="Times New Roman"/>
          <w:snapToGrid w:val="0"/>
          <w:sz w:val="24"/>
        </w:rPr>
        <w:t xml:space="preserve"> --</w:t>
      </w:r>
    </w:p>
    <w:p w14:paraId="577397D0" w14:textId="0A0F6358"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16F25FD5"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svěřenských </w:t>
      </w:r>
      <w:r w:rsidR="006971EF" w:rsidRPr="009740B0">
        <w:rPr>
          <w:rStyle w:val="upd"/>
          <w:rFonts w:ascii="Times New Roman" w:hAnsi="Times New Roman"/>
          <w:bCs/>
          <w:sz w:val="24"/>
          <w:szCs w:val="24"/>
        </w:rPr>
        <w:lastRenderedPageBreak/>
        <w:t>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CCA40E4" w:rsidR="00226595" w:rsidRPr="000B34C1" w:rsidRDefault="00226595" w:rsidP="000B34C1">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B34C1">
        <w:rPr>
          <w:rFonts w:ascii="Times New Roman" w:hAnsi="Times New Roman"/>
          <w:snapToGrid w:val="0"/>
          <w:sz w:val="24"/>
        </w:rPr>
        <w:t>souhrnně za všechny využívané kódy poplatků (pokud úhrnné platby budou</w:t>
      </w:r>
      <w:r w:rsidRPr="000B34C1">
        <w:rPr>
          <w:rFonts w:ascii="Times New Roman" w:hAnsi="Times New Roman"/>
          <w:sz w:val="24"/>
        </w:rPr>
        <w:t xml:space="preserve"> Příkazníkem převáděny v rámci jednoho termínu jedním převodem za všechny využívané kódy poplatků</w:t>
      </w:r>
      <w:r w:rsidRPr="000B34C1">
        <w:rPr>
          <w:rFonts w:ascii="Times New Roman" w:hAnsi="Times New Roman"/>
          <w:snapToGrid w:val="0"/>
          <w:sz w:val="24"/>
        </w:rPr>
        <w:t xml:space="preserve">) </w:t>
      </w:r>
      <w:r w:rsidRPr="000B34C1">
        <w:rPr>
          <w:rFonts w:ascii="Times New Roman" w:hAnsi="Times New Roman"/>
          <w:b/>
          <w:snapToGrid w:val="0"/>
          <w:sz w:val="24"/>
        </w:rPr>
        <w:t>na e-mailovou adresu Příkazce 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4DB73746" w14:textId="085B78D5" w:rsidR="00226595" w:rsidRPr="00DE2BC9" w:rsidRDefault="00226595" w:rsidP="00305CAE">
      <w:pPr>
        <w:pStyle w:val="Zkladntext"/>
        <w:tabs>
          <w:tab w:val="left" w:pos="567"/>
          <w:tab w:val="left" w:pos="709"/>
        </w:tabs>
        <w:spacing w:before="120"/>
        <w:ind w:left="709"/>
      </w:pPr>
      <w:r w:rsidRPr="00DE2BC9">
        <w:t xml:space="preserve">Za službu upomínání dle </w:t>
      </w:r>
      <w:r>
        <w:t>Čl. II, bod</w:t>
      </w:r>
      <w:r w:rsidR="000B34C1">
        <w:t xml:space="preserve"> 2.1.8</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305CAE">
      <w:pPr>
        <w:pStyle w:val="Zkladntext"/>
        <w:tabs>
          <w:tab w:val="left" w:pos="709"/>
        </w:tabs>
        <w:spacing w:before="120"/>
        <w:ind w:left="709"/>
      </w:pPr>
      <w:r w:rsidRPr="00DE2BC9">
        <w:t>Výsledná cena za jednu položku předepsanou k inkasu je součtem základní a doplňkové ceny.</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0ADBAD48"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55D7CF2F" w:rsidR="00226595" w:rsidRPr="000B34C1" w:rsidRDefault="00226595" w:rsidP="000B34C1">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0B34C1">
        <w:rPr>
          <w:rFonts w:ascii="Times New Roman" w:hAnsi="Times New Roman"/>
          <w:sz w:val="24"/>
        </w:rPr>
        <w:t>na e-mailovou adresu Příkazce uvedenou v Příloze č. 1, bod 1.3.</w:t>
      </w:r>
    </w:p>
    <w:p w14:paraId="54B24E6F" w14:textId="4B70BDBF"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3F2C2E84" w14:textId="1D014789" w:rsidR="000B34C1" w:rsidRDefault="000B34C1" w:rsidP="004D0405">
      <w:pPr>
        <w:pStyle w:val="Codstavec"/>
        <w:tabs>
          <w:tab w:val="left" w:pos="1418"/>
        </w:tabs>
        <w:ind w:left="709" w:firstLine="0"/>
        <w:jc w:val="both"/>
        <w:rPr>
          <w:rFonts w:ascii="Times New Roman" w:hAnsi="Times New Roman"/>
          <w:sz w:val="24"/>
        </w:rPr>
      </w:pP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5ED6501F" w:rsidR="009459E6" w:rsidRPr="000B34C1" w:rsidRDefault="00226595" w:rsidP="000B34C1">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0B34C1">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lastRenderedPageBreak/>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5FEFBE44" w14:textId="51A094EF" w:rsidR="00226595" w:rsidRPr="000B34C1" w:rsidRDefault="00226595" w:rsidP="000B34C1">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B34C1">
        <w:rPr>
          <w:rFonts w:ascii="Times New Roman" w:hAnsi="Times New Roman"/>
          <w:snapToGrid w:val="0"/>
          <w:color w:val="3366FF"/>
          <w:sz w:val="24"/>
        </w:rPr>
        <w:t xml:space="preserve"> </w:t>
      </w:r>
      <w:r w:rsidRPr="000B34C1">
        <w:rPr>
          <w:rFonts w:ascii="Times New Roman" w:hAnsi="Times New Roman"/>
          <w:b/>
          <w:snapToGrid w:val="0"/>
          <w:sz w:val="24"/>
        </w:rPr>
        <w:t xml:space="preserve">LATIN2 </w:t>
      </w:r>
      <w:r w:rsidRPr="000B34C1">
        <w:rPr>
          <w:rFonts w:ascii="Times New Roman" w:hAnsi="Times New Roman"/>
          <w:snapToGrid w:val="0"/>
          <w:sz w:val="24"/>
        </w:rPr>
        <w:t>(kódová stránka 852).</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610827F3" w14:textId="2D771D2F" w:rsidR="000B34C1" w:rsidRPr="000B34C1" w:rsidRDefault="005B658F" w:rsidP="000B34C1">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A22776F" w:rsidR="005B65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774CB0F1" w14:textId="14E00D2D" w:rsidR="004B2A32" w:rsidRDefault="004B2A32" w:rsidP="004B2A32">
      <w:pPr>
        <w:pStyle w:val="cpodstavecslovan1"/>
        <w:numPr>
          <w:ilvl w:val="0"/>
          <w:numId w:val="0"/>
        </w:numPr>
        <w:spacing w:before="120" w:after="0" w:line="300" w:lineRule="exact"/>
        <w:ind w:left="709"/>
        <w:rPr>
          <w:sz w:val="24"/>
          <w:szCs w:val="24"/>
        </w:rPr>
      </w:pPr>
    </w:p>
    <w:p w14:paraId="726643FF" w14:textId="77777777" w:rsidR="004B2A32" w:rsidRPr="007C698F" w:rsidRDefault="004B2A32" w:rsidP="004B2A32">
      <w:pPr>
        <w:pStyle w:val="cpodstavecslovan1"/>
        <w:numPr>
          <w:ilvl w:val="0"/>
          <w:numId w:val="0"/>
        </w:numPr>
        <w:spacing w:before="120" w:after="0" w:line="300" w:lineRule="exact"/>
        <w:ind w:left="709"/>
        <w:rPr>
          <w:sz w:val="24"/>
          <w:szCs w:val="24"/>
        </w:rPr>
      </w:pP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lastRenderedPageBreak/>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E0B9251" w14:textId="1C1B8EC7" w:rsidR="000B34C1" w:rsidRPr="000B34C1" w:rsidRDefault="005B658F" w:rsidP="000B34C1">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 xml:space="preserve">proti vniknutí </w:t>
      </w:r>
      <w:r w:rsidRPr="00FA43A7">
        <w:rPr>
          <w:snapToGrid w:val="0"/>
          <w:sz w:val="24"/>
          <w:szCs w:val="24"/>
        </w:rPr>
        <w:lastRenderedPageBreak/>
        <w:t>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34957AD8" w:rsidR="00226595"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0B34C1">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6D5F0130" w:rsidR="00C92B34" w:rsidRPr="000B34C1" w:rsidRDefault="00226595" w:rsidP="008B5DE4">
      <w:pPr>
        <w:pStyle w:val="cpodstavecslovan1"/>
        <w:numPr>
          <w:ilvl w:val="0"/>
          <w:numId w:val="0"/>
        </w:numPr>
        <w:spacing w:before="120" w:after="0" w:line="300" w:lineRule="exact"/>
        <w:ind w:left="709"/>
        <w:rPr>
          <w:snapToGrid w:val="0"/>
          <w:sz w:val="24"/>
          <w:szCs w:val="24"/>
        </w:rPr>
      </w:pPr>
      <w:r w:rsidRPr="000B34C1">
        <w:rPr>
          <w:b/>
          <w:snapToGrid w:val="0"/>
          <w:sz w:val="24"/>
          <w:szCs w:val="24"/>
        </w:rPr>
        <w:t>Dnem nabytí účinnosti této Smlouvy se ukončuje účinnost Příkazní</w:t>
      </w:r>
      <w:r w:rsidR="000B34C1" w:rsidRPr="000B34C1">
        <w:rPr>
          <w:b/>
          <w:snapToGrid w:val="0"/>
          <w:sz w:val="24"/>
          <w:szCs w:val="24"/>
        </w:rPr>
        <w:t xml:space="preserve"> </w:t>
      </w:r>
      <w:r w:rsidRPr="000B34C1">
        <w:rPr>
          <w:b/>
          <w:snapToGrid w:val="0"/>
          <w:sz w:val="24"/>
          <w:szCs w:val="24"/>
        </w:rPr>
        <w:t xml:space="preserve">smlouvy č. </w:t>
      </w:r>
      <w:proofErr w:type="spellStart"/>
      <w:r w:rsidR="000B34C1" w:rsidRPr="000B34C1">
        <w:rPr>
          <w:b/>
          <w:snapToGrid w:val="0"/>
          <w:sz w:val="24"/>
          <w:szCs w:val="24"/>
        </w:rPr>
        <w:t>n</w:t>
      </w:r>
      <w:r w:rsidRPr="000B34C1">
        <w:rPr>
          <w:b/>
          <w:snapToGrid w:val="0"/>
          <w:sz w:val="24"/>
          <w:szCs w:val="24"/>
        </w:rPr>
        <w:t>SIPO</w:t>
      </w:r>
      <w:proofErr w:type="spellEnd"/>
      <w:r w:rsidR="000B34C1" w:rsidRPr="000B34C1">
        <w:rPr>
          <w:b/>
          <w:snapToGrid w:val="0"/>
          <w:sz w:val="24"/>
          <w:szCs w:val="24"/>
        </w:rPr>
        <w:t xml:space="preserve"> </w:t>
      </w:r>
      <w:proofErr w:type="gramStart"/>
      <w:r w:rsidR="000B34C1" w:rsidRPr="000B34C1">
        <w:rPr>
          <w:b/>
          <w:snapToGrid w:val="0"/>
          <w:sz w:val="24"/>
          <w:szCs w:val="24"/>
        </w:rPr>
        <w:t>09 – 6</w:t>
      </w:r>
      <w:proofErr w:type="gramEnd"/>
      <w:r w:rsidR="000B34C1" w:rsidRPr="000B34C1">
        <w:rPr>
          <w:b/>
          <w:snapToGrid w:val="0"/>
          <w:sz w:val="24"/>
          <w:szCs w:val="24"/>
        </w:rPr>
        <w:t>/2016</w:t>
      </w:r>
      <w:r w:rsidRPr="000B34C1">
        <w:rPr>
          <w:b/>
          <w:snapToGrid w:val="0"/>
          <w:sz w:val="24"/>
          <w:szCs w:val="24"/>
        </w:rPr>
        <w:t xml:space="preserve"> ze dne</w:t>
      </w:r>
      <w:r w:rsidR="000B34C1" w:rsidRPr="000B34C1">
        <w:rPr>
          <w:b/>
          <w:snapToGrid w:val="0"/>
          <w:sz w:val="24"/>
          <w:szCs w:val="24"/>
        </w:rPr>
        <w:t xml:space="preserve"> 23.8.2016</w:t>
      </w:r>
      <w:r w:rsidR="00C92B34" w:rsidRPr="000B34C1">
        <w:rPr>
          <w:snapToGrid w:val="0"/>
          <w:sz w:val="24"/>
        </w:rPr>
        <w:t xml:space="preserve"> (dále jen „Původní smlouva “), v jejímž plnění již </w:t>
      </w:r>
      <w:r w:rsidR="00032E09" w:rsidRPr="000B34C1">
        <w:rPr>
          <w:snapToGrid w:val="0"/>
          <w:sz w:val="24"/>
        </w:rPr>
        <w:t>S</w:t>
      </w:r>
      <w:r w:rsidR="00C92B34" w:rsidRPr="000B34C1">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352AFE">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352AFE">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3E1E3587" w14:textId="14B935C4" w:rsidR="000B34C1" w:rsidRPr="00BD4755" w:rsidRDefault="00226595" w:rsidP="00352AFE">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352AFE">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0D6849B2" w14:textId="77777777" w:rsidR="004B2A32" w:rsidRDefault="00226595" w:rsidP="00352AFE">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4B2A32">
        <w:t xml:space="preserve"> </w:t>
      </w:r>
    </w:p>
    <w:p w14:paraId="1AE414D2" w14:textId="77777777" w:rsidR="004B2A32" w:rsidRDefault="004B2A32" w:rsidP="00352AFE">
      <w:pPr>
        <w:pStyle w:val="P-NORM-BULL-I"/>
      </w:pPr>
    </w:p>
    <w:p w14:paraId="4778C3F5" w14:textId="62EF8C3E" w:rsidR="00226595" w:rsidRPr="00BD4755" w:rsidRDefault="00704A04" w:rsidP="00352AFE">
      <w:pPr>
        <w:pStyle w:val="P-NORM-BULL-I"/>
        <w:ind w:firstLine="0"/>
      </w:pPr>
      <w:r w:rsidRPr="003418F9">
        <w:lastRenderedPageBreak/>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352AFE">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352AFE">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089EFF5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B2A32">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4B2A32">
      <w:pPr>
        <w:pStyle w:val="Codstavec"/>
        <w:tabs>
          <w:tab w:val="left" w:pos="5387"/>
        </w:tabs>
        <w:spacing w:before="96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1CC3300D"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52F9B" w:rsidRPr="00352AFE">
        <w:rPr>
          <w:rFonts w:ascii="Times New Roman" w:hAnsi="Times New Roman"/>
          <w:snapToGrid w:val="0"/>
          <w:sz w:val="24"/>
        </w:rPr>
        <w:t>Lenka Černá</w:t>
      </w:r>
    </w:p>
    <w:p w14:paraId="7CBB76A4" w14:textId="1F4A2795"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52F9B">
        <w:rPr>
          <w:rFonts w:ascii="Times New Roman" w:hAnsi="Times New Roman"/>
          <w:snapToGrid w:val="0"/>
          <w:sz w:val="24"/>
        </w:rPr>
        <w:tab/>
        <w:t>předseda představenstva</w:t>
      </w:r>
    </w:p>
    <w:p w14:paraId="3EC363C5" w14:textId="2BFA6666"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1D2B3798" w14:textId="67902B94" w:rsidR="00452F9B" w:rsidRPr="00DE2BC9" w:rsidRDefault="00452F9B" w:rsidP="00452F9B">
      <w:pPr>
        <w:pStyle w:val="Codstavec"/>
        <w:tabs>
          <w:tab w:val="left" w:pos="5387"/>
        </w:tabs>
        <w:spacing w:before="96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1E0088BB" w14:textId="20E4B2E5" w:rsidR="00452F9B" w:rsidRPr="00DE2BC9" w:rsidRDefault="00452F9B" w:rsidP="00452F9B">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58A1E7D" w14:textId="5FA93167" w:rsidR="00452F9B" w:rsidRPr="00DE2BC9" w:rsidRDefault="00452F9B" w:rsidP="00452F9B">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r>
      <w:r w:rsidRPr="00352AFE">
        <w:rPr>
          <w:rFonts w:ascii="Times New Roman" w:hAnsi="Times New Roman"/>
          <w:snapToGrid w:val="0"/>
          <w:sz w:val="24"/>
        </w:rPr>
        <w:t xml:space="preserve">Petr </w:t>
      </w:r>
      <w:proofErr w:type="spellStart"/>
      <w:r w:rsidRPr="00352AFE">
        <w:rPr>
          <w:rFonts w:ascii="Times New Roman" w:hAnsi="Times New Roman"/>
          <w:snapToGrid w:val="0"/>
          <w:sz w:val="24"/>
        </w:rPr>
        <w:t>Stalmach</w:t>
      </w:r>
      <w:proofErr w:type="spellEnd"/>
    </w:p>
    <w:p w14:paraId="6EC06FDC" w14:textId="5770560E" w:rsidR="00452F9B" w:rsidRDefault="00452F9B" w:rsidP="00452F9B">
      <w:pPr>
        <w:pStyle w:val="Codstavec"/>
        <w:tabs>
          <w:tab w:val="left" w:pos="5387"/>
        </w:tabs>
        <w:ind w:firstLine="0"/>
        <w:rPr>
          <w:rFonts w:ascii="Times New Roman" w:hAnsi="Times New Roman"/>
          <w:snapToGrid w:val="0"/>
          <w:sz w:val="24"/>
        </w:rPr>
      </w:pPr>
      <w:r>
        <w:rPr>
          <w:rFonts w:ascii="Times New Roman" w:hAnsi="Times New Roman"/>
          <w:snapToGrid w:val="0"/>
          <w:sz w:val="24"/>
        </w:rPr>
        <w:tab/>
        <w:t>místopředseda představenstva</w:t>
      </w:r>
    </w:p>
    <w:p w14:paraId="40371B9D" w14:textId="77777777" w:rsidR="00452F9B" w:rsidRDefault="00452F9B" w:rsidP="00D4152A">
      <w:pPr>
        <w:pStyle w:val="Codstavec"/>
        <w:tabs>
          <w:tab w:val="left" w:pos="5387"/>
        </w:tabs>
        <w:ind w:firstLine="0"/>
        <w:rPr>
          <w:rStyle w:val="platne1"/>
          <w:rFonts w:ascii="Times New Roman" w:hAnsi="Times New Roman"/>
          <w:sz w:val="24"/>
          <w:szCs w:val="24"/>
        </w:rPr>
      </w:pPr>
    </w:p>
    <w:p w14:paraId="78C7D029" w14:textId="7FE271D3" w:rsidR="00452F9B" w:rsidRPr="00D31B48" w:rsidRDefault="00226595" w:rsidP="00D31B48">
      <w:pPr>
        <w:pStyle w:val="Codstavec"/>
        <w:tabs>
          <w:tab w:val="left" w:pos="1418"/>
          <w:tab w:val="left" w:pos="5387"/>
        </w:tabs>
        <w:spacing w:before="120"/>
        <w:ind w:firstLine="0"/>
        <w:jc w:val="both"/>
        <w:rPr>
          <w:rStyle w:val="Hypertextovodkaz"/>
          <w:rFonts w:ascii="Times New Roman" w:hAnsi="Times New Roman"/>
          <w:b/>
          <w:snapToGrid w:val="0"/>
          <w:color w:val="auto"/>
          <w:sz w:val="24"/>
          <w:u w:val="none"/>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769F6D80" w14:textId="00B0ECD1" w:rsidR="00D31B48" w:rsidRDefault="00D31B48" w:rsidP="008F7EC8">
      <w:pPr>
        <w:pStyle w:val="Codstavec"/>
        <w:tabs>
          <w:tab w:val="left" w:pos="567"/>
          <w:tab w:val="left" w:pos="2552"/>
        </w:tabs>
        <w:spacing w:before="120"/>
        <w:ind w:firstLine="0"/>
        <w:rPr>
          <w:rFonts w:ascii="Times New Roman" w:hAnsi="Times New Roman"/>
          <w:b/>
          <w:snapToGrid w:val="0"/>
          <w:sz w:val="24"/>
        </w:rPr>
      </w:pPr>
    </w:p>
    <w:p w14:paraId="1E79BDBB" w14:textId="77777777" w:rsidR="00D31B48" w:rsidRDefault="00D31B48" w:rsidP="008F7EC8">
      <w:pPr>
        <w:pStyle w:val="Codstavec"/>
        <w:tabs>
          <w:tab w:val="left" w:pos="567"/>
          <w:tab w:val="left" w:pos="2552"/>
        </w:tabs>
        <w:spacing w:before="120"/>
        <w:ind w:firstLine="0"/>
        <w:rPr>
          <w:rFonts w:ascii="Times New Roman" w:hAnsi="Times New Roman"/>
          <w:b/>
          <w:snapToGrid w:val="0"/>
          <w:sz w:val="24"/>
        </w:rPr>
      </w:pPr>
    </w:p>
    <w:p w14:paraId="66D09072" w14:textId="150273D1" w:rsidR="00D31B48" w:rsidRDefault="00D31B48" w:rsidP="008F7EC8">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xxxx</w:t>
      </w:r>
      <w:proofErr w:type="spellEnd"/>
    </w:p>
    <w:p w14:paraId="0D0DF4EE" w14:textId="3F70846E" w:rsidR="00D31B48" w:rsidRDefault="00D31B48" w:rsidP="008F7EC8">
      <w:pPr>
        <w:pStyle w:val="Codstavec"/>
        <w:tabs>
          <w:tab w:val="left" w:pos="567"/>
          <w:tab w:val="left" w:pos="2552"/>
        </w:tabs>
        <w:spacing w:before="120"/>
        <w:ind w:firstLine="0"/>
        <w:rPr>
          <w:rFonts w:ascii="Times New Roman" w:hAnsi="Times New Roman"/>
          <w:b/>
          <w:snapToGrid w:val="0"/>
          <w:sz w:val="24"/>
        </w:rPr>
      </w:pPr>
    </w:p>
    <w:p w14:paraId="5A95389A" w14:textId="77777777" w:rsidR="00D31B48" w:rsidRDefault="00D31B48" w:rsidP="008F7EC8">
      <w:pPr>
        <w:pStyle w:val="Codstavec"/>
        <w:tabs>
          <w:tab w:val="left" w:pos="567"/>
          <w:tab w:val="left" w:pos="2552"/>
        </w:tabs>
        <w:spacing w:before="120"/>
        <w:ind w:firstLine="0"/>
        <w:rPr>
          <w:rFonts w:ascii="Times New Roman" w:hAnsi="Times New Roman"/>
          <w:b/>
          <w:snapToGrid w:val="0"/>
          <w:sz w:val="24"/>
        </w:rPr>
      </w:pPr>
    </w:p>
    <w:p w14:paraId="7FCD800F" w14:textId="6A425042"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5D5B0508"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A678DA">
        <w:rPr>
          <w:b/>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1034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1021"/>
        <w:gridCol w:w="1180"/>
        <w:gridCol w:w="3118"/>
        <w:gridCol w:w="1418"/>
        <w:gridCol w:w="2052"/>
      </w:tblGrid>
      <w:tr w:rsidR="008F7EC8" w:rsidRPr="00376900" w14:paraId="621D7874" w14:textId="77777777" w:rsidTr="00452F9B">
        <w:tc>
          <w:tcPr>
            <w:tcW w:w="716" w:type="dxa"/>
          </w:tcPr>
          <w:p w14:paraId="0812F795" w14:textId="77777777" w:rsidR="008F7EC8" w:rsidRPr="00C42626" w:rsidRDefault="008F7EC8" w:rsidP="002B710C">
            <w:pPr>
              <w:tabs>
                <w:tab w:val="left" w:pos="540"/>
                <w:tab w:val="left" w:pos="900"/>
              </w:tabs>
              <w:spacing w:before="120"/>
              <w:rPr>
                <w:b/>
                <w:sz w:val="24"/>
                <w:szCs w:val="24"/>
              </w:rPr>
            </w:pPr>
            <w:proofErr w:type="spellStart"/>
            <w:r w:rsidRPr="00C42626">
              <w:rPr>
                <w:b/>
                <w:sz w:val="24"/>
                <w:szCs w:val="24"/>
              </w:rPr>
              <w:t>Poř.č</w:t>
            </w:r>
            <w:proofErr w:type="spellEnd"/>
            <w:r w:rsidRPr="00C42626">
              <w:rPr>
                <w:b/>
                <w:sz w:val="24"/>
                <w:szCs w:val="24"/>
              </w:rPr>
              <w:t>.</w:t>
            </w:r>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1021"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180"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3118"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418"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2052" w:type="dxa"/>
          </w:tcPr>
          <w:p w14:paraId="62F4BDAD" w14:textId="77777777" w:rsidR="008F7EC8" w:rsidRPr="00C42626" w:rsidRDefault="008F7EC8" w:rsidP="002B710C">
            <w:pPr>
              <w:tabs>
                <w:tab w:val="left" w:pos="540"/>
                <w:tab w:val="left" w:pos="900"/>
              </w:tabs>
              <w:spacing w:before="120"/>
              <w:rPr>
                <w:b/>
                <w:sz w:val="24"/>
                <w:szCs w:val="24"/>
                <w:vertAlign w:val="superscript"/>
              </w:rPr>
            </w:pPr>
            <w:proofErr w:type="spellStart"/>
            <w:r w:rsidRPr="00C42626">
              <w:rPr>
                <w:b/>
                <w:sz w:val="24"/>
                <w:szCs w:val="24"/>
              </w:rPr>
              <w:t>Uživ.jméno</w:t>
            </w:r>
            <w:proofErr w:type="spellEnd"/>
            <w:r w:rsidRPr="00C42626">
              <w:rPr>
                <w:b/>
                <w:sz w:val="24"/>
                <w:szCs w:val="24"/>
              </w:rPr>
              <w:t>/</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452F9B">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4A2FCEC6" w:rsidR="008F7EC8" w:rsidRPr="00D31B48" w:rsidRDefault="00D31B48" w:rsidP="002B710C">
            <w:pPr>
              <w:tabs>
                <w:tab w:val="left" w:pos="540"/>
                <w:tab w:val="left" w:pos="900"/>
              </w:tabs>
              <w:spacing w:before="120"/>
              <w:rPr>
                <w:sz w:val="24"/>
                <w:szCs w:val="24"/>
              </w:rPr>
            </w:pPr>
            <w:proofErr w:type="spellStart"/>
            <w:r w:rsidRPr="00D31B48">
              <w:rPr>
                <w:sz w:val="24"/>
                <w:szCs w:val="24"/>
              </w:rPr>
              <w:t>xxx</w:t>
            </w:r>
            <w:proofErr w:type="spellEnd"/>
          </w:p>
        </w:tc>
        <w:tc>
          <w:tcPr>
            <w:tcW w:w="1021" w:type="dxa"/>
          </w:tcPr>
          <w:p w14:paraId="0FF291C4" w14:textId="1AA84D4A" w:rsidR="008F7EC8" w:rsidRPr="00C42626" w:rsidRDefault="00D31B48" w:rsidP="002B710C">
            <w:pPr>
              <w:tabs>
                <w:tab w:val="left" w:pos="540"/>
                <w:tab w:val="left" w:pos="900"/>
              </w:tabs>
              <w:spacing w:before="120"/>
              <w:rPr>
                <w:sz w:val="24"/>
                <w:szCs w:val="24"/>
              </w:rPr>
            </w:pPr>
            <w:proofErr w:type="spellStart"/>
            <w:r>
              <w:rPr>
                <w:sz w:val="24"/>
                <w:szCs w:val="24"/>
              </w:rPr>
              <w:t>xxx</w:t>
            </w:r>
            <w:proofErr w:type="spellEnd"/>
          </w:p>
        </w:tc>
        <w:tc>
          <w:tcPr>
            <w:tcW w:w="1180" w:type="dxa"/>
          </w:tcPr>
          <w:p w14:paraId="67CEBB8E" w14:textId="7A3A88CD" w:rsidR="008F7EC8" w:rsidRPr="00C42626" w:rsidRDefault="00D31B48" w:rsidP="002B710C">
            <w:pPr>
              <w:tabs>
                <w:tab w:val="left" w:pos="540"/>
                <w:tab w:val="left" w:pos="900"/>
              </w:tabs>
              <w:spacing w:before="120"/>
              <w:rPr>
                <w:sz w:val="24"/>
                <w:szCs w:val="24"/>
              </w:rPr>
            </w:pPr>
            <w:proofErr w:type="spellStart"/>
            <w:r>
              <w:rPr>
                <w:sz w:val="24"/>
                <w:szCs w:val="24"/>
              </w:rPr>
              <w:t>xxx</w:t>
            </w:r>
            <w:proofErr w:type="spellEnd"/>
          </w:p>
        </w:tc>
        <w:tc>
          <w:tcPr>
            <w:tcW w:w="3118" w:type="dxa"/>
          </w:tcPr>
          <w:p w14:paraId="00FE2F00" w14:textId="2FDAD0F7" w:rsidR="00452F9B" w:rsidRPr="00C42626" w:rsidRDefault="00D31B48" w:rsidP="00452F9B">
            <w:pPr>
              <w:tabs>
                <w:tab w:val="left" w:pos="540"/>
                <w:tab w:val="left" w:pos="900"/>
              </w:tabs>
              <w:spacing w:before="120"/>
              <w:rPr>
                <w:sz w:val="24"/>
                <w:szCs w:val="24"/>
              </w:rPr>
            </w:pPr>
            <w:proofErr w:type="spellStart"/>
            <w:r>
              <w:rPr>
                <w:sz w:val="24"/>
                <w:szCs w:val="24"/>
              </w:rPr>
              <w:t>xxx</w:t>
            </w:r>
            <w:proofErr w:type="spellEnd"/>
          </w:p>
        </w:tc>
        <w:tc>
          <w:tcPr>
            <w:tcW w:w="1418" w:type="dxa"/>
          </w:tcPr>
          <w:p w14:paraId="325DC281" w14:textId="4F2D8F3B" w:rsidR="008F7EC8" w:rsidRPr="00C42626" w:rsidRDefault="00D31B48" w:rsidP="002B710C">
            <w:pPr>
              <w:tabs>
                <w:tab w:val="left" w:pos="540"/>
                <w:tab w:val="left" w:pos="900"/>
              </w:tabs>
              <w:spacing w:before="120"/>
              <w:rPr>
                <w:sz w:val="24"/>
                <w:szCs w:val="24"/>
              </w:rPr>
            </w:pPr>
            <w:proofErr w:type="spellStart"/>
            <w:r>
              <w:rPr>
                <w:sz w:val="24"/>
                <w:szCs w:val="24"/>
              </w:rPr>
              <w:t>xxx</w:t>
            </w:r>
            <w:proofErr w:type="spellEnd"/>
          </w:p>
        </w:tc>
        <w:tc>
          <w:tcPr>
            <w:tcW w:w="2052" w:type="dxa"/>
          </w:tcPr>
          <w:p w14:paraId="51FBAED9" w14:textId="22BAAAAA" w:rsidR="008F7EC8" w:rsidRPr="00C42626" w:rsidRDefault="00D31B48" w:rsidP="002B710C">
            <w:pPr>
              <w:tabs>
                <w:tab w:val="left" w:pos="540"/>
                <w:tab w:val="left" w:pos="900"/>
              </w:tabs>
              <w:spacing w:before="120"/>
              <w:rPr>
                <w:sz w:val="24"/>
                <w:szCs w:val="24"/>
              </w:rPr>
            </w:pPr>
            <w:proofErr w:type="spellStart"/>
            <w:r>
              <w:rPr>
                <w:sz w:val="24"/>
                <w:szCs w:val="24"/>
              </w:rPr>
              <w:t>xxx</w:t>
            </w:r>
            <w:proofErr w:type="spellEnd"/>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w:t>
      </w:r>
      <w:proofErr w:type="gramStart"/>
      <w:r w:rsidRPr="00D40569">
        <w:rPr>
          <w:sz w:val="22"/>
          <w:szCs w:val="22"/>
          <w:vertAlign w:val="superscript"/>
        </w:rPr>
        <w:t>1)</w:t>
      </w:r>
      <w:r w:rsidRPr="00D40569">
        <w:rPr>
          <w:sz w:val="22"/>
          <w:szCs w:val="22"/>
        </w:rPr>
        <w:t>Akce</w:t>
      </w:r>
      <w:proofErr w:type="gramEnd"/>
      <w:r w:rsidRPr="00D40569">
        <w:rPr>
          <w:sz w:val="22"/>
          <w:szCs w:val="22"/>
        </w:rPr>
        <w:t>: N – nový účet, M – modifikace údajů, Z – zrušit účet, A – administrátor, SA – sloučený administrátor</w:t>
      </w:r>
    </w:p>
    <w:p w14:paraId="71B9B0D6" w14:textId="6F3EF6B2" w:rsidR="00376900" w:rsidRPr="00452F9B" w:rsidRDefault="008F7EC8" w:rsidP="00452F9B">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sectPr w:rsidR="00376900" w:rsidRPr="00452F9B"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5E98F20C"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186E2C">
      <w:rPr>
        <w:sz w:val="16"/>
      </w:rPr>
      <w:t>09 – 2</w:t>
    </w:r>
    <w:proofErr w:type="gramEnd"/>
    <w:r w:rsidR="00186E2C">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C1FD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4C1"/>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6E2C"/>
    <w:rsid w:val="00187019"/>
    <w:rsid w:val="001874EC"/>
    <w:rsid w:val="001A32BF"/>
    <w:rsid w:val="001A460F"/>
    <w:rsid w:val="001A6D65"/>
    <w:rsid w:val="001A7C7C"/>
    <w:rsid w:val="001B1FFB"/>
    <w:rsid w:val="001B2211"/>
    <w:rsid w:val="001B69C8"/>
    <w:rsid w:val="001B7060"/>
    <w:rsid w:val="001C3DFE"/>
    <w:rsid w:val="001C3F15"/>
    <w:rsid w:val="001C545C"/>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2AFE"/>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2F9B"/>
    <w:rsid w:val="004551F8"/>
    <w:rsid w:val="00462FD2"/>
    <w:rsid w:val="0046433A"/>
    <w:rsid w:val="00465CAC"/>
    <w:rsid w:val="00474BE7"/>
    <w:rsid w:val="00480291"/>
    <w:rsid w:val="004873E6"/>
    <w:rsid w:val="004873EB"/>
    <w:rsid w:val="00492AB1"/>
    <w:rsid w:val="004A0405"/>
    <w:rsid w:val="004A0BEE"/>
    <w:rsid w:val="004A3F68"/>
    <w:rsid w:val="004B0D89"/>
    <w:rsid w:val="004B2A32"/>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C4E9A"/>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0FC8"/>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E55A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678DA"/>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1FDB"/>
    <w:rsid w:val="00BC2087"/>
    <w:rsid w:val="00BC2871"/>
    <w:rsid w:val="00BC297C"/>
    <w:rsid w:val="00BC4FEB"/>
    <w:rsid w:val="00BC5867"/>
    <w:rsid w:val="00BD1211"/>
    <w:rsid w:val="00BD3818"/>
    <w:rsid w:val="00BD451A"/>
    <w:rsid w:val="00BD4755"/>
    <w:rsid w:val="00BE0B0A"/>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166E6"/>
    <w:rsid w:val="00D27C79"/>
    <w:rsid w:val="00D316DB"/>
    <w:rsid w:val="00D3179C"/>
    <w:rsid w:val="00D31B48"/>
    <w:rsid w:val="00D3514E"/>
    <w:rsid w:val="00D4152A"/>
    <w:rsid w:val="00D41CB7"/>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352AFE"/>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styleId="Nevyeenzmnka">
    <w:name w:val="Unresolved Mention"/>
    <w:basedOn w:val="Standardnpsmoodstavce"/>
    <w:uiPriority w:val="99"/>
    <w:semiHidden/>
    <w:unhideWhenUsed/>
    <w:rsid w:val="0045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2AE5-D460-4633-8AFA-ADB3431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3347</Words>
  <Characters>19620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2023-05-03T11:20:00Z</cp:lastPrinted>
  <dcterms:created xsi:type="dcterms:W3CDTF">2023-05-18T10:56:00Z</dcterms:created>
  <dcterms:modified xsi:type="dcterms:W3CDTF">2023-05-18T11:09:00Z</dcterms:modified>
</cp:coreProperties>
</file>