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A53" w:rsidRDefault="00F04A53" w:rsidP="00A63E8D">
      <w:pPr>
        <w:pStyle w:val="Standardnte"/>
        <w:jc w:val="center"/>
        <w:rPr>
          <w:b/>
          <w:bCs/>
          <w:color w:val="auto"/>
          <w:sz w:val="28"/>
          <w:szCs w:val="28"/>
        </w:rPr>
      </w:pPr>
    </w:p>
    <w:p w:rsidR="00EC049B" w:rsidRDefault="00094D76" w:rsidP="00A63E8D">
      <w:pPr>
        <w:pStyle w:val="Standardnte"/>
        <w:jc w:val="center"/>
        <w:rPr>
          <w:b/>
          <w:bCs/>
          <w:color w:val="auto"/>
          <w:sz w:val="28"/>
          <w:szCs w:val="28"/>
        </w:rPr>
      </w:pPr>
      <w:r>
        <w:rPr>
          <w:b/>
          <w:bCs/>
          <w:color w:val="auto"/>
          <w:sz w:val="28"/>
          <w:szCs w:val="28"/>
        </w:rPr>
        <w:t>Smlouv</w:t>
      </w:r>
      <w:r w:rsidR="00690643">
        <w:rPr>
          <w:b/>
          <w:bCs/>
          <w:color w:val="auto"/>
          <w:sz w:val="28"/>
          <w:szCs w:val="28"/>
        </w:rPr>
        <w:t xml:space="preserve">a </w:t>
      </w:r>
      <w:r w:rsidR="00EC049B">
        <w:rPr>
          <w:b/>
          <w:bCs/>
          <w:color w:val="auto"/>
          <w:sz w:val="28"/>
          <w:szCs w:val="28"/>
        </w:rPr>
        <w:t>na dodávky</w:t>
      </w:r>
      <w:r w:rsidR="00A838A7">
        <w:rPr>
          <w:b/>
          <w:bCs/>
          <w:color w:val="auto"/>
          <w:sz w:val="28"/>
          <w:szCs w:val="28"/>
        </w:rPr>
        <w:t xml:space="preserve"> </w:t>
      </w:r>
      <w:r w:rsidR="00EC049B">
        <w:rPr>
          <w:b/>
          <w:bCs/>
          <w:color w:val="auto"/>
          <w:sz w:val="28"/>
          <w:szCs w:val="28"/>
        </w:rPr>
        <w:t>reagencií k analytické lince</w:t>
      </w:r>
    </w:p>
    <w:p w:rsidR="006467CD" w:rsidRDefault="00EC049B" w:rsidP="00A63E8D">
      <w:pPr>
        <w:pStyle w:val="Standardnte"/>
        <w:jc w:val="center"/>
        <w:rPr>
          <w:b/>
          <w:bCs/>
          <w:color w:val="auto"/>
          <w:sz w:val="28"/>
          <w:szCs w:val="28"/>
        </w:rPr>
      </w:pPr>
      <w:r>
        <w:rPr>
          <w:b/>
          <w:bCs/>
          <w:color w:val="auto"/>
          <w:sz w:val="28"/>
          <w:szCs w:val="28"/>
        </w:rPr>
        <w:t xml:space="preserve">a </w:t>
      </w:r>
      <w:proofErr w:type="spellStart"/>
      <w:r>
        <w:rPr>
          <w:b/>
          <w:bCs/>
          <w:color w:val="auto"/>
          <w:sz w:val="28"/>
          <w:szCs w:val="28"/>
        </w:rPr>
        <w:t>preanalytickému</w:t>
      </w:r>
      <w:proofErr w:type="spellEnd"/>
      <w:r>
        <w:rPr>
          <w:b/>
          <w:bCs/>
          <w:color w:val="auto"/>
          <w:sz w:val="28"/>
          <w:szCs w:val="28"/>
        </w:rPr>
        <w:t xml:space="preserve"> systému</w:t>
      </w:r>
    </w:p>
    <w:p w:rsidR="00A63E8D" w:rsidRPr="00A63E8D" w:rsidRDefault="00A63E8D" w:rsidP="00A63E8D">
      <w:pPr>
        <w:pStyle w:val="Standardnte"/>
        <w:jc w:val="center"/>
        <w:rPr>
          <w:color w:val="auto"/>
          <w:sz w:val="28"/>
          <w:szCs w:val="28"/>
        </w:rPr>
      </w:pPr>
    </w:p>
    <w:p w:rsidR="00A63E8D" w:rsidRPr="00A63E8D" w:rsidRDefault="00A63E8D" w:rsidP="00A63E8D">
      <w:pPr>
        <w:pStyle w:val="Standardnte"/>
        <w:jc w:val="center"/>
        <w:rPr>
          <w:bCs/>
          <w:color w:val="auto"/>
        </w:rPr>
      </w:pPr>
      <w:r w:rsidRPr="00A63E8D">
        <w:rPr>
          <w:bCs/>
          <w:color w:val="auto"/>
        </w:rPr>
        <w:t xml:space="preserve">uzavřená dle § </w:t>
      </w:r>
      <w:r w:rsidR="00AE1723">
        <w:rPr>
          <w:bCs/>
          <w:color w:val="auto"/>
        </w:rPr>
        <w:t xml:space="preserve">2079 a násl. a § </w:t>
      </w:r>
      <w:r w:rsidRPr="00A63E8D">
        <w:rPr>
          <w:bCs/>
          <w:color w:val="auto"/>
        </w:rPr>
        <w:t xml:space="preserve">2193 a násl. zákona č. 89/2012 Sb., občanský zákoník </w:t>
      </w:r>
    </w:p>
    <w:p w:rsidR="00A63E8D" w:rsidRPr="00A63E8D" w:rsidRDefault="00A63E8D" w:rsidP="00A63E8D">
      <w:pPr>
        <w:pStyle w:val="Standardnte"/>
        <w:jc w:val="center"/>
        <w:rPr>
          <w:bCs/>
          <w:color w:val="auto"/>
        </w:rPr>
      </w:pPr>
      <w:r w:rsidRPr="00A63E8D">
        <w:rPr>
          <w:bCs/>
          <w:color w:val="auto"/>
        </w:rPr>
        <w:t xml:space="preserve"> (dále jen „</w:t>
      </w:r>
      <w:r w:rsidR="00094D76">
        <w:rPr>
          <w:bCs/>
          <w:color w:val="auto"/>
        </w:rPr>
        <w:t>Smlouv</w:t>
      </w:r>
      <w:r w:rsidRPr="00A63E8D">
        <w:rPr>
          <w:bCs/>
          <w:color w:val="auto"/>
        </w:rPr>
        <w:t>a“)</w:t>
      </w:r>
    </w:p>
    <w:p w:rsidR="00A63E8D" w:rsidRDefault="00A63E8D" w:rsidP="00A63E8D">
      <w:pPr>
        <w:pStyle w:val="Standardnte"/>
        <w:jc w:val="both"/>
        <w:rPr>
          <w:color w:val="auto"/>
        </w:rPr>
      </w:pPr>
    </w:p>
    <w:p w:rsidR="00A63E8D" w:rsidRPr="00A63E8D" w:rsidRDefault="00A63E8D" w:rsidP="00A63E8D">
      <w:pPr>
        <w:pStyle w:val="Standardnte"/>
        <w:rPr>
          <w:b/>
          <w:bCs/>
          <w:color w:val="auto"/>
        </w:rPr>
      </w:pPr>
      <w:r w:rsidRPr="00A63E8D">
        <w:rPr>
          <w:b/>
          <w:bCs/>
          <w:color w:val="auto"/>
        </w:rPr>
        <w:t>Smluvní strany</w:t>
      </w:r>
    </w:p>
    <w:p w:rsidR="00A63E8D" w:rsidRPr="00A63E8D" w:rsidRDefault="00A63E8D" w:rsidP="00A63E8D">
      <w:pPr>
        <w:pStyle w:val="Standardnte"/>
        <w:spacing w:before="120"/>
        <w:jc w:val="both"/>
        <w:rPr>
          <w:b/>
          <w:bCs/>
          <w:color w:val="auto"/>
        </w:rPr>
      </w:pPr>
      <w:r w:rsidRPr="00A63E8D">
        <w:rPr>
          <w:color w:val="auto"/>
        </w:rPr>
        <w:t>Obchodní firma:</w:t>
      </w:r>
      <w:r w:rsidRPr="00A63E8D">
        <w:rPr>
          <w:color w:val="auto"/>
        </w:rPr>
        <w:tab/>
      </w:r>
      <w:r w:rsidRPr="00A63E8D">
        <w:rPr>
          <w:b/>
          <w:bCs/>
          <w:color w:val="auto"/>
        </w:rPr>
        <w:t>ROCHE s. r. o.</w:t>
      </w:r>
    </w:p>
    <w:p w:rsidR="00A63E8D" w:rsidRPr="00A63E8D" w:rsidRDefault="00A63E8D" w:rsidP="00A63E8D">
      <w:pPr>
        <w:pStyle w:val="Standardnte"/>
        <w:rPr>
          <w:b/>
          <w:bCs/>
          <w:color w:val="auto"/>
        </w:rPr>
      </w:pPr>
      <w:r w:rsidRPr="00A63E8D">
        <w:rPr>
          <w:color w:val="auto"/>
        </w:rPr>
        <w:t>Sídlo:</w:t>
      </w:r>
      <w:r w:rsidRPr="00A63E8D">
        <w:rPr>
          <w:color w:val="auto"/>
        </w:rPr>
        <w:tab/>
      </w:r>
      <w:r w:rsidRPr="00A63E8D">
        <w:rPr>
          <w:color w:val="auto"/>
        </w:rPr>
        <w:tab/>
      </w:r>
      <w:r w:rsidRPr="00A63E8D">
        <w:rPr>
          <w:color w:val="auto"/>
        </w:rPr>
        <w:tab/>
      </w:r>
      <w:r w:rsidR="00677202">
        <w:rPr>
          <w:b/>
          <w:bCs/>
          <w:color w:val="auto"/>
        </w:rPr>
        <w:t>Sokolovská 685/136f</w:t>
      </w:r>
      <w:r w:rsidRPr="00A63E8D">
        <w:rPr>
          <w:b/>
          <w:bCs/>
          <w:color w:val="auto"/>
        </w:rPr>
        <w:t>, PSČ 1</w:t>
      </w:r>
      <w:r w:rsidR="00677202">
        <w:rPr>
          <w:b/>
          <w:bCs/>
          <w:color w:val="auto"/>
        </w:rPr>
        <w:t>86</w:t>
      </w:r>
      <w:r w:rsidRPr="00A63E8D">
        <w:rPr>
          <w:b/>
          <w:bCs/>
          <w:color w:val="auto"/>
        </w:rPr>
        <w:t xml:space="preserve"> 00</w:t>
      </w:r>
    </w:p>
    <w:p w:rsidR="00A63E8D" w:rsidRPr="00A63E8D" w:rsidRDefault="00A63E8D" w:rsidP="00A63E8D">
      <w:pPr>
        <w:pStyle w:val="Standardnte"/>
        <w:jc w:val="both"/>
        <w:rPr>
          <w:color w:val="auto"/>
        </w:rPr>
      </w:pPr>
      <w:r w:rsidRPr="00A63E8D">
        <w:rPr>
          <w:color w:val="auto"/>
        </w:rPr>
        <w:t>IČ</w:t>
      </w:r>
      <w:r w:rsidR="00677202">
        <w:rPr>
          <w:color w:val="auto"/>
        </w:rPr>
        <w:t>O</w:t>
      </w:r>
      <w:r w:rsidRPr="00A63E8D">
        <w:rPr>
          <w:color w:val="auto"/>
        </w:rPr>
        <w:t>:</w:t>
      </w:r>
      <w:r w:rsidRPr="00A63E8D">
        <w:rPr>
          <w:color w:val="auto"/>
        </w:rPr>
        <w:tab/>
      </w:r>
      <w:r w:rsidRPr="00A63E8D">
        <w:rPr>
          <w:color w:val="auto"/>
        </w:rPr>
        <w:tab/>
      </w:r>
      <w:r w:rsidRPr="00A63E8D">
        <w:rPr>
          <w:color w:val="auto"/>
        </w:rPr>
        <w:tab/>
        <w:t>49617052, DIČ: CZ49617052</w:t>
      </w:r>
    </w:p>
    <w:p w:rsidR="00A63E8D" w:rsidRPr="00A63E8D" w:rsidRDefault="00A63E8D" w:rsidP="00A63E8D">
      <w:pPr>
        <w:pStyle w:val="Standardnte"/>
        <w:jc w:val="both"/>
        <w:rPr>
          <w:color w:val="auto"/>
        </w:rPr>
      </w:pPr>
      <w:r w:rsidRPr="00A63E8D">
        <w:rPr>
          <w:color w:val="auto"/>
        </w:rPr>
        <w:t xml:space="preserve">Obchodní rejstřík: </w:t>
      </w:r>
      <w:r w:rsidRPr="00A63E8D">
        <w:rPr>
          <w:color w:val="auto"/>
        </w:rPr>
        <w:tab/>
        <w:t>vedený Městským soudem v</w:t>
      </w:r>
      <w:r w:rsidR="00C70511">
        <w:rPr>
          <w:color w:val="auto"/>
        </w:rPr>
        <w:t> </w:t>
      </w:r>
      <w:r w:rsidRPr="00A63E8D">
        <w:rPr>
          <w:color w:val="auto"/>
        </w:rPr>
        <w:t>Praze</w:t>
      </w:r>
      <w:r w:rsidR="00C70511">
        <w:rPr>
          <w:color w:val="auto"/>
        </w:rPr>
        <w:t>,</w:t>
      </w:r>
      <w:r w:rsidRPr="00A63E8D">
        <w:rPr>
          <w:color w:val="auto"/>
        </w:rPr>
        <w:t xml:space="preserve"> oddíl C, vložka 13202</w:t>
      </w:r>
    </w:p>
    <w:p w:rsidR="00A63E8D" w:rsidRPr="00A63E8D" w:rsidRDefault="00A63E8D" w:rsidP="00A63E8D">
      <w:pPr>
        <w:pStyle w:val="Standardnte"/>
        <w:jc w:val="both"/>
        <w:rPr>
          <w:b/>
          <w:bCs/>
          <w:color w:val="auto"/>
        </w:rPr>
      </w:pPr>
      <w:r w:rsidRPr="00A63E8D">
        <w:rPr>
          <w:color w:val="auto"/>
        </w:rPr>
        <w:t xml:space="preserve">Zastoupená: </w:t>
      </w:r>
      <w:r w:rsidRPr="00A63E8D">
        <w:rPr>
          <w:color w:val="auto"/>
        </w:rPr>
        <w:tab/>
      </w:r>
      <w:r w:rsidRPr="00A63E8D">
        <w:rPr>
          <w:color w:val="auto"/>
        </w:rPr>
        <w:tab/>
      </w:r>
      <w:r w:rsidRPr="00A63E8D">
        <w:rPr>
          <w:b/>
          <w:bCs/>
          <w:color w:val="auto"/>
        </w:rPr>
        <w:t xml:space="preserve">Ing. Tatianou </w:t>
      </w:r>
      <w:proofErr w:type="spellStart"/>
      <w:r w:rsidRPr="00A63E8D">
        <w:rPr>
          <w:b/>
          <w:bCs/>
          <w:color w:val="auto"/>
        </w:rPr>
        <w:t>Godarskou</w:t>
      </w:r>
      <w:proofErr w:type="spellEnd"/>
      <w:r w:rsidRPr="00A63E8D">
        <w:rPr>
          <w:b/>
          <w:bCs/>
          <w:color w:val="auto"/>
        </w:rPr>
        <w:t xml:space="preserve">, Felixem </w:t>
      </w:r>
      <w:proofErr w:type="spellStart"/>
      <w:r w:rsidRPr="00A63E8D">
        <w:rPr>
          <w:b/>
          <w:bCs/>
          <w:color w:val="auto"/>
        </w:rPr>
        <w:t>Beyerlem</w:t>
      </w:r>
      <w:proofErr w:type="spellEnd"/>
      <w:r w:rsidRPr="00A63E8D">
        <w:rPr>
          <w:b/>
          <w:bCs/>
          <w:color w:val="auto"/>
        </w:rPr>
        <w:t>, jednateli</w:t>
      </w:r>
    </w:p>
    <w:p w:rsidR="00A63E8D" w:rsidRPr="00A63E8D" w:rsidRDefault="00A63E8D" w:rsidP="00A63E8D">
      <w:pPr>
        <w:pStyle w:val="Bezmezer"/>
        <w:rPr>
          <w:rFonts w:ascii="Times New Roman" w:hAnsi="Times New Roman"/>
          <w:sz w:val="24"/>
          <w:szCs w:val="24"/>
        </w:rPr>
      </w:pPr>
      <w:r w:rsidRPr="00A63E8D">
        <w:rPr>
          <w:rFonts w:ascii="Times New Roman" w:hAnsi="Times New Roman"/>
          <w:sz w:val="24"/>
          <w:szCs w:val="24"/>
        </w:rPr>
        <w:t xml:space="preserve">Bankovní spojení: </w:t>
      </w:r>
      <w:r w:rsidRPr="00A63E8D">
        <w:rPr>
          <w:rFonts w:ascii="Times New Roman" w:hAnsi="Times New Roman"/>
          <w:sz w:val="24"/>
          <w:szCs w:val="24"/>
        </w:rPr>
        <w:tab/>
      </w:r>
      <w:proofErr w:type="spellStart"/>
      <w:r w:rsidRPr="00A63E8D">
        <w:rPr>
          <w:rFonts w:ascii="Times New Roman" w:hAnsi="Times New Roman"/>
          <w:sz w:val="24"/>
          <w:szCs w:val="24"/>
        </w:rPr>
        <w:t>UniCredit</w:t>
      </w:r>
      <w:proofErr w:type="spellEnd"/>
      <w:r w:rsidRPr="00A63E8D">
        <w:rPr>
          <w:rFonts w:ascii="Times New Roman" w:hAnsi="Times New Roman"/>
          <w:sz w:val="24"/>
          <w:szCs w:val="24"/>
        </w:rPr>
        <w:t xml:space="preserve"> Bank Czech Republic and Slovakia, a. s.</w:t>
      </w:r>
    </w:p>
    <w:p w:rsidR="00A63E8D" w:rsidRPr="00A63E8D" w:rsidRDefault="00A63E8D" w:rsidP="00A63E8D">
      <w:pPr>
        <w:pStyle w:val="Bezmezer"/>
        <w:rPr>
          <w:rFonts w:ascii="Times New Roman" w:hAnsi="Times New Roman"/>
          <w:sz w:val="24"/>
          <w:szCs w:val="24"/>
        </w:rPr>
      </w:pPr>
      <w:r w:rsidRPr="00A63E8D">
        <w:rPr>
          <w:rFonts w:ascii="Times New Roman" w:hAnsi="Times New Roman"/>
          <w:sz w:val="24"/>
          <w:szCs w:val="24"/>
        </w:rPr>
        <w:t>Číslo účtu:</w:t>
      </w:r>
      <w:r w:rsidRPr="00A63E8D">
        <w:rPr>
          <w:rFonts w:ascii="Times New Roman" w:hAnsi="Times New Roman"/>
          <w:sz w:val="24"/>
          <w:szCs w:val="24"/>
        </w:rPr>
        <w:tab/>
      </w:r>
      <w:r w:rsidRPr="00A63E8D">
        <w:rPr>
          <w:rFonts w:ascii="Times New Roman" w:hAnsi="Times New Roman"/>
          <w:sz w:val="24"/>
          <w:szCs w:val="24"/>
        </w:rPr>
        <w:tab/>
        <w:t>2102556818/2700</w:t>
      </w:r>
    </w:p>
    <w:p w:rsidR="00A63E8D" w:rsidRPr="00A63E8D" w:rsidRDefault="00FE427F" w:rsidP="00A63E8D">
      <w:pPr>
        <w:spacing w:before="120"/>
        <w:jc w:val="both"/>
        <w:rPr>
          <w:rFonts w:ascii="Times New Roman" w:hAnsi="Times New Roman"/>
          <w:sz w:val="24"/>
          <w:szCs w:val="24"/>
        </w:rPr>
      </w:pPr>
      <w:r>
        <w:rPr>
          <w:rFonts w:ascii="Times New Roman" w:hAnsi="Times New Roman"/>
          <w:sz w:val="24"/>
          <w:szCs w:val="24"/>
        </w:rPr>
        <w:t>(dále</w:t>
      </w:r>
      <w:r w:rsidR="00A63E8D" w:rsidRPr="00A63E8D">
        <w:rPr>
          <w:rFonts w:ascii="Times New Roman" w:hAnsi="Times New Roman"/>
          <w:sz w:val="24"/>
          <w:szCs w:val="24"/>
        </w:rPr>
        <w:t xml:space="preserve"> „</w:t>
      </w:r>
      <w:r w:rsidR="00A821DB">
        <w:rPr>
          <w:rFonts w:ascii="Times New Roman" w:hAnsi="Times New Roman"/>
          <w:b/>
          <w:sz w:val="24"/>
          <w:szCs w:val="24"/>
        </w:rPr>
        <w:t>Dodavatel</w:t>
      </w:r>
      <w:r w:rsidR="00A63E8D" w:rsidRPr="00A63E8D">
        <w:rPr>
          <w:rFonts w:ascii="Times New Roman" w:hAnsi="Times New Roman"/>
          <w:sz w:val="24"/>
          <w:szCs w:val="24"/>
        </w:rPr>
        <w:t>“</w:t>
      </w:r>
      <w:r>
        <w:rPr>
          <w:rFonts w:ascii="Times New Roman" w:hAnsi="Times New Roman"/>
          <w:sz w:val="24"/>
          <w:szCs w:val="24"/>
        </w:rPr>
        <w:t xml:space="preserve"> nebo „</w:t>
      </w:r>
      <w:proofErr w:type="spellStart"/>
      <w:r>
        <w:rPr>
          <w:rFonts w:ascii="Times New Roman" w:hAnsi="Times New Roman"/>
          <w:b/>
          <w:sz w:val="24"/>
          <w:szCs w:val="24"/>
        </w:rPr>
        <w:t>Půjčitel</w:t>
      </w:r>
      <w:proofErr w:type="spellEnd"/>
      <w:r>
        <w:rPr>
          <w:rFonts w:ascii="Times New Roman" w:hAnsi="Times New Roman"/>
          <w:sz w:val="24"/>
          <w:szCs w:val="24"/>
        </w:rPr>
        <w:t>“</w:t>
      </w:r>
      <w:r w:rsidR="00A63E8D" w:rsidRPr="00A63E8D">
        <w:rPr>
          <w:rFonts w:ascii="Times New Roman" w:hAnsi="Times New Roman"/>
          <w:sz w:val="24"/>
          <w:szCs w:val="24"/>
        </w:rPr>
        <w:t>)</w:t>
      </w:r>
    </w:p>
    <w:p w:rsidR="00A63E8D" w:rsidRPr="00A63E8D" w:rsidRDefault="00A63E8D" w:rsidP="006467CD">
      <w:pPr>
        <w:adjustRightInd w:val="0"/>
        <w:spacing w:before="120" w:after="240"/>
        <w:jc w:val="center"/>
        <w:rPr>
          <w:rFonts w:ascii="Times New Roman" w:hAnsi="Times New Roman"/>
          <w:sz w:val="24"/>
          <w:szCs w:val="24"/>
        </w:rPr>
      </w:pPr>
      <w:r w:rsidRPr="00A63E8D">
        <w:rPr>
          <w:rFonts w:ascii="Times New Roman" w:hAnsi="Times New Roman"/>
          <w:sz w:val="24"/>
          <w:szCs w:val="24"/>
        </w:rPr>
        <w:t>a</w:t>
      </w:r>
    </w:p>
    <w:p w:rsidR="00677202" w:rsidRPr="00287229" w:rsidRDefault="00677202" w:rsidP="00F9327B">
      <w:pPr>
        <w:pStyle w:val="Bezmezer"/>
        <w:jc w:val="both"/>
        <w:rPr>
          <w:rFonts w:ascii="Times New Roman" w:hAnsi="Times New Roman"/>
          <w:color w:val="00000A"/>
          <w:sz w:val="24"/>
          <w:szCs w:val="24"/>
        </w:rPr>
      </w:pPr>
      <w:r w:rsidRPr="000961B6">
        <w:rPr>
          <w:rFonts w:ascii="Times New Roman" w:hAnsi="Times New Roman"/>
          <w:color w:val="00000A"/>
          <w:sz w:val="24"/>
          <w:szCs w:val="24"/>
        </w:rPr>
        <w:t>Název subjektu:</w:t>
      </w:r>
      <w:r w:rsidRPr="000961B6">
        <w:rPr>
          <w:rFonts w:ascii="Times New Roman" w:hAnsi="Times New Roman"/>
          <w:color w:val="00000A"/>
          <w:sz w:val="24"/>
          <w:szCs w:val="24"/>
        </w:rPr>
        <w:tab/>
      </w:r>
      <w:r w:rsidRPr="005210CA">
        <w:rPr>
          <w:rFonts w:ascii="Times New Roman" w:hAnsi="Times New Roman"/>
          <w:b/>
          <w:bCs/>
          <w:color w:val="00000A"/>
          <w:sz w:val="24"/>
          <w:szCs w:val="24"/>
        </w:rPr>
        <w:t>Fakultní nemocnice Brno, státní příspěvková organizace</w:t>
      </w:r>
      <w:r w:rsidR="00287229">
        <w:rPr>
          <w:rFonts w:ascii="Times New Roman" w:hAnsi="Times New Roman"/>
          <w:bCs/>
          <w:color w:val="00000A"/>
          <w:sz w:val="24"/>
          <w:szCs w:val="24"/>
        </w:rPr>
        <w:t xml:space="preserve"> zřízená rozhodnutím Ministerstva zdravotnictví, nezapisována do Obchodního rejstříku, zapsána v Živnostenském rejstříku vedeném Živnostenským úřadem města Brna</w:t>
      </w:r>
    </w:p>
    <w:p w:rsidR="00677202" w:rsidRPr="000961B6" w:rsidRDefault="00677202" w:rsidP="00677202">
      <w:pPr>
        <w:pStyle w:val="Bezmezer"/>
        <w:rPr>
          <w:rFonts w:ascii="Times New Roman" w:hAnsi="Times New Roman"/>
          <w:color w:val="00000A"/>
          <w:sz w:val="24"/>
          <w:szCs w:val="24"/>
        </w:rPr>
      </w:pPr>
      <w:r w:rsidRPr="000961B6">
        <w:rPr>
          <w:rFonts w:ascii="Times New Roman" w:hAnsi="Times New Roman"/>
          <w:color w:val="00000A"/>
          <w:sz w:val="24"/>
          <w:szCs w:val="24"/>
        </w:rPr>
        <w:t>Sídlo:</w:t>
      </w:r>
      <w:r w:rsidRPr="000961B6">
        <w:rPr>
          <w:rFonts w:ascii="Times New Roman" w:hAnsi="Times New Roman"/>
          <w:color w:val="00000A"/>
          <w:sz w:val="24"/>
          <w:szCs w:val="24"/>
        </w:rPr>
        <w:tab/>
      </w:r>
      <w:r w:rsidRPr="000961B6">
        <w:rPr>
          <w:rFonts w:ascii="Times New Roman" w:hAnsi="Times New Roman"/>
          <w:color w:val="00000A"/>
          <w:sz w:val="24"/>
          <w:szCs w:val="24"/>
        </w:rPr>
        <w:tab/>
      </w:r>
      <w:r w:rsidRPr="000961B6">
        <w:rPr>
          <w:rFonts w:ascii="Times New Roman" w:hAnsi="Times New Roman"/>
          <w:color w:val="00000A"/>
          <w:sz w:val="24"/>
          <w:szCs w:val="24"/>
        </w:rPr>
        <w:tab/>
        <w:t>Jihlavská 20, 625 00 Brno</w:t>
      </w:r>
    </w:p>
    <w:p w:rsidR="00287229" w:rsidRPr="000961B6" w:rsidRDefault="00677202" w:rsidP="00677202">
      <w:pPr>
        <w:pStyle w:val="Bezmezer"/>
        <w:rPr>
          <w:rFonts w:ascii="Times New Roman" w:hAnsi="Times New Roman"/>
          <w:color w:val="00000A"/>
          <w:sz w:val="24"/>
          <w:szCs w:val="24"/>
        </w:rPr>
      </w:pPr>
      <w:r w:rsidRPr="000961B6">
        <w:rPr>
          <w:rFonts w:ascii="Times New Roman" w:hAnsi="Times New Roman"/>
          <w:color w:val="00000A"/>
          <w:sz w:val="24"/>
          <w:szCs w:val="24"/>
        </w:rPr>
        <w:t>IČ</w:t>
      </w:r>
      <w:r>
        <w:rPr>
          <w:rFonts w:ascii="Times New Roman" w:hAnsi="Times New Roman"/>
          <w:color w:val="00000A"/>
          <w:sz w:val="24"/>
          <w:szCs w:val="24"/>
        </w:rPr>
        <w:t>O</w:t>
      </w:r>
      <w:r w:rsidRPr="000961B6">
        <w:rPr>
          <w:rFonts w:ascii="Times New Roman" w:hAnsi="Times New Roman"/>
          <w:color w:val="00000A"/>
          <w:sz w:val="24"/>
          <w:szCs w:val="24"/>
        </w:rPr>
        <w:t>:</w:t>
      </w:r>
      <w:r w:rsidRPr="000961B6">
        <w:rPr>
          <w:rFonts w:ascii="Times New Roman" w:hAnsi="Times New Roman"/>
          <w:color w:val="00000A"/>
          <w:sz w:val="24"/>
          <w:szCs w:val="24"/>
        </w:rPr>
        <w:tab/>
      </w:r>
      <w:r w:rsidRPr="000961B6">
        <w:rPr>
          <w:rFonts w:ascii="Times New Roman" w:hAnsi="Times New Roman"/>
          <w:color w:val="00000A"/>
          <w:sz w:val="24"/>
          <w:szCs w:val="24"/>
        </w:rPr>
        <w:tab/>
      </w:r>
      <w:r w:rsidRPr="000961B6">
        <w:rPr>
          <w:rFonts w:ascii="Times New Roman" w:hAnsi="Times New Roman"/>
          <w:color w:val="00000A"/>
          <w:sz w:val="24"/>
          <w:szCs w:val="24"/>
        </w:rPr>
        <w:tab/>
        <w:t>65269705, DIČ: CZ65269705</w:t>
      </w:r>
    </w:p>
    <w:p w:rsidR="00677202" w:rsidRPr="000961B6" w:rsidRDefault="00677202" w:rsidP="00677202">
      <w:pPr>
        <w:pStyle w:val="Bezmezer"/>
        <w:rPr>
          <w:rFonts w:ascii="Times New Roman" w:hAnsi="Times New Roman"/>
          <w:color w:val="00000A"/>
          <w:sz w:val="24"/>
          <w:szCs w:val="24"/>
        </w:rPr>
      </w:pPr>
      <w:r w:rsidRPr="000961B6">
        <w:rPr>
          <w:rFonts w:ascii="Times New Roman" w:hAnsi="Times New Roman"/>
          <w:color w:val="00000A"/>
          <w:sz w:val="24"/>
          <w:szCs w:val="24"/>
        </w:rPr>
        <w:t xml:space="preserve">Zastoupená: </w:t>
      </w:r>
      <w:r w:rsidRPr="000961B6">
        <w:rPr>
          <w:rFonts w:ascii="Times New Roman" w:hAnsi="Times New Roman"/>
          <w:color w:val="00000A"/>
          <w:sz w:val="24"/>
          <w:szCs w:val="24"/>
        </w:rPr>
        <w:tab/>
      </w:r>
      <w:r w:rsidRPr="000961B6">
        <w:rPr>
          <w:rFonts w:ascii="Times New Roman" w:hAnsi="Times New Roman"/>
          <w:color w:val="00000A"/>
          <w:sz w:val="24"/>
          <w:szCs w:val="24"/>
        </w:rPr>
        <w:tab/>
      </w:r>
      <w:r w:rsidRPr="005210CA">
        <w:rPr>
          <w:rFonts w:ascii="Times New Roman" w:hAnsi="Times New Roman"/>
          <w:b/>
          <w:color w:val="00000A"/>
          <w:sz w:val="24"/>
          <w:szCs w:val="24"/>
        </w:rPr>
        <w:t>MUDr. Romanem Krausem, MBA, ředitelem</w:t>
      </w:r>
    </w:p>
    <w:p w:rsidR="006467CD" w:rsidRPr="006467CD" w:rsidRDefault="00677202" w:rsidP="006467CD">
      <w:pPr>
        <w:pStyle w:val="Bezmezer"/>
        <w:rPr>
          <w:rFonts w:ascii="Times New Roman" w:hAnsi="Times New Roman"/>
          <w:color w:val="00000A"/>
          <w:sz w:val="24"/>
          <w:szCs w:val="24"/>
        </w:rPr>
      </w:pPr>
      <w:r w:rsidRPr="006467CD">
        <w:rPr>
          <w:rFonts w:ascii="Times New Roman" w:hAnsi="Times New Roman"/>
          <w:color w:val="00000A"/>
          <w:sz w:val="24"/>
          <w:szCs w:val="24"/>
        </w:rPr>
        <w:t xml:space="preserve">Bankovní spojení: </w:t>
      </w:r>
      <w:r w:rsidRPr="006467CD">
        <w:rPr>
          <w:rFonts w:ascii="Times New Roman" w:hAnsi="Times New Roman"/>
          <w:color w:val="00000A"/>
          <w:sz w:val="24"/>
          <w:szCs w:val="24"/>
        </w:rPr>
        <w:tab/>
      </w:r>
      <w:r w:rsidR="005E5D0C">
        <w:rPr>
          <w:rFonts w:ascii="Times New Roman" w:hAnsi="Times New Roman"/>
          <w:color w:val="00000A"/>
          <w:sz w:val="24"/>
          <w:szCs w:val="24"/>
        </w:rPr>
        <w:t>Česká národní banka</w:t>
      </w:r>
    </w:p>
    <w:p w:rsidR="00677202" w:rsidRDefault="00677202" w:rsidP="006467CD">
      <w:pPr>
        <w:pStyle w:val="Bezmezer"/>
        <w:rPr>
          <w:rFonts w:ascii="Times New Roman" w:hAnsi="Times New Roman"/>
          <w:sz w:val="24"/>
          <w:szCs w:val="24"/>
        </w:rPr>
      </w:pPr>
      <w:r w:rsidRPr="006467CD">
        <w:rPr>
          <w:rFonts w:ascii="Times New Roman" w:hAnsi="Times New Roman"/>
          <w:color w:val="00000A"/>
          <w:sz w:val="24"/>
          <w:szCs w:val="24"/>
        </w:rPr>
        <w:t>Číslo účtu:</w:t>
      </w:r>
      <w:r w:rsidRPr="006467CD">
        <w:rPr>
          <w:rFonts w:ascii="Times New Roman" w:hAnsi="Times New Roman"/>
          <w:color w:val="00000A"/>
          <w:sz w:val="24"/>
          <w:szCs w:val="24"/>
        </w:rPr>
        <w:tab/>
      </w:r>
      <w:r w:rsidRPr="006467CD">
        <w:rPr>
          <w:rFonts w:ascii="Times New Roman" w:hAnsi="Times New Roman"/>
          <w:color w:val="00000A"/>
          <w:sz w:val="24"/>
          <w:szCs w:val="24"/>
        </w:rPr>
        <w:tab/>
        <w:t>71234621/0710</w:t>
      </w:r>
      <w:r w:rsidRPr="006467CD">
        <w:rPr>
          <w:rFonts w:ascii="Times New Roman" w:hAnsi="Times New Roman"/>
          <w:sz w:val="24"/>
          <w:szCs w:val="24"/>
        </w:rPr>
        <w:t xml:space="preserve"> </w:t>
      </w:r>
    </w:p>
    <w:p w:rsidR="005E5D0C" w:rsidRPr="006467CD" w:rsidRDefault="005E5D0C" w:rsidP="005E5D0C">
      <w:pPr>
        <w:pStyle w:val="Bezmezer"/>
        <w:ind w:left="2124"/>
        <w:jc w:val="both"/>
        <w:rPr>
          <w:rFonts w:ascii="Times New Roman" w:hAnsi="Times New Roman"/>
          <w:sz w:val="24"/>
          <w:szCs w:val="24"/>
        </w:rPr>
      </w:pPr>
      <w:r>
        <w:rPr>
          <w:rFonts w:ascii="Times New Roman" w:hAnsi="Times New Roman"/>
          <w:sz w:val="24"/>
          <w:szCs w:val="24"/>
        </w:rPr>
        <w:t>FN Brno je státní příspěvková organizace zřízená rozhodnutím Ministerstva zdravotnictví. Nemá zákonnou povinnost zápisu do obchodního rejstříku, je zapsána do živnostenského rejstříku vedeného Živnostenským úřadem města Brna.</w:t>
      </w:r>
    </w:p>
    <w:p w:rsidR="00A63E8D" w:rsidRDefault="00A63E8D" w:rsidP="00677202">
      <w:pPr>
        <w:pStyle w:val="Standardnte"/>
        <w:spacing w:before="120"/>
        <w:jc w:val="both"/>
        <w:rPr>
          <w:color w:val="auto"/>
        </w:rPr>
      </w:pPr>
      <w:r w:rsidRPr="006467CD">
        <w:rPr>
          <w:color w:val="auto"/>
        </w:rPr>
        <w:t>(dále jen „</w:t>
      </w:r>
      <w:r w:rsidR="00A821DB">
        <w:rPr>
          <w:b/>
          <w:color w:val="auto"/>
        </w:rPr>
        <w:t>Odběratel</w:t>
      </w:r>
      <w:r w:rsidR="00FE427F">
        <w:rPr>
          <w:color w:val="auto"/>
        </w:rPr>
        <w:t>“ nebo „</w:t>
      </w:r>
      <w:r w:rsidR="00FE427F">
        <w:rPr>
          <w:b/>
          <w:color w:val="auto"/>
        </w:rPr>
        <w:t>Vypůjčitel</w:t>
      </w:r>
      <w:r w:rsidR="00FE427F">
        <w:rPr>
          <w:color w:val="auto"/>
        </w:rPr>
        <w:t>“)</w:t>
      </w:r>
      <w:r w:rsidRPr="00A63E8D">
        <w:rPr>
          <w:color w:val="auto"/>
        </w:rPr>
        <w:tab/>
      </w:r>
    </w:p>
    <w:p w:rsidR="001D69CD" w:rsidRPr="00A63E8D" w:rsidRDefault="001D69CD" w:rsidP="00FE55AF">
      <w:pPr>
        <w:pStyle w:val="Standardnte"/>
        <w:jc w:val="both"/>
        <w:rPr>
          <w:b/>
          <w:bCs/>
          <w:color w:val="auto"/>
          <w:u w:val="single"/>
        </w:rPr>
      </w:pPr>
    </w:p>
    <w:p w:rsidR="00AE1723" w:rsidRDefault="00AE1723" w:rsidP="00AE1723">
      <w:pPr>
        <w:adjustRightInd w:val="0"/>
        <w:jc w:val="center"/>
        <w:rPr>
          <w:rFonts w:ascii="Times New Roman" w:hAnsi="Times New Roman"/>
          <w:sz w:val="24"/>
          <w:szCs w:val="24"/>
        </w:rPr>
      </w:pPr>
      <w:r>
        <w:rPr>
          <w:rFonts w:ascii="Times New Roman" w:hAnsi="Times New Roman"/>
          <w:sz w:val="24"/>
          <w:szCs w:val="24"/>
        </w:rPr>
        <w:t xml:space="preserve">po vzájemné dohodě uzavírají tuto </w:t>
      </w:r>
    </w:p>
    <w:p w:rsidR="00E60BE2" w:rsidRDefault="00E60BE2" w:rsidP="00AE1723">
      <w:pPr>
        <w:adjustRightInd w:val="0"/>
        <w:jc w:val="center"/>
        <w:rPr>
          <w:rFonts w:ascii="Times New Roman" w:hAnsi="Times New Roman"/>
          <w:b/>
          <w:sz w:val="24"/>
          <w:szCs w:val="24"/>
        </w:rPr>
      </w:pPr>
    </w:p>
    <w:p w:rsidR="006467CD" w:rsidRPr="006467CD" w:rsidRDefault="00094D76" w:rsidP="00EC049B">
      <w:pPr>
        <w:adjustRightInd w:val="0"/>
        <w:spacing w:line="360" w:lineRule="auto"/>
        <w:jc w:val="center"/>
        <w:rPr>
          <w:rFonts w:ascii="Times New Roman" w:hAnsi="Times New Roman"/>
          <w:b/>
          <w:caps/>
          <w:sz w:val="24"/>
          <w:szCs w:val="24"/>
          <w:u w:val="single"/>
        </w:rPr>
      </w:pPr>
      <w:r>
        <w:rPr>
          <w:rFonts w:ascii="Times New Roman" w:hAnsi="Times New Roman"/>
          <w:b/>
          <w:caps/>
          <w:sz w:val="24"/>
          <w:szCs w:val="24"/>
          <w:u w:val="single"/>
        </w:rPr>
        <w:t>Smlouv</w:t>
      </w:r>
      <w:r w:rsidR="006467CD">
        <w:rPr>
          <w:rFonts w:ascii="Times New Roman" w:hAnsi="Times New Roman"/>
          <w:b/>
          <w:caps/>
          <w:sz w:val="24"/>
          <w:szCs w:val="24"/>
          <w:u w:val="single"/>
        </w:rPr>
        <w:t xml:space="preserve">u na </w:t>
      </w:r>
      <w:r w:rsidR="00EC049B">
        <w:rPr>
          <w:rFonts w:ascii="Times New Roman" w:hAnsi="Times New Roman"/>
          <w:b/>
          <w:caps/>
          <w:sz w:val="24"/>
          <w:szCs w:val="24"/>
          <w:u w:val="single"/>
        </w:rPr>
        <w:t xml:space="preserve">DODÁVKY REAGENCIÍ K ANALYTICKÉ </w:t>
      </w:r>
      <w:r w:rsidR="00287229">
        <w:rPr>
          <w:rFonts w:ascii="Times New Roman" w:hAnsi="Times New Roman"/>
          <w:b/>
          <w:caps/>
          <w:sz w:val="24"/>
          <w:szCs w:val="24"/>
          <w:u w:val="single"/>
        </w:rPr>
        <w:t>LINCE A </w:t>
      </w:r>
      <w:r w:rsidR="00EC049B">
        <w:rPr>
          <w:rFonts w:ascii="Times New Roman" w:hAnsi="Times New Roman"/>
          <w:b/>
          <w:caps/>
          <w:sz w:val="24"/>
          <w:szCs w:val="24"/>
          <w:u w:val="single"/>
        </w:rPr>
        <w:t>PREANALYTICKÉMU SYSTÉMU</w:t>
      </w:r>
    </w:p>
    <w:p w:rsidR="00A63E8D" w:rsidRPr="006467CD" w:rsidRDefault="00AE1723" w:rsidP="003A6CFA">
      <w:pPr>
        <w:adjustRightInd w:val="0"/>
        <w:spacing w:line="360" w:lineRule="auto"/>
        <w:jc w:val="center"/>
        <w:rPr>
          <w:rFonts w:ascii="Times New Roman" w:hAnsi="Times New Roman"/>
          <w:b/>
          <w:bCs/>
          <w:caps/>
          <w:sz w:val="24"/>
          <w:szCs w:val="24"/>
          <w:u w:val="single"/>
        </w:rPr>
      </w:pPr>
      <w:r w:rsidRPr="006467CD">
        <w:rPr>
          <w:rFonts w:ascii="Times New Roman" w:hAnsi="Times New Roman"/>
          <w:b/>
          <w:caps/>
          <w:sz w:val="24"/>
          <w:szCs w:val="24"/>
          <w:u w:val="single"/>
        </w:rPr>
        <w:t xml:space="preserve">pro oddělení klinické biochemie </w:t>
      </w:r>
      <w:r w:rsidR="00F9327B">
        <w:rPr>
          <w:rFonts w:ascii="Times New Roman" w:hAnsi="Times New Roman"/>
          <w:b/>
          <w:caps/>
          <w:sz w:val="24"/>
          <w:szCs w:val="24"/>
          <w:u w:val="single"/>
        </w:rPr>
        <w:t>odběratele</w:t>
      </w:r>
    </w:p>
    <w:p w:rsidR="008C46F1" w:rsidRDefault="008C46F1" w:rsidP="00162312">
      <w:pPr>
        <w:pStyle w:val="NADPIS"/>
        <w:widowControl/>
        <w:spacing w:after="120"/>
        <w:rPr>
          <w:b/>
        </w:rPr>
      </w:pPr>
    </w:p>
    <w:p w:rsidR="00AE1723" w:rsidRPr="00AE1723" w:rsidRDefault="00AE1723" w:rsidP="00162312">
      <w:pPr>
        <w:pStyle w:val="NADPIS"/>
        <w:widowControl/>
        <w:spacing w:after="120"/>
        <w:rPr>
          <w:b/>
        </w:rPr>
      </w:pPr>
      <w:r w:rsidRPr="00AE1723">
        <w:rPr>
          <w:b/>
        </w:rPr>
        <w:t>Preambule</w:t>
      </w:r>
    </w:p>
    <w:p w:rsidR="00AE1723" w:rsidRDefault="00AE1723" w:rsidP="00AE1723">
      <w:pPr>
        <w:pStyle w:val="NADPIS"/>
        <w:widowControl/>
        <w:jc w:val="both"/>
      </w:pPr>
      <w:r>
        <w:t xml:space="preserve">Smluvní strany úvodem konstatují, že tato </w:t>
      </w:r>
      <w:r w:rsidR="00094D76">
        <w:t>Smlouv</w:t>
      </w:r>
      <w:r>
        <w:t>a je uzavírána v návaznosti na realizované zadávací řízení na veřejnou zakázku s</w:t>
      </w:r>
      <w:r w:rsidR="00566BC5">
        <w:t xml:space="preserve"> </w:t>
      </w:r>
      <w:r>
        <w:t>názvem „</w:t>
      </w:r>
      <w:r w:rsidR="00287229">
        <w:rPr>
          <w:b/>
        </w:rPr>
        <w:t xml:space="preserve">Reagencie k analytické lince </w:t>
      </w:r>
      <w:r w:rsidR="00287229">
        <w:rPr>
          <w:b/>
        </w:rPr>
        <w:lastRenderedPageBreak/>
        <w:t>a </w:t>
      </w:r>
      <w:proofErr w:type="spellStart"/>
      <w:r w:rsidR="00287229">
        <w:rPr>
          <w:b/>
        </w:rPr>
        <w:t>preanalytickému</w:t>
      </w:r>
      <w:proofErr w:type="spellEnd"/>
      <w:r w:rsidR="00287229">
        <w:rPr>
          <w:b/>
        </w:rPr>
        <w:t xml:space="preserve"> systému</w:t>
      </w:r>
      <w:r>
        <w:t xml:space="preserve">“, v jednacím řízení bez uveřejnění dle zákona č. 134/2016 Sb., zákon o zadávání veřejných zakázek, </w:t>
      </w:r>
      <w:r w:rsidR="00857904" w:rsidRPr="00857904">
        <w:rPr>
          <w:b/>
        </w:rPr>
        <w:t>klasifikace předmětu veřejné zakázky: CPV kód: 33141625-7 – Diagnostické sady.</w:t>
      </w:r>
      <w:r>
        <w:t xml:space="preserve"> Smluvní strany si sjednávají, že se při výkladu této </w:t>
      </w:r>
      <w:r w:rsidR="00094D76">
        <w:t>Smlouv</w:t>
      </w:r>
      <w:r>
        <w:t>y jako právního jednání bude přihlížet rovněž k</w:t>
      </w:r>
      <w:r w:rsidR="00566BC5">
        <w:t xml:space="preserve"> </w:t>
      </w:r>
      <w:r>
        <w:t xml:space="preserve">obsahu zadání veřejné zakázky, podané nabídky a průběhu zadávacího řízení, které jsou přiloženy k této </w:t>
      </w:r>
      <w:r w:rsidR="00094D76">
        <w:t>Smlouv</w:t>
      </w:r>
      <w:r>
        <w:t>ě.</w:t>
      </w:r>
    </w:p>
    <w:p w:rsidR="00E60BE2" w:rsidRPr="00A63E8D" w:rsidRDefault="00E60BE2" w:rsidP="00AE1723">
      <w:pPr>
        <w:pStyle w:val="NADPIS"/>
        <w:widowControl/>
        <w:jc w:val="left"/>
      </w:pPr>
    </w:p>
    <w:p w:rsidR="00A63E8D" w:rsidRPr="00162312" w:rsidRDefault="00AE1723" w:rsidP="00162312">
      <w:pPr>
        <w:pStyle w:val="Nadpis4"/>
      </w:pPr>
      <w:r w:rsidRPr="00162312">
        <w:t>Účel a p</w:t>
      </w:r>
      <w:r w:rsidR="00A63E8D" w:rsidRPr="00162312">
        <w:t xml:space="preserve">ředmět </w:t>
      </w:r>
      <w:r w:rsidR="00094D76">
        <w:t>Smlouv</w:t>
      </w:r>
      <w:r w:rsidR="00A63E8D" w:rsidRPr="00162312">
        <w:t>y</w:t>
      </w:r>
    </w:p>
    <w:p w:rsidR="00AE1723" w:rsidRDefault="00AE1723" w:rsidP="00162312">
      <w:pPr>
        <w:pStyle w:val="Standardnte"/>
        <w:numPr>
          <w:ilvl w:val="0"/>
          <w:numId w:val="39"/>
        </w:numPr>
        <w:spacing w:before="60"/>
        <w:ind w:left="357" w:hanging="357"/>
        <w:jc w:val="both"/>
        <w:rPr>
          <w:bCs/>
          <w:color w:val="auto"/>
        </w:rPr>
      </w:pPr>
      <w:r w:rsidRPr="00061DAC">
        <w:rPr>
          <w:b/>
          <w:bCs/>
          <w:color w:val="auto"/>
        </w:rPr>
        <w:t>Účelem</w:t>
      </w:r>
      <w:r w:rsidRPr="00AE1723">
        <w:rPr>
          <w:bCs/>
          <w:color w:val="auto"/>
        </w:rPr>
        <w:t xml:space="preserve"> této</w:t>
      </w:r>
      <w:r>
        <w:rPr>
          <w:bCs/>
          <w:color w:val="auto"/>
        </w:rPr>
        <w:t xml:space="preserve"> </w:t>
      </w:r>
      <w:r w:rsidR="00094D76">
        <w:rPr>
          <w:bCs/>
          <w:color w:val="auto"/>
        </w:rPr>
        <w:t>Smlouv</w:t>
      </w:r>
      <w:r>
        <w:rPr>
          <w:bCs/>
          <w:color w:val="auto"/>
        </w:rPr>
        <w:t xml:space="preserve">y je úprava vzájemných práv a povinností smluvních stran při </w:t>
      </w:r>
      <w:r w:rsidR="00A821DB" w:rsidRPr="00A821DB">
        <w:rPr>
          <w:b/>
          <w:bCs/>
          <w:color w:val="auto"/>
        </w:rPr>
        <w:t xml:space="preserve">dodávkách </w:t>
      </w:r>
      <w:r w:rsidR="00D94B31">
        <w:rPr>
          <w:b/>
          <w:bCs/>
          <w:color w:val="auto"/>
        </w:rPr>
        <w:t xml:space="preserve">spotřebního a provozního materiálu – </w:t>
      </w:r>
      <w:r w:rsidR="00A821DB" w:rsidRPr="00A821DB">
        <w:rPr>
          <w:b/>
          <w:bCs/>
          <w:color w:val="auto"/>
        </w:rPr>
        <w:t>reagencií</w:t>
      </w:r>
      <w:r w:rsidR="00A821DB">
        <w:rPr>
          <w:bCs/>
          <w:color w:val="auto"/>
        </w:rPr>
        <w:t xml:space="preserve"> (dále </w:t>
      </w:r>
      <w:r w:rsidR="00D94B31">
        <w:rPr>
          <w:bCs/>
          <w:color w:val="auto"/>
        </w:rPr>
        <w:t xml:space="preserve">také </w:t>
      </w:r>
      <w:r w:rsidR="00A821DB">
        <w:rPr>
          <w:bCs/>
          <w:color w:val="auto"/>
        </w:rPr>
        <w:t>„</w:t>
      </w:r>
      <w:r w:rsidR="001E64FC">
        <w:rPr>
          <w:b/>
          <w:bCs/>
          <w:color w:val="auto"/>
        </w:rPr>
        <w:t>Z</w:t>
      </w:r>
      <w:r w:rsidR="00A821DB" w:rsidRPr="00A821DB">
        <w:rPr>
          <w:b/>
          <w:bCs/>
          <w:color w:val="auto"/>
        </w:rPr>
        <w:t>boží</w:t>
      </w:r>
      <w:r w:rsidR="00A821DB">
        <w:rPr>
          <w:bCs/>
          <w:color w:val="auto"/>
        </w:rPr>
        <w:t>“) dl</w:t>
      </w:r>
      <w:r w:rsidR="00D94B31">
        <w:rPr>
          <w:bCs/>
          <w:color w:val="auto"/>
        </w:rPr>
        <w:t>e potřeb O</w:t>
      </w:r>
      <w:r w:rsidR="00A821DB">
        <w:rPr>
          <w:bCs/>
          <w:color w:val="auto"/>
        </w:rPr>
        <w:t>dběratele a dále bezúplatného vypůjčení technologií</w:t>
      </w:r>
      <w:r w:rsidR="00BE39E3">
        <w:rPr>
          <w:bCs/>
          <w:color w:val="auto"/>
        </w:rPr>
        <w:t xml:space="preserve"> (také „</w:t>
      </w:r>
      <w:r w:rsidR="00BE39E3" w:rsidRPr="002E382B">
        <w:rPr>
          <w:b/>
          <w:bCs/>
          <w:color w:val="auto"/>
        </w:rPr>
        <w:t>přístroje</w:t>
      </w:r>
      <w:r w:rsidR="00BE39E3">
        <w:rPr>
          <w:bCs/>
          <w:color w:val="auto"/>
        </w:rPr>
        <w:t>“)</w:t>
      </w:r>
      <w:r w:rsidR="00A821DB">
        <w:rPr>
          <w:bCs/>
          <w:color w:val="auto"/>
        </w:rPr>
        <w:t xml:space="preserve"> potřebných k realizaci metod vyšetření</w:t>
      </w:r>
      <w:r w:rsidR="00BE39E3">
        <w:rPr>
          <w:bCs/>
          <w:color w:val="auto"/>
        </w:rPr>
        <w:t xml:space="preserve"> uvedených v Příloze č. 1 této S</w:t>
      </w:r>
      <w:r w:rsidR="00A821DB">
        <w:rPr>
          <w:bCs/>
          <w:color w:val="auto"/>
        </w:rPr>
        <w:t>mlouvy</w:t>
      </w:r>
      <w:r w:rsidR="00BE39E3">
        <w:rPr>
          <w:bCs/>
          <w:color w:val="auto"/>
        </w:rPr>
        <w:t>, včetně servisního zajištění</w:t>
      </w:r>
      <w:r w:rsidR="00A821DB">
        <w:rPr>
          <w:bCs/>
          <w:color w:val="auto"/>
        </w:rPr>
        <w:t xml:space="preserve">. </w:t>
      </w:r>
    </w:p>
    <w:p w:rsidR="007E0DF0" w:rsidRDefault="007E0DF0" w:rsidP="00162312">
      <w:pPr>
        <w:pStyle w:val="Standardnte"/>
        <w:numPr>
          <w:ilvl w:val="0"/>
          <w:numId w:val="39"/>
        </w:numPr>
        <w:spacing w:before="60"/>
        <w:ind w:left="357" w:hanging="357"/>
        <w:jc w:val="both"/>
        <w:rPr>
          <w:bCs/>
          <w:color w:val="auto"/>
        </w:rPr>
      </w:pPr>
      <w:r w:rsidRPr="00165982">
        <w:rPr>
          <w:b/>
          <w:bCs/>
          <w:color w:val="auto"/>
        </w:rPr>
        <w:t>Hlavním předmětem</w:t>
      </w:r>
      <w:r>
        <w:rPr>
          <w:bCs/>
          <w:color w:val="auto"/>
        </w:rPr>
        <w:t xml:space="preserve"> této </w:t>
      </w:r>
      <w:r w:rsidR="00094D76">
        <w:rPr>
          <w:bCs/>
          <w:color w:val="auto"/>
        </w:rPr>
        <w:t>Smlouv</w:t>
      </w:r>
      <w:r>
        <w:rPr>
          <w:bCs/>
          <w:color w:val="auto"/>
        </w:rPr>
        <w:t xml:space="preserve">y je závazek </w:t>
      </w:r>
      <w:r w:rsidR="00A821DB">
        <w:rPr>
          <w:bCs/>
          <w:color w:val="auto"/>
        </w:rPr>
        <w:t>Dodavatele</w:t>
      </w:r>
      <w:r>
        <w:rPr>
          <w:bCs/>
          <w:color w:val="auto"/>
        </w:rPr>
        <w:t xml:space="preserve"> </w:t>
      </w:r>
      <w:r w:rsidR="00A821DB">
        <w:rPr>
          <w:bCs/>
          <w:color w:val="auto"/>
        </w:rPr>
        <w:t xml:space="preserve">dle potřeb Odběratele, na základě jeho dílčích objednávek, dodávat Odběrateli </w:t>
      </w:r>
      <w:r w:rsidR="001E64FC">
        <w:rPr>
          <w:bCs/>
          <w:color w:val="auto"/>
        </w:rPr>
        <w:t>Z</w:t>
      </w:r>
      <w:r w:rsidR="00A821DB">
        <w:rPr>
          <w:bCs/>
          <w:color w:val="auto"/>
        </w:rPr>
        <w:t>boží</w:t>
      </w:r>
      <w:r w:rsidR="002E382B">
        <w:rPr>
          <w:bCs/>
          <w:color w:val="auto"/>
        </w:rPr>
        <w:t xml:space="preserve"> dle Přílohy č. 1</w:t>
      </w:r>
      <w:r w:rsidR="00A821DB">
        <w:rPr>
          <w:bCs/>
          <w:color w:val="auto"/>
        </w:rPr>
        <w:t xml:space="preserve"> v</w:t>
      </w:r>
      <w:r w:rsidR="002E382B">
        <w:rPr>
          <w:bCs/>
          <w:color w:val="auto"/>
        </w:rPr>
        <w:t> </w:t>
      </w:r>
      <w:r w:rsidR="00C94010">
        <w:rPr>
          <w:bCs/>
          <w:color w:val="auto"/>
        </w:rPr>
        <w:t xml:space="preserve">příslušném množství a </w:t>
      </w:r>
      <w:r w:rsidR="00A821DB">
        <w:rPr>
          <w:bCs/>
          <w:color w:val="auto"/>
        </w:rPr>
        <w:t xml:space="preserve">kvalitě. </w:t>
      </w:r>
      <w:r>
        <w:rPr>
          <w:bCs/>
          <w:color w:val="auto"/>
        </w:rPr>
        <w:t>(</w:t>
      </w:r>
      <w:r w:rsidR="00165982" w:rsidRPr="00165982">
        <w:rPr>
          <w:b/>
          <w:bCs/>
          <w:color w:val="auto"/>
        </w:rPr>
        <w:t>Oddíl A</w:t>
      </w:r>
      <w:r w:rsidR="00165982">
        <w:rPr>
          <w:b/>
          <w:bCs/>
          <w:color w:val="auto"/>
        </w:rPr>
        <w:t xml:space="preserve">. </w:t>
      </w:r>
      <w:r w:rsidR="00A821DB" w:rsidRPr="00B120C3">
        <w:rPr>
          <w:b/>
          <w:bCs/>
          <w:color w:val="auto"/>
        </w:rPr>
        <w:t>Dodavatelsko-odběratelské podmínky zajišťování spotřebního a</w:t>
      </w:r>
      <w:r w:rsidR="00A821DB">
        <w:rPr>
          <w:b/>
          <w:bCs/>
          <w:color w:val="auto"/>
        </w:rPr>
        <w:t> </w:t>
      </w:r>
      <w:r w:rsidR="00A821DB" w:rsidRPr="00B120C3">
        <w:rPr>
          <w:b/>
          <w:bCs/>
          <w:color w:val="auto"/>
        </w:rPr>
        <w:t>provozního materiálu</w:t>
      </w:r>
      <w:r w:rsidR="00A821DB" w:rsidRPr="00B120C3">
        <w:rPr>
          <w:bCs/>
          <w:color w:val="auto"/>
        </w:rPr>
        <w:t>).</w:t>
      </w:r>
    </w:p>
    <w:p w:rsidR="001E64FC" w:rsidRDefault="007E0DF0" w:rsidP="002C6212">
      <w:pPr>
        <w:pStyle w:val="Standardnte"/>
        <w:spacing w:before="60"/>
        <w:ind w:left="357"/>
        <w:jc w:val="both"/>
        <w:rPr>
          <w:bCs/>
          <w:color w:val="auto"/>
        </w:rPr>
      </w:pPr>
      <w:r w:rsidRPr="00B120C3">
        <w:rPr>
          <w:bCs/>
          <w:color w:val="auto"/>
        </w:rPr>
        <w:t>Ve vztahu k</w:t>
      </w:r>
      <w:r w:rsidR="00165982" w:rsidRPr="00B120C3">
        <w:rPr>
          <w:bCs/>
          <w:color w:val="auto"/>
        </w:rPr>
        <w:t xml:space="preserve"> těmto </w:t>
      </w:r>
      <w:r w:rsidRPr="00B120C3">
        <w:rPr>
          <w:bCs/>
          <w:color w:val="auto"/>
        </w:rPr>
        <w:t>dodávkám</w:t>
      </w:r>
      <w:r w:rsidR="00A821DB">
        <w:rPr>
          <w:bCs/>
          <w:color w:val="auto"/>
        </w:rPr>
        <w:t xml:space="preserve"> zboží</w:t>
      </w:r>
      <w:r w:rsidR="00416B9C" w:rsidRPr="00B120C3">
        <w:rPr>
          <w:bCs/>
          <w:color w:val="auto"/>
        </w:rPr>
        <w:t xml:space="preserve"> je</w:t>
      </w:r>
      <w:r w:rsidRPr="00B120C3">
        <w:rPr>
          <w:bCs/>
          <w:color w:val="auto"/>
        </w:rPr>
        <w:t xml:space="preserve"> </w:t>
      </w:r>
      <w:r w:rsidR="00094D76">
        <w:rPr>
          <w:bCs/>
          <w:color w:val="auto"/>
        </w:rPr>
        <w:t>Smlouv</w:t>
      </w:r>
      <w:r w:rsidRPr="00B120C3">
        <w:rPr>
          <w:bCs/>
          <w:color w:val="auto"/>
        </w:rPr>
        <w:t xml:space="preserve">a uzavírána jako </w:t>
      </w:r>
      <w:r w:rsidRPr="00B120C3">
        <w:rPr>
          <w:b/>
          <w:bCs/>
          <w:color w:val="auto"/>
        </w:rPr>
        <w:t xml:space="preserve">rámcová </w:t>
      </w:r>
      <w:r w:rsidR="00094D76">
        <w:rPr>
          <w:b/>
          <w:bCs/>
          <w:color w:val="auto"/>
        </w:rPr>
        <w:t>Smlouv</w:t>
      </w:r>
      <w:r w:rsidRPr="00B120C3">
        <w:rPr>
          <w:b/>
          <w:bCs/>
          <w:color w:val="auto"/>
        </w:rPr>
        <w:t>a</w:t>
      </w:r>
      <w:r w:rsidRPr="00B120C3">
        <w:rPr>
          <w:bCs/>
          <w:color w:val="auto"/>
        </w:rPr>
        <w:t xml:space="preserve">. </w:t>
      </w:r>
      <w:r w:rsidR="00416B9C" w:rsidRPr="00B120C3">
        <w:rPr>
          <w:bCs/>
          <w:color w:val="auto"/>
        </w:rPr>
        <w:t>Dílčí d</w:t>
      </w:r>
      <w:r w:rsidRPr="00B120C3">
        <w:rPr>
          <w:bCs/>
          <w:color w:val="auto"/>
        </w:rPr>
        <w:t xml:space="preserve">odávky </w:t>
      </w:r>
      <w:r w:rsidR="00A821DB">
        <w:rPr>
          <w:bCs/>
          <w:color w:val="auto"/>
        </w:rPr>
        <w:t>zboží</w:t>
      </w:r>
      <w:r w:rsidR="00162312" w:rsidRPr="00B120C3">
        <w:rPr>
          <w:bCs/>
          <w:color w:val="auto"/>
        </w:rPr>
        <w:t xml:space="preserve"> budou poskytovány na základě objednávky </w:t>
      </w:r>
      <w:r w:rsidR="001E64FC">
        <w:rPr>
          <w:bCs/>
          <w:color w:val="auto"/>
        </w:rPr>
        <w:t>Odběratele</w:t>
      </w:r>
      <w:r w:rsidR="00BE39E3">
        <w:rPr>
          <w:bCs/>
          <w:color w:val="auto"/>
        </w:rPr>
        <w:t>. Po</w:t>
      </w:r>
      <w:r w:rsidR="00162312" w:rsidRPr="00B120C3">
        <w:rPr>
          <w:bCs/>
          <w:color w:val="auto"/>
        </w:rPr>
        <w:t xml:space="preserve"> akceptaci</w:t>
      </w:r>
      <w:r w:rsidR="00BE39E3">
        <w:rPr>
          <w:bCs/>
          <w:color w:val="auto"/>
        </w:rPr>
        <w:t xml:space="preserve"> Objednávky</w:t>
      </w:r>
      <w:r w:rsidR="00162312" w:rsidRPr="00B120C3">
        <w:rPr>
          <w:bCs/>
          <w:color w:val="auto"/>
        </w:rPr>
        <w:t xml:space="preserve"> </w:t>
      </w:r>
      <w:r w:rsidR="001E64FC">
        <w:rPr>
          <w:bCs/>
          <w:color w:val="auto"/>
        </w:rPr>
        <w:t>Dodavatelem</w:t>
      </w:r>
      <w:r w:rsidR="00162312" w:rsidRPr="00B120C3">
        <w:rPr>
          <w:bCs/>
          <w:color w:val="auto"/>
        </w:rPr>
        <w:t xml:space="preserve"> dojde k uzavření </w:t>
      </w:r>
      <w:r w:rsidR="00162312" w:rsidRPr="00B120C3">
        <w:rPr>
          <w:b/>
          <w:bCs/>
          <w:color w:val="auto"/>
        </w:rPr>
        <w:t xml:space="preserve">dílčí </w:t>
      </w:r>
      <w:r w:rsidR="00094D76">
        <w:rPr>
          <w:b/>
          <w:bCs/>
          <w:color w:val="auto"/>
        </w:rPr>
        <w:t>Smlouv</w:t>
      </w:r>
      <w:r w:rsidR="00162312" w:rsidRPr="00B120C3">
        <w:rPr>
          <w:b/>
          <w:bCs/>
          <w:color w:val="auto"/>
        </w:rPr>
        <w:t>y</w:t>
      </w:r>
      <w:r w:rsidR="00162312" w:rsidRPr="00B120C3">
        <w:rPr>
          <w:bCs/>
          <w:color w:val="auto"/>
        </w:rPr>
        <w:t xml:space="preserve"> na konkrétní dodávku </w:t>
      </w:r>
      <w:r w:rsidR="001E64FC">
        <w:rPr>
          <w:bCs/>
          <w:color w:val="auto"/>
        </w:rPr>
        <w:t>zboží</w:t>
      </w:r>
      <w:r w:rsidR="002C6212">
        <w:rPr>
          <w:bCs/>
          <w:color w:val="auto"/>
        </w:rPr>
        <w:t>.</w:t>
      </w:r>
    </w:p>
    <w:p w:rsidR="00162312" w:rsidRDefault="002C6212" w:rsidP="00B120C3">
      <w:pPr>
        <w:pStyle w:val="Standardnte"/>
        <w:numPr>
          <w:ilvl w:val="0"/>
          <w:numId w:val="39"/>
        </w:numPr>
        <w:spacing w:before="60"/>
        <w:ind w:left="357" w:hanging="357"/>
        <w:jc w:val="both"/>
        <w:rPr>
          <w:bCs/>
          <w:color w:val="auto"/>
        </w:rPr>
      </w:pPr>
      <w:r>
        <w:rPr>
          <w:bCs/>
          <w:color w:val="auto"/>
        </w:rPr>
        <w:t xml:space="preserve">Smlouva také upravuje podmínky </w:t>
      </w:r>
      <w:r w:rsidRPr="00A821DB">
        <w:rPr>
          <w:bCs/>
          <w:color w:val="auto"/>
        </w:rPr>
        <w:t>výpůjč</w:t>
      </w:r>
      <w:r>
        <w:rPr>
          <w:bCs/>
          <w:color w:val="auto"/>
        </w:rPr>
        <w:t xml:space="preserve">ky </w:t>
      </w:r>
      <w:r w:rsidR="00BE39E3">
        <w:rPr>
          <w:bCs/>
          <w:color w:val="auto"/>
        </w:rPr>
        <w:t>přístrojů</w:t>
      </w:r>
      <w:r>
        <w:rPr>
          <w:bCs/>
          <w:color w:val="auto"/>
        </w:rPr>
        <w:t xml:space="preserve"> </w:t>
      </w:r>
      <w:r w:rsidRPr="001F6CA2">
        <w:rPr>
          <w:bCs/>
          <w:color w:val="auto"/>
        </w:rPr>
        <w:t>pro provádění vyšetření klinické biochemie a</w:t>
      </w:r>
      <w:r>
        <w:rPr>
          <w:bCs/>
          <w:color w:val="auto"/>
        </w:rPr>
        <w:t> </w:t>
      </w:r>
      <w:r w:rsidRPr="001F6CA2">
        <w:rPr>
          <w:bCs/>
          <w:color w:val="auto"/>
        </w:rPr>
        <w:t>imunochemie</w:t>
      </w:r>
      <w:r>
        <w:rPr>
          <w:bCs/>
          <w:color w:val="auto"/>
        </w:rPr>
        <w:t xml:space="preserve">, na základě které se Dodavatel zavazuje Odběrateli přenechat </w:t>
      </w:r>
      <w:r w:rsidR="00BE39E3">
        <w:rPr>
          <w:bCs/>
          <w:color w:val="auto"/>
        </w:rPr>
        <w:t>přístroje</w:t>
      </w:r>
      <w:r>
        <w:rPr>
          <w:bCs/>
          <w:color w:val="auto"/>
        </w:rPr>
        <w:t xml:space="preserve"> – analytickou linku a </w:t>
      </w:r>
      <w:proofErr w:type="spellStart"/>
      <w:r>
        <w:rPr>
          <w:bCs/>
          <w:color w:val="auto"/>
        </w:rPr>
        <w:t>preanaly</w:t>
      </w:r>
      <w:r w:rsidR="00BE39E3">
        <w:rPr>
          <w:bCs/>
          <w:color w:val="auto"/>
        </w:rPr>
        <w:t>tický</w:t>
      </w:r>
      <w:proofErr w:type="spellEnd"/>
      <w:r w:rsidR="00BE39E3">
        <w:rPr>
          <w:bCs/>
          <w:color w:val="auto"/>
        </w:rPr>
        <w:t xml:space="preserve"> systém – a umožnit mu jejich</w:t>
      </w:r>
      <w:r>
        <w:rPr>
          <w:bCs/>
          <w:color w:val="auto"/>
        </w:rPr>
        <w:t xml:space="preserve"> bezplatné dočasn</w:t>
      </w:r>
      <w:r w:rsidR="00BE39E3">
        <w:rPr>
          <w:bCs/>
          <w:color w:val="auto"/>
        </w:rPr>
        <w:t xml:space="preserve">é užívání dle podmínek této Smlouvy </w:t>
      </w:r>
      <w:r w:rsidR="00B120C3" w:rsidRPr="00B120C3">
        <w:rPr>
          <w:bCs/>
          <w:color w:val="auto"/>
        </w:rPr>
        <w:t>(</w:t>
      </w:r>
      <w:r w:rsidR="00B120C3" w:rsidRPr="00B120C3">
        <w:rPr>
          <w:b/>
          <w:bCs/>
          <w:color w:val="auto"/>
        </w:rPr>
        <w:t xml:space="preserve">Oddíl </w:t>
      </w:r>
      <w:r w:rsidR="00B120C3">
        <w:rPr>
          <w:b/>
          <w:bCs/>
          <w:color w:val="auto"/>
        </w:rPr>
        <w:t>B</w:t>
      </w:r>
      <w:r>
        <w:rPr>
          <w:b/>
          <w:bCs/>
          <w:color w:val="auto"/>
        </w:rPr>
        <w:t>. Výpůjčka</w:t>
      </w:r>
      <w:r>
        <w:rPr>
          <w:bCs/>
          <w:color w:val="auto"/>
        </w:rPr>
        <w:t>).</w:t>
      </w:r>
    </w:p>
    <w:p w:rsidR="00B120C3" w:rsidRPr="00B120C3" w:rsidRDefault="00BE39E3" w:rsidP="00B120C3">
      <w:pPr>
        <w:pStyle w:val="Standardnte"/>
        <w:numPr>
          <w:ilvl w:val="0"/>
          <w:numId w:val="39"/>
        </w:numPr>
        <w:spacing w:before="60"/>
        <w:ind w:left="357" w:hanging="357"/>
        <w:jc w:val="both"/>
        <w:rPr>
          <w:bCs/>
          <w:color w:val="auto"/>
        </w:rPr>
      </w:pPr>
      <w:r>
        <w:rPr>
          <w:b/>
          <w:bCs/>
          <w:color w:val="auto"/>
        </w:rPr>
        <w:t>Dále tato Smlouva</w:t>
      </w:r>
      <w:r>
        <w:rPr>
          <w:bCs/>
          <w:color w:val="auto"/>
        </w:rPr>
        <w:t xml:space="preserve"> u</w:t>
      </w:r>
      <w:r w:rsidRPr="001F6CA2">
        <w:rPr>
          <w:bCs/>
          <w:color w:val="auto"/>
        </w:rPr>
        <w:t>prav</w:t>
      </w:r>
      <w:r>
        <w:rPr>
          <w:bCs/>
          <w:color w:val="auto"/>
        </w:rPr>
        <w:t>uje</w:t>
      </w:r>
      <w:r w:rsidRPr="001F6CA2">
        <w:rPr>
          <w:bCs/>
          <w:color w:val="auto"/>
        </w:rPr>
        <w:t xml:space="preserve"> práv</w:t>
      </w:r>
      <w:r>
        <w:rPr>
          <w:bCs/>
          <w:color w:val="auto"/>
        </w:rPr>
        <w:t>a</w:t>
      </w:r>
      <w:r w:rsidRPr="001F6CA2">
        <w:rPr>
          <w:bCs/>
          <w:color w:val="auto"/>
        </w:rPr>
        <w:t xml:space="preserve"> a povinností smluvních stran při poskytování služeb systémového </w:t>
      </w:r>
      <w:r w:rsidRPr="001F6CA2">
        <w:rPr>
          <w:b/>
          <w:bCs/>
          <w:color w:val="auto"/>
        </w:rPr>
        <w:t>servisního zajištění</w:t>
      </w:r>
      <w:r>
        <w:rPr>
          <w:bCs/>
          <w:color w:val="auto"/>
        </w:rPr>
        <w:t xml:space="preserve"> vypůjčených přístrojů, </w:t>
      </w:r>
      <w:r w:rsidR="00B120C3">
        <w:rPr>
          <w:bCs/>
          <w:color w:val="auto"/>
        </w:rPr>
        <w:t>spočívající v zaškolení obsluhy, inst</w:t>
      </w:r>
      <w:r w:rsidR="00061DAC">
        <w:rPr>
          <w:bCs/>
          <w:color w:val="auto"/>
        </w:rPr>
        <w:t>alaci a servisním</w:t>
      </w:r>
      <w:r w:rsidR="00B120C3">
        <w:rPr>
          <w:bCs/>
          <w:color w:val="auto"/>
        </w:rPr>
        <w:t xml:space="preserve"> zaj</w:t>
      </w:r>
      <w:r>
        <w:rPr>
          <w:bCs/>
          <w:color w:val="auto"/>
        </w:rPr>
        <w:t xml:space="preserve">ištění </w:t>
      </w:r>
      <w:r w:rsidR="00F9327B">
        <w:rPr>
          <w:bCs/>
          <w:color w:val="auto"/>
        </w:rPr>
        <w:t>těchto</w:t>
      </w:r>
      <w:r>
        <w:rPr>
          <w:bCs/>
          <w:color w:val="auto"/>
        </w:rPr>
        <w:t xml:space="preserve"> přístrojů</w:t>
      </w:r>
      <w:r w:rsidR="00B120C3">
        <w:rPr>
          <w:bCs/>
          <w:color w:val="auto"/>
        </w:rPr>
        <w:t xml:space="preserve"> (</w:t>
      </w:r>
      <w:r w:rsidR="00B120C3">
        <w:rPr>
          <w:b/>
          <w:bCs/>
          <w:color w:val="auto"/>
        </w:rPr>
        <w:t>Oddíl C.</w:t>
      </w:r>
      <w:r w:rsidR="002C6212" w:rsidRPr="002C6212">
        <w:rPr>
          <w:b/>
          <w:bCs/>
          <w:color w:val="auto"/>
        </w:rPr>
        <w:t xml:space="preserve"> </w:t>
      </w:r>
      <w:r w:rsidR="002C6212">
        <w:rPr>
          <w:b/>
          <w:bCs/>
          <w:color w:val="auto"/>
        </w:rPr>
        <w:t>Podmínky systémového servisního zajištění zdravotnických prostředků</w:t>
      </w:r>
      <w:r w:rsidR="0090544F">
        <w:rPr>
          <w:bCs/>
          <w:color w:val="auto"/>
        </w:rPr>
        <w:t>)</w:t>
      </w:r>
      <w:r w:rsidR="00B120C3">
        <w:rPr>
          <w:bCs/>
          <w:color w:val="auto"/>
        </w:rPr>
        <w:t>.</w:t>
      </w:r>
    </w:p>
    <w:p w:rsidR="007E0DF0" w:rsidRDefault="007E0DF0" w:rsidP="006467CD">
      <w:pPr>
        <w:pStyle w:val="Standardnte"/>
        <w:spacing w:before="60"/>
        <w:jc w:val="both"/>
        <w:rPr>
          <w:bCs/>
          <w:color w:val="auto"/>
        </w:rPr>
      </w:pPr>
    </w:p>
    <w:p w:rsidR="00915D88" w:rsidRDefault="00915D88" w:rsidP="003A6CFA">
      <w:pPr>
        <w:tabs>
          <w:tab w:val="left" w:pos="4200"/>
        </w:tabs>
        <w:jc w:val="center"/>
        <w:rPr>
          <w:rFonts w:ascii="Times New Roman" w:hAnsi="Times New Roman"/>
          <w:b/>
        </w:rPr>
      </w:pPr>
    </w:p>
    <w:p w:rsidR="00B120C3" w:rsidRDefault="003A6CFA" w:rsidP="00ED7D2F">
      <w:pPr>
        <w:pStyle w:val="Nadpis2"/>
        <w:rPr>
          <w:caps/>
        </w:rPr>
      </w:pPr>
      <w:r w:rsidRPr="00B120C3">
        <w:rPr>
          <w:caps/>
        </w:rPr>
        <w:t>Dodavatelsko-odběratelské podmínky</w:t>
      </w:r>
    </w:p>
    <w:p w:rsidR="003A6CFA" w:rsidRPr="00B120C3" w:rsidRDefault="003A6CFA" w:rsidP="00B120C3">
      <w:pPr>
        <w:pStyle w:val="Nadpis2"/>
        <w:numPr>
          <w:ilvl w:val="0"/>
          <w:numId w:val="0"/>
        </w:numPr>
        <w:ind w:left="1077" w:hanging="360"/>
        <w:rPr>
          <w:caps/>
        </w:rPr>
      </w:pPr>
      <w:r w:rsidRPr="00B120C3">
        <w:rPr>
          <w:caps/>
        </w:rPr>
        <w:t xml:space="preserve">zajišťování </w:t>
      </w:r>
      <w:r w:rsidR="00061DAC">
        <w:rPr>
          <w:caps/>
        </w:rPr>
        <w:t>spotřebního a provozního materiálu</w:t>
      </w:r>
    </w:p>
    <w:p w:rsidR="00C96696" w:rsidRDefault="00C96696" w:rsidP="00C96696">
      <w:pPr>
        <w:keepNext w:val="0"/>
        <w:keepLines w:val="0"/>
        <w:widowControl w:val="0"/>
        <w:jc w:val="both"/>
        <w:rPr>
          <w:rFonts w:ascii="Times New Roman" w:hAnsi="Times New Roman"/>
          <w:sz w:val="24"/>
          <w:szCs w:val="24"/>
        </w:rPr>
      </w:pPr>
    </w:p>
    <w:p w:rsidR="00C96696" w:rsidRDefault="00C96696" w:rsidP="00C96696">
      <w:pPr>
        <w:pStyle w:val="Nadpis1"/>
      </w:pPr>
      <w:r>
        <w:t>Dodací podmínky</w:t>
      </w:r>
    </w:p>
    <w:p w:rsidR="003A6CFA" w:rsidRPr="00ED7D2F" w:rsidRDefault="00ED7D2F" w:rsidP="003A6CFA">
      <w:pPr>
        <w:keepNext w:val="0"/>
        <w:keepLines w:val="0"/>
        <w:widowControl w:val="0"/>
        <w:numPr>
          <w:ilvl w:val="0"/>
          <w:numId w:val="36"/>
        </w:numPr>
        <w:ind w:left="425" w:hanging="425"/>
        <w:jc w:val="both"/>
        <w:rPr>
          <w:rFonts w:ascii="Times New Roman" w:hAnsi="Times New Roman"/>
          <w:sz w:val="24"/>
          <w:szCs w:val="24"/>
        </w:rPr>
      </w:pPr>
      <w:r w:rsidRPr="00ED7D2F">
        <w:rPr>
          <w:rFonts w:ascii="Times New Roman" w:hAnsi="Times New Roman"/>
          <w:sz w:val="24"/>
          <w:szCs w:val="24"/>
        </w:rPr>
        <w:t xml:space="preserve">Položkový seznam </w:t>
      </w:r>
      <w:r w:rsidR="00061DAC">
        <w:rPr>
          <w:rFonts w:ascii="Times New Roman" w:hAnsi="Times New Roman"/>
          <w:sz w:val="24"/>
          <w:szCs w:val="24"/>
        </w:rPr>
        <w:t>spotřebního a provozního materiálu</w:t>
      </w:r>
      <w:r w:rsidR="00D94B31">
        <w:rPr>
          <w:rFonts w:ascii="Times New Roman" w:hAnsi="Times New Roman"/>
          <w:sz w:val="24"/>
          <w:szCs w:val="24"/>
        </w:rPr>
        <w:t xml:space="preserve"> – reagencií</w:t>
      </w:r>
      <w:r w:rsidR="00061DAC">
        <w:rPr>
          <w:rFonts w:ascii="Times New Roman" w:hAnsi="Times New Roman"/>
          <w:sz w:val="24"/>
          <w:szCs w:val="24"/>
        </w:rPr>
        <w:t xml:space="preserve"> (dále </w:t>
      </w:r>
      <w:r w:rsidR="00F9327B">
        <w:rPr>
          <w:rFonts w:ascii="Times New Roman" w:hAnsi="Times New Roman"/>
          <w:sz w:val="24"/>
          <w:szCs w:val="24"/>
        </w:rPr>
        <w:t>také</w:t>
      </w:r>
      <w:r w:rsidR="00061DAC">
        <w:rPr>
          <w:rFonts w:ascii="Times New Roman" w:hAnsi="Times New Roman"/>
          <w:sz w:val="24"/>
          <w:szCs w:val="24"/>
        </w:rPr>
        <w:t xml:space="preserve"> „</w:t>
      </w:r>
      <w:r w:rsidR="00D94B31">
        <w:rPr>
          <w:rFonts w:ascii="Times New Roman" w:hAnsi="Times New Roman"/>
          <w:sz w:val="24"/>
          <w:szCs w:val="24"/>
        </w:rPr>
        <w:t>zboží</w:t>
      </w:r>
      <w:r w:rsidR="00061DAC">
        <w:rPr>
          <w:rFonts w:ascii="Times New Roman" w:hAnsi="Times New Roman"/>
          <w:sz w:val="24"/>
          <w:szCs w:val="24"/>
        </w:rPr>
        <w:t>“)</w:t>
      </w:r>
      <w:r w:rsidRPr="00ED7D2F">
        <w:rPr>
          <w:rFonts w:ascii="Times New Roman" w:hAnsi="Times New Roman"/>
          <w:sz w:val="24"/>
          <w:szCs w:val="24"/>
        </w:rPr>
        <w:t xml:space="preserve"> včetně </w:t>
      </w:r>
      <w:r w:rsidR="00061DAC">
        <w:rPr>
          <w:rFonts w:ascii="Times New Roman" w:hAnsi="Times New Roman"/>
          <w:sz w:val="24"/>
          <w:szCs w:val="24"/>
        </w:rPr>
        <w:t xml:space="preserve">jednotkových </w:t>
      </w:r>
      <w:r w:rsidRPr="00ED7D2F">
        <w:rPr>
          <w:rFonts w:ascii="Times New Roman" w:hAnsi="Times New Roman"/>
          <w:sz w:val="24"/>
          <w:szCs w:val="24"/>
        </w:rPr>
        <w:t>kupních cen, uvedených b</w:t>
      </w:r>
      <w:r w:rsidR="00663DA8">
        <w:rPr>
          <w:rFonts w:ascii="Times New Roman" w:hAnsi="Times New Roman"/>
          <w:sz w:val="24"/>
          <w:szCs w:val="24"/>
        </w:rPr>
        <w:t xml:space="preserve">ez DPH, se nachází v příloze č. </w:t>
      </w:r>
      <w:r w:rsidR="002E382B">
        <w:rPr>
          <w:rFonts w:ascii="Times New Roman" w:hAnsi="Times New Roman"/>
          <w:sz w:val="24"/>
          <w:szCs w:val="24"/>
        </w:rPr>
        <w:t>1</w:t>
      </w:r>
      <w:r w:rsidRPr="00ED7D2F">
        <w:rPr>
          <w:rFonts w:ascii="Times New Roman" w:hAnsi="Times New Roman"/>
          <w:sz w:val="24"/>
          <w:szCs w:val="24"/>
        </w:rPr>
        <w:t xml:space="preserve"> této </w:t>
      </w:r>
      <w:r w:rsidR="00094D76">
        <w:rPr>
          <w:rFonts w:ascii="Times New Roman" w:hAnsi="Times New Roman"/>
          <w:sz w:val="24"/>
          <w:szCs w:val="24"/>
        </w:rPr>
        <w:t>Smlouv</w:t>
      </w:r>
      <w:r w:rsidRPr="00ED7D2F">
        <w:rPr>
          <w:rFonts w:ascii="Times New Roman" w:hAnsi="Times New Roman"/>
          <w:sz w:val="24"/>
          <w:szCs w:val="24"/>
        </w:rPr>
        <w:t>y.</w:t>
      </w:r>
    </w:p>
    <w:p w:rsidR="003A6CFA" w:rsidRPr="003A6CFA" w:rsidRDefault="003A6CFA" w:rsidP="003A6CFA">
      <w:pPr>
        <w:keepNext w:val="0"/>
        <w:keepLines w:val="0"/>
        <w:widowControl w:val="0"/>
        <w:numPr>
          <w:ilvl w:val="0"/>
          <w:numId w:val="36"/>
        </w:numPr>
        <w:ind w:left="425" w:hanging="425"/>
        <w:jc w:val="both"/>
        <w:rPr>
          <w:rFonts w:ascii="Times New Roman" w:hAnsi="Times New Roman"/>
          <w:sz w:val="24"/>
          <w:szCs w:val="24"/>
        </w:rPr>
      </w:pPr>
      <w:r w:rsidRPr="003A6CFA">
        <w:rPr>
          <w:rFonts w:ascii="Times New Roman" w:hAnsi="Times New Roman"/>
          <w:b/>
          <w:sz w:val="24"/>
          <w:szCs w:val="24"/>
        </w:rPr>
        <w:t>Objednávky</w:t>
      </w:r>
      <w:r w:rsidRPr="003A6CFA">
        <w:rPr>
          <w:rFonts w:ascii="Times New Roman" w:hAnsi="Times New Roman"/>
          <w:sz w:val="24"/>
          <w:szCs w:val="24"/>
        </w:rPr>
        <w:t xml:space="preserve"> </w:t>
      </w:r>
      <w:r w:rsidR="00D94B31">
        <w:rPr>
          <w:rFonts w:ascii="Times New Roman" w:hAnsi="Times New Roman"/>
          <w:sz w:val="24"/>
          <w:szCs w:val="24"/>
        </w:rPr>
        <w:t>Odběratele</w:t>
      </w:r>
      <w:r w:rsidRPr="003A6CFA">
        <w:rPr>
          <w:rFonts w:ascii="Times New Roman" w:hAnsi="Times New Roman"/>
          <w:sz w:val="24"/>
          <w:szCs w:val="24"/>
        </w:rPr>
        <w:t xml:space="preserve"> budou obsahovat </w:t>
      </w:r>
      <w:r w:rsidRPr="003A6CFA">
        <w:rPr>
          <w:rFonts w:ascii="Times New Roman" w:hAnsi="Times New Roman"/>
          <w:b/>
          <w:sz w:val="24"/>
          <w:szCs w:val="24"/>
        </w:rPr>
        <w:t xml:space="preserve">jedenáctimístné katalogové číslo, množství objednávaných reagencií </w:t>
      </w:r>
      <w:r w:rsidRPr="003A6CFA">
        <w:rPr>
          <w:rFonts w:ascii="Times New Roman" w:hAnsi="Times New Roman"/>
          <w:sz w:val="24"/>
          <w:szCs w:val="24"/>
        </w:rPr>
        <w:t>a požadovaný</w:t>
      </w:r>
      <w:r w:rsidRPr="003A6CFA">
        <w:rPr>
          <w:rFonts w:ascii="Times New Roman" w:hAnsi="Times New Roman"/>
          <w:b/>
          <w:sz w:val="24"/>
          <w:szCs w:val="24"/>
        </w:rPr>
        <w:t xml:space="preserve"> datum dodání</w:t>
      </w:r>
      <w:r w:rsidRPr="003A6CFA">
        <w:rPr>
          <w:rFonts w:ascii="Times New Roman" w:hAnsi="Times New Roman"/>
          <w:sz w:val="24"/>
          <w:szCs w:val="24"/>
        </w:rPr>
        <w:t xml:space="preserve">, který smí činit nejméně jeden den. Objednávky mohou být </w:t>
      </w:r>
      <w:r w:rsidR="00D94B31">
        <w:rPr>
          <w:rFonts w:ascii="Times New Roman" w:hAnsi="Times New Roman"/>
          <w:sz w:val="24"/>
          <w:szCs w:val="24"/>
        </w:rPr>
        <w:t>Dodavateli</w:t>
      </w:r>
      <w:r w:rsidRPr="003A6CFA">
        <w:rPr>
          <w:rFonts w:ascii="Times New Roman" w:hAnsi="Times New Roman"/>
          <w:sz w:val="24"/>
          <w:szCs w:val="24"/>
        </w:rPr>
        <w:t xml:space="preserve"> doručo</w:t>
      </w:r>
      <w:r w:rsidR="00D94B31">
        <w:rPr>
          <w:rFonts w:ascii="Times New Roman" w:hAnsi="Times New Roman"/>
          <w:sz w:val="24"/>
          <w:szCs w:val="24"/>
        </w:rPr>
        <w:t>vány písemně na adresu Dodavatele</w:t>
      </w:r>
      <w:r w:rsidRPr="003A6CFA">
        <w:rPr>
          <w:rFonts w:ascii="Times New Roman" w:hAnsi="Times New Roman"/>
          <w:sz w:val="24"/>
          <w:szCs w:val="24"/>
        </w:rPr>
        <w:t xml:space="preserve">: ROCHE s. r. o., </w:t>
      </w:r>
      <w:proofErr w:type="spellStart"/>
      <w:r w:rsidRPr="003A6CFA">
        <w:rPr>
          <w:rFonts w:ascii="Times New Roman" w:hAnsi="Times New Roman"/>
          <w:sz w:val="24"/>
          <w:szCs w:val="24"/>
        </w:rPr>
        <w:t>Diagnostics</w:t>
      </w:r>
      <w:proofErr w:type="spellEnd"/>
      <w:r w:rsidRPr="003A6CFA">
        <w:rPr>
          <w:rFonts w:ascii="Times New Roman" w:hAnsi="Times New Roman"/>
          <w:sz w:val="24"/>
          <w:szCs w:val="24"/>
        </w:rPr>
        <w:t xml:space="preserve"> </w:t>
      </w:r>
      <w:proofErr w:type="spellStart"/>
      <w:r w:rsidRPr="003A6CFA">
        <w:rPr>
          <w:rFonts w:ascii="Times New Roman" w:hAnsi="Times New Roman"/>
          <w:sz w:val="24"/>
          <w:szCs w:val="24"/>
        </w:rPr>
        <w:t>Division</w:t>
      </w:r>
      <w:proofErr w:type="spellEnd"/>
      <w:r w:rsidRPr="003A6CFA">
        <w:rPr>
          <w:rFonts w:ascii="Times New Roman" w:hAnsi="Times New Roman"/>
          <w:sz w:val="24"/>
          <w:szCs w:val="24"/>
        </w:rPr>
        <w:t xml:space="preserve">, Karlovo náměstí 17, 120 00 Praha 2 nebo na e-mailovou adresu </w:t>
      </w:r>
      <w:hyperlink r:id="rId8" w:history="1">
        <w:proofErr w:type="spellStart"/>
        <w:r w:rsidR="00D41710">
          <w:rPr>
            <w:rStyle w:val="Hypertextovodkaz"/>
            <w:rFonts w:ascii="Times New Roman" w:hAnsi="Times New Roman"/>
            <w:sz w:val="24"/>
            <w:szCs w:val="24"/>
          </w:rPr>
          <w:t>xxxxxxxxxxxxxxxxxxxxx</w:t>
        </w:r>
        <w:proofErr w:type="spellEnd"/>
      </w:hyperlink>
      <w:r w:rsidRPr="003A6CFA">
        <w:rPr>
          <w:rFonts w:ascii="Times New Roman" w:hAnsi="Times New Roman"/>
          <w:sz w:val="24"/>
          <w:szCs w:val="24"/>
        </w:rPr>
        <w:t xml:space="preserve">. </w:t>
      </w:r>
      <w:r w:rsidR="00D94B31">
        <w:rPr>
          <w:rFonts w:ascii="Times New Roman" w:hAnsi="Times New Roman"/>
          <w:sz w:val="24"/>
          <w:szCs w:val="24"/>
        </w:rPr>
        <w:t>Dodavatel</w:t>
      </w:r>
      <w:r w:rsidRPr="003A6CFA">
        <w:rPr>
          <w:rFonts w:ascii="Times New Roman" w:hAnsi="Times New Roman"/>
          <w:sz w:val="24"/>
          <w:szCs w:val="24"/>
        </w:rPr>
        <w:t xml:space="preserve"> písemně oznámí </w:t>
      </w:r>
      <w:r w:rsidR="00D94B31">
        <w:rPr>
          <w:rFonts w:ascii="Times New Roman" w:hAnsi="Times New Roman"/>
          <w:sz w:val="24"/>
          <w:szCs w:val="24"/>
        </w:rPr>
        <w:t>Odběrateli</w:t>
      </w:r>
      <w:r w:rsidRPr="003A6CFA">
        <w:rPr>
          <w:rFonts w:ascii="Times New Roman" w:hAnsi="Times New Roman"/>
          <w:sz w:val="24"/>
          <w:szCs w:val="24"/>
        </w:rPr>
        <w:t xml:space="preserve"> změnu e-mailové adresy určené pro doručování objednávek.</w:t>
      </w:r>
    </w:p>
    <w:p w:rsidR="003A6CFA" w:rsidRPr="003A6CFA" w:rsidRDefault="003A6CFA" w:rsidP="003A6CFA">
      <w:pPr>
        <w:keepNext w:val="0"/>
        <w:keepLines w:val="0"/>
        <w:widowControl w:val="0"/>
        <w:numPr>
          <w:ilvl w:val="0"/>
          <w:numId w:val="36"/>
        </w:numPr>
        <w:ind w:left="425" w:hanging="425"/>
        <w:jc w:val="both"/>
        <w:rPr>
          <w:rFonts w:ascii="Times New Roman" w:hAnsi="Times New Roman"/>
          <w:sz w:val="24"/>
          <w:szCs w:val="24"/>
        </w:rPr>
      </w:pPr>
      <w:r w:rsidRPr="003A6CFA">
        <w:rPr>
          <w:rFonts w:ascii="Times New Roman" w:hAnsi="Times New Roman"/>
          <w:sz w:val="24"/>
          <w:szCs w:val="24"/>
        </w:rPr>
        <w:t xml:space="preserve">Vlastnické právo přechází na </w:t>
      </w:r>
      <w:r w:rsidR="00D94B31">
        <w:rPr>
          <w:rFonts w:ascii="Times New Roman" w:hAnsi="Times New Roman"/>
          <w:sz w:val="24"/>
          <w:szCs w:val="24"/>
        </w:rPr>
        <w:t>Odběratele v momentu převzetí dodaného zboží</w:t>
      </w:r>
      <w:r w:rsidRPr="003A6CFA">
        <w:rPr>
          <w:rFonts w:ascii="Times New Roman" w:hAnsi="Times New Roman"/>
          <w:sz w:val="24"/>
          <w:szCs w:val="24"/>
        </w:rPr>
        <w:t>.</w:t>
      </w:r>
    </w:p>
    <w:p w:rsidR="003A6CFA" w:rsidRPr="003A6CFA" w:rsidRDefault="003A6CFA" w:rsidP="003A6CFA">
      <w:pPr>
        <w:keepNext w:val="0"/>
        <w:keepLines w:val="0"/>
        <w:widowControl w:val="0"/>
        <w:numPr>
          <w:ilvl w:val="0"/>
          <w:numId w:val="36"/>
        </w:numPr>
        <w:ind w:left="425" w:hanging="425"/>
        <w:jc w:val="both"/>
        <w:rPr>
          <w:rFonts w:ascii="Times New Roman" w:hAnsi="Times New Roman"/>
          <w:sz w:val="24"/>
          <w:szCs w:val="24"/>
        </w:rPr>
      </w:pPr>
      <w:r w:rsidRPr="003A6CFA">
        <w:rPr>
          <w:rFonts w:ascii="Times New Roman" w:hAnsi="Times New Roman"/>
          <w:sz w:val="24"/>
          <w:szCs w:val="24"/>
        </w:rPr>
        <w:t xml:space="preserve">Dodávky </w:t>
      </w:r>
      <w:r w:rsidR="00D94B31">
        <w:rPr>
          <w:rFonts w:ascii="Times New Roman" w:hAnsi="Times New Roman"/>
          <w:sz w:val="24"/>
          <w:szCs w:val="24"/>
        </w:rPr>
        <w:t>zboží</w:t>
      </w:r>
      <w:r w:rsidRPr="003A6CFA">
        <w:rPr>
          <w:rFonts w:ascii="Times New Roman" w:hAnsi="Times New Roman"/>
          <w:sz w:val="24"/>
          <w:szCs w:val="24"/>
        </w:rPr>
        <w:t xml:space="preserve"> budou </w:t>
      </w:r>
      <w:r w:rsidR="00D94B31">
        <w:rPr>
          <w:rFonts w:ascii="Times New Roman" w:hAnsi="Times New Roman"/>
          <w:sz w:val="24"/>
          <w:szCs w:val="24"/>
        </w:rPr>
        <w:t>Dodavatelem</w:t>
      </w:r>
      <w:r w:rsidRPr="003A6CFA">
        <w:rPr>
          <w:rFonts w:ascii="Times New Roman" w:hAnsi="Times New Roman"/>
          <w:sz w:val="24"/>
          <w:szCs w:val="24"/>
        </w:rPr>
        <w:t xml:space="preserve"> realizovány do tohoto místa</w:t>
      </w:r>
      <w:r w:rsidRPr="008C46F1">
        <w:rPr>
          <w:rFonts w:ascii="Times New Roman" w:hAnsi="Times New Roman"/>
          <w:sz w:val="24"/>
          <w:szCs w:val="24"/>
        </w:rPr>
        <w:t xml:space="preserve">: </w:t>
      </w:r>
      <w:r w:rsidR="005D28CE" w:rsidRPr="008C46F1">
        <w:rPr>
          <w:rFonts w:ascii="Times New Roman" w:hAnsi="Times New Roman"/>
          <w:b/>
          <w:sz w:val="24"/>
          <w:szCs w:val="24"/>
        </w:rPr>
        <w:t xml:space="preserve">Fakultní nemocnice Brno, Jihlavská 20, </w:t>
      </w:r>
      <w:r w:rsidR="002E382B" w:rsidRPr="008C46F1">
        <w:rPr>
          <w:rFonts w:ascii="Times New Roman" w:hAnsi="Times New Roman"/>
          <w:b/>
          <w:sz w:val="24"/>
          <w:szCs w:val="24"/>
        </w:rPr>
        <w:t xml:space="preserve">625 00 </w:t>
      </w:r>
      <w:r w:rsidR="005D28CE" w:rsidRPr="008C46F1">
        <w:rPr>
          <w:rFonts w:ascii="Times New Roman" w:hAnsi="Times New Roman"/>
          <w:b/>
          <w:sz w:val="24"/>
          <w:szCs w:val="24"/>
        </w:rPr>
        <w:t>Brno – Bohunic</w:t>
      </w:r>
      <w:r w:rsidR="002E382B" w:rsidRPr="008C46F1">
        <w:rPr>
          <w:rFonts w:ascii="Times New Roman" w:hAnsi="Times New Roman"/>
          <w:b/>
          <w:sz w:val="24"/>
          <w:szCs w:val="24"/>
        </w:rPr>
        <w:t>e, Pracoviště medicíny dospělého věku, Oddělení klinické biochemie</w:t>
      </w:r>
      <w:r w:rsidRPr="008C46F1">
        <w:rPr>
          <w:rFonts w:ascii="Times New Roman" w:hAnsi="Times New Roman"/>
          <w:sz w:val="24"/>
          <w:szCs w:val="24"/>
        </w:rPr>
        <w:t xml:space="preserve">. Uskutečnění dodávky </w:t>
      </w:r>
      <w:r w:rsidR="00D94B31" w:rsidRPr="008C46F1">
        <w:rPr>
          <w:rFonts w:ascii="Times New Roman" w:hAnsi="Times New Roman"/>
          <w:sz w:val="24"/>
          <w:szCs w:val="24"/>
        </w:rPr>
        <w:t>zboží bude</w:t>
      </w:r>
      <w:r w:rsidR="00D94B31">
        <w:rPr>
          <w:rFonts w:ascii="Times New Roman" w:hAnsi="Times New Roman"/>
          <w:sz w:val="24"/>
          <w:szCs w:val="24"/>
        </w:rPr>
        <w:t xml:space="preserve"> Odběratelem</w:t>
      </w:r>
      <w:r w:rsidRPr="003A6CFA">
        <w:rPr>
          <w:rFonts w:ascii="Times New Roman" w:hAnsi="Times New Roman"/>
          <w:sz w:val="24"/>
          <w:szCs w:val="24"/>
        </w:rPr>
        <w:t xml:space="preserve"> potvrzeno na dodacím listu. Potvrzením dodacího listu bez uvedení vad </w:t>
      </w:r>
      <w:r w:rsidR="00D94B31">
        <w:rPr>
          <w:rFonts w:ascii="Times New Roman" w:hAnsi="Times New Roman"/>
          <w:sz w:val="24"/>
          <w:szCs w:val="24"/>
        </w:rPr>
        <w:t>Odběratel</w:t>
      </w:r>
      <w:r w:rsidRPr="003A6CFA">
        <w:rPr>
          <w:rFonts w:ascii="Times New Roman" w:hAnsi="Times New Roman"/>
          <w:sz w:val="24"/>
          <w:szCs w:val="24"/>
        </w:rPr>
        <w:t xml:space="preserve"> potvrzuje, že </w:t>
      </w:r>
      <w:r w:rsidRPr="003A6CFA">
        <w:rPr>
          <w:rFonts w:ascii="Times New Roman" w:hAnsi="Times New Roman"/>
          <w:sz w:val="24"/>
          <w:szCs w:val="24"/>
        </w:rPr>
        <w:lastRenderedPageBreak/>
        <w:t xml:space="preserve">dodávka </w:t>
      </w:r>
      <w:r w:rsidR="00D94B31">
        <w:rPr>
          <w:rFonts w:ascii="Times New Roman" w:hAnsi="Times New Roman"/>
          <w:sz w:val="24"/>
          <w:szCs w:val="24"/>
        </w:rPr>
        <w:t>zboží</w:t>
      </w:r>
      <w:r w:rsidRPr="003A6CFA">
        <w:rPr>
          <w:rFonts w:ascii="Times New Roman" w:hAnsi="Times New Roman"/>
          <w:sz w:val="24"/>
          <w:szCs w:val="24"/>
        </w:rPr>
        <w:t xml:space="preserve"> odpovídá jeho objednávce, tedy, že dodané </w:t>
      </w:r>
      <w:r w:rsidR="00D94B31">
        <w:rPr>
          <w:rFonts w:ascii="Times New Roman" w:hAnsi="Times New Roman"/>
          <w:sz w:val="24"/>
          <w:szCs w:val="24"/>
        </w:rPr>
        <w:t>zboží</w:t>
      </w:r>
      <w:r w:rsidRPr="003A6CFA">
        <w:rPr>
          <w:rFonts w:ascii="Times New Roman" w:hAnsi="Times New Roman"/>
          <w:sz w:val="24"/>
          <w:szCs w:val="24"/>
        </w:rPr>
        <w:t xml:space="preserve"> j</w:t>
      </w:r>
      <w:r w:rsidR="00D94B31">
        <w:rPr>
          <w:rFonts w:ascii="Times New Roman" w:hAnsi="Times New Roman"/>
          <w:sz w:val="24"/>
          <w:szCs w:val="24"/>
        </w:rPr>
        <w:t>e</w:t>
      </w:r>
      <w:r w:rsidRPr="003A6CFA">
        <w:rPr>
          <w:rFonts w:ascii="Times New Roman" w:hAnsi="Times New Roman"/>
          <w:sz w:val="24"/>
          <w:szCs w:val="24"/>
        </w:rPr>
        <w:t xml:space="preserve"> v řádném, technicky bezvadném a funkčním stavu bez zjevného poškození.</w:t>
      </w:r>
    </w:p>
    <w:p w:rsidR="003A6CFA" w:rsidRPr="003A6CFA" w:rsidRDefault="00D94B31" w:rsidP="003A6CFA">
      <w:pPr>
        <w:keepNext w:val="0"/>
        <w:keepLines w:val="0"/>
        <w:widowControl w:val="0"/>
        <w:numPr>
          <w:ilvl w:val="0"/>
          <w:numId w:val="36"/>
        </w:numPr>
        <w:ind w:left="425" w:hanging="425"/>
        <w:jc w:val="both"/>
        <w:rPr>
          <w:rFonts w:ascii="Times New Roman" w:hAnsi="Times New Roman"/>
          <w:sz w:val="24"/>
          <w:szCs w:val="24"/>
        </w:rPr>
      </w:pPr>
      <w:r>
        <w:rPr>
          <w:rFonts w:ascii="Times New Roman" w:hAnsi="Times New Roman"/>
          <w:sz w:val="24"/>
          <w:szCs w:val="24"/>
        </w:rPr>
        <w:t>Odběratel</w:t>
      </w:r>
      <w:r w:rsidR="003A6CFA" w:rsidRPr="003A6CFA">
        <w:rPr>
          <w:rFonts w:ascii="Times New Roman" w:hAnsi="Times New Roman"/>
          <w:sz w:val="24"/>
          <w:szCs w:val="24"/>
        </w:rPr>
        <w:t xml:space="preserve"> je povinen </w:t>
      </w:r>
      <w:r>
        <w:rPr>
          <w:rFonts w:ascii="Times New Roman" w:hAnsi="Times New Roman"/>
          <w:sz w:val="24"/>
          <w:szCs w:val="24"/>
        </w:rPr>
        <w:t>zboží</w:t>
      </w:r>
      <w:r w:rsidR="003A6CFA" w:rsidRPr="003A6CFA">
        <w:rPr>
          <w:rFonts w:ascii="Times New Roman" w:hAnsi="Times New Roman"/>
          <w:sz w:val="24"/>
          <w:szCs w:val="24"/>
        </w:rPr>
        <w:t xml:space="preserve"> užívat a nakládat s n</w:t>
      </w:r>
      <w:r>
        <w:rPr>
          <w:rFonts w:ascii="Times New Roman" w:hAnsi="Times New Roman"/>
          <w:sz w:val="24"/>
          <w:szCs w:val="24"/>
        </w:rPr>
        <w:t>ím</w:t>
      </w:r>
      <w:r w:rsidR="003A6CFA" w:rsidRPr="003A6CFA">
        <w:rPr>
          <w:rFonts w:ascii="Times New Roman" w:hAnsi="Times New Roman"/>
          <w:sz w:val="24"/>
          <w:szCs w:val="24"/>
        </w:rPr>
        <w:t xml:space="preserve"> s odbornou péčí a v soul</w:t>
      </w:r>
      <w:r>
        <w:rPr>
          <w:rFonts w:ascii="Times New Roman" w:hAnsi="Times New Roman"/>
          <w:sz w:val="24"/>
          <w:szCs w:val="24"/>
        </w:rPr>
        <w:t>adu s pokyny výrobce a Dodavatele</w:t>
      </w:r>
      <w:r w:rsidR="003A6CFA" w:rsidRPr="003A6CFA">
        <w:rPr>
          <w:rFonts w:ascii="Times New Roman" w:hAnsi="Times New Roman"/>
          <w:sz w:val="24"/>
          <w:szCs w:val="24"/>
        </w:rPr>
        <w:t>.</w:t>
      </w:r>
    </w:p>
    <w:p w:rsidR="003A6CFA" w:rsidRPr="003A6CFA" w:rsidRDefault="00D94B31" w:rsidP="003A6CFA">
      <w:pPr>
        <w:keepNext w:val="0"/>
        <w:keepLines w:val="0"/>
        <w:widowControl w:val="0"/>
        <w:numPr>
          <w:ilvl w:val="0"/>
          <w:numId w:val="36"/>
        </w:numPr>
        <w:ind w:left="425" w:hanging="425"/>
        <w:jc w:val="both"/>
        <w:rPr>
          <w:rFonts w:ascii="Times New Roman" w:hAnsi="Times New Roman"/>
          <w:sz w:val="24"/>
          <w:szCs w:val="24"/>
        </w:rPr>
      </w:pPr>
      <w:r>
        <w:rPr>
          <w:rFonts w:ascii="Times New Roman" w:hAnsi="Times New Roman"/>
          <w:sz w:val="24"/>
          <w:szCs w:val="24"/>
        </w:rPr>
        <w:t>Na dodané zboží</w:t>
      </w:r>
      <w:r w:rsidR="003A6CFA" w:rsidRPr="003A6CFA">
        <w:rPr>
          <w:rFonts w:ascii="Times New Roman" w:hAnsi="Times New Roman"/>
          <w:sz w:val="24"/>
          <w:szCs w:val="24"/>
        </w:rPr>
        <w:t xml:space="preserve"> poskytuje </w:t>
      </w:r>
      <w:r>
        <w:rPr>
          <w:rFonts w:ascii="Times New Roman" w:hAnsi="Times New Roman"/>
          <w:sz w:val="24"/>
          <w:szCs w:val="24"/>
        </w:rPr>
        <w:t>Dodavatel</w:t>
      </w:r>
      <w:r w:rsidR="003A6CFA" w:rsidRPr="003A6CFA">
        <w:rPr>
          <w:rFonts w:ascii="Times New Roman" w:hAnsi="Times New Roman"/>
          <w:sz w:val="24"/>
          <w:szCs w:val="24"/>
        </w:rPr>
        <w:t xml:space="preserve"> záruku v rozsahu záruky poskytovan</w:t>
      </w:r>
      <w:r>
        <w:rPr>
          <w:rFonts w:ascii="Times New Roman" w:hAnsi="Times New Roman"/>
          <w:sz w:val="24"/>
          <w:szCs w:val="24"/>
        </w:rPr>
        <w:t>é výrobcem příslušného zboží</w:t>
      </w:r>
      <w:r w:rsidR="003A6CFA" w:rsidRPr="003A6CFA">
        <w:rPr>
          <w:rFonts w:ascii="Times New Roman" w:hAnsi="Times New Roman"/>
          <w:sz w:val="24"/>
          <w:szCs w:val="24"/>
        </w:rPr>
        <w:t>. Záruka se nevztahuje na vady vzniklé:</w:t>
      </w:r>
    </w:p>
    <w:p w:rsidR="001D69CD" w:rsidRDefault="001D69CD" w:rsidP="001D69CD">
      <w:pPr>
        <w:keepNext w:val="0"/>
        <w:keepLines w:val="0"/>
        <w:widowControl w:val="0"/>
        <w:ind w:left="709"/>
        <w:jc w:val="both"/>
        <w:rPr>
          <w:rFonts w:ascii="Times New Roman" w:hAnsi="Times New Roman"/>
          <w:sz w:val="24"/>
          <w:szCs w:val="24"/>
        </w:rPr>
      </w:pPr>
    </w:p>
    <w:p w:rsidR="003A6CFA" w:rsidRPr="003A6CFA" w:rsidRDefault="003A6CFA" w:rsidP="003A6CFA">
      <w:pPr>
        <w:keepNext w:val="0"/>
        <w:keepLines w:val="0"/>
        <w:widowControl w:val="0"/>
        <w:numPr>
          <w:ilvl w:val="0"/>
          <w:numId w:val="35"/>
        </w:numPr>
        <w:ind w:left="709" w:hanging="284"/>
        <w:jc w:val="both"/>
        <w:rPr>
          <w:rFonts w:ascii="Times New Roman" w:hAnsi="Times New Roman"/>
          <w:sz w:val="24"/>
          <w:szCs w:val="24"/>
        </w:rPr>
      </w:pPr>
      <w:r w:rsidRPr="003A6CFA">
        <w:rPr>
          <w:rFonts w:ascii="Times New Roman" w:hAnsi="Times New Roman"/>
          <w:sz w:val="24"/>
          <w:szCs w:val="24"/>
        </w:rPr>
        <w:t xml:space="preserve">neodborným zásahem provedeným jinou osobou než </w:t>
      </w:r>
      <w:r w:rsidR="00D94B31">
        <w:rPr>
          <w:rFonts w:ascii="Times New Roman" w:hAnsi="Times New Roman"/>
          <w:sz w:val="24"/>
          <w:szCs w:val="24"/>
        </w:rPr>
        <w:t>Odběratelem</w:t>
      </w:r>
      <w:r w:rsidRPr="003A6CFA">
        <w:rPr>
          <w:rFonts w:ascii="Times New Roman" w:hAnsi="Times New Roman"/>
          <w:sz w:val="24"/>
          <w:szCs w:val="24"/>
        </w:rPr>
        <w:t>, resp. jím pověřeným zástupcem</w:t>
      </w:r>
    </w:p>
    <w:p w:rsidR="003A6CFA" w:rsidRPr="003A6CFA" w:rsidRDefault="003A6CFA" w:rsidP="003A6CFA">
      <w:pPr>
        <w:keepNext w:val="0"/>
        <w:keepLines w:val="0"/>
        <w:numPr>
          <w:ilvl w:val="0"/>
          <w:numId w:val="35"/>
        </w:numPr>
        <w:ind w:left="567" w:hanging="142"/>
        <w:rPr>
          <w:rFonts w:ascii="Times New Roman" w:hAnsi="Times New Roman"/>
          <w:sz w:val="24"/>
          <w:szCs w:val="24"/>
        </w:rPr>
      </w:pPr>
      <w:r w:rsidRPr="003A6CFA">
        <w:rPr>
          <w:rFonts w:ascii="Times New Roman" w:hAnsi="Times New Roman"/>
          <w:sz w:val="24"/>
          <w:szCs w:val="24"/>
        </w:rPr>
        <w:t>neodbornou obsluhou,</w:t>
      </w:r>
    </w:p>
    <w:p w:rsidR="003A6CFA" w:rsidRPr="003A6CFA" w:rsidRDefault="003A6CFA" w:rsidP="003A6CFA">
      <w:pPr>
        <w:keepNext w:val="0"/>
        <w:keepLines w:val="0"/>
        <w:numPr>
          <w:ilvl w:val="0"/>
          <w:numId w:val="35"/>
        </w:numPr>
        <w:ind w:left="567" w:hanging="141"/>
        <w:rPr>
          <w:rFonts w:ascii="Times New Roman" w:hAnsi="Times New Roman"/>
          <w:sz w:val="24"/>
          <w:szCs w:val="24"/>
        </w:rPr>
      </w:pPr>
      <w:r w:rsidRPr="003A6CFA">
        <w:rPr>
          <w:rFonts w:ascii="Times New Roman" w:hAnsi="Times New Roman"/>
          <w:sz w:val="24"/>
          <w:szCs w:val="24"/>
        </w:rPr>
        <w:t>vnějšími vlivy a vyšší mocí,</w:t>
      </w:r>
    </w:p>
    <w:p w:rsidR="003A6CFA" w:rsidRDefault="003A6CFA" w:rsidP="003A6CFA">
      <w:pPr>
        <w:keepNext w:val="0"/>
        <w:keepLines w:val="0"/>
        <w:numPr>
          <w:ilvl w:val="0"/>
          <w:numId w:val="35"/>
        </w:numPr>
        <w:ind w:left="567" w:hanging="141"/>
        <w:rPr>
          <w:rFonts w:ascii="Times New Roman" w:hAnsi="Times New Roman"/>
          <w:sz w:val="24"/>
          <w:szCs w:val="24"/>
        </w:rPr>
      </w:pPr>
      <w:r w:rsidRPr="003A6CFA">
        <w:rPr>
          <w:rFonts w:ascii="Times New Roman" w:hAnsi="Times New Roman"/>
          <w:sz w:val="24"/>
          <w:szCs w:val="24"/>
        </w:rPr>
        <w:t>nedodržením technických podmínek a</w:t>
      </w:r>
      <w:r w:rsidR="00D94B31">
        <w:rPr>
          <w:rFonts w:ascii="Times New Roman" w:hAnsi="Times New Roman"/>
          <w:sz w:val="24"/>
          <w:szCs w:val="24"/>
        </w:rPr>
        <w:t xml:space="preserve"> parametrů pro užívání zboží</w:t>
      </w:r>
      <w:r w:rsidRPr="003A6CFA">
        <w:rPr>
          <w:rFonts w:ascii="Times New Roman" w:hAnsi="Times New Roman"/>
          <w:sz w:val="24"/>
          <w:szCs w:val="24"/>
        </w:rPr>
        <w:t>.</w:t>
      </w:r>
    </w:p>
    <w:p w:rsidR="00C96696" w:rsidRDefault="00C96696" w:rsidP="00AC475E">
      <w:pPr>
        <w:keepNext w:val="0"/>
        <w:keepLines w:val="0"/>
        <w:rPr>
          <w:rFonts w:ascii="Times New Roman" w:hAnsi="Times New Roman"/>
          <w:sz w:val="24"/>
          <w:szCs w:val="24"/>
        </w:rPr>
      </w:pPr>
    </w:p>
    <w:p w:rsidR="0084577F" w:rsidRDefault="0084577F" w:rsidP="00AC475E">
      <w:pPr>
        <w:keepNext w:val="0"/>
        <w:keepLines w:val="0"/>
        <w:rPr>
          <w:rFonts w:ascii="Times New Roman" w:hAnsi="Times New Roman"/>
          <w:sz w:val="24"/>
          <w:szCs w:val="24"/>
        </w:rPr>
      </w:pPr>
    </w:p>
    <w:p w:rsidR="001D69CD" w:rsidRDefault="001D69CD" w:rsidP="00AC475E">
      <w:pPr>
        <w:keepNext w:val="0"/>
        <w:keepLines w:val="0"/>
        <w:rPr>
          <w:rFonts w:ascii="Times New Roman" w:hAnsi="Times New Roman"/>
          <w:sz w:val="24"/>
          <w:szCs w:val="24"/>
        </w:rPr>
      </w:pPr>
    </w:p>
    <w:p w:rsidR="00AC475E" w:rsidRPr="003A6CFA" w:rsidRDefault="00C96696" w:rsidP="00C96696">
      <w:pPr>
        <w:pStyle w:val="Nadpis1"/>
      </w:pPr>
      <w:r>
        <w:t>Platební podmínky</w:t>
      </w:r>
    </w:p>
    <w:p w:rsidR="003A6CFA" w:rsidRDefault="003A6CFA" w:rsidP="00C96696">
      <w:pPr>
        <w:keepNext w:val="0"/>
        <w:keepLines w:val="0"/>
        <w:widowControl w:val="0"/>
        <w:numPr>
          <w:ilvl w:val="0"/>
          <w:numId w:val="47"/>
        </w:numPr>
        <w:ind w:left="425" w:hanging="425"/>
        <w:jc w:val="both"/>
        <w:rPr>
          <w:rFonts w:ascii="Times New Roman" w:hAnsi="Times New Roman"/>
          <w:sz w:val="24"/>
          <w:szCs w:val="24"/>
        </w:rPr>
      </w:pPr>
      <w:r w:rsidRPr="003A6CFA">
        <w:rPr>
          <w:rFonts w:ascii="Times New Roman" w:hAnsi="Times New Roman"/>
          <w:sz w:val="24"/>
          <w:szCs w:val="24"/>
        </w:rPr>
        <w:t>Kupní cena je uvedena v odstavci 1</w:t>
      </w:r>
      <w:r w:rsidR="002E382B">
        <w:rPr>
          <w:rFonts w:ascii="Times New Roman" w:hAnsi="Times New Roman"/>
          <w:sz w:val="24"/>
          <w:szCs w:val="24"/>
        </w:rPr>
        <w:t>., resp. v Příloze č. 1</w:t>
      </w:r>
      <w:r w:rsidRPr="003A6CFA">
        <w:rPr>
          <w:rFonts w:ascii="Times New Roman" w:hAnsi="Times New Roman"/>
          <w:sz w:val="24"/>
          <w:szCs w:val="24"/>
        </w:rPr>
        <w:t xml:space="preserve">. </w:t>
      </w:r>
      <w:r w:rsidR="003146B3">
        <w:rPr>
          <w:rFonts w:ascii="Times New Roman" w:hAnsi="Times New Roman"/>
          <w:sz w:val="24"/>
          <w:szCs w:val="24"/>
        </w:rPr>
        <w:t>Odběratel</w:t>
      </w:r>
      <w:r w:rsidRPr="003A6CFA">
        <w:rPr>
          <w:rFonts w:ascii="Times New Roman" w:hAnsi="Times New Roman"/>
          <w:sz w:val="24"/>
          <w:szCs w:val="24"/>
        </w:rPr>
        <w:t xml:space="preserve"> je povinen platit kupní </w:t>
      </w:r>
      <w:r w:rsidRPr="00C96696">
        <w:rPr>
          <w:rFonts w:ascii="Times New Roman" w:hAnsi="Times New Roman"/>
          <w:sz w:val="24"/>
          <w:szCs w:val="24"/>
        </w:rPr>
        <w:t>cenu a DPH na základě řádné faktury</w:t>
      </w:r>
      <w:r w:rsidR="005E5D0C">
        <w:rPr>
          <w:rFonts w:ascii="Times New Roman" w:hAnsi="Times New Roman"/>
          <w:sz w:val="24"/>
          <w:szCs w:val="24"/>
        </w:rPr>
        <w:t xml:space="preserve"> – daňového dokladu</w:t>
      </w:r>
      <w:r w:rsidRPr="00C96696">
        <w:rPr>
          <w:rFonts w:ascii="Times New Roman" w:hAnsi="Times New Roman"/>
          <w:sz w:val="24"/>
          <w:szCs w:val="24"/>
        </w:rPr>
        <w:t xml:space="preserve"> vystavené </w:t>
      </w:r>
      <w:r w:rsidR="003146B3" w:rsidRPr="00C96696">
        <w:rPr>
          <w:rFonts w:ascii="Times New Roman" w:hAnsi="Times New Roman"/>
          <w:sz w:val="24"/>
          <w:szCs w:val="24"/>
        </w:rPr>
        <w:t>Dodavatelem</w:t>
      </w:r>
      <w:r w:rsidRPr="00C96696">
        <w:rPr>
          <w:rFonts w:ascii="Times New Roman" w:hAnsi="Times New Roman"/>
          <w:sz w:val="24"/>
          <w:szCs w:val="24"/>
        </w:rPr>
        <w:t xml:space="preserve"> po provedení dodávky;</w:t>
      </w:r>
      <w:r w:rsidRPr="003A6CFA">
        <w:rPr>
          <w:rFonts w:ascii="Times New Roman" w:hAnsi="Times New Roman"/>
          <w:sz w:val="24"/>
          <w:szCs w:val="24"/>
        </w:rPr>
        <w:t xml:space="preserve"> </w:t>
      </w:r>
      <w:r w:rsidRPr="001F6CA2">
        <w:rPr>
          <w:rFonts w:ascii="Times New Roman" w:hAnsi="Times New Roman"/>
          <w:sz w:val="24"/>
          <w:szCs w:val="24"/>
        </w:rPr>
        <w:t xml:space="preserve">faktura je </w:t>
      </w:r>
      <w:r w:rsidRPr="001F6CA2">
        <w:rPr>
          <w:rFonts w:ascii="Times New Roman" w:hAnsi="Times New Roman"/>
          <w:b/>
          <w:sz w:val="24"/>
          <w:szCs w:val="24"/>
        </w:rPr>
        <w:t xml:space="preserve">splatná </w:t>
      </w:r>
      <w:r w:rsidR="001F6CA2">
        <w:rPr>
          <w:rFonts w:ascii="Times New Roman" w:hAnsi="Times New Roman"/>
          <w:b/>
          <w:sz w:val="24"/>
          <w:szCs w:val="24"/>
        </w:rPr>
        <w:t xml:space="preserve">do </w:t>
      </w:r>
      <w:r w:rsidR="003253A8">
        <w:rPr>
          <w:rFonts w:ascii="Times New Roman" w:hAnsi="Times New Roman"/>
          <w:b/>
          <w:sz w:val="24"/>
          <w:szCs w:val="24"/>
        </w:rPr>
        <w:t>60</w:t>
      </w:r>
      <w:r w:rsidRPr="001F6CA2">
        <w:rPr>
          <w:rFonts w:ascii="Times New Roman" w:hAnsi="Times New Roman"/>
          <w:b/>
          <w:sz w:val="24"/>
          <w:szCs w:val="24"/>
        </w:rPr>
        <w:t xml:space="preserve"> dnů</w:t>
      </w:r>
      <w:r w:rsidRPr="001F6CA2">
        <w:rPr>
          <w:rFonts w:ascii="Times New Roman" w:hAnsi="Times New Roman"/>
          <w:sz w:val="24"/>
          <w:szCs w:val="24"/>
        </w:rPr>
        <w:t xml:space="preserve"> ode dne jejího doručení </w:t>
      </w:r>
      <w:r w:rsidR="003146B3">
        <w:rPr>
          <w:rFonts w:ascii="Times New Roman" w:hAnsi="Times New Roman"/>
          <w:sz w:val="24"/>
          <w:szCs w:val="24"/>
        </w:rPr>
        <w:t>Odběrateli</w:t>
      </w:r>
      <w:r w:rsidRPr="001F6CA2">
        <w:rPr>
          <w:rFonts w:ascii="Times New Roman" w:hAnsi="Times New Roman"/>
          <w:sz w:val="24"/>
          <w:szCs w:val="24"/>
        </w:rPr>
        <w:t>. Kupní cena a</w:t>
      </w:r>
      <w:r w:rsidR="003253A8">
        <w:rPr>
          <w:rFonts w:ascii="Times New Roman" w:hAnsi="Times New Roman"/>
          <w:sz w:val="24"/>
          <w:szCs w:val="24"/>
        </w:rPr>
        <w:t> </w:t>
      </w:r>
      <w:r w:rsidRPr="001F6CA2">
        <w:rPr>
          <w:rFonts w:ascii="Times New Roman" w:hAnsi="Times New Roman"/>
          <w:sz w:val="24"/>
          <w:szCs w:val="24"/>
        </w:rPr>
        <w:t>DPH</w:t>
      </w:r>
      <w:r w:rsidRPr="003A6CFA">
        <w:rPr>
          <w:rFonts w:ascii="Times New Roman" w:hAnsi="Times New Roman"/>
          <w:sz w:val="24"/>
          <w:szCs w:val="24"/>
        </w:rPr>
        <w:t xml:space="preserve"> budou považovány za uhrazené v okamžiku </w:t>
      </w:r>
      <w:r w:rsidR="005E5D0C">
        <w:rPr>
          <w:rFonts w:ascii="Times New Roman" w:hAnsi="Times New Roman"/>
          <w:sz w:val="24"/>
          <w:szCs w:val="24"/>
        </w:rPr>
        <w:t>odepsání</w:t>
      </w:r>
      <w:r w:rsidR="005E5D0C" w:rsidRPr="003A6CFA">
        <w:rPr>
          <w:rFonts w:ascii="Times New Roman" w:hAnsi="Times New Roman"/>
          <w:sz w:val="24"/>
          <w:szCs w:val="24"/>
        </w:rPr>
        <w:t xml:space="preserve"> </w:t>
      </w:r>
      <w:r w:rsidRPr="003A6CFA">
        <w:rPr>
          <w:rFonts w:ascii="Times New Roman" w:hAnsi="Times New Roman"/>
          <w:sz w:val="24"/>
          <w:szCs w:val="24"/>
        </w:rPr>
        <w:t xml:space="preserve">finančních prostředků </w:t>
      </w:r>
      <w:r w:rsidR="005E5D0C">
        <w:rPr>
          <w:rFonts w:ascii="Times New Roman" w:hAnsi="Times New Roman"/>
          <w:sz w:val="24"/>
          <w:szCs w:val="24"/>
        </w:rPr>
        <w:t>z účtu Odběratele</w:t>
      </w:r>
      <w:r w:rsidRPr="003A6CFA">
        <w:rPr>
          <w:rFonts w:ascii="Times New Roman" w:hAnsi="Times New Roman"/>
          <w:sz w:val="24"/>
          <w:szCs w:val="24"/>
        </w:rPr>
        <w:t>. Kupní cena je uvedena bez DPH a bude navýšena o DPH v zákonné výši.</w:t>
      </w:r>
    </w:p>
    <w:p w:rsidR="005E5D0C" w:rsidRPr="00A61557" w:rsidRDefault="00C96696" w:rsidP="005E5D0C">
      <w:pPr>
        <w:pStyle w:val="Bezmezer"/>
        <w:numPr>
          <w:ilvl w:val="0"/>
          <w:numId w:val="36"/>
        </w:numPr>
        <w:ind w:left="426" w:hanging="426"/>
        <w:jc w:val="both"/>
        <w:rPr>
          <w:rFonts w:ascii="Times New Roman" w:hAnsi="Times New Roman"/>
          <w:sz w:val="24"/>
          <w:szCs w:val="24"/>
        </w:rPr>
      </w:pPr>
      <w:r>
        <w:rPr>
          <w:rFonts w:ascii="Times New Roman" w:hAnsi="Times New Roman"/>
          <w:sz w:val="24"/>
          <w:szCs w:val="24"/>
        </w:rPr>
        <w:t>V případě, že v okamžiku uskutečnění zdanitelného plnění bude Dodavatel zapsán v registru plátců DPH jako nespolehlivý plátce, má Odběratel právo uhradit za Dodavatele DPH z tohoto zdanitelného plnění, aniž by byl vyzván jako ručitel správcem daně Dodavatele, postupem v souladu s §109a zák. č. 235/2004 Sb., o dani z přidané hodnoty, ve znění pozdějších předpisů.</w:t>
      </w:r>
      <w:r w:rsidR="005E5D0C" w:rsidRPr="005E5D0C">
        <w:rPr>
          <w:rFonts w:ascii="Times New Roman" w:hAnsi="Times New Roman"/>
          <w:sz w:val="24"/>
          <w:szCs w:val="24"/>
        </w:rPr>
        <w:t xml:space="preserve"> </w:t>
      </w:r>
      <w:r w:rsidR="005E5D0C" w:rsidRPr="00A61557">
        <w:rPr>
          <w:rFonts w:ascii="Times New Roman" w:hAnsi="Times New Roman"/>
          <w:sz w:val="24"/>
          <w:szCs w:val="24"/>
        </w:rPr>
        <w:t xml:space="preserve">Stejným způsobem bude postupováno, pokud </w:t>
      </w:r>
      <w:r w:rsidR="005E5D0C">
        <w:rPr>
          <w:rFonts w:ascii="Times New Roman" w:hAnsi="Times New Roman"/>
          <w:sz w:val="24"/>
          <w:szCs w:val="24"/>
        </w:rPr>
        <w:t>Dodavatel</w:t>
      </w:r>
      <w:r w:rsidR="005E5D0C" w:rsidRPr="00A61557">
        <w:rPr>
          <w:rFonts w:ascii="Times New Roman" w:hAnsi="Times New Roman"/>
          <w:sz w:val="24"/>
          <w:szCs w:val="24"/>
        </w:rPr>
        <w:t xml:space="preserve"> uvede ve smlouvě bankovní účet, který není uveden v registru plátců daně z přidané hodnoty či bude evidován jako nespolehlivá osoba.</w:t>
      </w:r>
    </w:p>
    <w:p w:rsidR="00C96696" w:rsidRDefault="00C96696" w:rsidP="00C96696">
      <w:pPr>
        <w:keepNext w:val="0"/>
        <w:keepLines w:val="0"/>
        <w:widowControl w:val="0"/>
        <w:numPr>
          <w:ilvl w:val="0"/>
          <w:numId w:val="47"/>
        </w:numPr>
        <w:ind w:left="425" w:hanging="425"/>
        <w:jc w:val="both"/>
        <w:rPr>
          <w:rFonts w:ascii="Times New Roman" w:hAnsi="Times New Roman"/>
          <w:sz w:val="24"/>
          <w:szCs w:val="24"/>
        </w:rPr>
      </w:pPr>
      <w:r>
        <w:rPr>
          <w:rFonts w:ascii="Times New Roman" w:hAnsi="Times New Roman"/>
          <w:sz w:val="24"/>
          <w:szCs w:val="24"/>
        </w:rPr>
        <w:t xml:space="preserve">Pokud Odběratel uhradí částku ve výši DPH na účet správce daně </w:t>
      </w:r>
      <w:r w:rsidR="00B755B9">
        <w:rPr>
          <w:rFonts w:ascii="Times New Roman" w:hAnsi="Times New Roman"/>
          <w:sz w:val="24"/>
          <w:szCs w:val="24"/>
        </w:rPr>
        <w:t>Dodavatele a zbývající částku sjednané ceny (relevantní část bez DPH) Dodavateli, považuje se závazek Odběratele uhradit sjednanou cenu a DPH za splněný. Dnem úhrady se rozumí den odepsání poslední příslušné částky z účtu Odběratele.</w:t>
      </w:r>
    </w:p>
    <w:p w:rsidR="00B755B9" w:rsidRPr="00B755B9" w:rsidRDefault="00B755B9" w:rsidP="00B755B9">
      <w:pPr>
        <w:keepNext w:val="0"/>
        <w:keepLines w:val="0"/>
        <w:widowControl w:val="0"/>
        <w:numPr>
          <w:ilvl w:val="0"/>
          <w:numId w:val="47"/>
        </w:numPr>
        <w:ind w:left="425" w:hanging="425"/>
        <w:jc w:val="both"/>
        <w:rPr>
          <w:rFonts w:ascii="Times New Roman" w:hAnsi="Times New Roman"/>
          <w:sz w:val="24"/>
          <w:szCs w:val="24"/>
        </w:rPr>
      </w:pPr>
      <w:r>
        <w:rPr>
          <w:rFonts w:ascii="Times New Roman" w:hAnsi="Times New Roman"/>
          <w:sz w:val="24"/>
          <w:szCs w:val="24"/>
        </w:rPr>
        <w:t>Dodavatel je oprávněn postoupit své peněžité pohledávky za Odběratelem výhradně po předchozím písemném souhlasu Odběratele, jinak je postoupení vůči Odběrateli neúčinné, Dodavatel je oprávněn započítat své peněžité pohledávky za Odběratelem výhradně na základě písemné dohody obou smluvních stran, jinak je započtení pohledávek neplatné.</w:t>
      </w:r>
    </w:p>
    <w:p w:rsidR="003A6CFA" w:rsidRPr="003A6CFA" w:rsidRDefault="003A6CFA" w:rsidP="00C96696">
      <w:pPr>
        <w:keepNext w:val="0"/>
        <w:keepLines w:val="0"/>
        <w:widowControl w:val="0"/>
        <w:numPr>
          <w:ilvl w:val="0"/>
          <w:numId w:val="47"/>
        </w:numPr>
        <w:ind w:left="425" w:hanging="425"/>
        <w:jc w:val="both"/>
        <w:rPr>
          <w:rFonts w:ascii="Times New Roman" w:hAnsi="Times New Roman"/>
          <w:sz w:val="24"/>
          <w:szCs w:val="24"/>
        </w:rPr>
      </w:pPr>
      <w:r w:rsidRPr="003A6CFA">
        <w:rPr>
          <w:rFonts w:ascii="Times New Roman" w:hAnsi="Times New Roman"/>
          <w:sz w:val="24"/>
          <w:szCs w:val="24"/>
        </w:rPr>
        <w:t xml:space="preserve">Kupní cena může být změněna pouze vzájemnou dohodou smluvních stran. </w:t>
      </w:r>
    </w:p>
    <w:p w:rsidR="00FD5699" w:rsidRDefault="003A6CFA" w:rsidP="00C96696">
      <w:pPr>
        <w:keepNext w:val="0"/>
        <w:keepLines w:val="0"/>
        <w:widowControl w:val="0"/>
        <w:numPr>
          <w:ilvl w:val="0"/>
          <w:numId w:val="47"/>
        </w:numPr>
        <w:ind w:left="425" w:hanging="425"/>
        <w:jc w:val="both"/>
        <w:rPr>
          <w:rFonts w:ascii="Times New Roman" w:hAnsi="Times New Roman"/>
          <w:sz w:val="24"/>
          <w:szCs w:val="24"/>
        </w:rPr>
      </w:pPr>
      <w:r w:rsidRPr="003A6CFA">
        <w:rPr>
          <w:rFonts w:ascii="Times New Roman" w:hAnsi="Times New Roman"/>
          <w:sz w:val="24"/>
          <w:szCs w:val="24"/>
        </w:rPr>
        <w:t xml:space="preserve">Pokud bude </w:t>
      </w:r>
      <w:r w:rsidR="003146B3">
        <w:rPr>
          <w:rFonts w:ascii="Times New Roman" w:hAnsi="Times New Roman"/>
          <w:sz w:val="24"/>
          <w:szCs w:val="24"/>
        </w:rPr>
        <w:t>Odběratel</w:t>
      </w:r>
      <w:r w:rsidRPr="003A6CFA">
        <w:rPr>
          <w:rFonts w:ascii="Times New Roman" w:hAnsi="Times New Roman"/>
          <w:sz w:val="24"/>
          <w:szCs w:val="24"/>
        </w:rPr>
        <w:t xml:space="preserve"> v prodlení se zaplacením kupní ceny nebo DPH, </w:t>
      </w:r>
      <w:r w:rsidR="003146B3">
        <w:rPr>
          <w:rFonts w:ascii="Times New Roman" w:hAnsi="Times New Roman"/>
          <w:sz w:val="24"/>
          <w:szCs w:val="24"/>
        </w:rPr>
        <w:t>Dodavatel</w:t>
      </w:r>
      <w:r w:rsidR="00491FBC">
        <w:rPr>
          <w:rFonts w:ascii="Times New Roman" w:hAnsi="Times New Roman"/>
          <w:sz w:val="24"/>
          <w:szCs w:val="24"/>
        </w:rPr>
        <w:t xml:space="preserve"> písemně vyzve </w:t>
      </w:r>
      <w:r w:rsidR="003146B3">
        <w:rPr>
          <w:rFonts w:ascii="Times New Roman" w:hAnsi="Times New Roman"/>
          <w:sz w:val="24"/>
          <w:szCs w:val="24"/>
        </w:rPr>
        <w:t>Odběratele</w:t>
      </w:r>
      <w:r w:rsidR="00491FBC">
        <w:rPr>
          <w:rFonts w:ascii="Times New Roman" w:hAnsi="Times New Roman"/>
          <w:sz w:val="24"/>
          <w:szCs w:val="24"/>
        </w:rPr>
        <w:t xml:space="preserve"> k </w:t>
      </w:r>
      <w:r w:rsidRPr="003A6CFA">
        <w:rPr>
          <w:rFonts w:ascii="Times New Roman" w:hAnsi="Times New Roman"/>
          <w:sz w:val="24"/>
          <w:szCs w:val="24"/>
        </w:rPr>
        <w:t>úhradě</w:t>
      </w:r>
      <w:r w:rsidR="00491FBC">
        <w:rPr>
          <w:rFonts w:ascii="Times New Roman" w:hAnsi="Times New Roman"/>
          <w:sz w:val="24"/>
          <w:szCs w:val="24"/>
        </w:rPr>
        <w:t xml:space="preserve"> dluhu po splatnosti</w:t>
      </w:r>
      <w:r w:rsidRPr="003A6CFA">
        <w:rPr>
          <w:rFonts w:ascii="Times New Roman" w:hAnsi="Times New Roman"/>
          <w:sz w:val="24"/>
          <w:szCs w:val="24"/>
        </w:rPr>
        <w:t xml:space="preserve">. </w:t>
      </w:r>
      <w:r w:rsidR="003146B3">
        <w:rPr>
          <w:rFonts w:ascii="Times New Roman" w:hAnsi="Times New Roman"/>
          <w:sz w:val="24"/>
          <w:szCs w:val="24"/>
        </w:rPr>
        <w:t>Dodavatel</w:t>
      </w:r>
      <w:r w:rsidRPr="003A6CFA">
        <w:rPr>
          <w:rFonts w:ascii="Times New Roman" w:hAnsi="Times New Roman"/>
          <w:sz w:val="24"/>
          <w:szCs w:val="24"/>
        </w:rPr>
        <w:t xml:space="preserve"> má právo na zaplacení smluvní pokuty ve výši 0,05% z dlužné částky za každý den prodlení </w:t>
      </w:r>
      <w:r w:rsidR="003146B3">
        <w:rPr>
          <w:rFonts w:ascii="Times New Roman" w:hAnsi="Times New Roman"/>
          <w:sz w:val="24"/>
          <w:szCs w:val="24"/>
        </w:rPr>
        <w:t>Odběratele</w:t>
      </w:r>
      <w:r w:rsidRPr="003A6CFA">
        <w:rPr>
          <w:rFonts w:ascii="Times New Roman" w:hAnsi="Times New Roman"/>
          <w:sz w:val="24"/>
          <w:szCs w:val="24"/>
        </w:rPr>
        <w:t>. Splatnost smluvní pokuty činí čtrnáct dnů ode dne doručení výzvy k její úhradě.</w:t>
      </w:r>
    </w:p>
    <w:p w:rsidR="003A6CFA" w:rsidRPr="00FD5699" w:rsidRDefault="00FD5699" w:rsidP="00C96696">
      <w:pPr>
        <w:keepNext w:val="0"/>
        <w:keepLines w:val="0"/>
        <w:widowControl w:val="0"/>
        <w:numPr>
          <w:ilvl w:val="0"/>
          <w:numId w:val="47"/>
        </w:numPr>
        <w:ind w:left="425" w:hanging="425"/>
        <w:jc w:val="both"/>
        <w:rPr>
          <w:rFonts w:ascii="Times New Roman" w:hAnsi="Times New Roman"/>
          <w:sz w:val="24"/>
          <w:szCs w:val="24"/>
        </w:rPr>
      </w:pPr>
      <w:r w:rsidRPr="0008579E">
        <w:rPr>
          <w:rFonts w:ascii="Times New Roman" w:hAnsi="Times New Roman"/>
          <w:sz w:val="24"/>
          <w:szCs w:val="24"/>
        </w:rPr>
        <w:t xml:space="preserve">Pokud bude </w:t>
      </w:r>
      <w:r w:rsidR="003146B3">
        <w:rPr>
          <w:rFonts w:ascii="Times New Roman" w:hAnsi="Times New Roman"/>
          <w:sz w:val="24"/>
          <w:szCs w:val="24"/>
        </w:rPr>
        <w:t>Odběratel</w:t>
      </w:r>
      <w:r w:rsidRPr="0008579E">
        <w:rPr>
          <w:rFonts w:ascii="Times New Roman" w:hAnsi="Times New Roman"/>
          <w:sz w:val="24"/>
          <w:szCs w:val="24"/>
        </w:rPr>
        <w:t xml:space="preserve"> přes písemnou výzvu </w:t>
      </w:r>
      <w:r w:rsidR="003146B3">
        <w:rPr>
          <w:rFonts w:ascii="Times New Roman" w:hAnsi="Times New Roman"/>
          <w:sz w:val="24"/>
          <w:szCs w:val="24"/>
        </w:rPr>
        <w:t>Dodavatele</w:t>
      </w:r>
      <w:r w:rsidRPr="0008579E">
        <w:rPr>
          <w:rFonts w:ascii="Times New Roman" w:hAnsi="Times New Roman"/>
          <w:sz w:val="24"/>
          <w:szCs w:val="24"/>
        </w:rPr>
        <w:t xml:space="preserve"> po dobu delší než 10 dnů v prodlení se zaplacením kupní ceny a DPH, má </w:t>
      </w:r>
      <w:r w:rsidR="003146B3">
        <w:rPr>
          <w:rFonts w:ascii="Times New Roman" w:hAnsi="Times New Roman"/>
          <w:sz w:val="24"/>
          <w:szCs w:val="24"/>
        </w:rPr>
        <w:t>Dodavatel</w:t>
      </w:r>
      <w:r w:rsidRPr="0008579E">
        <w:rPr>
          <w:rFonts w:ascii="Times New Roman" w:hAnsi="Times New Roman"/>
          <w:sz w:val="24"/>
          <w:szCs w:val="24"/>
        </w:rPr>
        <w:t xml:space="preserve"> právo přerušit dodávky </w:t>
      </w:r>
      <w:r w:rsidR="003146B3">
        <w:rPr>
          <w:rFonts w:ascii="Times New Roman" w:hAnsi="Times New Roman"/>
          <w:sz w:val="24"/>
          <w:szCs w:val="24"/>
        </w:rPr>
        <w:t>zboží</w:t>
      </w:r>
      <w:r w:rsidRPr="0008579E">
        <w:rPr>
          <w:rFonts w:ascii="Times New Roman" w:hAnsi="Times New Roman"/>
          <w:sz w:val="24"/>
          <w:szCs w:val="24"/>
        </w:rPr>
        <w:t xml:space="preserve">, a to i podle už přijatých objednávek </w:t>
      </w:r>
      <w:r w:rsidR="003146B3">
        <w:rPr>
          <w:rFonts w:ascii="Times New Roman" w:hAnsi="Times New Roman"/>
          <w:sz w:val="24"/>
          <w:szCs w:val="24"/>
        </w:rPr>
        <w:t>Odběratele</w:t>
      </w:r>
      <w:r>
        <w:rPr>
          <w:rFonts w:ascii="Times New Roman" w:hAnsi="Times New Roman"/>
          <w:sz w:val="24"/>
          <w:szCs w:val="24"/>
        </w:rPr>
        <w:t>.</w:t>
      </w:r>
    </w:p>
    <w:p w:rsidR="000A6307" w:rsidRDefault="000A6307" w:rsidP="00C96696">
      <w:pPr>
        <w:keepNext w:val="0"/>
        <w:keepLines w:val="0"/>
        <w:widowControl w:val="0"/>
        <w:numPr>
          <w:ilvl w:val="0"/>
          <w:numId w:val="47"/>
        </w:numPr>
        <w:ind w:left="425" w:hanging="425"/>
        <w:jc w:val="both"/>
        <w:rPr>
          <w:rFonts w:ascii="Times New Roman" w:hAnsi="Times New Roman"/>
          <w:sz w:val="24"/>
          <w:szCs w:val="24"/>
        </w:rPr>
      </w:pPr>
      <w:r>
        <w:rPr>
          <w:rFonts w:ascii="Times New Roman" w:hAnsi="Times New Roman"/>
          <w:sz w:val="24"/>
          <w:szCs w:val="24"/>
        </w:rPr>
        <w:t xml:space="preserve">Pokud bude </w:t>
      </w:r>
      <w:r w:rsidR="003146B3">
        <w:rPr>
          <w:rFonts w:ascii="Times New Roman" w:hAnsi="Times New Roman"/>
          <w:sz w:val="24"/>
          <w:szCs w:val="24"/>
        </w:rPr>
        <w:t>Dodavatel</w:t>
      </w:r>
      <w:r>
        <w:rPr>
          <w:rFonts w:ascii="Times New Roman" w:hAnsi="Times New Roman"/>
          <w:sz w:val="24"/>
          <w:szCs w:val="24"/>
        </w:rPr>
        <w:t xml:space="preserve"> v prodl</w:t>
      </w:r>
      <w:r w:rsidR="003146B3">
        <w:rPr>
          <w:rFonts w:ascii="Times New Roman" w:hAnsi="Times New Roman"/>
          <w:sz w:val="24"/>
          <w:szCs w:val="24"/>
        </w:rPr>
        <w:t>ení s dodávkou řádně objednaného zboží</w:t>
      </w:r>
      <w:r>
        <w:rPr>
          <w:rFonts w:ascii="Times New Roman" w:hAnsi="Times New Roman"/>
          <w:sz w:val="24"/>
          <w:szCs w:val="24"/>
        </w:rPr>
        <w:t xml:space="preserve">, </w:t>
      </w:r>
      <w:r w:rsidR="003146B3">
        <w:rPr>
          <w:rFonts w:ascii="Times New Roman" w:hAnsi="Times New Roman"/>
          <w:sz w:val="24"/>
          <w:szCs w:val="24"/>
        </w:rPr>
        <w:t>Odběratel</w:t>
      </w:r>
      <w:r>
        <w:rPr>
          <w:rFonts w:ascii="Times New Roman" w:hAnsi="Times New Roman"/>
          <w:sz w:val="24"/>
          <w:szCs w:val="24"/>
        </w:rPr>
        <w:t xml:space="preserve"> písemně vyzve </w:t>
      </w:r>
      <w:r w:rsidR="00FE427F">
        <w:rPr>
          <w:rFonts w:ascii="Times New Roman" w:hAnsi="Times New Roman"/>
          <w:sz w:val="24"/>
          <w:szCs w:val="24"/>
        </w:rPr>
        <w:t>Dodavatele</w:t>
      </w:r>
      <w:r>
        <w:rPr>
          <w:rFonts w:ascii="Times New Roman" w:hAnsi="Times New Roman"/>
          <w:sz w:val="24"/>
          <w:szCs w:val="24"/>
        </w:rPr>
        <w:t xml:space="preserve"> ke splnění dodávky. </w:t>
      </w:r>
      <w:r w:rsidR="00FE427F">
        <w:rPr>
          <w:rFonts w:ascii="Times New Roman" w:hAnsi="Times New Roman"/>
          <w:sz w:val="24"/>
          <w:szCs w:val="24"/>
        </w:rPr>
        <w:t>Odběratel</w:t>
      </w:r>
      <w:r>
        <w:rPr>
          <w:rFonts w:ascii="Times New Roman" w:hAnsi="Times New Roman"/>
          <w:sz w:val="24"/>
          <w:szCs w:val="24"/>
        </w:rPr>
        <w:t xml:space="preserve"> má právo na zaplacení smluvní pokuty ve výši 0,05% z finanční hodnoty nesplněné dodávky za každý den prodlení </w:t>
      </w:r>
      <w:r w:rsidR="00FE427F">
        <w:rPr>
          <w:rFonts w:ascii="Times New Roman" w:hAnsi="Times New Roman"/>
          <w:sz w:val="24"/>
          <w:szCs w:val="24"/>
        </w:rPr>
        <w:t>Dodavatele</w:t>
      </w:r>
      <w:r>
        <w:rPr>
          <w:rFonts w:ascii="Times New Roman" w:hAnsi="Times New Roman"/>
          <w:sz w:val="24"/>
          <w:szCs w:val="24"/>
        </w:rPr>
        <w:t>.</w:t>
      </w:r>
    </w:p>
    <w:p w:rsidR="003A6CFA" w:rsidRPr="003A6CFA" w:rsidRDefault="003A6CFA" w:rsidP="00C96696">
      <w:pPr>
        <w:keepNext w:val="0"/>
        <w:keepLines w:val="0"/>
        <w:widowControl w:val="0"/>
        <w:numPr>
          <w:ilvl w:val="0"/>
          <w:numId w:val="47"/>
        </w:numPr>
        <w:ind w:left="425" w:hanging="425"/>
        <w:jc w:val="both"/>
        <w:rPr>
          <w:rFonts w:ascii="Times New Roman" w:hAnsi="Times New Roman"/>
          <w:sz w:val="24"/>
          <w:szCs w:val="24"/>
        </w:rPr>
      </w:pPr>
      <w:r w:rsidRPr="003A6CFA">
        <w:rPr>
          <w:rFonts w:ascii="Times New Roman" w:hAnsi="Times New Roman"/>
          <w:sz w:val="24"/>
          <w:szCs w:val="24"/>
        </w:rPr>
        <w:lastRenderedPageBreak/>
        <w:t xml:space="preserve">Nebezpečí škody na </w:t>
      </w:r>
      <w:r w:rsidR="00FE427F">
        <w:rPr>
          <w:rFonts w:ascii="Times New Roman" w:hAnsi="Times New Roman"/>
          <w:sz w:val="24"/>
          <w:szCs w:val="24"/>
        </w:rPr>
        <w:t>zboží</w:t>
      </w:r>
      <w:r w:rsidRPr="003A6CFA">
        <w:rPr>
          <w:rFonts w:ascii="Times New Roman" w:hAnsi="Times New Roman"/>
          <w:sz w:val="24"/>
          <w:szCs w:val="24"/>
        </w:rPr>
        <w:t xml:space="preserve"> přechází na </w:t>
      </w:r>
      <w:r w:rsidR="00FE427F">
        <w:rPr>
          <w:rFonts w:ascii="Times New Roman" w:hAnsi="Times New Roman"/>
          <w:sz w:val="24"/>
          <w:szCs w:val="24"/>
        </w:rPr>
        <w:t>Odběratele</w:t>
      </w:r>
      <w:r w:rsidRPr="003A6CFA">
        <w:rPr>
          <w:rFonts w:ascii="Times New Roman" w:hAnsi="Times New Roman"/>
          <w:sz w:val="24"/>
          <w:szCs w:val="24"/>
        </w:rPr>
        <w:t xml:space="preserve"> jejich převzetím. </w:t>
      </w:r>
    </w:p>
    <w:p w:rsidR="003A6CFA" w:rsidRDefault="00FE427F" w:rsidP="00C96696">
      <w:pPr>
        <w:keepNext w:val="0"/>
        <w:keepLines w:val="0"/>
        <w:widowControl w:val="0"/>
        <w:numPr>
          <w:ilvl w:val="0"/>
          <w:numId w:val="47"/>
        </w:numPr>
        <w:ind w:left="425" w:hanging="425"/>
        <w:jc w:val="both"/>
        <w:rPr>
          <w:rFonts w:ascii="Times New Roman" w:hAnsi="Times New Roman"/>
          <w:sz w:val="24"/>
          <w:szCs w:val="24"/>
        </w:rPr>
      </w:pPr>
      <w:r>
        <w:rPr>
          <w:rFonts w:ascii="Times New Roman" w:hAnsi="Times New Roman"/>
          <w:sz w:val="24"/>
          <w:szCs w:val="24"/>
        </w:rPr>
        <w:t>Odběratel</w:t>
      </w:r>
      <w:r w:rsidR="003A6CFA" w:rsidRPr="003A6CFA">
        <w:rPr>
          <w:rFonts w:ascii="Times New Roman" w:hAnsi="Times New Roman"/>
          <w:sz w:val="24"/>
          <w:szCs w:val="24"/>
        </w:rPr>
        <w:t xml:space="preserve"> odpovídá za jakoukoli škodu či újmu způsobenou třetím stranám v důsledku použití </w:t>
      </w:r>
      <w:r>
        <w:rPr>
          <w:rFonts w:ascii="Times New Roman" w:hAnsi="Times New Roman"/>
          <w:sz w:val="24"/>
          <w:szCs w:val="24"/>
        </w:rPr>
        <w:t>zboží</w:t>
      </w:r>
      <w:r w:rsidR="003A6CFA" w:rsidRPr="003A6CFA">
        <w:rPr>
          <w:rFonts w:ascii="Times New Roman" w:hAnsi="Times New Roman"/>
          <w:sz w:val="24"/>
          <w:szCs w:val="24"/>
        </w:rPr>
        <w:t xml:space="preserve"> v rozporu s pokyny výrobce nebo </w:t>
      </w:r>
      <w:r>
        <w:rPr>
          <w:rFonts w:ascii="Times New Roman" w:hAnsi="Times New Roman"/>
          <w:sz w:val="24"/>
          <w:szCs w:val="24"/>
        </w:rPr>
        <w:t>Dodavatele</w:t>
      </w:r>
      <w:r w:rsidR="003A6CFA" w:rsidRPr="003A6CFA">
        <w:rPr>
          <w:rFonts w:ascii="Times New Roman" w:hAnsi="Times New Roman"/>
          <w:sz w:val="24"/>
          <w:szCs w:val="24"/>
        </w:rPr>
        <w:t xml:space="preserve"> nebo v důsledku protiprávního jednání či opomenutí nebo neodborného postupu ze strany </w:t>
      </w:r>
      <w:r>
        <w:rPr>
          <w:rFonts w:ascii="Times New Roman" w:hAnsi="Times New Roman"/>
          <w:sz w:val="24"/>
          <w:szCs w:val="24"/>
        </w:rPr>
        <w:t>Odběratele</w:t>
      </w:r>
      <w:r w:rsidR="003A6CFA" w:rsidRPr="003A6CFA">
        <w:rPr>
          <w:rFonts w:ascii="Times New Roman" w:hAnsi="Times New Roman"/>
          <w:sz w:val="24"/>
          <w:szCs w:val="24"/>
        </w:rPr>
        <w:t xml:space="preserve"> či jeho zaměstnanců. </w:t>
      </w:r>
    </w:p>
    <w:p w:rsidR="00915D88" w:rsidRDefault="00915D88" w:rsidP="00915D88">
      <w:pPr>
        <w:keepNext w:val="0"/>
        <w:keepLines w:val="0"/>
        <w:widowControl w:val="0"/>
        <w:jc w:val="both"/>
        <w:rPr>
          <w:rFonts w:ascii="Times New Roman" w:hAnsi="Times New Roman"/>
          <w:sz w:val="24"/>
          <w:szCs w:val="24"/>
        </w:rPr>
      </w:pPr>
    </w:p>
    <w:p w:rsidR="00FE427F" w:rsidRDefault="00FE427F" w:rsidP="00FE427F">
      <w:pPr>
        <w:pStyle w:val="Standardnte"/>
        <w:spacing w:before="60"/>
        <w:jc w:val="both"/>
        <w:rPr>
          <w:bCs/>
          <w:color w:val="auto"/>
        </w:rPr>
      </w:pPr>
    </w:p>
    <w:p w:rsidR="000A6678" w:rsidRDefault="000A6678" w:rsidP="00FE427F">
      <w:pPr>
        <w:pStyle w:val="Standardnte"/>
        <w:spacing w:before="60"/>
        <w:jc w:val="both"/>
        <w:rPr>
          <w:bCs/>
          <w:color w:val="auto"/>
        </w:rPr>
      </w:pPr>
    </w:p>
    <w:p w:rsidR="000A6678" w:rsidRDefault="000A6678" w:rsidP="00FE427F">
      <w:pPr>
        <w:pStyle w:val="Standardnte"/>
        <w:spacing w:before="60"/>
        <w:jc w:val="both"/>
        <w:rPr>
          <w:bCs/>
          <w:color w:val="auto"/>
        </w:rPr>
      </w:pPr>
    </w:p>
    <w:p w:rsidR="00FE427F" w:rsidRPr="00416B9C" w:rsidRDefault="00FE427F" w:rsidP="00FE427F">
      <w:pPr>
        <w:pStyle w:val="Nadpis2"/>
        <w:rPr>
          <w:caps/>
        </w:rPr>
      </w:pPr>
      <w:r w:rsidRPr="00416B9C">
        <w:rPr>
          <w:caps/>
        </w:rPr>
        <w:t>Výpůjčka</w:t>
      </w:r>
    </w:p>
    <w:p w:rsidR="00FE427F" w:rsidRDefault="00FE427F" w:rsidP="00C96696">
      <w:pPr>
        <w:pStyle w:val="Nadpis1"/>
        <w:numPr>
          <w:ilvl w:val="0"/>
          <w:numId w:val="46"/>
        </w:numPr>
      </w:pPr>
      <w:r>
        <w:t>Předmět výpůjčky</w:t>
      </w:r>
    </w:p>
    <w:p w:rsidR="00FE427F" w:rsidRPr="00996D2A" w:rsidRDefault="00FE427F" w:rsidP="00FE427F">
      <w:pPr>
        <w:pStyle w:val="Standardnte"/>
        <w:numPr>
          <w:ilvl w:val="0"/>
          <w:numId w:val="14"/>
        </w:numPr>
        <w:spacing w:before="60"/>
        <w:ind w:left="357" w:hanging="357"/>
        <w:jc w:val="both"/>
        <w:rPr>
          <w:b/>
          <w:bCs/>
          <w:color w:val="auto"/>
          <w:u w:val="single"/>
        </w:rPr>
      </w:pPr>
      <w:proofErr w:type="spellStart"/>
      <w:r>
        <w:rPr>
          <w:color w:val="auto"/>
        </w:rPr>
        <w:t>Půjčitel</w:t>
      </w:r>
      <w:proofErr w:type="spellEnd"/>
      <w:r w:rsidRPr="00A63E8D">
        <w:rPr>
          <w:color w:val="auto"/>
        </w:rPr>
        <w:t xml:space="preserve"> </w:t>
      </w:r>
      <w:r>
        <w:t>touto Smlouvou přenechává</w:t>
      </w:r>
      <w:r w:rsidRPr="00A63E8D">
        <w:t xml:space="preserve"> </w:t>
      </w:r>
      <w:r>
        <w:t>Vypůjčitel</w:t>
      </w:r>
      <w:r w:rsidRPr="00A63E8D">
        <w:t>i</w:t>
      </w:r>
      <w:r>
        <w:t xml:space="preserve"> </w:t>
      </w:r>
      <w:r w:rsidRPr="00996D2A">
        <w:rPr>
          <w:u w:val="single"/>
        </w:rPr>
        <w:t xml:space="preserve">dočasně </w:t>
      </w:r>
      <w:r w:rsidRPr="00996D2A">
        <w:rPr>
          <w:bCs/>
          <w:u w:val="single"/>
        </w:rPr>
        <w:t>do</w:t>
      </w:r>
      <w:r w:rsidRPr="00A63E8D">
        <w:rPr>
          <w:bCs/>
          <w:u w:val="single"/>
        </w:rPr>
        <w:t xml:space="preserve"> bezplatného užívání</w:t>
      </w:r>
      <w:r w:rsidRPr="00A63E8D">
        <w:t xml:space="preserve"> </w:t>
      </w:r>
      <w:r>
        <w:t>zdravotnické prostředky</w:t>
      </w:r>
      <w:r w:rsidRPr="00A63E8D">
        <w:rPr>
          <w:color w:val="auto"/>
        </w:rPr>
        <w:t xml:space="preserve"> včetně všech součástí a</w:t>
      </w:r>
      <w:r>
        <w:rPr>
          <w:color w:val="auto"/>
        </w:rPr>
        <w:t xml:space="preserve"> příslušenství potřebných k jejich</w:t>
      </w:r>
      <w:r w:rsidRPr="00A63E8D">
        <w:rPr>
          <w:color w:val="auto"/>
        </w:rPr>
        <w:t xml:space="preserve"> řádnému užívání </w:t>
      </w:r>
      <w:r>
        <w:t>specifikované</w:t>
      </w:r>
      <w:r w:rsidRPr="00A63E8D">
        <w:t xml:space="preserve"> v </w:t>
      </w:r>
      <w:r w:rsidRPr="00A63E8D">
        <w:rPr>
          <w:b/>
        </w:rPr>
        <w:t>Pří</w:t>
      </w:r>
      <w:r w:rsidR="00E74DD8">
        <w:rPr>
          <w:b/>
        </w:rPr>
        <w:t>loze č. 2</w:t>
      </w:r>
      <w:r w:rsidRPr="00A63E8D">
        <w:rPr>
          <w:b/>
        </w:rPr>
        <w:t xml:space="preserve"> </w:t>
      </w:r>
      <w:r w:rsidRPr="00A63E8D">
        <w:rPr>
          <w:color w:val="auto"/>
        </w:rPr>
        <w:t>(dále jen „</w:t>
      </w:r>
      <w:r w:rsidRPr="00A63E8D">
        <w:rPr>
          <w:b/>
          <w:color w:val="auto"/>
        </w:rPr>
        <w:t>přístroj</w:t>
      </w:r>
      <w:r w:rsidRPr="00A63E8D">
        <w:rPr>
          <w:color w:val="auto"/>
        </w:rPr>
        <w:t>“)</w:t>
      </w:r>
      <w:r w:rsidRPr="00A63E8D">
        <w:t>. Celková</w:t>
      </w:r>
      <w:r w:rsidRPr="00A63E8D">
        <w:rPr>
          <w:color w:val="auto"/>
        </w:rPr>
        <w:t xml:space="preserve"> hodnota přístroje činí </w:t>
      </w:r>
      <w:r w:rsidR="006514D4">
        <w:rPr>
          <w:b/>
          <w:color w:val="auto"/>
        </w:rPr>
        <w:t>45.830.000</w:t>
      </w:r>
      <w:r w:rsidRPr="00996D2A">
        <w:rPr>
          <w:b/>
          <w:color w:val="auto"/>
        </w:rPr>
        <w:t>,- Kč bez DPH</w:t>
      </w:r>
      <w:r w:rsidR="00964778">
        <w:rPr>
          <w:color w:val="auto"/>
        </w:rPr>
        <w:t xml:space="preserve">, DPH k ceně přístroje činí </w:t>
      </w:r>
      <w:r w:rsidR="008C46F1">
        <w:rPr>
          <w:color w:val="auto"/>
        </w:rPr>
        <w:t>21</w:t>
      </w:r>
      <w:r w:rsidR="00964778">
        <w:rPr>
          <w:color w:val="auto"/>
        </w:rPr>
        <w:t>%.</w:t>
      </w:r>
    </w:p>
    <w:p w:rsidR="00FE427F" w:rsidRPr="00A63E8D" w:rsidRDefault="00FE427F" w:rsidP="00FE427F">
      <w:pPr>
        <w:pStyle w:val="Standardnte"/>
        <w:numPr>
          <w:ilvl w:val="0"/>
          <w:numId w:val="14"/>
        </w:numPr>
        <w:spacing w:before="60"/>
        <w:ind w:left="357" w:hanging="357"/>
        <w:jc w:val="both"/>
        <w:rPr>
          <w:color w:val="auto"/>
        </w:rPr>
      </w:pPr>
      <w:proofErr w:type="spellStart"/>
      <w:r>
        <w:rPr>
          <w:color w:val="auto"/>
        </w:rPr>
        <w:t>Půjčitel</w:t>
      </w:r>
      <w:proofErr w:type="spellEnd"/>
      <w:r w:rsidRPr="00A63E8D">
        <w:rPr>
          <w:color w:val="auto"/>
        </w:rPr>
        <w:t xml:space="preserve"> prohlašuje, že je výhradním vlastníkem přístroje a je oprávněn jej přenechat </w:t>
      </w:r>
      <w:r>
        <w:rPr>
          <w:color w:val="auto"/>
        </w:rPr>
        <w:t>Vypůjčitel</w:t>
      </w:r>
      <w:r w:rsidRPr="00A63E8D">
        <w:rPr>
          <w:color w:val="auto"/>
        </w:rPr>
        <w:t xml:space="preserve">i ve smyslu § 2193 a násl. občanského zákoníku. </w:t>
      </w:r>
      <w:proofErr w:type="spellStart"/>
      <w:r>
        <w:rPr>
          <w:color w:val="auto"/>
        </w:rPr>
        <w:t>Půjčitel</w:t>
      </w:r>
      <w:proofErr w:type="spellEnd"/>
      <w:r w:rsidRPr="00A63E8D">
        <w:rPr>
          <w:color w:val="auto"/>
        </w:rPr>
        <w:t xml:space="preserve"> účetně odepisuje pořizovací hodnotu přístroje.</w:t>
      </w:r>
    </w:p>
    <w:p w:rsidR="00FE427F" w:rsidRPr="00A63E8D" w:rsidRDefault="00FE427F" w:rsidP="00FE427F">
      <w:pPr>
        <w:pStyle w:val="Standardnte"/>
        <w:ind w:left="357" w:hanging="357"/>
        <w:jc w:val="both"/>
        <w:rPr>
          <w:color w:val="auto"/>
        </w:rPr>
      </w:pPr>
    </w:p>
    <w:p w:rsidR="00FE427F" w:rsidRPr="00A63E8D" w:rsidRDefault="00FE427F" w:rsidP="00FE427F">
      <w:pPr>
        <w:pStyle w:val="Nadpis1"/>
      </w:pPr>
      <w:r w:rsidRPr="00A63E8D">
        <w:t xml:space="preserve"> Místo </w:t>
      </w:r>
      <w:r w:rsidRPr="00545721">
        <w:t>instala</w:t>
      </w:r>
      <w:r>
        <w:t>c</w:t>
      </w:r>
      <w:r w:rsidRPr="00545721">
        <w:t>e</w:t>
      </w:r>
      <w:r w:rsidRPr="00A63E8D">
        <w:t xml:space="preserve"> přístroje</w:t>
      </w:r>
    </w:p>
    <w:p w:rsidR="00FE427F" w:rsidRPr="00A63E8D" w:rsidRDefault="00FE427F" w:rsidP="00FE427F">
      <w:pPr>
        <w:pStyle w:val="Standardnte"/>
        <w:numPr>
          <w:ilvl w:val="1"/>
          <w:numId w:val="15"/>
        </w:numPr>
        <w:spacing w:beforeLines="60" w:before="144"/>
        <w:ind w:left="357" w:hanging="357"/>
        <w:jc w:val="both"/>
        <w:rPr>
          <w:color w:val="auto"/>
        </w:rPr>
      </w:pPr>
      <w:proofErr w:type="spellStart"/>
      <w:r>
        <w:rPr>
          <w:color w:val="auto"/>
        </w:rPr>
        <w:t>Půjčitel</w:t>
      </w:r>
      <w:proofErr w:type="spellEnd"/>
      <w:r>
        <w:rPr>
          <w:color w:val="auto"/>
        </w:rPr>
        <w:t xml:space="preserve"> umísťuje</w:t>
      </w:r>
      <w:r w:rsidRPr="00A63E8D">
        <w:rPr>
          <w:color w:val="auto"/>
        </w:rPr>
        <w:t xml:space="preserve"> přístroj u </w:t>
      </w:r>
      <w:r>
        <w:rPr>
          <w:color w:val="auto"/>
        </w:rPr>
        <w:t>Vypůjčitel</w:t>
      </w:r>
      <w:r w:rsidRPr="00A63E8D">
        <w:rPr>
          <w:color w:val="auto"/>
        </w:rPr>
        <w:t xml:space="preserve">e </w:t>
      </w:r>
      <w:r w:rsidRPr="00A63E8D">
        <w:t xml:space="preserve">na místě k tomu </w:t>
      </w:r>
      <w:r>
        <w:t>Vypůjčitel</w:t>
      </w:r>
      <w:r w:rsidRPr="00A63E8D">
        <w:t>em určeném a</w:t>
      </w:r>
      <w:r>
        <w:t> </w:t>
      </w:r>
      <w:proofErr w:type="spellStart"/>
      <w:r>
        <w:t>Půjčitelem</w:t>
      </w:r>
      <w:proofErr w:type="spellEnd"/>
      <w:r>
        <w:t xml:space="preserve"> odsouhlaseném</w:t>
      </w:r>
      <w:r w:rsidRPr="00A63E8D">
        <w:t>.</w:t>
      </w:r>
      <w:r>
        <w:t xml:space="preserve"> </w:t>
      </w:r>
      <w:r w:rsidRPr="00823FFE">
        <w:t>O umístění a</w:t>
      </w:r>
      <w:r>
        <w:t xml:space="preserve"> zprovoznění přístroje </w:t>
      </w:r>
      <w:proofErr w:type="spellStart"/>
      <w:r>
        <w:t>P</w:t>
      </w:r>
      <w:r w:rsidRPr="00823FFE">
        <w:t>ůjčitel</w:t>
      </w:r>
      <w:proofErr w:type="spellEnd"/>
      <w:r w:rsidRPr="00823FFE">
        <w:t xml:space="preserve"> sepíše </w:t>
      </w:r>
      <w:r w:rsidRPr="00061DAC">
        <w:rPr>
          <w:b/>
        </w:rPr>
        <w:t xml:space="preserve">Protokol o umístění a instalaci přístroje – </w:t>
      </w:r>
      <w:r>
        <w:rPr>
          <w:b/>
        </w:rPr>
        <w:t>I</w:t>
      </w:r>
      <w:r w:rsidRPr="00061DAC">
        <w:rPr>
          <w:b/>
        </w:rPr>
        <w:t>nstalační protokol</w:t>
      </w:r>
      <w:r w:rsidRPr="00823FFE">
        <w:t>. Vypůjčitel se zavazuje zabezpečit, aby po umístění a zprovoznění přístroje byla k dispozici jím pověřená osoba, která funkčnost a</w:t>
      </w:r>
      <w:r>
        <w:t xml:space="preserve"> </w:t>
      </w:r>
      <w:r w:rsidRPr="00823FFE">
        <w:t>způsobilost přístroje k řádnému užívání zkontroluje a</w:t>
      </w:r>
      <w:r>
        <w:t> i</w:t>
      </w:r>
      <w:r w:rsidRPr="00823FFE">
        <w:t>nstalační protokol za vypůjčitele podepíše. V případě ukončení výpůjčky</w:t>
      </w:r>
      <w:r>
        <w:t xml:space="preserve"> smluvní strany sepíší obdobně </w:t>
      </w:r>
      <w:r>
        <w:rPr>
          <w:b/>
        </w:rPr>
        <w:t xml:space="preserve">Protokol o převzetí přístroje zpět </w:t>
      </w:r>
      <w:proofErr w:type="spellStart"/>
      <w:r>
        <w:rPr>
          <w:b/>
        </w:rPr>
        <w:t>Půjčitelem</w:t>
      </w:r>
      <w:proofErr w:type="spellEnd"/>
      <w:r>
        <w:rPr>
          <w:b/>
        </w:rPr>
        <w:t xml:space="preserve"> –</w:t>
      </w:r>
      <w:r w:rsidRPr="00823FFE">
        <w:t xml:space="preserve"> </w:t>
      </w:r>
      <w:r w:rsidRPr="00061DAC">
        <w:rPr>
          <w:b/>
        </w:rPr>
        <w:t>Deinstalační protokol</w:t>
      </w:r>
      <w:r w:rsidRPr="00823FFE">
        <w:t>.</w:t>
      </w:r>
    </w:p>
    <w:p w:rsidR="00FE427F" w:rsidRPr="00A63E8D" w:rsidRDefault="00FE427F" w:rsidP="00FE427F">
      <w:pPr>
        <w:pStyle w:val="Standardnte"/>
        <w:numPr>
          <w:ilvl w:val="1"/>
          <w:numId w:val="15"/>
        </w:numPr>
        <w:suppressAutoHyphens/>
        <w:autoSpaceDE/>
        <w:spacing w:beforeLines="60" w:before="144"/>
        <w:ind w:left="357" w:hanging="357"/>
        <w:jc w:val="both"/>
        <w:textAlignment w:val="baseline"/>
        <w:rPr>
          <w:color w:val="00000A"/>
        </w:rPr>
      </w:pPr>
      <w:r>
        <w:rPr>
          <w:color w:val="auto"/>
        </w:rPr>
        <w:t>Vypůjčitel</w:t>
      </w:r>
      <w:r w:rsidRPr="00A63E8D">
        <w:rPr>
          <w:color w:val="auto"/>
        </w:rPr>
        <w:t xml:space="preserve">em určené místo plnění je: </w:t>
      </w:r>
      <w:r w:rsidRPr="008C46F1">
        <w:rPr>
          <w:b/>
          <w:color w:val="auto"/>
        </w:rPr>
        <w:t>Oddělení klinické biochemie Fakultní nemocnice Brno, Jihlavská 20, Brno – Bohunice</w:t>
      </w:r>
      <w:r>
        <w:rPr>
          <w:color w:val="auto"/>
        </w:rPr>
        <w:t xml:space="preserve"> (dále je „</w:t>
      </w:r>
      <w:r w:rsidRPr="0077486E">
        <w:rPr>
          <w:b/>
          <w:color w:val="auto"/>
        </w:rPr>
        <w:t>místo plnění</w:t>
      </w:r>
      <w:r>
        <w:rPr>
          <w:color w:val="auto"/>
        </w:rPr>
        <w:t>“)</w:t>
      </w:r>
      <w:r w:rsidR="00964778">
        <w:rPr>
          <w:color w:val="auto"/>
        </w:rPr>
        <w:t>, NS 3742, IS 2402</w:t>
      </w:r>
      <w:r>
        <w:rPr>
          <w:color w:val="auto"/>
        </w:rPr>
        <w:t>.</w:t>
      </w:r>
    </w:p>
    <w:p w:rsidR="00FE427F" w:rsidRPr="00A63E8D" w:rsidRDefault="00FE427F" w:rsidP="00FE427F">
      <w:pPr>
        <w:pStyle w:val="Standard"/>
        <w:spacing w:beforeLines="60" w:before="144"/>
        <w:ind w:firstLine="426"/>
        <w:rPr>
          <w:sz w:val="24"/>
          <w:szCs w:val="24"/>
          <w:u w:val="single"/>
        </w:rPr>
      </w:pPr>
      <w:r w:rsidRPr="00A63E8D">
        <w:rPr>
          <w:sz w:val="24"/>
          <w:szCs w:val="24"/>
          <w:u w:val="single"/>
        </w:rPr>
        <w:t>Kontaktní osoby (vč. tel. čísla):</w:t>
      </w:r>
    </w:p>
    <w:p w:rsidR="00FE427F" w:rsidRPr="00A63E8D" w:rsidRDefault="00FE427F" w:rsidP="00FE427F">
      <w:pPr>
        <w:pStyle w:val="Standard"/>
        <w:spacing w:before="120"/>
        <w:ind w:firstLine="708"/>
      </w:pPr>
      <w:r w:rsidRPr="00A63E8D">
        <w:rPr>
          <w:sz w:val="24"/>
          <w:szCs w:val="24"/>
        </w:rPr>
        <w:t xml:space="preserve">- za </w:t>
      </w:r>
      <w:proofErr w:type="spellStart"/>
      <w:r>
        <w:rPr>
          <w:b/>
          <w:sz w:val="24"/>
          <w:szCs w:val="24"/>
        </w:rPr>
        <w:t>Půjčitel</w:t>
      </w:r>
      <w:r w:rsidRPr="00A63E8D">
        <w:rPr>
          <w:b/>
          <w:sz w:val="24"/>
          <w:szCs w:val="24"/>
        </w:rPr>
        <w:t>e</w:t>
      </w:r>
      <w:proofErr w:type="spellEnd"/>
      <w:r w:rsidRPr="00A63E8D">
        <w:rPr>
          <w:sz w:val="24"/>
          <w:szCs w:val="24"/>
        </w:rPr>
        <w:t xml:space="preserve"> odpovědná za </w:t>
      </w:r>
      <w:r w:rsidRPr="00A63E8D">
        <w:rPr>
          <w:b/>
          <w:sz w:val="24"/>
          <w:szCs w:val="24"/>
        </w:rPr>
        <w:t>instalaci</w:t>
      </w:r>
      <w:r w:rsidRPr="00A63E8D">
        <w:rPr>
          <w:sz w:val="24"/>
          <w:szCs w:val="24"/>
        </w:rPr>
        <w:t xml:space="preserve">: </w:t>
      </w:r>
      <w:proofErr w:type="spellStart"/>
      <w:r w:rsidR="008C46F1">
        <w:rPr>
          <w:sz w:val="24"/>
          <w:szCs w:val="24"/>
        </w:rPr>
        <w:t>xxxxxxxxxx</w:t>
      </w:r>
      <w:proofErr w:type="spellEnd"/>
      <w:r w:rsidR="009419BC">
        <w:rPr>
          <w:sz w:val="24"/>
          <w:szCs w:val="24"/>
        </w:rPr>
        <w:t>, tel</w:t>
      </w:r>
      <w:r w:rsidR="009419BC" w:rsidRPr="008C46F1">
        <w:rPr>
          <w:sz w:val="24"/>
          <w:szCs w:val="24"/>
        </w:rPr>
        <w:t xml:space="preserve">.: </w:t>
      </w:r>
      <w:proofErr w:type="spellStart"/>
      <w:r w:rsidR="009419BC" w:rsidRPr="008C46F1">
        <w:rPr>
          <w:sz w:val="24"/>
          <w:szCs w:val="24"/>
        </w:rPr>
        <w:t>xxx</w:t>
      </w:r>
      <w:proofErr w:type="spellEnd"/>
      <w:r w:rsidRPr="00A63E8D">
        <w:rPr>
          <w:sz w:val="24"/>
          <w:szCs w:val="24"/>
        </w:rPr>
        <w:t xml:space="preserve"> </w:t>
      </w:r>
    </w:p>
    <w:p w:rsidR="00FE427F" w:rsidRDefault="00FE427F" w:rsidP="00FE427F">
      <w:pPr>
        <w:pStyle w:val="Standardnte"/>
        <w:spacing w:before="120"/>
        <w:ind w:left="426" w:firstLine="282"/>
        <w:jc w:val="both"/>
      </w:pPr>
      <w:r w:rsidRPr="00A63E8D">
        <w:t xml:space="preserve">- za </w:t>
      </w:r>
      <w:r>
        <w:rPr>
          <w:b/>
        </w:rPr>
        <w:t>Vypůjčitel</w:t>
      </w:r>
      <w:r w:rsidRPr="00A63E8D">
        <w:rPr>
          <w:b/>
        </w:rPr>
        <w:t>e</w:t>
      </w:r>
      <w:r w:rsidRPr="00A63E8D">
        <w:t xml:space="preserve">: </w:t>
      </w:r>
      <w:proofErr w:type="spellStart"/>
      <w:r w:rsidR="008C46F1">
        <w:t>xxxxxxxxxxxxxx</w:t>
      </w:r>
      <w:proofErr w:type="spellEnd"/>
      <w:r w:rsidR="00964778">
        <w:t xml:space="preserve">, tel.: </w:t>
      </w:r>
      <w:proofErr w:type="spellStart"/>
      <w:r w:rsidR="008C46F1">
        <w:t>xxxxxxxxxxxxxx</w:t>
      </w:r>
      <w:proofErr w:type="spellEnd"/>
    </w:p>
    <w:p w:rsidR="00FE427F" w:rsidRDefault="00FE427F" w:rsidP="00FE427F">
      <w:pPr>
        <w:pStyle w:val="Standardnte"/>
        <w:spacing w:before="120"/>
        <w:ind w:left="426" w:firstLine="282"/>
        <w:jc w:val="both"/>
      </w:pPr>
    </w:p>
    <w:p w:rsidR="00FE427F" w:rsidRPr="00A63E8D" w:rsidRDefault="00FE427F" w:rsidP="00FE427F">
      <w:pPr>
        <w:pStyle w:val="Nadpis1"/>
      </w:pPr>
      <w:r w:rsidRPr="00A63E8D">
        <w:t xml:space="preserve">Další práva a povinnosti </w:t>
      </w:r>
      <w:proofErr w:type="spellStart"/>
      <w:r>
        <w:t>Půjčitel</w:t>
      </w:r>
      <w:r w:rsidRPr="00A63E8D">
        <w:t>e</w:t>
      </w:r>
      <w:proofErr w:type="spellEnd"/>
    </w:p>
    <w:p w:rsidR="00FE427F" w:rsidRPr="00A63E8D" w:rsidRDefault="00FE427F" w:rsidP="00FE427F">
      <w:pPr>
        <w:pStyle w:val="Standardnte"/>
        <w:numPr>
          <w:ilvl w:val="0"/>
          <w:numId w:val="16"/>
        </w:numPr>
        <w:spacing w:before="120"/>
        <w:ind w:left="357" w:hanging="357"/>
        <w:jc w:val="both"/>
        <w:rPr>
          <w:color w:val="auto"/>
        </w:rPr>
      </w:pPr>
      <w:proofErr w:type="spellStart"/>
      <w:r>
        <w:rPr>
          <w:color w:val="auto"/>
        </w:rPr>
        <w:t>Půjčitel</w:t>
      </w:r>
      <w:proofErr w:type="spellEnd"/>
      <w:r>
        <w:rPr>
          <w:color w:val="auto"/>
        </w:rPr>
        <w:t xml:space="preserve"> se zavazuje, že provede</w:t>
      </w:r>
      <w:r w:rsidRPr="00A63E8D">
        <w:rPr>
          <w:color w:val="auto"/>
        </w:rPr>
        <w:t>:</w:t>
      </w:r>
    </w:p>
    <w:p w:rsidR="00FE427F" w:rsidRPr="00A63E8D" w:rsidRDefault="00FE427F" w:rsidP="00FE427F">
      <w:pPr>
        <w:pStyle w:val="Standardnte"/>
        <w:numPr>
          <w:ilvl w:val="1"/>
          <w:numId w:val="16"/>
        </w:numPr>
        <w:spacing w:before="60"/>
        <w:ind w:left="714" w:hanging="357"/>
        <w:jc w:val="both"/>
        <w:rPr>
          <w:color w:val="auto"/>
        </w:rPr>
      </w:pPr>
      <w:r>
        <w:rPr>
          <w:color w:val="auto"/>
        </w:rPr>
        <w:t>Instalaci přístroje a uvede přístroj</w:t>
      </w:r>
      <w:r w:rsidRPr="00A63E8D">
        <w:rPr>
          <w:color w:val="auto"/>
        </w:rPr>
        <w:t xml:space="preserve"> do řádného prov</w:t>
      </w:r>
      <w:r>
        <w:rPr>
          <w:color w:val="auto"/>
        </w:rPr>
        <w:t>ozu v místě plnění dle</w:t>
      </w:r>
      <w:r w:rsidRPr="00A63E8D">
        <w:rPr>
          <w:color w:val="auto"/>
        </w:rPr>
        <w:t xml:space="preserve"> čl. 2</w:t>
      </w:r>
      <w:r>
        <w:rPr>
          <w:color w:val="auto"/>
        </w:rPr>
        <w:t xml:space="preserve">. </w:t>
      </w:r>
      <w:r w:rsidRPr="00A63E8D">
        <w:rPr>
          <w:color w:val="auto"/>
        </w:rPr>
        <w:t>v souladu se zákonem 268/2014Sb., o zdravotnických prostředcích (dále jen „zákon o zdravotnických prostředcích“);</w:t>
      </w:r>
    </w:p>
    <w:p w:rsidR="00FE427F" w:rsidRPr="00A63E8D" w:rsidRDefault="00FE427F" w:rsidP="00FE427F">
      <w:pPr>
        <w:pStyle w:val="Standardnte"/>
        <w:numPr>
          <w:ilvl w:val="1"/>
          <w:numId w:val="16"/>
        </w:numPr>
        <w:spacing w:before="60"/>
        <w:ind w:left="714" w:hanging="357"/>
        <w:jc w:val="both"/>
        <w:rPr>
          <w:color w:val="auto"/>
        </w:rPr>
      </w:pPr>
      <w:r w:rsidRPr="00A63E8D">
        <w:rPr>
          <w:color w:val="auto"/>
        </w:rPr>
        <w:t xml:space="preserve">Instruktáž pracovníků </w:t>
      </w:r>
      <w:r>
        <w:rPr>
          <w:color w:val="auto"/>
        </w:rPr>
        <w:t>Vypůjčitel</w:t>
      </w:r>
      <w:r w:rsidRPr="00A63E8D">
        <w:rPr>
          <w:color w:val="auto"/>
        </w:rPr>
        <w:t xml:space="preserve">e z hlediska obsluhy přístroje, jeho nastavení, kalibrace a údržby a instruktáž o podmínkách jeho bezpečného použití a provozu. Součástí bude i instruktáž a certifikát pracovníků </w:t>
      </w:r>
      <w:r>
        <w:rPr>
          <w:color w:val="auto"/>
        </w:rPr>
        <w:t>Vypůjčitel</w:t>
      </w:r>
      <w:r w:rsidRPr="00A63E8D">
        <w:rPr>
          <w:color w:val="auto"/>
        </w:rPr>
        <w:t>e k provádění instruktáže obsluhy přístroje dle § 61 odst. 2 zákona o zdravotnických prostředcích. Instruktáž obsluhy bude provedena v souladu s požadavky zákona o zdravotnických prostředcích a v souladu se zákonem č.: 262/2006Sb., zákoník práce.</w:t>
      </w:r>
    </w:p>
    <w:p w:rsidR="00FE427F" w:rsidRPr="00A63E8D" w:rsidRDefault="00FE427F" w:rsidP="00FE427F">
      <w:pPr>
        <w:pStyle w:val="Standardnte"/>
        <w:numPr>
          <w:ilvl w:val="0"/>
          <w:numId w:val="16"/>
        </w:numPr>
        <w:spacing w:before="60"/>
        <w:ind w:left="357" w:hanging="357"/>
        <w:jc w:val="both"/>
        <w:rPr>
          <w:color w:val="auto"/>
        </w:rPr>
      </w:pPr>
      <w:proofErr w:type="spellStart"/>
      <w:r>
        <w:rPr>
          <w:color w:val="auto"/>
        </w:rPr>
        <w:t>Půjčitel</w:t>
      </w:r>
      <w:proofErr w:type="spellEnd"/>
      <w:r>
        <w:rPr>
          <w:color w:val="auto"/>
        </w:rPr>
        <w:t xml:space="preserve"> se zavazuje, že</w:t>
      </w:r>
      <w:r w:rsidRPr="00A63E8D">
        <w:rPr>
          <w:color w:val="auto"/>
        </w:rPr>
        <w:t xml:space="preserve"> spolu s</w:t>
      </w:r>
      <w:r>
        <w:rPr>
          <w:color w:val="auto"/>
        </w:rPr>
        <w:t> </w:t>
      </w:r>
      <w:r w:rsidRPr="00A63E8D">
        <w:rPr>
          <w:color w:val="auto"/>
        </w:rPr>
        <w:t>přístrojem</w:t>
      </w:r>
      <w:r>
        <w:rPr>
          <w:color w:val="auto"/>
        </w:rPr>
        <w:t xml:space="preserve"> předá</w:t>
      </w:r>
      <w:r w:rsidRPr="00A63E8D">
        <w:rPr>
          <w:color w:val="auto"/>
        </w:rPr>
        <w:t xml:space="preserve"> </w:t>
      </w:r>
      <w:r>
        <w:rPr>
          <w:color w:val="auto"/>
        </w:rPr>
        <w:t>Vypůjčiteli</w:t>
      </w:r>
      <w:r w:rsidRPr="00A63E8D">
        <w:rPr>
          <w:color w:val="auto"/>
        </w:rPr>
        <w:t>:</w:t>
      </w:r>
    </w:p>
    <w:p w:rsidR="00FE427F" w:rsidRPr="00A63E8D" w:rsidRDefault="00FE427F" w:rsidP="00FE427F">
      <w:pPr>
        <w:pStyle w:val="Standardnte"/>
        <w:numPr>
          <w:ilvl w:val="1"/>
          <w:numId w:val="16"/>
        </w:numPr>
        <w:spacing w:before="60"/>
        <w:ind w:left="714" w:hanging="357"/>
        <w:jc w:val="both"/>
        <w:rPr>
          <w:color w:val="auto"/>
        </w:rPr>
      </w:pPr>
      <w:r w:rsidRPr="00A63E8D">
        <w:rPr>
          <w:color w:val="auto"/>
        </w:rPr>
        <w:t>Uživatelskou dokumentaci a návod k obsluze v českém jazyce;</w:t>
      </w:r>
    </w:p>
    <w:p w:rsidR="00FE427F" w:rsidRPr="00A63E8D" w:rsidRDefault="00FE427F" w:rsidP="00FE427F">
      <w:pPr>
        <w:pStyle w:val="Standardnte"/>
        <w:numPr>
          <w:ilvl w:val="1"/>
          <w:numId w:val="16"/>
        </w:numPr>
        <w:spacing w:before="60"/>
        <w:ind w:left="714" w:hanging="357"/>
        <w:jc w:val="both"/>
        <w:rPr>
          <w:color w:val="auto"/>
        </w:rPr>
      </w:pPr>
      <w:r w:rsidRPr="00A63E8D">
        <w:rPr>
          <w:color w:val="auto"/>
        </w:rPr>
        <w:t>Platné prohlášení o shodě, vydané dle legislativy evropské či národní notifikovanou osobou;</w:t>
      </w:r>
    </w:p>
    <w:p w:rsidR="00FE427F" w:rsidRPr="00A63E8D" w:rsidRDefault="00FE427F" w:rsidP="00FE427F">
      <w:pPr>
        <w:pStyle w:val="Standardnte"/>
        <w:numPr>
          <w:ilvl w:val="1"/>
          <w:numId w:val="16"/>
        </w:numPr>
        <w:spacing w:before="60"/>
        <w:ind w:left="714" w:hanging="357"/>
        <w:jc w:val="both"/>
        <w:rPr>
          <w:bCs/>
          <w:color w:val="auto"/>
        </w:rPr>
      </w:pPr>
      <w:r w:rsidRPr="00A63E8D">
        <w:rPr>
          <w:bCs/>
          <w:color w:val="auto"/>
        </w:rPr>
        <w:t>Protokol o provedení instruktá</w:t>
      </w:r>
      <w:r>
        <w:rPr>
          <w:bCs/>
          <w:color w:val="auto"/>
        </w:rPr>
        <w:t>že obsluhy dle odst. 1. písm. b),</w:t>
      </w:r>
      <w:r w:rsidRPr="00A63E8D">
        <w:rPr>
          <w:bCs/>
          <w:color w:val="auto"/>
        </w:rPr>
        <w:t xml:space="preserve"> včetně podpisů </w:t>
      </w:r>
      <w:r w:rsidRPr="00A63E8D">
        <w:rPr>
          <w:color w:val="auto"/>
        </w:rPr>
        <w:t>školitele a školené obsluhy;</w:t>
      </w:r>
    </w:p>
    <w:p w:rsidR="00FE427F" w:rsidRDefault="00FE427F" w:rsidP="00FE427F">
      <w:pPr>
        <w:pStyle w:val="Standardnte"/>
        <w:numPr>
          <w:ilvl w:val="1"/>
          <w:numId w:val="16"/>
        </w:numPr>
        <w:spacing w:before="60"/>
        <w:ind w:left="714" w:hanging="357"/>
        <w:jc w:val="both"/>
        <w:rPr>
          <w:bCs/>
          <w:color w:val="auto"/>
        </w:rPr>
      </w:pPr>
      <w:r w:rsidRPr="00A63E8D">
        <w:rPr>
          <w:bCs/>
          <w:color w:val="auto"/>
        </w:rPr>
        <w:t xml:space="preserve">Seznam osob </w:t>
      </w:r>
      <w:proofErr w:type="spellStart"/>
      <w:r>
        <w:rPr>
          <w:bCs/>
          <w:color w:val="auto"/>
        </w:rPr>
        <w:t>Půjčitel</w:t>
      </w:r>
      <w:r w:rsidRPr="00A63E8D">
        <w:rPr>
          <w:bCs/>
          <w:color w:val="auto"/>
        </w:rPr>
        <w:t>e</w:t>
      </w:r>
      <w:proofErr w:type="spellEnd"/>
      <w:r w:rsidRPr="00A63E8D">
        <w:rPr>
          <w:bCs/>
          <w:color w:val="auto"/>
        </w:rPr>
        <w:t xml:space="preserve"> a jejich potvrzení o pověření provádět instruktáž dle § 61 odst. 2 zákona o zdravotnických prostředcích.</w:t>
      </w:r>
    </w:p>
    <w:p w:rsidR="00FE427F" w:rsidRDefault="00FE427F" w:rsidP="00FE427F">
      <w:pPr>
        <w:pStyle w:val="Standardnte"/>
        <w:numPr>
          <w:ilvl w:val="0"/>
          <w:numId w:val="44"/>
        </w:numPr>
        <w:spacing w:before="60"/>
        <w:ind w:left="357" w:hanging="357"/>
        <w:jc w:val="both"/>
        <w:rPr>
          <w:bCs/>
          <w:color w:val="auto"/>
        </w:rPr>
      </w:pPr>
      <w:proofErr w:type="spellStart"/>
      <w:r>
        <w:rPr>
          <w:bCs/>
          <w:color w:val="auto"/>
        </w:rPr>
        <w:t>Půjčitel</w:t>
      </w:r>
      <w:proofErr w:type="spellEnd"/>
      <w:r>
        <w:rPr>
          <w:bCs/>
          <w:color w:val="auto"/>
        </w:rPr>
        <w:t xml:space="preserve"> se zavazuje zajistit odběr původních přístrojů a dalších souvisejících technologií, které jsou umístěny na oddělení klinické biochemie Vypůjčitele. Jed</w:t>
      </w:r>
      <w:r w:rsidR="00C94010">
        <w:rPr>
          <w:bCs/>
          <w:color w:val="auto"/>
        </w:rPr>
        <w:t xml:space="preserve">ná se o odběr těchto přístrojů: </w:t>
      </w:r>
      <w:r w:rsidR="00C94010" w:rsidRPr="00C94010">
        <w:rPr>
          <w:b/>
          <w:bCs/>
          <w:color w:val="auto"/>
        </w:rPr>
        <w:t xml:space="preserve">viz příloha č. </w:t>
      </w:r>
      <w:r w:rsidR="00A15821">
        <w:rPr>
          <w:b/>
          <w:bCs/>
          <w:color w:val="auto"/>
        </w:rPr>
        <w:t>2</w:t>
      </w:r>
      <w:r w:rsidR="00C94010">
        <w:rPr>
          <w:bCs/>
          <w:color w:val="auto"/>
        </w:rPr>
        <w:t>.</w:t>
      </w:r>
    </w:p>
    <w:p w:rsidR="00FE427F" w:rsidRDefault="00FE427F" w:rsidP="00FE427F">
      <w:pPr>
        <w:pStyle w:val="Standardnte"/>
        <w:numPr>
          <w:ilvl w:val="0"/>
          <w:numId w:val="44"/>
        </w:numPr>
        <w:spacing w:before="60"/>
        <w:ind w:left="357" w:hanging="357"/>
        <w:jc w:val="both"/>
        <w:rPr>
          <w:bCs/>
          <w:color w:val="auto"/>
        </w:rPr>
      </w:pPr>
      <w:r>
        <w:rPr>
          <w:bCs/>
          <w:color w:val="auto"/>
        </w:rPr>
        <w:t xml:space="preserve">Dodávka a instalace přístroje musí být provedena v těsné spolupráci s Vypůjčitelem tak, aby byl provoz oddělení klinické biochemie Vypůjčitele narušen minimálně a jen po nezbytně nutnou dobu. Většinu činností bude </w:t>
      </w:r>
      <w:proofErr w:type="spellStart"/>
      <w:r>
        <w:rPr>
          <w:bCs/>
          <w:color w:val="auto"/>
        </w:rPr>
        <w:t>Půjčitel</w:t>
      </w:r>
      <w:proofErr w:type="spellEnd"/>
      <w:r>
        <w:rPr>
          <w:bCs/>
          <w:color w:val="auto"/>
        </w:rPr>
        <w:t xml:space="preserve"> směřovat mimo výkonové špičky oddělení klinické biochemie, zejména do dnů pracovního volna a klidu.</w:t>
      </w:r>
    </w:p>
    <w:p w:rsidR="00FE427F" w:rsidRDefault="00FE427F" w:rsidP="00FE427F">
      <w:pPr>
        <w:pStyle w:val="Standardnte"/>
        <w:numPr>
          <w:ilvl w:val="0"/>
          <w:numId w:val="44"/>
        </w:numPr>
        <w:spacing w:before="60"/>
        <w:ind w:left="357" w:hanging="357"/>
        <w:jc w:val="both"/>
        <w:rPr>
          <w:bCs/>
          <w:color w:val="auto"/>
        </w:rPr>
      </w:pPr>
      <w:r>
        <w:rPr>
          <w:bCs/>
          <w:color w:val="auto"/>
        </w:rPr>
        <w:t xml:space="preserve">Dodávka a instalace přístroje proběhne do </w:t>
      </w:r>
      <w:r w:rsidR="00C94010" w:rsidRPr="00C94010">
        <w:rPr>
          <w:b/>
          <w:bCs/>
          <w:color w:val="auto"/>
        </w:rPr>
        <w:t>6 měsíců</w:t>
      </w:r>
      <w:r>
        <w:rPr>
          <w:bCs/>
          <w:color w:val="auto"/>
        </w:rPr>
        <w:t xml:space="preserve"> od uzavření této Smlouvy. </w:t>
      </w:r>
      <w:proofErr w:type="spellStart"/>
      <w:r>
        <w:rPr>
          <w:bCs/>
          <w:color w:val="auto"/>
        </w:rPr>
        <w:t>Půjčitel</w:t>
      </w:r>
      <w:proofErr w:type="spellEnd"/>
      <w:r>
        <w:rPr>
          <w:bCs/>
          <w:color w:val="auto"/>
        </w:rPr>
        <w:t xml:space="preserve"> je povinen Vypůjčitele informovat o datu dodání alespoň </w:t>
      </w:r>
      <w:r w:rsidR="000026E2">
        <w:rPr>
          <w:bCs/>
          <w:color w:val="auto"/>
        </w:rPr>
        <w:t xml:space="preserve">20 </w:t>
      </w:r>
      <w:r>
        <w:rPr>
          <w:bCs/>
          <w:color w:val="auto"/>
        </w:rPr>
        <w:t>pracovních dní předem.</w:t>
      </w:r>
    </w:p>
    <w:p w:rsidR="0084577F" w:rsidRDefault="0084577F" w:rsidP="0084577F">
      <w:pPr>
        <w:pStyle w:val="Standardnte"/>
        <w:spacing w:before="60"/>
        <w:ind w:left="357"/>
        <w:jc w:val="both"/>
        <w:rPr>
          <w:bCs/>
          <w:color w:val="auto"/>
        </w:rPr>
      </w:pPr>
    </w:p>
    <w:p w:rsidR="0084577F" w:rsidRPr="00A63E8D" w:rsidRDefault="0084577F" w:rsidP="0084577F">
      <w:pPr>
        <w:pStyle w:val="Standardnte"/>
        <w:spacing w:before="60"/>
        <w:ind w:left="357"/>
        <w:jc w:val="both"/>
        <w:rPr>
          <w:bCs/>
          <w:color w:val="auto"/>
        </w:rPr>
      </w:pPr>
    </w:p>
    <w:p w:rsidR="00FE427F" w:rsidRPr="00A63E8D" w:rsidRDefault="00FE427F" w:rsidP="00FE427F">
      <w:pPr>
        <w:pStyle w:val="Nadpis1"/>
        <w:spacing w:before="240"/>
      </w:pPr>
      <w:r w:rsidRPr="00A63E8D">
        <w:t xml:space="preserve">Další práva a </w:t>
      </w:r>
      <w:r w:rsidRPr="00545721">
        <w:t>povinnosti</w:t>
      </w:r>
      <w:r w:rsidRPr="00A63E8D">
        <w:t xml:space="preserve"> </w:t>
      </w:r>
      <w:r>
        <w:t>Vypůjčitel</w:t>
      </w:r>
      <w:r w:rsidRPr="00A63E8D">
        <w:t>e</w:t>
      </w:r>
    </w:p>
    <w:p w:rsidR="00FE427F" w:rsidRPr="00A63E8D" w:rsidRDefault="00FE427F" w:rsidP="00FE427F">
      <w:pPr>
        <w:pStyle w:val="Standardnte"/>
        <w:numPr>
          <w:ilvl w:val="0"/>
          <w:numId w:val="17"/>
        </w:numPr>
        <w:spacing w:before="120"/>
        <w:ind w:left="357" w:hanging="357"/>
        <w:jc w:val="both"/>
        <w:rPr>
          <w:color w:val="auto"/>
        </w:rPr>
      </w:pPr>
      <w:r>
        <w:rPr>
          <w:color w:val="auto"/>
        </w:rPr>
        <w:t>Vypůjčitel</w:t>
      </w:r>
      <w:r w:rsidRPr="00A63E8D">
        <w:rPr>
          <w:color w:val="auto"/>
        </w:rPr>
        <w:t xml:space="preserve"> se zavazuje poskytnout </w:t>
      </w:r>
      <w:proofErr w:type="spellStart"/>
      <w:r>
        <w:rPr>
          <w:color w:val="auto"/>
        </w:rPr>
        <w:t>Půjčitel</w:t>
      </w:r>
      <w:r w:rsidRPr="00A63E8D">
        <w:rPr>
          <w:color w:val="auto"/>
        </w:rPr>
        <w:t>i</w:t>
      </w:r>
      <w:proofErr w:type="spellEnd"/>
      <w:r w:rsidRPr="00A63E8D">
        <w:rPr>
          <w:color w:val="auto"/>
        </w:rPr>
        <w:t xml:space="preserve"> potřebnou součinnost při instalaci i </w:t>
      </w:r>
      <w:proofErr w:type="spellStart"/>
      <w:r w:rsidRPr="00A63E8D">
        <w:rPr>
          <w:color w:val="auto"/>
        </w:rPr>
        <w:t>deinstalaci</w:t>
      </w:r>
      <w:proofErr w:type="spellEnd"/>
      <w:r w:rsidRPr="00A63E8D">
        <w:rPr>
          <w:color w:val="auto"/>
        </w:rPr>
        <w:t xml:space="preserve"> přístroje a protokolárně tuto skutečnost potvrdit.</w:t>
      </w:r>
    </w:p>
    <w:p w:rsidR="00FE427F" w:rsidRPr="00A63E8D" w:rsidRDefault="00FE427F" w:rsidP="00FE427F">
      <w:pPr>
        <w:pStyle w:val="Standardnte"/>
        <w:numPr>
          <w:ilvl w:val="0"/>
          <w:numId w:val="17"/>
        </w:numPr>
        <w:spacing w:before="60"/>
        <w:ind w:left="357" w:hanging="357"/>
        <w:jc w:val="both"/>
        <w:rPr>
          <w:color w:val="auto"/>
        </w:rPr>
      </w:pPr>
      <w:r>
        <w:rPr>
          <w:color w:val="auto"/>
        </w:rPr>
        <w:t>Vypůjčitel</w:t>
      </w:r>
      <w:r w:rsidRPr="00A63E8D">
        <w:rPr>
          <w:color w:val="auto"/>
        </w:rPr>
        <w:t xml:space="preserve"> se zavazuje k součinnosti při plnění povinností </w:t>
      </w:r>
      <w:proofErr w:type="spellStart"/>
      <w:r>
        <w:rPr>
          <w:color w:val="auto"/>
        </w:rPr>
        <w:t>Půjčitel</w:t>
      </w:r>
      <w:r w:rsidRPr="00A63E8D">
        <w:rPr>
          <w:color w:val="auto"/>
        </w:rPr>
        <w:t>e</w:t>
      </w:r>
      <w:proofErr w:type="spellEnd"/>
      <w:r w:rsidRPr="00A63E8D">
        <w:rPr>
          <w:color w:val="auto"/>
        </w:rPr>
        <w:t>.</w:t>
      </w:r>
    </w:p>
    <w:p w:rsidR="00FE427F" w:rsidRPr="00A63E8D" w:rsidRDefault="00FE427F" w:rsidP="00FE427F">
      <w:pPr>
        <w:pStyle w:val="Standardnte"/>
        <w:numPr>
          <w:ilvl w:val="0"/>
          <w:numId w:val="17"/>
        </w:numPr>
        <w:spacing w:before="60"/>
        <w:ind w:left="357" w:hanging="357"/>
        <w:jc w:val="both"/>
        <w:rPr>
          <w:color w:val="auto"/>
        </w:rPr>
      </w:pPr>
      <w:r>
        <w:rPr>
          <w:color w:val="auto"/>
        </w:rPr>
        <w:t>Vypůjčitel</w:t>
      </w:r>
      <w:r w:rsidRPr="00A63E8D">
        <w:rPr>
          <w:color w:val="auto"/>
        </w:rPr>
        <w:t xml:space="preserve"> je povinen používat přístroj s péčí řádného hospodáře a jen k takovým účelům, pro něž je výrobcem určen. Je povinen c</w:t>
      </w:r>
      <w:r>
        <w:rPr>
          <w:color w:val="auto"/>
        </w:rPr>
        <w:t xml:space="preserve">hránit přístroj před poškozením, byť </w:t>
      </w:r>
      <w:r w:rsidRPr="00A63E8D">
        <w:rPr>
          <w:color w:val="auto"/>
        </w:rPr>
        <w:t xml:space="preserve">z nedbalosti, ztrátou nebo zničením. </w:t>
      </w:r>
    </w:p>
    <w:p w:rsidR="00FE427F" w:rsidRPr="00A63E8D" w:rsidRDefault="00FE427F" w:rsidP="00FE427F">
      <w:pPr>
        <w:pStyle w:val="Standardnte"/>
        <w:numPr>
          <w:ilvl w:val="0"/>
          <w:numId w:val="17"/>
        </w:numPr>
        <w:spacing w:before="60"/>
        <w:ind w:left="357" w:hanging="357"/>
        <w:jc w:val="both"/>
        <w:rPr>
          <w:color w:val="auto"/>
        </w:rPr>
      </w:pPr>
      <w:r w:rsidRPr="00A63E8D">
        <w:rPr>
          <w:color w:val="auto"/>
        </w:rPr>
        <w:t xml:space="preserve">Pro případ, že po dobu trvání </w:t>
      </w:r>
      <w:r>
        <w:rPr>
          <w:color w:val="auto"/>
        </w:rPr>
        <w:t>Smlouv</w:t>
      </w:r>
      <w:r w:rsidRPr="00A63E8D">
        <w:rPr>
          <w:color w:val="auto"/>
        </w:rPr>
        <w:t xml:space="preserve">y dojde v místě instalace přístroje k poškození nebo zničení přístroje živelnou událostí, k poškození nebo zničení přístroje vodou z vodovodního zařízení nebo k odcizení přístroje způsobem, byť při kterém pachatel překonal překážky nebo opatření chránící přístroj před zcizením, nese </w:t>
      </w:r>
      <w:r>
        <w:rPr>
          <w:color w:val="auto"/>
        </w:rPr>
        <w:t>Vypůjčitel</w:t>
      </w:r>
      <w:r w:rsidRPr="00A63E8D">
        <w:rPr>
          <w:color w:val="auto"/>
        </w:rPr>
        <w:t xml:space="preserve"> škodu na přístroji, která vznikne uvedenými </w:t>
      </w:r>
      <w:proofErr w:type="spellStart"/>
      <w:r w:rsidRPr="00A63E8D">
        <w:rPr>
          <w:color w:val="auto"/>
        </w:rPr>
        <w:t>škodními</w:t>
      </w:r>
      <w:proofErr w:type="spellEnd"/>
      <w:r w:rsidRPr="00A63E8D">
        <w:rPr>
          <w:color w:val="auto"/>
        </w:rPr>
        <w:t xml:space="preserve"> událostmi, ke své tíži.</w:t>
      </w:r>
    </w:p>
    <w:p w:rsidR="00FE427F" w:rsidRPr="00A63E8D" w:rsidRDefault="00FE427F" w:rsidP="00FE427F">
      <w:pPr>
        <w:pStyle w:val="Standardnte"/>
        <w:numPr>
          <w:ilvl w:val="0"/>
          <w:numId w:val="17"/>
        </w:numPr>
        <w:spacing w:before="60"/>
        <w:ind w:left="357" w:hanging="357"/>
        <w:jc w:val="both"/>
        <w:rPr>
          <w:color w:val="auto"/>
        </w:rPr>
      </w:pPr>
      <w:r w:rsidRPr="00A63E8D">
        <w:rPr>
          <w:color w:val="auto"/>
        </w:rPr>
        <w:t xml:space="preserve">V případě vzniku škody na přístroji z důvodu zanedbání povinností </w:t>
      </w:r>
      <w:r>
        <w:rPr>
          <w:color w:val="auto"/>
        </w:rPr>
        <w:t>Vypůjčitel</w:t>
      </w:r>
      <w:r w:rsidRPr="00A63E8D">
        <w:rPr>
          <w:color w:val="auto"/>
        </w:rPr>
        <w:t xml:space="preserve">e je tento povinen uhradit </w:t>
      </w:r>
      <w:proofErr w:type="spellStart"/>
      <w:r>
        <w:rPr>
          <w:color w:val="auto"/>
        </w:rPr>
        <w:t>Půjčitel</w:t>
      </w:r>
      <w:r w:rsidRPr="00A63E8D">
        <w:rPr>
          <w:color w:val="auto"/>
        </w:rPr>
        <w:t>i</w:t>
      </w:r>
      <w:proofErr w:type="spellEnd"/>
      <w:r w:rsidRPr="00A63E8D">
        <w:rPr>
          <w:color w:val="auto"/>
        </w:rPr>
        <w:t xml:space="preserve"> vzniklou škodu. Za </w:t>
      </w:r>
      <w:r>
        <w:rPr>
          <w:color w:val="auto"/>
        </w:rPr>
        <w:t xml:space="preserve">standardní </w:t>
      </w:r>
      <w:r w:rsidRPr="00A63E8D">
        <w:rPr>
          <w:color w:val="auto"/>
        </w:rPr>
        <w:t xml:space="preserve">opotřebení přístroje způsobené jeho řádným používáním </w:t>
      </w:r>
      <w:r>
        <w:rPr>
          <w:color w:val="auto"/>
        </w:rPr>
        <w:t>Vypůjčitel</w:t>
      </w:r>
      <w:r w:rsidRPr="00A63E8D">
        <w:rPr>
          <w:color w:val="auto"/>
        </w:rPr>
        <w:t xml:space="preserve"> neodpovídá.</w:t>
      </w:r>
    </w:p>
    <w:p w:rsidR="00FE427F" w:rsidRPr="00A63E8D" w:rsidRDefault="00FE427F" w:rsidP="00FE427F">
      <w:pPr>
        <w:pStyle w:val="Standardnte"/>
        <w:numPr>
          <w:ilvl w:val="0"/>
          <w:numId w:val="17"/>
        </w:numPr>
        <w:spacing w:before="60"/>
        <w:ind w:left="357" w:hanging="357"/>
        <w:jc w:val="both"/>
        <w:rPr>
          <w:color w:val="auto"/>
        </w:rPr>
      </w:pPr>
      <w:r>
        <w:rPr>
          <w:color w:val="auto"/>
        </w:rPr>
        <w:t>Vypůjčitel</w:t>
      </w:r>
      <w:r w:rsidRPr="00A63E8D">
        <w:rPr>
          <w:color w:val="auto"/>
        </w:rPr>
        <w:t xml:space="preserve"> nesmí přenechat ani zřídit jakákoliv práva k přístroji třetí straně.</w:t>
      </w:r>
    </w:p>
    <w:p w:rsidR="00FE427F" w:rsidRPr="00BE3CBE" w:rsidRDefault="00FE427F" w:rsidP="00FE427F">
      <w:pPr>
        <w:pStyle w:val="Standardnte"/>
        <w:numPr>
          <w:ilvl w:val="0"/>
          <w:numId w:val="17"/>
        </w:numPr>
        <w:spacing w:before="60"/>
        <w:ind w:left="357" w:hanging="357"/>
        <w:jc w:val="both"/>
        <w:rPr>
          <w:color w:val="auto"/>
        </w:rPr>
      </w:pPr>
      <w:r>
        <w:rPr>
          <w:bCs/>
          <w:color w:val="auto"/>
        </w:rPr>
        <w:t>Vypůjčitel</w:t>
      </w:r>
      <w:r w:rsidRPr="00A63E8D">
        <w:rPr>
          <w:bCs/>
          <w:color w:val="auto"/>
        </w:rPr>
        <w:t xml:space="preserve"> je povinen </w:t>
      </w:r>
      <w:r>
        <w:rPr>
          <w:bCs/>
          <w:color w:val="auto"/>
        </w:rPr>
        <w:t xml:space="preserve">pro provoz přístroje </w:t>
      </w:r>
      <w:r w:rsidRPr="00F3462E">
        <w:rPr>
          <w:b/>
          <w:bCs/>
          <w:color w:val="auto"/>
        </w:rPr>
        <w:t>používat výhradně p</w:t>
      </w:r>
      <w:r w:rsidRPr="00683404">
        <w:rPr>
          <w:b/>
          <w:bCs/>
          <w:color w:val="auto"/>
        </w:rPr>
        <w:t xml:space="preserve">rovozních a spotřebních materiálů </w:t>
      </w:r>
      <w:r w:rsidRPr="00F3462E">
        <w:rPr>
          <w:b/>
          <w:bCs/>
          <w:color w:val="auto"/>
        </w:rPr>
        <w:t xml:space="preserve">určených a schválených výrobcem a dodaných </w:t>
      </w:r>
      <w:proofErr w:type="spellStart"/>
      <w:r w:rsidRPr="00F3462E">
        <w:rPr>
          <w:b/>
          <w:bCs/>
          <w:color w:val="auto"/>
        </w:rPr>
        <w:t>Půjčitelem</w:t>
      </w:r>
      <w:proofErr w:type="spellEnd"/>
      <w:r>
        <w:rPr>
          <w:bCs/>
          <w:color w:val="auto"/>
        </w:rPr>
        <w:t xml:space="preserve">. </w:t>
      </w:r>
    </w:p>
    <w:p w:rsidR="00FE427F" w:rsidRPr="00A63E8D" w:rsidRDefault="00FE427F" w:rsidP="00FE427F">
      <w:pPr>
        <w:pStyle w:val="Standardnte"/>
        <w:numPr>
          <w:ilvl w:val="0"/>
          <w:numId w:val="17"/>
        </w:numPr>
        <w:spacing w:before="60"/>
        <w:ind w:left="357" w:hanging="357"/>
        <w:jc w:val="both"/>
        <w:rPr>
          <w:color w:val="auto"/>
        </w:rPr>
      </w:pPr>
      <w:r>
        <w:rPr>
          <w:color w:val="auto"/>
        </w:rPr>
        <w:t>Vypůjčitel je povinen u</w:t>
      </w:r>
      <w:r w:rsidRPr="00A63E8D">
        <w:rPr>
          <w:color w:val="auto"/>
        </w:rPr>
        <w:t xml:space="preserve">rčit pracovníky zodpovědné za provoz přístroje a umožnit </w:t>
      </w:r>
      <w:proofErr w:type="spellStart"/>
      <w:r>
        <w:rPr>
          <w:color w:val="auto"/>
        </w:rPr>
        <w:t>Půjčitel</w:t>
      </w:r>
      <w:r w:rsidRPr="00A63E8D">
        <w:rPr>
          <w:color w:val="auto"/>
        </w:rPr>
        <w:t>i</w:t>
      </w:r>
      <w:proofErr w:type="spellEnd"/>
      <w:r w:rsidRPr="00A63E8D">
        <w:rPr>
          <w:color w:val="auto"/>
        </w:rPr>
        <w:t xml:space="preserve"> přístup za účelem výkonu servisu a ověření stavu zařízení.</w:t>
      </w:r>
    </w:p>
    <w:p w:rsidR="00FE427F" w:rsidRPr="00A63E8D" w:rsidRDefault="00FE427F" w:rsidP="00FE427F">
      <w:pPr>
        <w:pStyle w:val="Standardnte"/>
        <w:numPr>
          <w:ilvl w:val="0"/>
          <w:numId w:val="17"/>
        </w:numPr>
        <w:spacing w:before="60"/>
        <w:ind w:left="357" w:hanging="357"/>
        <w:jc w:val="both"/>
        <w:rPr>
          <w:b/>
          <w:bCs/>
          <w:color w:val="auto"/>
        </w:rPr>
      </w:pPr>
      <w:r>
        <w:rPr>
          <w:color w:val="auto"/>
        </w:rPr>
        <w:t>Vypůjčitel</w:t>
      </w:r>
      <w:r w:rsidRPr="00A63E8D">
        <w:rPr>
          <w:color w:val="auto"/>
        </w:rPr>
        <w:t xml:space="preserve"> je povinen nejpozději do tří</w:t>
      </w:r>
      <w:r>
        <w:rPr>
          <w:color w:val="auto"/>
        </w:rPr>
        <w:t xml:space="preserve"> pracovních dnů od zániku této Smlouv</w:t>
      </w:r>
      <w:r w:rsidRPr="00A63E8D">
        <w:rPr>
          <w:color w:val="auto"/>
        </w:rPr>
        <w:t xml:space="preserve">y vrátit </w:t>
      </w:r>
      <w:proofErr w:type="spellStart"/>
      <w:r>
        <w:rPr>
          <w:color w:val="auto"/>
        </w:rPr>
        <w:t>Půjčitel</w:t>
      </w:r>
      <w:r w:rsidRPr="00A63E8D">
        <w:rPr>
          <w:color w:val="auto"/>
        </w:rPr>
        <w:t>i</w:t>
      </w:r>
      <w:proofErr w:type="spellEnd"/>
      <w:r w:rsidRPr="00A63E8D">
        <w:rPr>
          <w:color w:val="auto"/>
        </w:rPr>
        <w:t xml:space="preserve"> přístroj a umožnit jeho převzetí </w:t>
      </w:r>
      <w:proofErr w:type="spellStart"/>
      <w:r>
        <w:rPr>
          <w:color w:val="auto"/>
        </w:rPr>
        <w:t>Půjčitel</w:t>
      </w:r>
      <w:r w:rsidRPr="00A63E8D">
        <w:rPr>
          <w:color w:val="auto"/>
        </w:rPr>
        <w:t>em</w:t>
      </w:r>
      <w:proofErr w:type="spellEnd"/>
      <w:r w:rsidRPr="00A63E8D">
        <w:rPr>
          <w:color w:val="auto"/>
        </w:rPr>
        <w:t xml:space="preserve"> v místě plnění. </w:t>
      </w:r>
      <w:r>
        <w:rPr>
          <w:color w:val="auto"/>
        </w:rPr>
        <w:t>Vypůjčitel</w:t>
      </w:r>
      <w:r w:rsidRPr="00A63E8D">
        <w:rPr>
          <w:color w:val="auto"/>
        </w:rPr>
        <w:t xml:space="preserve"> je povinen vrátit přístroj </w:t>
      </w:r>
      <w:r>
        <w:rPr>
          <w:color w:val="auto"/>
        </w:rPr>
        <w:t>Vypůjčitel</w:t>
      </w:r>
      <w:r w:rsidRPr="00A63E8D">
        <w:rPr>
          <w:color w:val="auto"/>
        </w:rPr>
        <w:t>i včetně všech jeho součástí a příslušenství potřebných k jeho řádnému užívání, a to ve stavu odpovídajícím obvyklému opotřebení za dobu trvání výpůjčky.</w:t>
      </w:r>
    </w:p>
    <w:p w:rsidR="00FE427F" w:rsidRPr="00210714" w:rsidRDefault="00FE427F" w:rsidP="00FE427F">
      <w:pPr>
        <w:pStyle w:val="Standardnte"/>
        <w:numPr>
          <w:ilvl w:val="0"/>
          <w:numId w:val="17"/>
        </w:numPr>
        <w:spacing w:before="60"/>
        <w:ind w:left="357" w:hanging="357"/>
        <w:jc w:val="both"/>
        <w:rPr>
          <w:b/>
          <w:bCs/>
          <w:color w:val="auto"/>
        </w:rPr>
      </w:pPr>
      <w:r>
        <w:rPr>
          <w:color w:val="auto"/>
        </w:rPr>
        <w:t>Vypůjčitel</w:t>
      </w:r>
      <w:r w:rsidRPr="00A63E8D">
        <w:rPr>
          <w:color w:val="auto"/>
        </w:rPr>
        <w:t xml:space="preserve"> odpovídá za jakoukoli škodu či újmu způsobenou třetím stranám v důsledku použití přístroje v rozporu s pokyny výrobce nebo pokyny </w:t>
      </w:r>
      <w:proofErr w:type="spellStart"/>
      <w:r>
        <w:rPr>
          <w:color w:val="auto"/>
        </w:rPr>
        <w:t>Půjčitel</w:t>
      </w:r>
      <w:r w:rsidRPr="00A63E8D">
        <w:rPr>
          <w:color w:val="auto"/>
        </w:rPr>
        <w:t>e</w:t>
      </w:r>
      <w:proofErr w:type="spellEnd"/>
      <w:r w:rsidRPr="00A63E8D">
        <w:rPr>
          <w:color w:val="auto"/>
        </w:rPr>
        <w:t xml:space="preserve"> či v důsledku protiprávního jednání nebo opomenutí nebo neodborného postupu ze strany </w:t>
      </w:r>
      <w:r>
        <w:rPr>
          <w:color w:val="auto"/>
        </w:rPr>
        <w:t>Vypůjčitel</w:t>
      </w:r>
      <w:r w:rsidRPr="00A63E8D">
        <w:rPr>
          <w:color w:val="auto"/>
        </w:rPr>
        <w:t>e či jeho zaměstnanců.</w:t>
      </w:r>
    </w:p>
    <w:p w:rsidR="00FE427F" w:rsidRPr="00210714" w:rsidRDefault="00FE427F" w:rsidP="00FE427F">
      <w:pPr>
        <w:pStyle w:val="Standardnte"/>
        <w:numPr>
          <w:ilvl w:val="0"/>
          <w:numId w:val="17"/>
        </w:numPr>
        <w:spacing w:before="60"/>
        <w:ind w:left="357" w:hanging="357"/>
        <w:jc w:val="both"/>
        <w:rPr>
          <w:b/>
          <w:bCs/>
          <w:color w:val="auto"/>
        </w:rPr>
      </w:pPr>
      <w:r w:rsidRPr="00210714">
        <w:rPr>
          <w:color w:val="auto"/>
        </w:rPr>
        <w:t xml:space="preserve">Vypůjčitel má nárok na </w:t>
      </w:r>
      <w:r w:rsidRPr="00210714">
        <w:rPr>
          <w:b/>
          <w:color w:val="auto"/>
        </w:rPr>
        <w:t>servisní zabezpečení</w:t>
      </w:r>
      <w:r w:rsidRPr="00210714">
        <w:rPr>
          <w:color w:val="auto"/>
        </w:rPr>
        <w:t xml:space="preserve"> ze strany </w:t>
      </w:r>
      <w:proofErr w:type="spellStart"/>
      <w:r w:rsidRPr="00210714">
        <w:rPr>
          <w:color w:val="auto"/>
        </w:rPr>
        <w:t>Půjčitele</w:t>
      </w:r>
      <w:proofErr w:type="spellEnd"/>
      <w:r w:rsidRPr="00210714">
        <w:rPr>
          <w:color w:val="auto"/>
        </w:rPr>
        <w:t xml:space="preserve"> dle podmínek </w:t>
      </w:r>
      <w:r>
        <w:rPr>
          <w:color w:val="auto"/>
        </w:rPr>
        <w:t xml:space="preserve">oddílu C. této Smlouvy </w:t>
      </w:r>
      <w:r w:rsidRPr="00210714">
        <w:rPr>
          <w:b/>
          <w:color w:val="auto"/>
        </w:rPr>
        <w:t>o</w:t>
      </w:r>
      <w:r>
        <w:rPr>
          <w:b/>
          <w:color w:val="auto"/>
        </w:rPr>
        <w:t> </w:t>
      </w:r>
      <w:r w:rsidRPr="00210714">
        <w:rPr>
          <w:b/>
          <w:color w:val="auto"/>
        </w:rPr>
        <w:t>poskytování služeb systémového servisního zajištění přístroje</w:t>
      </w:r>
      <w:r w:rsidRPr="00210714">
        <w:rPr>
          <w:color w:val="auto"/>
        </w:rPr>
        <w:t>.</w:t>
      </w:r>
    </w:p>
    <w:p w:rsidR="00FE427F" w:rsidRDefault="00FE427F" w:rsidP="00FE427F">
      <w:pPr>
        <w:tabs>
          <w:tab w:val="left" w:pos="4200"/>
        </w:tabs>
        <w:jc w:val="center"/>
        <w:rPr>
          <w:rFonts w:ascii="Times New Roman" w:hAnsi="Times New Roman"/>
          <w:b/>
        </w:rPr>
      </w:pPr>
    </w:p>
    <w:p w:rsidR="000A6678" w:rsidRDefault="000A6678" w:rsidP="00FE427F">
      <w:pPr>
        <w:tabs>
          <w:tab w:val="left" w:pos="4200"/>
        </w:tabs>
        <w:jc w:val="center"/>
        <w:rPr>
          <w:rFonts w:ascii="Times New Roman" w:hAnsi="Times New Roman"/>
          <w:b/>
        </w:rPr>
      </w:pPr>
    </w:p>
    <w:p w:rsidR="000A6678" w:rsidRDefault="000A6678" w:rsidP="00FE427F">
      <w:pPr>
        <w:tabs>
          <w:tab w:val="left" w:pos="4200"/>
        </w:tabs>
        <w:jc w:val="center"/>
        <w:rPr>
          <w:rFonts w:ascii="Times New Roman" w:hAnsi="Times New Roman"/>
          <w:b/>
        </w:rPr>
      </w:pPr>
    </w:p>
    <w:p w:rsidR="00B120C3" w:rsidRDefault="00ED7D2F" w:rsidP="00ED7D2F">
      <w:pPr>
        <w:pStyle w:val="Nadpis2"/>
        <w:tabs>
          <w:tab w:val="left" w:pos="4200"/>
        </w:tabs>
        <w:rPr>
          <w:caps/>
        </w:rPr>
      </w:pPr>
      <w:r w:rsidRPr="00B120C3">
        <w:rPr>
          <w:caps/>
        </w:rPr>
        <w:t>Podmínky poskytování služeb</w:t>
      </w:r>
    </w:p>
    <w:p w:rsidR="00ED7D2F" w:rsidRPr="00B120C3" w:rsidRDefault="00ED7D2F" w:rsidP="00B120C3">
      <w:pPr>
        <w:pStyle w:val="Nadpis2"/>
        <w:numPr>
          <w:ilvl w:val="0"/>
          <w:numId w:val="0"/>
        </w:numPr>
        <w:tabs>
          <w:tab w:val="left" w:pos="4200"/>
        </w:tabs>
        <w:ind w:left="1077"/>
        <w:rPr>
          <w:caps/>
        </w:rPr>
      </w:pPr>
      <w:r w:rsidRPr="00B120C3">
        <w:rPr>
          <w:caps/>
        </w:rPr>
        <w:t>systémového servisního zajištění přístroje</w:t>
      </w:r>
    </w:p>
    <w:p w:rsidR="00ED7D2F" w:rsidRPr="00D61F87" w:rsidRDefault="00ED7D2F" w:rsidP="00ED7D2F">
      <w:pPr>
        <w:tabs>
          <w:tab w:val="left" w:pos="4200"/>
        </w:tabs>
        <w:rPr>
          <w:rFonts w:ascii="Times New Roman" w:hAnsi="Times New Roman"/>
        </w:rPr>
      </w:pPr>
    </w:p>
    <w:p w:rsidR="00ED7D2F" w:rsidRPr="00915D88" w:rsidRDefault="00ED7D2F" w:rsidP="00ED7D2F">
      <w:pPr>
        <w:pStyle w:val="Nadpis3"/>
      </w:pPr>
      <w:r w:rsidRPr="00915D88">
        <w:t>Definice poskytovaných služeb</w:t>
      </w:r>
    </w:p>
    <w:p w:rsidR="00ED7D2F" w:rsidRPr="00915D88" w:rsidRDefault="00ED7D2F" w:rsidP="00ED7D2F">
      <w:pPr>
        <w:pStyle w:val="Bezmezer"/>
        <w:numPr>
          <w:ilvl w:val="0"/>
          <w:numId w:val="23"/>
        </w:numPr>
        <w:ind w:left="357" w:hanging="357"/>
        <w:jc w:val="both"/>
        <w:rPr>
          <w:rFonts w:ascii="Times New Roman" w:hAnsi="Times New Roman"/>
          <w:sz w:val="24"/>
          <w:szCs w:val="24"/>
        </w:rPr>
      </w:pPr>
      <w:proofErr w:type="spellStart"/>
      <w:r w:rsidRPr="00915D88">
        <w:rPr>
          <w:rFonts w:ascii="Times New Roman" w:hAnsi="Times New Roman"/>
          <w:sz w:val="24"/>
          <w:szCs w:val="24"/>
        </w:rPr>
        <w:t>Půjčitel</w:t>
      </w:r>
      <w:proofErr w:type="spellEnd"/>
      <w:r w:rsidRPr="00915D88">
        <w:rPr>
          <w:rFonts w:ascii="Times New Roman" w:hAnsi="Times New Roman"/>
          <w:sz w:val="24"/>
          <w:szCs w:val="24"/>
        </w:rPr>
        <w:t xml:space="preserve"> zavazuje Vypůjčiteli poskytovat systémové servisní zajištění zdravotnických prostředků, tj. provádět na diagnostických zdravotnických prostředcích </w:t>
      </w:r>
      <w:r w:rsidRPr="00915D88">
        <w:rPr>
          <w:rFonts w:ascii="Times New Roman" w:hAnsi="Times New Roman"/>
          <w:i/>
          <w:sz w:val="24"/>
          <w:szCs w:val="24"/>
        </w:rPr>
        <w:t>in vitro,</w:t>
      </w:r>
      <w:r w:rsidRPr="00915D88">
        <w:rPr>
          <w:rFonts w:ascii="Times New Roman" w:hAnsi="Times New Roman"/>
          <w:sz w:val="24"/>
          <w:szCs w:val="24"/>
        </w:rPr>
        <w:t xml:space="preserve"> (dále jen „Přístroje“) umístěných u Vypůjčitele a uvedených v </w:t>
      </w:r>
      <w:r w:rsidR="00120E05">
        <w:rPr>
          <w:rFonts w:ascii="Times New Roman" w:hAnsi="Times New Roman"/>
          <w:sz w:val="24"/>
          <w:szCs w:val="24"/>
        </w:rPr>
        <w:t>Příloze</w:t>
      </w:r>
      <w:r w:rsidR="007A3836">
        <w:rPr>
          <w:rFonts w:ascii="Times New Roman" w:hAnsi="Times New Roman"/>
          <w:sz w:val="24"/>
          <w:szCs w:val="24"/>
        </w:rPr>
        <w:t xml:space="preserve"> č. 2</w:t>
      </w:r>
      <w:r w:rsidRPr="00915D88">
        <w:rPr>
          <w:rFonts w:ascii="Times New Roman" w:hAnsi="Times New Roman"/>
          <w:sz w:val="24"/>
          <w:szCs w:val="24"/>
        </w:rPr>
        <w:t xml:space="preserve">, </w:t>
      </w:r>
      <w:r w:rsidRPr="00915D88">
        <w:rPr>
          <w:rFonts w:ascii="Times New Roman" w:hAnsi="Times New Roman"/>
          <w:b/>
          <w:i/>
          <w:sz w:val="24"/>
          <w:szCs w:val="24"/>
        </w:rPr>
        <w:t>servisní zásahy</w:t>
      </w:r>
      <w:r w:rsidRPr="00915D88">
        <w:rPr>
          <w:rFonts w:ascii="Times New Roman" w:hAnsi="Times New Roman"/>
          <w:sz w:val="24"/>
          <w:szCs w:val="24"/>
        </w:rPr>
        <w:t>, mezi které patří především:</w:t>
      </w:r>
    </w:p>
    <w:p w:rsidR="00ED7D2F" w:rsidRPr="00915D88" w:rsidRDefault="00ED7D2F" w:rsidP="00ED7D2F">
      <w:pPr>
        <w:pStyle w:val="Bezmezer"/>
        <w:rPr>
          <w:rFonts w:ascii="Times New Roman" w:hAnsi="Times New Roman"/>
          <w:sz w:val="24"/>
          <w:szCs w:val="24"/>
        </w:rPr>
      </w:pPr>
    </w:p>
    <w:p w:rsidR="00ED7D2F" w:rsidRPr="00915D88" w:rsidRDefault="00ED7D2F" w:rsidP="00ED7D2F">
      <w:pPr>
        <w:pStyle w:val="Bezmezer"/>
        <w:numPr>
          <w:ilvl w:val="0"/>
          <w:numId w:val="24"/>
        </w:numPr>
        <w:rPr>
          <w:rFonts w:ascii="Times New Roman" w:hAnsi="Times New Roman"/>
          <w:sz w:val="24"/>
          <w:szCs w:val="24"/>
        </w:rPr>
      </w:pPr>
      <w:r w:rsidRPr="00915D88">
        <w:rPr>
          <w:rFonts w:ascii="Times New Roman" w:hAnsi="Times New Roman"/>
          <w:b/>
          <w:i/>
          <w:sz w:val="24"/>
          <w:szCs w:val="24"/>
        </w:rPr>
        <w:t>odborná údržba</w:t>
      </w:r>
      <w:r w:rsidRPr="00915D88">
        <w:rPr>
          <w:rFonts w:ascii="Times New Roman" w:hAnsi="Times New Roman"/>
          <w:sz w:val="24"/>
          <w:szCs w:val="24"/>
        </w:rPr>
        <w:t>, jejíž obsah a časový interval určuje výrobce</w:t>
      </w:r>
    </w:p>
    <w:p w:rsidR="00ED7D2F" w:rsidRPr="00915D88" w:rsidRDefault="00ED7D2F" w:rsidP="00ED7D2F">
      <w:pPr>
        <w:pStyle w:val="Bezmezer"/>
        <w:numPr>
          <w:ilvl w:val="0"/>
          <w:numId w:val="24"/>
        </w:numPr>
        <w:rPr>
          <w:rFonts w:ascii="Times New Roman" w:hAnsi="Times New Roman"/>
          <w:sz w:val="24"/>
          <w:szCs w:val="24"/>
        </w:rPr>
      </w:pPr>
      <w:r w:rsidRPr="00915D88">
        <w:rPr>
          <w:rFonts w:ascii="Times New Roman" w:hAnsi="Times New Roman"/>
          <w:b/>
          <w:i/>
          <w:sz w:val="24"/>
          <w:szCs w:val="24"/>
        </w:rPr>
        <w:t>modifikace</w:t>
      </w:r>
      <w:r w:rsidRPr="00915D88">
        <w:rPr>
          <w:rFonts w:ascii="Times New Roman" w:hAnsi="Times New Roman"/>
          <w:i/>
          <w:sz w:val="24"/>
          <w:szCs w:val="24"/>
        </w:rPr>
        <w:t xml:space="preserve"> </w:t>
      </w:r>
      <w:r w:rsidRPr="00915D88">
        <w:rPr>
          <w:rFonts w:ascii="Times New Roman" w:hAnsi="Times New Roman"/>
          <w:sz w:val="24"/>
          <w:szCs w:val="24"/>
        </w:rPr>
        <w:t>(povinné nebo doporučené) mechanických nebo elektronických částí na základě doporučení výrobce</w:t>
      </w:r>
    </w:p>
    <w:p w:rsidR="00ED7D2F" w:rsidRPr="00915D88" w:rsidRDefault="00ED7D2F" w:rsidP="00ED7D2F">
      <w:pPr>
        <w:pStyle w:val="Bezmezer"/>
        <w:numPr>
          <w:ilvl w:val="0"/>
          <w:numId w:val="24"/>
        </w:numPr>
        <w:rPr>
          <w:rFonts w:ascii="Times New Roman" w:hAnsi="Times New Roman"/>
          <w:sz w:val="24"/>
          <w:szCs w:val="24"/>
        </w:rPr>
      </w:pPr>
      <w:r w:rsidRPr="00915D88">
        <w:rPr>
          <w:rFonts w:ascii="Times New Roman" w:hAnsi="Times New Roman"/>
          <w:b/>
          <w:i/>
          <w:sz w:val="24"/>
          <w:szCs w:val="24"/>
        </w:rPr>
        <w:t>opravy</w:t>
      </w:r>
      <w:r w:rsidRPr="00915D88">
        <w:rPr>
          <w:rFonts w:ascii="Times New Roman" w:hAnsi="Times New Roman"/>
          <w:sz w:val="24"/>
          <w:szCs w:val="24"/>
        </w:rPr>
        <w:t xml:space="preserve"> v případě poruchy nebo nesprávné funkce včetně zajištění případných náhradních dílů nutných k opravě </w:t>
      </w:r>
    </w:p>
    <w:p w:rsidR="00ED7D2F" w:rsidRPr="00915D88" w:rsidRDefault="00ED7D2F" w:rsidP="00ED7D2F">
      <w:pPr>
        <w:pStyle w:val="Bezmezer"/>
        <w:numPr>
          <w:ilvl w:val="0"/>
          <w:numId w:val="24"/>
        </w:numPr>
        <w:rPr>
          <w:rFonts w:ascii="Times New Roman" w:hAnsi="Times New Roman"/>
          <w:sz w:val="24"/>
          <w:szCs w:val="24"/>
        </w:rPr>
      </w:pPr>
      <w:r w:rsidRPr="00915D88">
        <w:rPr>
          <w:rFonts w:ascii="Times New Roman" w:hAnsi="Times New Roman"/>
          <w:b/>
          <w:i/>
          <w:sz w:val="24"/>
          <w:szCs w:val="24"/>
        </w:rPr>
        <w:t>aplikační podpora</w:t>
      </w:r>
      <w:r w:rsidRPr="00915D88">
        <w:rPr>
          <w:rFonts w:ascii="Times New Roman" w:hAnsi="Times New Roman"/>
          <w:sz w:val="24"/>
          <w:szCs w:val="24"/>
        </w:rPr>
        <w:t xml:space="preserve"> obsluhy proaktivně nebo na vyžádání Vypůjčitele </w:t>
      </w:r>
    </w:p>
    <w:p w:rsidR="00ED7D2F" w:rsidRPr="00915D88" w:rsidRDefault="00ED7D2F" w:rsidP="00ED7D2F">
      <w:pPr>
        <w:pStyle w:val="Bezmezer"/>
        <w:numPr>
          <w:ilvl w:val="0"/>
          <w:numId w:val="24"/>
        </w:numPr>
        <w:rPr>
          <w:rFonts w:ascii="Times New Roman" w:hAnsi="Times New Roman"/>
          <w:b/>
          <w:sz w:val="24"/>
          <w:szCs w:val="24"/>
        </w:rPr>
      </w:pPr>
      <w:r w:rsidRPr="00915D88">
        <w:rPr>
          <w:rFonts w:ascii="Times New Roman" w:hAnsi="Times New Roman"/>
          <w:b/>
          <w:i/>
          <w:sz w:val="24"/>
          <w:szCs w:val="24"/>
        </w:rPr>
        <w:t>upgrade programového vybavení</w:t>
      </w:r>
      <w:r w:rsidRPr="00915D88">
        <w:rPr>
          <w:rFonts w:ascii="Times New Roman" w:hAnsi="Times New Roman"/>
          <w:b/>
          <w:sz w:val="24"/>
          <w:szCs w:val="24"/>
        </w:rPr>
        <w:t xml:space="preserve"> </w:t>
      </w:r>
    </w:p>
    <w:p w:rsidR="00ED7D2F" w:rsidRPr="00915D88" w:rsidRDefault="00ED7D2F" w:rsidP="00ED7D2F">
      <w:pPr>
        <w:pStyle w:val="Bezmezer"/>
        <w:spacing w:before="120" w:after="120"/>
        <w:rPr>
          <w:rFonts w:ascii="Times New Roman" w:hAnsi="Times New Roman"/>
          <w:sz w:val="24"/>
          <w:szCs w:val="24"/>
        </w:rPr>
      </w:pPr>
      <w:r w:rsidRPr="00915D88">
        <w:rPr>
          <w:rFonts w:ascii="Times New Roman" w:hAnsi="Times New Roman"/>
          <w:sz w:val="24"/>
          <w:szCs w:val="24"/>
        </w:rPr>
        <w:t xml:space="preserve">         za podmínek uvedených níže.</w:t>
      </w:r>
    </w:p>
    <w:p w:rsidR="00ED7D2F" w:rsidRPr="00915D88" w:rsidRDefault="00ED7D2F" w:rsidP="00ED7D2F">
      <w:pPr>
        <w:pStyle w:val="Bezmezer"/>
        <w:numPr>
          <w:ilvl w:val="0"/>
          <w:numId w:val="23"/>
        </w:numPr>
        <w:ind w:left="357" w:hanging="357"/>
        <w:jc w:val="both"/>
        <w:rPr>
          <w:rFonts w:ascii="Times New Roman" w:hAnsi="Times New Roman"/>
          <w:sz w:val="24"/>
          <w:szCs w:val="24"/>
        </w:rPr>
      </w:pPr>
      <w:r w:rsidRPr="00915D88">
        <w:rPr>
          <w:rFonts w:ascii="Times New Roman" w:hAnsi="Times New Roman"/>
          <w:sz w:val="24"/>
          <w:szCs w:val="24"/>
        </w:rPr>
        <w:t>V </w:t>
      </w:r>
      <w:r w:rsidR="00915D88">
        <w:rPr>
          <w:rFonts w:ascii="Times New Roman" w:hAnsi="Times New Roman"/>
          <w:sz w:val="24"/>
          <w:szCs w:val="24"/>
        </w:rPr>
        <w:t>příloze</w:t>
      </w:r>
      <w:r w:rsidRPr="00915D88">
        <w:rPr>
          <w:rFonts w:ascii="Times New Roman" w:hAnsi="Times New Roman"/>
          <w:sz w:val="24"/>
          <w:szCs w:val="24"/>
        </w:rPr>
        <w:t xml:space="preserve"> č. </w:t>
      </w:r>
      <w:r w:rsidR="000A6307">
        <w:rPr>
          <w:rFonts w:ascii="Times New Roman" w:hAnsi="Times New Roman"/>
          <w:sz w:val="24"/>
          <w:szCs w:val="24"/>
        </w:rPr>
        <w:t>3</w:t>
      </w:r>
      <w:r w:rsidRPr="00915D88">
        <w:rPr>
          <w:rFonts w:ascii="Times New Roman" w:hAnsi="Times New Roman"/>
          <w:sz w:val="24"/>
          <w:szCs w:val="24"/>
        </w:rPr>
        <w:t xml:space="preserve"> je také ke každému Přístroji uvedena </w:t>
      </w:r>
      <w:r w:rsidR="008E0240">
        <w:rPr>
          <w:rFonts w:ascii="Times New Roman" w:hAnsi="Times New Roman"/>
          <w:sz w:val="24"/>
          <w:szCs w:val="24"/>
        </w:rPr>
        <w:t>technická specifikace</w:t>
      </w:r>
      <w:r w:rsidRPr="00915D88">
        <w:rPr>
          <w:rFonts w:ascii="Times New Roman" w:hAnsi="Times New Roman"/>
          <w:sz w:val="24"/>
          <w:szCs w:val="24"/>
        </w:rPr>
        <w:t xml:space="preserve"> ve formě [Příloha</w:t>
      </w:r>
      <w:r w:rsidRPr="00915D88">
        <w:rPr>
          <w:rFonts w:ascii="Times New Roman" w:hAnsi="Times New Roman"/>
          <w:i/>
          <w:sz w:val="24"/>
          <w:szCs w:val="24"/>
        </w:rPr>
        <w:t xml:space="preserve"> název Přístroje</w:t>
      </w:r>
      <w:r w:rsidRPr="00915D88">
        <w:rPr>
          <w:rFonts w:ascii="Times New Roman" w:hAnsi="Times New Roman"/>
          <w:sz w:val="24"/>
          <w:szCs w:val="24"/>
        </w:rPr>
        <w:t xml:space="preserve">], kde jsou uvedeny detailní podmínky </w:t>
      </w:r>
      <w:r w:rsidRPr="00915D88">
        <w:rPr>
          <w:rFonts w:ascii="Times New Roman" w:hAnsi="Times New Roman"/>
          <w:i/>
          <w:sz w:val="24"/>
          <w:szCs w:val="24"/>
        </w:rPr>
        <w:t>systémového servisního zajištění</w:t>
      </w:r>
      <w:r w:rsidRPr="00915D88">
        <w:rPr>
          <w:rFonts w:ascii="Times New Roman" w:hAnsi="Times New Roman"/>
          <w:sz w:val="24"/>
          <w:szCs w:val="24"/>
        </w:rPr>
        <w:t xml:space="preserve"> (v přílohách </w:t>
      </w:r>
      <w:r w:rsidRPr="00915D88">
        <w:rPr>
          <w:rFonts w:ascii="Times New Roman" w:hAnsi="Times New Roman"/>
          <w:i/>
          <w:sz w:val="24"/>
          <w:szCs w:val="24"/>
        </w:rPr>
        <w:t>Systémového servisu</w:t>
      </w:r>
      <w:r w:rsidRPr="00915D88">
        <w:rPr>
          <w:rFonts w:ascii="Times New Roman" w:hAnsi="Times New Roman"/>
          <w:sz w:val="24"/>
          <w:szCs w:val="24"/>
        </w:rPr>
        <w:t xml:space="preserve">) s jejich popisem. </w:t>
      </w:r>
    </w:p>
    <w:p w:rsidR="00ED7D2F" w:rsidRDefault="00ED7D2F" w:rsidP="00ED7D2F">
      <w:pPr>
        <w:pStyle w:val="Bezmezer"/>
        <w:rPr>
          <w:rFonts w:ascii="Times New Roman" w:hAnsi="Times New Roman"/>
          <w:sz w:val="24"/>
          <w:szCs w:val="24"/>
        </w:rPr>
      </w:pPr>
    </w:p>
    <w:p w:rsidR="00ED7D2F" w:rsidRPr="00915D88" w:rsidRDefault="00ED7D2F" w:rsidP="00ED7D2F">
      <w:pPr>
        <w:pStyle w:val="Nadpis3"/>
      </w:pPr>
      <w:r w:rsidRPr="00915D88">
        <w:t>Realizace Systémového servisu a jeho časové plnění</w:t>
      </w:r>
    </w:p>
    <w:p w:rsidR="00ED7D2F" w:rsidRPr="00915D88" w:rsidRDefault="00ED7D2F" w:rsidP="00ED7D2F">
      <w:pPr>
        <w:keepNext w:val="0"/>
        <w:keepLines w:val="0"/>
        <w:numPr>
          <w:ilvl w:val="0"/>
          <w:numId w:val="6"/>
        </w:numPr>
        <w:suppressAutoHyphens/>
        <w:ind w:left="357" w:hanging="357"/>
        <w:jc w:val="both"/>
        <w:rPr>
          <w:rFonts w:ascii="Times New Roman" w:hAnsi="Times New Roman"/>
          <w:b/>
          <w:sz w:val="24"/>
          <w:szCs w:val="24"/>
        </w:rPr>
      </w:pPr>
      <w:proofErr w:type="spellStart"/>
      <w:r w:rsidRPr="00915D88">
        <w:rPr>
          <w:rFonts w:ascii="Times New Roman" w:hAnsi="Times New Roman"/>
          <w:sz w:val="24"/>
          <w:szCs w:val="24"/>
        </w:rPr>
        <w:t>Půjčitel</w:t>
      </w:r>
      <w:proofErr w:type="spellEnd"/>
      <w:r w:rsidRPr="00915D88">
        <w:rPr>
          <w:rFonts w:ascii="Times New Roman" w:hAnsi="Times New Roman"/>
          <w:sz w:val="24"/>
          <w:szCs w:val="24"/>
        </w:rPr>
        <w:t xml:space="preserve"> na základě požadavku Vypůjčitele (dále jen „</w:t>
      </w:r>
      <w:r w:rsidRPr="00915D88">
        <w:rPr>
          <w:rFonts w:ascii="Times New Roman" w:hAnsi="Times New Roman"/>
          <w:b/>
          <w:sz w:val="24"/>
          <w:szCs w:val="24"/>
        </w:rPr>
        <w:t>Objednávka“</w:t>
      </w:r>
      <w:r w:rsidRPr="00915D88">
        <w:rPr>
          <w:rFonts w:ascii="Times New Roman" w:hAnsi="Times New Roman"/>
          <w:sz w:val="24"/>
          <w:szCs w:val="24"/>
        </w:rPr>
        <w:t xml:space="preserve">) provede servisní zásah. Vypůjčitel nárokuje servisní zásah na </w:t>
      </w:r>
      <w:r w:rsidRPr="00915D88">
        <w:rPr>
          <w:rFonts w:ascii="Times New Roman" w:hAnsi="Times New Roman"/>
          <w:i/>
          <w:sz w:val="24"/>
          <w:szCs w:val="24"/>
        </w:rPr>
        <w:t>Zákaznickém centru podpory</w:t>
      </w:r>
      <w:r w:rsidRPr="00915D88">
        <w:rPr>
          <w:rFonts w:ascii="Times New Roman" w:hAnsi="Times New Roman"/>
          <w:sz w:val="24"/>
          <w:szCs w:val="24"/>
        </w:rPr>
        <w:t xml:space="preserve"> </w:t>
      </w:r>
      <w:proofErr w:type="spellStart"/>
      <w:r w:rsidRPr="00915D88">
        <w:rPr>
          <w:rFonts w:ascii="Times New Roman" w:hAnsi="Times New Roman"/>
          <w:sz w:val="24"/>
          <w:szCs w:val="24"/>
        </w:rPr>
        <w:t>Půjčitele</w:t>
      </w:r>
      <w:proofErr w:type="spellEnd"/>
      <w:r w:rsidRPr="00915D88">
        <w:rPr>
          <w:rFonts w:ascii="Times New Roman" w:hAnsi="Times New Roman"/>
          <w:sz w:val="24"/>
          <w:szCs w:val="24"/>
        </w:rPr>
        <w:t xml:space="preserve"> na telefonních číslech nebo na e-mailové adrese uvedené v tabulce č. </w:t>
      </w:r>
      <w:r w:rsidR="00915D88">
        <w:rPr>
          <w:rFonts w:ascii="Times New Roman" w:hAnsi="Times New Roman"/>
          <w:sz w:val="24"/>
          <w:szCs w:val="24"/>
        </w:rPr>
        <w:t>1</w:t>
      </w:r>
      <w:r w:rsidRPr="00915D88">
        <w:rPr>
          <w:rFonts w:ascii="Times New Roman" w:hAnsi="Times New Roman"/>
          <w:sz w:val="24"/>
          <w:szCs w:val="24"/>
        </w:rPr>
        <w:t xml:space="preserve"> níže.</w:t>
      </w:r>
    </w:p>
    <w:p w:rsidR="00915D88" w:rsidRDefault="00915D88" w:rsidP="00ED7D2F">
      <w:pPr>
        <w:spacing w:after="120"/>
        <w:jc w:val="both"/>
        <w:rPr>
          <w:rFonts w:ascii="Times New Roman" w:hAnsi="Times New Roman"/>
          <w:b/>
          <w:sz w:val="24"/>
          <w:szCs w:val="24"/>
        </w:rPr>
      </w:pPr>
    </w:p>
    <w:p w:rsidR="00ED7D2F" w:rsidRPr="00915D88" w:rsidRDefault="00ED7D2F" w:rsidP="00ED7D2F">
      <w:pPr>
        <w:spacing w:after="120"/>
        <w:jc w:val="both"/>
        <w:rPr>
          <w:rFonts w:ascii="Times New Roman" w:hAnsi="Times New Roman"/>
          <w:sz w:val="24"/>
          <w:szCs w:val="24"/>
        </w:rPr>
      </w:pPr>
      <w:r w:rsidRPr="00915D88">
        <w:rPr>
          <w:rFonts w:ascii="Times New Roman" w:hAnsi="Times New Roman"/>
          <w:b/>
          <w:sz w:val="24"/>
          <w:szCs w:val="24"/>
        </w:rPr>
        <w:t xml:space="preserve">Tabulka č. </w:t>
      </w:r>
      <w:r w:rsidR="00915D88">
        <w:rPr>
          <w:rFonts w:ascii="Times New Roman" w:hAnsi="Times New Roman"/>
          <w:b/>
          <w:sz w:val="24"/>
          <w:szCs w:val="24"/>
        </w:rPr>
        <w:t>1</w:t>
      </w:r>
    </w:p>
    <w:p w:rsidR="00ED7D2F" w:rsidRPr="00915D88" w:rsidRDefault="00ED7D2F" w:rsidP="00ED7D2F">
      <w:pPr>
        <w:ind w:left="360"/>
        <w:jc w:val="both"/>
        <w:rPr>
          <w:rFonts w:ascii="Times New Roman" w:hAnsi="Times New Roman"/>
          <w:b/>
          <w:sz w:val="24"/>
          <w:szCs w:val="24"/>
        </w:rPr>
      </w:pPr>
      <w:r w:rsidRPr="00915D88">
        <w:rPr>
          <w:rFonts w:ascii="Times New Roman" w:hAnsi="Times New Roman"/>
          <w:noProof/>
          <w:sz w:val="24"/>
          <w:szCs w:val="24"/>
        </w:rPr>
        <mc:AlternateContent>
          <mc:Choice Requires="wps">
            <w:drawing>
              <wp:anchor distT="0" distB="0" distL="114935" distR="114935" simplePos="0" relativeHeight="251685888" behindDoc="0" locked="0" layoutInCell="1" allowOverlap="1" wp14:anchorId="4E752435" wp14:editId="7EFADE44">
                <wp:simplePos x="0" y="0"/>
                <wp:positionH relativeFrom="column">
                  <wp:posOffset>45720</wp:posOffset>
                </wp:positionH>
                <wp:positionV relativeFrom="paragraph">
                  <wp:posOffset>29210</wp:posOffset>
                </wp:positionV>
                <wp:extent cx="6016625" cy="2253615"/>
                <wp:effectExtent l="0" t="0" r="22225" b="133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2253615"/>
                        </a:xfrm>
                        <a:prstGeom prst="rect">
                          <a:avLst/>
                        </a:prstGeom>
                        <a:solidFill>
                          <a:srgbClr val="EEECE1"/>
                        </a:solidFill>
                        <a:ln w="9525">
                          <a:solidFill>
                            <a:srgbClr val="000000"/>
                          </a:solidFill>
                          <a:miter lim="800000"/>
                          <a:headEnd/>
                          <a:tailEnd/>
                        </a:ln>
                      </wps:spPr>
                      <wps:txbx>
                        <w:txbxContent>
                          <w:p w:rsidR="00566BC5" w:rsidRDefault="00566BC5" w:rsidP="00ED7D2F">
                            <w:pPr>
                              <w:rPr>
                                <w:rFonts w:ascii="Calibri" w:hAnsi="Calibri" w:cs="Calibri"/>
                                <w:b/>
                                <w:i/>
                                <w:szCs w:val="22"/>
                              </w:rPr>
                            </w:pPr>
                            <w:r>
                              <w:rPr>
                                <w:rFonts w:ascii="Calibri" w:hAnsi="Calibri" w:cs="Calibri"/>
                                <w:b/>
                                <w:i/>
                                <w:szCs w:val="22"/>
                              </w:rPr>
                              <w:t xml:space="preserve">Zákaznické centrum podpory: </w:t>
                            </w:r>
                          </w:p>
                          <w:p w:rsidR="00566BC5" w:rsidRPr="006A33A4" w:rsidRDefault="00566BC5" w:rsidP="00ED7D2F">
                            <w:pPr>
                              <w:rPr>
                                <w:rFonts w:ascii="Calibri" w:hAnsi="Calibri" w:cs="Calibri"/>
                                <w:b/>
                                <w:i/>
                                <w:sz w:val="16"/>
                                <w:szCs w:val="16"/>
                              </w:rPr>
                            </w:pPr>
                          </w:p>
                          <w:p w:rsidR="00566BC5" w:rsidRDefault="00566BC5" w:rsidP="00ED7D2F">
                            <w:pPr>
                              <w:rPr>
                                <w:rFonts w:ascii="Calibri" w:hAnsi="Calibri" w:cs="Calibri"/>
                              </w:rPr>
                            </w:pPr>
                            <w:r>
                              <w:rPr>
                                <w:b/>
                                <w:i/>
                                <w:szCs w:val="22"/>
                              </w:rPr>
                              <w:t xml:space="preserve"> </w:t>
                            </w:r>
                            <w:r>
                              <w:rPr>
                                <w:rFonts w:ascii="Wingdings" w:eastAsia="Wingdings" w:hAnsi="Wingdings" w:cs="Wingdings"/>
                                <w:szCs w:val="22"/>
                              </w:rPr>
                              <w:t></w:t>
                            </w:r>
                            <w:r>
                              <w:rPr>
                                <w:rFonts w:ascii="Wingdings" w:eastAsia="Wingdings" w:hAnsi="Wingdings" w:cs="Wingdings"/>
                                <w:szCs w:val="22"/>
                              </w:rPr>
                              <w:t></w:t>
                            </w:r>
                            <w:r>
                              <w:rPr>
                                <w:rFonts w:ascii="Calibri" w:hAnsi="Calibri" w:cs="Calibri"/>
                                <w:b/>
                                <w:szCs w:val="22"/>
                              </w:rPr>
                              <w:t xml:space="preserve">800 105 555  </w:t>
                            </w:r>
                            <w:r>
                              <w:rPr>
                                <w:rFonts w:ascii="Calibri" w:hAnsi="Calibri" w:cs="Calibri"/>
                                <w:szCs w:val="22"/>
                              </w:rPr>
                              <w:t xml:space="preserve">– pro SWA </w:t>
                            </w:r>
                            <w:proofErr w:type="gramStart"/>
                            <w:r>
                              <w:rPr>
                                <w:rFonts w:ascii="Calibri" w:hAnsi="Calibri" w:cs="Calibri"/>
                                <w:szCs w:val="22"/>
                              </w:rPr>
                              <w:t xml:space="preserve">systémy                    </w:t>
                            </w:r>
                            <w:r w:rsidRPr="0047607E">
                              <w:rPr>
                                <w:rFonts w:ascii="Calibri" w:hAnsi="Calibri" w:cs="Calibri"/>
                              </w:rPr>
                              <w:t>(pracovní</w:t>
                            </w:r>
                            <w:proofErr w:type="gramEnd"/>
                            <w:r w:rsidRPr="0047607E">
                              <w:rPr>
                                <w:rFonts w:ascii="Calibri" w:hAnsi="Calibri" w:cs="Calibri"/>
                              </w:rPr>
                              <w:t xml:space="preserve"> doba v pondělí až pátek od 7:00 do 17:00)</w:t>
                            </w:r>
                          </w:p>
                          <w:p w:rsidR="00566BC5" w:rsidRDefault="00566BC5" w:rsidP="00ED7D2F">
                            <w:pPr>
                              <w:rPr>
                                <w:b/>
                                <w:szCs w:val="22"/>
                              </w:rPr>
                            </w:pPr>
                            <w:r>
                              <w:rPr>
                                <w:b/>
                                <w:szCs w:val="22"/>
                              </w:rPr>
                              <w:t xml:space="preserve">                                  </w:t>
                            </w:r>
                            <w:r w:rsidRPr="00CB7AC8">
                              <w:rPr>
                                <w:rFonts w:ascii="Calibri" w:hAnsi="Calibri"/>
                                <w:i/>
                                <w:sz w:val="16"/>
                                <w:szCs w:val="16"/>
                              </w:rPr>
                              <w:t xml:space="preserve">analytické systémy </w:t>
                            </w:r>
                            <w:proofErr w:type="spellStart"/>
                            <w:r w:rsidRPr="00CB7AC8">
                              <w:rPr>
                                <w:rFonts w:ascii="Calibri" w:hAnsi="Calibri"/>
                                <w:i/>
                                <w:sz w:val="16"/>
                                <w:szCs w:val="16"/>
                              </w:rPr>
                              <w:t>cobas</w:t>
                            </w:r>
                            <w:proofErr w:type="spellEnd"/>
                            <w:r w:rsidRPr="00CB7AC8">
                              <w:rPr>
                                <w:rFonts w:ascii="Calibri" w:hAnsi="Calibri"/>
                                <w:i/>
                                <w:sz w:val="16"/>
                                <w:szCs w:val="16"/>
                              </w:rPr>
                              <w:t xml:space="preserve"> </w:t>
                            </w:r>
                            <w:proofErr w:type="spellStart"/>
                            <w:r w:rsidRPr="00CB7AC8">
                              <w:rPr>
                                <w:rFonts w:ascii="Calibri" w:hAnsi="Calibri"/>
                                <w:i/>
                                <w:sz w:val="16"/>
                                <w:szCs w:val="16"/>
                              </w:rPr>
                              <w:t>Integra</w:t>
                            </w:r>
                            <w:proofErr w:type="spellEnd"/>
                            <w:r w:rsidRPr="00CB7AC8">
                              <w:rPr>
                                <w:rFonts w:ascii="Calibri" w:hAnsi="Calibri"/>
                                <w:i/>
                                <w:sz w:val="16"/>
                                <w:szCs w:val="16"/>
                              </w:rPr>
                              <w:t>, e4</w:t>
                            </w:r>
                            <w:r>
                              <w:rPr>
                                <w:rFonts w:ascii="Calibri" w:hAnsi="Calibri"/>
                                <w:i/>
                                <w:sz w:val="16"/>
                                <w:szCs w:val="16"/>
                              </w:rPr>
                              <w:t>11, c6000, c8000</w:t>
                            </w:r>
                            <w:r w:rsidRPr="00CB7AC8">
                              <w:rPr>
                                <w:rFonts w:ascii="Calibri" w:hAnsi="Calibri"/>
                                <w:i/>
                                <w:sz w:val="16"/>
                                <w:szCs w:val="16"/>
                              </w:rPr>
                              <w:t xml:space="preserve"> aj.</w:t>
                            </w:r>
                          </w:p>
                          <w:p w:rsidR="00566BC5" w:rsidRDefault="00566BC5" w:rsidP="00ED7D2F">
                            <w:pPr>
                              <w:rPr>
                                <w:rFonts w:ascii="Calibri" w:hAnsi="Calibri" w:cs="Calibri"/>
                              </w:rPr>
                            </w:pPr>
                            <w:r>
                              <w:rPr>
                                <w:b/>
                                <w:szCs w:val="22"/>
                              </w:rPr>
                              <w:t xml:space="preserve"> </w:t>
                            </w:r>
                            <w:r>
                              <w:rPr>
                                <w:rFonts w:ascii="Wingdings" w:eastAsia="Wingdings" w:hAnsi="Wingdings" w:cs="Wingdings"/>
                                <w:szCs w:val="22"/>
                              </w:rPr>
                              <w:t></w:t>
                            </w:r>
                            <w:r>
                              <w:rPr>
                                <w:rFonts w:ascii="Wingdings" w:eastAsia="Wingdings" w:hAnsi="Wingdings" w:cs="Wingdings"/>
                                <w:szCs w:val="22"/>
                              </w:rPr>
                              <w:t></w:t>
                            </w:r>
                            <w:r>
                              <w:rPr>
                                <w:rFonts w:ascii="Calibri" w:hAnsi="Calibri" w:cs="Calibri"/>
                                <w:b/>
                                <w:szCs w:val="22"/>
                              </w:rPr>
                              <w:t xml:space="preserve">800 105 000 </w:t>
                            </w:r>
                            <w:r>
                              <w:rPr>
                                <w:rFonts w:ascii="Calibri" w:hAnsi="Calibri" w:cs="Calibri"/>
                                <w:szCs w:val="22"/>
                              </w:rPr>
                              <w:t xml:space="preserve"> – pro </w:t>
                            </w:r>
                            <w:proofErr w:type="spellStart"/>
                            <w:r>
                              <w:rPr>
                                <w:rFonts w:ascii="Calibri" w:hAnsi="Calibri" w:cs="Calibri"/>
                                <w:szCs w:val="22"/>
                              </w:rPr>
                              <w:t>HosPoc</w:t>
                            </w:r>
                            <w:proofErr w:type="spellEnd"/>
                            <w:r>
                              <w:rPr>
                                <w:rFonts w:ascii="Calibri" w:hAnsi="Calibri" w:cs="Calibri"/>
                                <w:szCs w:val="22"/>
                              </w:rPr>
                              <w:t xml:space="preserve"> </w:t>
                            </w:r>
                            <w:proofErr w:type="gramStart"/>
                            <w:r>
                              <w:rPr>
                                <w:rFonts w:ascii="Calibri" w:hAnsi="Calibri" w:cs="Calibri"/>
                                <w:szCs w:val="22"/>
                              </w:rPr>
                              <w:t xml:space="preserve">systémy               </w:t>
                            </w:r>
                            <w:r w:rsidRPr="0047607E">
                              <w:rPr>
                                <w:rFonts w:ascii="Calibri" w:hAnsi="Calibri" w:cs="Calibri"/>
                              </w:rPr>
                              <w:t>(pracovní</w:t>
                            </w:r>
                            <w:proofErr w:type="gramEnd"/>
                            <w:r w:rsidRPr="0047607E">
                              <w:rPr>
                                <w:rFonts w:ascii="Calibri" w:hAnsi="Calibri" w:cs="Calibri"/>
                              </w:rPr>
                              <w:t xml:space="preserve"> doba v pondělí až pátek od 7:00 do 17:00)</w:t>
                            </w:r>
                          </w:p>
                          <w:p w:rsidR="00566BC5" w:rsidRDefault="00566BC5" w:rsidP="00ED7D2F">
                            <w:pPr>
                              <w:rPr>
                                <w:b/>
                                <w:szCs w:val="22"/>
                              </w:rPr>
                            </w:pPr>
                            <w:r>
                              <w:rPr>
                                <w:b/>
                                <w:szCs w:val="22"/>
                              </w:rPr>
                              <w:t xml:space="preserve">                                  </w:t>
                            </w:r>
                            <w:proofErr w:type="spellStart"/>
                            <w:r w:rsidRPr="00CB7AC8">
                              <w:rPr>
                                <w:rFonts w:ascii="Calibri" w:hAnsi="Calibri"/>
                                <w:i/>
                                <w:sz w:val="16"/>
                                <w:szCs w:val="16"/>
                              </w:rPr>
                              <w:t>cobas</w:t>
                            </w:r>
                            <w:proofErr w:type="spellEnd"/>
                            <w:r w:rsidRPr="00CB7AC8">
                              <w:rPr>
                                <w:rFonts w:ascii="Calibri" w:hAnsi="Calibri"/>
                                <w:i/>
                                <w:sz w:val="16"/>
                                <w:szCs w:val="16"/>
                              </w:rPr>
                              <w:t xml:space="preserve"> b121, b221, b123, 9180, </w:t>
                            </w:r>
                            <w:proofErr w:type="spellStart"/>
                            <w:r w:rsidRPr="00CB7AC8">
                              <w:rPr>
                                <w:rFonts w:ascii="Calibri" w:hAnsi="Calibri"/>
                                <w:i/>
                                <w:sz w:val="16"/>
                                <w:szCs w:val="16"/>
                              </w:rPr>
                              <w:t>cobas</w:t>
                            </w:r>
                            <w:proofErr w:type="spellEnd"/>
                            <w:r w:rsidRPr="00CB7AC8">
                              <w:rPr>
                                <w:rFonts w:ascii="Calibri" w:hAnsi="Calibri"/>
                                <w:i/>
                                <w:sz w:val="16"/>
                                <w:szCs w:val="16"/>
                              </w:rPr>
                              <w:t xml:space="preserve"> h232, </w:t>
                            </w:r>
                            <w:proofErr w:type="spellStart"/>
                            <w:r w:rsidRPr="00CB7AC8">
                              <w:rPr>
                                <w:rFonts w:ascii="Calibri" w:hAnsi="Calibri"/>
                                <w:i/>
                                <w:sz w:val="16"/>
                                <w:szCs w:val="16"/>
                              </w:rPr>
                              <w:t>AccuCheck</w:t>
                            </w:r>
                            <w:proofErr w:type="spellEnd"/>
                            <w:r w:rsidRPr="00CB7AC8">
                              <w:rPr>
                                <w:rFonts w:ascii="Calibri" w:hAnsi="Calibri"/>
                                <w:i/>
                                <w:sz w:val="16"/>
                                <w:szCs w:val="16"/>
                              </w:rPr>
                              <w:t xml:space="preserve"> </w:t>
                            </w:r>
                            <w:proofErr w:type="spellStart"/>
                            <w:r w:rsidRPr="00CB7AC8">
                              <w:rPr>
                                <w:rFonts w:ascii="Calibri" w:hAnsi="Calibri"/>
                                <w:i/>
                                <w:sz w:val="16"/>
                                <w:szCs w:val="16"/>
                              </w:rPr>
                              <w:t>Inform</w:t>
                            </w:r>
                            <w:proofErr w:type="spellEnd"/>
                            <w:r w:rsidRPr="00CB7AC8">
                              <w:rPr>
                                <w:rFonts w:ascii="Calibri" w:hAnsi="Calibri"/>
                                <w:i/>
                                <w:sz w:val="16"/>
                                <w:szCs w:val="16"/>
                              </w:rPr>
                              <w:t xml:space="preserve"> aj.</w:t>
                            </w:r>
                          </w:p>
                          <w:p w:rsidR="00566BC5" w:rsidRDefault="00566BC5" w:rsidP="00ED7D2F">
                            <w:pPr>
                              <w:rPr>
                                <w:rFonts w:ascii="Calibri" w:hAnsi="Calibri" w:cs="Calibri"/>
                              </w:rPr>
                            </w:pPr>
                            <w:r>
                              <w:rPr>
                                <w:b/>
                                <w:szCs w:val="22"/>
                              </w:rPr>
                              <w:t xml:space="preserve"> </w:t>
                            </w:r>
                            <w:r>
                              <w:rPr>
                                <w:rFonts w:ascii="Wingdings" w:eastAsia="Wingdings" w:hAnsi="Wingdings" w:cs="Wingdings"/>
                                <w:szCs w:val="22"/>
                              </w:rPr>
                              <w:t></w:t>
                            </w:r>
                            <w:r>
                              <w:rPr>
                                <w:rFonts w:ascii="Wingdings" w:eastAsia="Wingdings" w:hAnsi="Wingdings" w:cs="Wingdings"/>
                                <w:szCs w:val="22"/>
                              </w:rPr>
                              <w:t></w:t>
                            </w:r>
                            <w:r>
                              <w:rPr>
                                <w:rFonts w:ascii="Calibri" w:hAnsi="Calibri" w:cs="Calibri"/>
                                <w:b/>
                                <w:szCs w:val="22"/>
                              </w:rPr>
                              <w:t xml:space="preserve">800 207 777  </w:t>
                            </w:r>
                            <w:r>
                              <w:rPr>
                                <w:rFonts w:ascii="Calibri" w:hAnsi="Calibri" w:cs="Calibri"/>
                                <w:szCs w:val="22"/>
                              </w:rPr>
                              <w:t>– pro IT/</w:t>
                            </w:r>
                            <w:proofErr w:type="spellStart"/>
                            <w:r>
                              <w:rPr>
                                <w:rFonts w:ascii="Calibri" w:hAnsi="Calibri" w:cs="Calibri"/>
                                <w:szCs w:val="22"/>
                              </w:rPr>
                              <w:t>Work</w:t>
                            </w:r>
                            <w:proofErr w:type="spellEnd"/>
                            <w:r>
                              <w:rPr>
                                <w:rFonts w:ascii="Calibri" w:hAnsi="Calibri" w:cs="Calibri"/>
                                <w:szCs w:val="22"/>
                              </w:rPr>
                              <w:t xml:space="preserve"> </w:t>
                            </w:r>
                            <w:proofErr w:type="spellStart"/>
                            <w:proofErr w:type="gramStart"/>
                            <w:r>
                              <w:rPr>
                                <w:rFonts w:ascii="Calibri" w:hAnsi="Calibri" w:cs="Calibri"/>
                                <w:szCs w:val="22"/>
                              </w:rPr>
                              <w:t>Flow</w:t>
                            </w:r>
                            <w:proofErr w:type="spellEnd"/>
                            <w:r>
                              <w:rPr>
                                <w:rFonts w:ascii="Calibri" w:hAnsi="Calibri" w:cs="Calibri"/>
                                <w:szCs w:val="22"/>
                              </w:rPr>
                              <w:t xml:space="preserve">                   </w:t>
                            </w:r>
                            <w:r w:rsidRPr="0047607E">
                              <w:rPr>
                                <w:rFonts w:ascii="Calibri" w:hAnsi="Calibri" w:cs="Calibri"/>
                              </w:rPr>
                              <w:t>(pracovní</w:t>
                            </w:r>
                            <w:proofErr w:type="gramEnd"/>
                            <w:r w:rsidRPr="0047607E">
                              <w:rPr>
                                <w:rFonts w:ascii="Calibri" w:hAnsi="Calibri" w:cs="Calibri"/>
                              </w:rPr>
                              <w:t xml:space="preserve"> doba v pondělí až pátek od 7:00 do 17:00)</w:t>
                            </w:r>
                          </w:p>
                          <w:p w:rsidR="00566BC5" w:rsidRDefault="00566BC5" w:rsidP="00ED7D2F">
                            <w:pPr>
                              <w:rPr>
                                <w:rFonts w:ascii="Calibri" w:hAnsi="Calibri" w:cs="Calibri"/>
                                <w:szCs w:val="22"/>
                              </w:rPr>
                            </w:pPr>
                            <w:r>
                              <w:rPr>
                                <w:rFonts w:ascii="Calibri" w:hAnsi="Calibri" w:cs="Calibri"/>
                                <w:szCs w:val="22"/>
                              </w:rPr>
                              <w:t xml:space="preserve">                                      </w:t>
                            </w:r>
                            <w:r w:rsidRPr="00CB7AC8">
                              <w:rPr>
                                <w:rFonts w:ascii="Calibri" w:hAnsi="Calibri"/>
                                <w:i/>
                                <w:sz w:val="16"/>
                                <w:szCs w:val="16"/>
                              </w:rPr>
                              <w:t>řízení a organizaci provozu (IT/</w:t>
                            </w:r>
                            <w:proofErr w:type="spellStart"/>
                            <w:r w:rsidRPr="00CB7AC8">
                              <w:rPr>
                                <w:rFonts w:ascii="Calibri" w:hAnsi="Calibri"/>
                                <w:i/>
                                <w:sz w:val="16"/>
                                <w:szCs w:val="16"/>
                              </w:rPr>
                              <w:t>Worklflow</w:t>
                            </w:r>
                            <w:proofErr w:type="spellEnd"/>
                            <w:r w:rsidRPr="00CB7AC8">
                              <w:rPr>
                                <w:rFonts w:ascii="Calibri" w:hAnsi="Calibri"/>
                                <w:i/>
                                <w:sz w:val="16"/>
                                <w:szCs w:val="16"/>
                              </w:rPr>
                              <w:t xml:space="preserve">) </w:t>
                            </w:r>
                            <w:proofErr w:type="spellStart"/>
                            <w:r w:rsidRPr="00CB7AC8">
                              <w:rPr>
                                <w:rFonts w:ascii="Calibri" w:hAnsi="Calibri"/>
                                <w:i/>
                                <w:sz w:val="16"/>
                                <w:szCs w:val="16"/>
                              </w:rPr>
                              <w:t>cobas</w:t>
                            </w:r>
                            <w:proofErr w:type="spellEnd"/>
                            <w:r w:rsidRPr="00CB7AC8">
                              <w:rPr>
                                <w:rFonts w:ascii="Calibri" w:hAnsi="Calibri"/>
                                <w:i/>
                                <w:sz w:val="16"/>
                                <w:szCs w:val="16"/>
                              </w:rPr>
                              <w:t xml:space="preserve"> IT </w:t>
                            </w:r>
                            <w:proofErr w:type="spellStart"/>
                            <w:r w:rsidRPr="00CB7AC8">
                              <w:rPr>
                                <w:rFonts w:ascii="Calibri" w:hAnsi="Calibri"/>
                                <w:i/>
                                <w:sz w:val="16"/>
                                <w:szCs w:val="16"/>
                              </w:rPr>
                              <w:t>middleware</w:t>
                            </w:r>
                            <w:proofErr w:type="spellEnd"/>
                            <w:r w:rsidRPr="00CB7AC8">
                              <w:rPr>
                                <w:rFonts w:ascii="Calibri" w:hAnsi="Calibri"/>
                                <w:i/>
                                <w:sz w:val="16"/>
                                <w:szCs w:val="16"/>
                              </w:rPr>
                              <w:t xml:space="preserve">, PSM, </w:t>
                            </w:r>
                            <w:proofErr w:type="spellStart"/>
                            <w:r w:rsidRPr="00CB7AC8">
                              <w:rPr>
                                <w:rFonts w:ascii="Calibri" w:hAnsi="Calibri"/>
                                <w:i/>
                                <w:sz w:val="16"/>
                                <w:szCs w:val="16"/>
                              </w:rPr>
                              <w:t>cobas</w:t>
                            </w:r>
                            <w:proofErr w:type="spellEnd"/>
                            <w:r w:rsidRPr="00CB7AC8">
                              <w:rPr>
                                <w:rFonts w:ascii="Calibri" w:hAnsi="Calibri"/>
                                <w:i/>
                                <w:sz w:val="16"/>
                                <w:szCs w:val="16"/>
                              </w:rPr>
                              <w:t xml:space="preserve"> IT1000, </w:t>
                            </w:r>
                            <w:proofErr w:type="spellStart"/>
                            <w:r w:rsidRPr="00CB7AC8">
                              <w:rPr>
                                <w:rFonts w:ascii="Calibri" w:hAnsi="Calibri"/>
                                <w:i/>
                                <w:sz w:val="16"/>
                                <w:szCs w:val="16"/>
                              </w:rPr>
                              <w:t>cobas</w:t>
                            </w:r>
                            <w:proofErr w:type="spellEnd"/>
                            <w:r w:rsidRPr="00CB7AC8">
                              <w:rPr>
                                <w:rFonts w:ascii="Calibri" w:hAnsi="Calibri"/>
                                <w:i/>
                                <w:sz w:val="16"/>
                                <w:szCs w:val="16"/>
                              </w:rPr>
                              <w:t xml:space="preserve"> </w:t>
                            </w:r>
                            <w:proofErr w:type="spellStart"/>
                            <w:r w:rsidRPr="00CB7AC8">
                              <w:rPr>
                                <w:rFonts w:ascii="Calibri" w:hAnsi="Calibri"/>
                                <w:i/>
                                <w:sz w:val="16"/>
                                <w:szCs w:val="16"/>
                              </w:rPr>
                              <w:t>bge</w:t>
                            </w:r>
                            <w:proofErr w:type="spellEnd"/>
                            <w:r w:rsidRPr="00CB7AC8">
                              <w:rPr>
                                <w:rFonts w:ascii="Calibri" w:hAnsi="Calibri"/>
                                <w:i/>
                                <w:sz w:val="16"/>
                                <w:szCs w:val="16"/>
                              </w:rPr>
                              <w:t xml:space="preserve"> link</w:t>
                            </w:r>
                            <w:r>
                              <w:rPr>
                                <w:rFonts w:ascii="Calibri" w:hAnsi="Calibri"/>
                                <w:i/>
                                <w:sz w:val="16"/>
                                <w:szCs w:val="16"/>
                              </w:rPr>
                              <w:t xml:space="preserve"> aj.</w:t>
                            </w:r>
                          </w:p>
                          <w:p w:rsidR="00566BC5" w:rsidRDefault="00566BC5" w:rsidP="00ED7D2F">
                            <w:pPr>
                              <w:rPr>
                                <w:rFonts w:ascii="Calibri" w:hAnsi="Calibri" w:cs="Calibri"/>
                                <w:szCs w:val="22"/>
                              </w:rPr>
                            </w:pPr>
                            <w:r>
                              <w:rPr>
                                <w:rFonts w:ascii="Calibri" w:eastAsia="Calibri" w:hAnsi="Calibri" w:cs="Calibri"/>
                                <w:b/>
                                <w:i/>
                                <w:sz w:val="24"/>
                              </w:rPr>
                              <w:t xml:space="preserve"> </w:t>
                            </w:r>
                            <w:r>
                              <w:rPr>
                                <w:rFonts w:ascii="Wingdings" w:eastAsia="Wingdings" w:hAnsi="Wingdings" w:cs="Wingdings"/>
                                <w:szCs w:val="22"/>
                              </w:rPr>
                              <w:t></w:t>
                            </w:r>
                            <w:r>
                              <w:rPr>
                                <w:rFonts w:ascii="Wingdings" w:eastAsia="Wingdings" w:hAnsi="Wingdings" w:cs="Wingdings"/>
                                <w:szCs w:val="22"/>
                              </w:rPr>
                              <w:t></w:t>
                            </w:r>
                            <w:r>
                              <w:rPr>
                                <w:rFonts w:ascii="Calibri" w:hAnsi="Calibri" w:cs="Calibri"/>
                                <w:b/>
                                <w:szCs w:val="22"/>
                              </w:rPr>
                              <w:t xml:space="preserve">800 111 199  </w:t>
                            </w:r>
                            <w:r>
                              <w:rPr>
                                <w:rFonts w:ascii="Calibri" w:hAnsi="Calibri" w:cs="Calibri"/>
                                <w:szCs w:val="22"/>
                              </w:rPr>
                              <w:t xml:space="preserve">– pro MD/TD </w:t>
                            </w:r>
                            <w:proofErr w:type="gramStart"/>
                            <w:r>
                              <w:rPr>
                                <w:rFonts w:ascii="Calibri" w:hAnsi="Calibri" w:cs="Calibri"/>
                                <w:szCs w:val="22"/>
                              </w:rPr>
                              <w:t xml:space="preserve">systémy               </w:t>
                            </w:r>
                            <w:r w:rsidRPr="0047607E">
                              <w:rPr>
                                <w:rFonts w:ascii="Calibri" w:hAnsi="Calibri" w:cs="Calibri"/>
                              </w:rPr>
                              <w:t>(pracovní</w:t>
                            </w:r>
                            <w:proofErr w:type="gramEnd"/>
                            <w:r w:rsidRPr="0047607E">
                              <w:rPr>
                                <w:rFonts w:ascii="Calibri" w:hAnsi="Calibri" w:cs="Calibri"/>
                              </w:rPr>
                              <w:t xml:space="preserve"> doba v pondělí až pátek od 7:00 do 16:00)</w:t>
                            </w:r>
                          </w:p>
                          <w:p w:rsidR="00566BC5" w:rsidRPr="00232957" w:rsidRDefault="00566BC5" w:rsidP="00ED7D2F">
                            <w:pPr>
                              <w:rPr>
                                <w:rFonts w:ascii="Calibri" w:eastAsia="Calibri" w:hAnsi="Calibri" w:cs="Calibri"/>
                                <w:b/>
                                <w:i/>
                                <w:sz w:val="16"/>
                                <w:szCs w:val="16"/>
                              </w:rPr>
                            </w:pPr>
                            <w:r>
                              <w:rPr>
                                <w:rFonts w:ascii="Calibri" w:eastAsia="Calibri" w:hAnsi="Calibri" w:cs="Calibri"/>
                                <w:b/>
                                <w:i/>
                                <w:sz w:val="16"/>
                                <w:szCs w:val="16"/>
                              </w:rPr>
                              <w:t xml:space="preserve">                                                    </w:t>
                            </w:r>
                            <w:r w:rsidRPr="00CB7AC8">
                              <w:rPr>
                                <w:rFonts w:ascii="Calibri" w:hAnsi="Calibri"/>
                                <w:i/>
                                <w:sz w:val="16"/>
                                <w:szCs w:val="16"/>
                              </w:rPr>
                              <w:t xml:space="preserve">přístroje pro molekulární a tkáňovou </w:t>
                            </w:r>
                            <w:r w:rsidRPr="00F07D30">
                              <w:rPr>
                                <w:rFonts w:ascii="Calibri" w:hAnsi="Calibri"/>
                                <w:i/>
                                <w:sz w:val="16"/>
                                <w:szCs w:val="16"/>
                              </w:rPr>
                              <w:t>d</w:t>
                            </w:r>
                            <w:r>
                              <w:rPr>
                                <w:rFonts w:ascii="Calibri" w:hAnsi="Calibri"/>
                                <w:i/>
                                <w:sz w:val="16"/>
                                <w:szCs w:val="16"/>
                              </w:rPr>
                              <w:t>iagnostiku</w:t>
                            </w:r>
                          </w:p>
                          <w:p w:rsidR="00566BC5" w:rsidRDefault="00566BC5" w:rsidP="00ED7D2F">
                            <w:pPr>
                              <w:ind w:hanging="2449"/>
                              <w:rPr>
                                <w:rFonts w:ascii="Calibri" w:eastAsia="Calibri" w:hAnsi="Calibri" w:cs="Calibri"/>
                                <w:b/>
                                <w:i/>
                                <w:sz w:val="24"/>
                                <w:szCs w:val="24"/>
                              </w:rPr>
                            </w:pPr>
                            <w:r>
                              <w:rPr>
                                <w:rFonts w:ascii="Calibri" w:eastAsia="Calibri" w:hAnsi="Calibri" w:cs="Calibri"/>
                                <w:b/>
                                <w:i/>
                                <w:sz w:val="24"/>
                              </w:rPr>
                              <w:t xml:space="preserve">                                               </w:t>
                            </w:r>
                            <w:r>
                              <w:rPr>
                                <w:rFonts w:ascii="Calibri" w:hAnsi="Calibri" w:cs="Calibri"/>
                                <w:sz w:val="24"/>
                              </w:rPr>
                              <w:t>e-mail:</w:t>
                            </w:r>
                            <w:r>
                              <w:rPr>
                                <w:rFonts w:ascii="Calibri" w:hAnsi="Calibri" w:cs="Calibri"/>
                                <w:b/>
                                <w:sz w:val="24"/>
                              </w:rPr>
                              <w:t xml:space="preserve"> </w:t>
                            </w:r>
                            <w:hyperlink r:id="rId9" w:history="1">
                              <w:r>
                                <w:rPr>
                                  <w:rStyle w:val="Hypertextovodkaz"/>
                                  <w:rFonts w:ascii="Calibri" w:hAnsi="Calibri" w:cs="Calibri"/>
                                  <w:b/>
                                  <w:sz w:val="24"/>
                                </w:rPr>
                                <w:t>czech.rcsc@roche.com</w:t>
                              </w:r>
                            </w:hyperlink>
                          </w:p>
                          <w:p w:rsidR="00566BC5" w:rsidRDefault="00566BC5" w:rsidP="00ED7D2F">
                            <w:pPr>
                              <w:rPr>
                                <w:rFonts w:ascii="Calibri" w:hAnsi="Calibri" w:cs="Calibri"/>
                                <w:b/>
                                <w:i/>
                                <w:sz w:val="24"/>
                              </w:rPr>
                            </w:pPr>
                            <w:r>
                              <w:rPr>
                                <w:rFonts w:ascii="Calibri" w:hAnsi="Calibri" w:cs="Calibri"/>
                                <w:b/>
                                <w:i/>
                              </w:rPr>
                              <w:t>V pondělí až pátek v době od 0:00 do 7:00 a od 17:00 do 24:00, v sobotu, neděli a o státních svátcích, budou hovory po vytočení těchto čísel automaticky přesměrovány na službu konající servisní techniky.</w:t>
                            </w:r>
                          </w:p>
                          <w:p w:rsidR="00566BC5" w:rsidRDefault="00566BC5" w:rsidP="00ED7D2F">
                            <w:pPr>
                              <w:rPr>
                                <w:rFonts w:ascii="Calibri" w:hAnsi="Calibri" w:cs="Calibri"/>
                                <w:b/>
                                <w:i/>
                                <w:sz w:val="24"/>
                              </w:rPr>
                            </w:pPr>
                          </w:p>
                          <w:p w:rsidR="00566BC5" w:rsidRDefault="00566BC5" w:rsidP="00ED7D2F">
                            <w:pPr>
                              <w:pStyle w:val="Textpoznpodarou"/>
                              <w:rPr>
                                <w:rFonts w:ascii="Calibri" w:hAnsi="Calibri" w:cs="Calibri"/>
                                <w:b/>
                                <w:i/>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3.6pt;margin-top:2.3pt;width:473.75pt;height:177.45pt;z-index:2516858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" fillcolor="#eeece1">
                <v:textbox>
                  <w:txbxContent>
                    <w:p w:rsidR="00566BC5" w:rsidRDefault="00566BC5" w:rsidP="00ED7D2F">
                      <w:pPr>
                        <w:rPr>
                          <w:rFonts w:ascii="Calibri" w:hAnsi="Calibri" w:cs="Calibri"/>
                          <w:b/>
                          <w:i/>
                          <w:szCs w:val="22"/>
                        </w:rPr>
                      </w:pPr>
                      <w:r>
                        <w:rPr>
                          <w:rFonts w:ascii="Calibri" w:hAnsi="Calibri" w:cs="Calibri"/>
                          <w:b/>
                          <w:i/>
                          <w:szCs w:val="22"/>
                        </w:rPr>
                        <w:t xml:space="preserve">Zákaznické centrum podpory: </w:t>
                      </w:r>
                    </w:p>
                    <w:p w:rsidR="00566BC5" w:rsidRPr="006A33A4" w:rsidRDefault="00566BC5" w:rsidP="00ED7D2F">
                      <w:pPr>
                        <w:rPr>
                          <w:rFonts w:ascii="Calibri" w:hAnsi="Calibri" w:cs="Calibri"/>
                          <w:b/>
                          <w:i/>
                          <w:sz w:val="16"/>
                          <w:szCs w:val="16"/>
                        </w:rPr>
                      </w:pPr>
                    </w:p>
                    <w:p w:rsidR="00566BC5" w:rsidRDefault="00566BC5" w:rsidP="00ED7D2F">
                      <w:pPr>
                        <w:rPr>
                          <w:rFonts w:ascii="Calibri" w:hAnsi="Calibri" w:cs="Calibri"/>
                        </w:rPr>
                      </w:pPr>
                      <w:r>
                        <w:rPr>
                          <w:b/>
                          <w:i/>
                          <w:szCs w:val="22"/>
                        </w:rPr>
                        <w:t xml:space="preserve"> </w:t>
                      </w:r>
                      <w:r>
                        <w:rPr>
                          <w:rFonts w:ascii="Wingdings" w:eastAsia="Wingdings" w:hAnsi="Wingdings" w:cs="Wingdings"/>
                          <w:szCs w:val="22"/>
                        </w:rPr>
                        <w:t></w:t>
                      </w:r>
                      <w:r>
                        <w:rPr>
                          <w:rFonts w:ascii="Wingdings" w:eastAsia="Wingdings" w:hAnsi="Wingdings" w:cs="Wingdings"/>
                          <w:szCs w:val="22"/>
                        </w:rPr>
                        <w:t></w:t>
                      </w:r>
                      <w:r>
                        <w:rPr>
                          <w:rFonts w:ascii="Calibri" w:hAnsi="Calibri" w:cs="Calibri"/>
                          <w:b/>
                          <w:szCs w:val="22"/>
                        </w:rPr>
                        <w:t xml:space="preserve">800 105 555  </w:t>
                      </w:r>
                      <w:r>
                        <w:rPr>
                          <w:rFonts w:ascii="Calibri" w:hAnsi="Calibri" w:cs="Calibri"/>
                          <w:szCs w:val="22"/>
                        </w:rPr>
                        <w:t xml:space="preserve">– pro SWA systémy                    </w:t>
                      </w:r>
                      <w:r w:rsidRPr="0047607E">
                        <w:rPr>
                          <w:rFonts w:ascii="Calibri" w:hAnsi="Calibri" w:cs="Calibri"/>
                        </w:rPr>
                        <w:t>(pracovní doba v pondělí až pátek od 7:00 do 17:00)</w:t>
                      </w:r>
                    </w:p>
                    <w:p w:rsidR="00566BC5" w:rsidRDefault="00566BC5" w:rsidP="00ED7D2F">
                      <w:pPr>
                        <w:rPr>
                          <w:b/>
                          <w:szCs w:val="22"/>
                        </w:rPr>
                      </w:pPr>
                      <w:r>
                        <w:rPr>
                          <w:b/>
                          <w:szCs w:val="22"/>
                        </w:rPr>
                        <w:t xml:space="preserve">                                  </w:t>
                      </w:r>
                      <w:r w:rsidRPr="00CB7AC8">
                        <w:rPr>
                          <w:rFonts w:ascii="Calibri" w:hAnsi="Calibri"/>
                          <w:i/>
                          <w:sz w:val="16"/>
                          <w:szCs w:val="16"/>
                        </w:rPr>
                        <w:t>analytické systémy cobas Integra, e4</w:t>
                      </w:r>
                      <w:r>
                        <w:rPr>
                          <w:rFonts w:ascii="Calibri" w:hAnsi="Calibri"/>
                          <w:i/>
                          <w:sz w:val="16"/>
                          <w:szCs w:val="16"/>
                        </w:rPr>
                        <w:t>11, c6000, c8000</w:t>
                      </w:r>
                      <w:r w:rsidRPr="00CB7AC8">
                        <w:rPr>
                          <w:rFonts w:ascii="Calibri" w:hAnsi="Calibri"/>
                          <w:i/>
                          <w:sz w:val="16"/>
                          <w:szCs w:val="16"/>
                        </w:rPr>
                        <w:t xml:space="preserve"> aj.</w:t>
                      </w:r>
                    </w:p>
                    <w:p w:rsidR="00566BC5" w:rsidRDefault="00566BC5" w:rsidP="00ED7D2F">
                      <w:pPr>
                        <w:rPr>
                          <w:rFonts w:ascii="Calibri" w:hAnsi="Calibri" w:cs="Calibri"/>
                        </w:rPr>
                      </w:pPr>
                      <w:r>
                        <w:rPr>
                          <w:b/>
                          <w:szCs w:val="22"/>
                        </w:rPr>
                        <w:t xml:space="preserve"> </w:t>
                      </w:r>
                      <w:r>
                        <w:rPr>
                          <w:rFonts w:ascii="Wingdings" w:eastAsia="Wingdings" w:hAnsi="Wingdings" w:cs="Wingdings"/>
                          <w:szCs w:val="22"/>
                        </w:rPr>
                        <w:t></w:t>
                      </w:r>
                      <w:r>
                        <w:rPr>
                          <w:rFonts w:ascii="Wingdings" w:eastAsia="Wingdings" w:hAnsi="Wingdings" w:cs="Wingdings"/>
                          <w:szCs w:val="22"/>
                        </w:rPr>
                        <w:t></w:t>
                      </w:r>
                      <w:r>
                        <w:rPr>
                          <w:rFonts w:ascii="Calibri" w:hAnsi="Calibri" w:cs="Calibri"/>
                          <w:b/>
                          <w:szCs w:val="22"/>
                        </w:rPr>
                        <w:t xml:space="preserve">800 105 000 </w:t>
                      </w:r>
                      <w:r>
                        <w:rPr>
                          <w:rFonts w:ascii="Calibri" w:hAnsi="Calibri" w:cs="Calibri"/>
                          <w:szCs w:val="22"/>
                        </w:rPr>
                        <w:t xml:space="preserve"> – pro HosPoc systémy               </w:t>
                      </w:r>
                      <w:r w:rsidRPr="0047607E">
                        <w:rPr>
                          <w:rFonts w:ascii="Calibri" w:hAnsi="Calibri" w:cs="Calibri"/>
                        </w:rPr>
                        <w:t>(pracovní doba v pondělí až pátek od 7:00 do 17:00)</w:t>
                      </w:r>
                    </w:p>
                    <w:p w:rsidR="00566BC5" w:rsidRDefault="00566BC5" w:rsidP="00ED7D2F">
                      <w:pPr>
                        <w:rPr>
                          <w:b/>
                          <w:szCs w:val="22"/>
                        </w:rPr>
                      </w:pPr>
                      <w:r>
                        <w:rPr>
                          <w:b/>
                          <w:szCs w:val="22"/>
                        </w:rPr>
                        <w:t xml:space="preserve">                                  </w:t>
                      </w:r>
                      <w:r w:rsidRPr="00CB7AC8">
                        <w:rPr>
                          <w:rFonts w:ascii="Calibri" w:hAnsi="Calibri"/>
                          <w:i/>
                          <w:sz w:val="16"/>
                          <w:szCs w:val="16"/>
                        </w:rPr>
                        <w:t>cobas b121, b221, b123, 9180, cobas h232, AccuCheck Inform aj.</w:t>
                      </w:r>
                    </w:p>
                    <w:p w:rsidR="00566BC5" w:rsidRDefault="00566BC5" w:rsidP="00ED7D2F">
                      <w:pPr>
                        <w:rPr>
                          <w:rFonts w:ascii="Calibri" w:hAnsi="Calibri" w:cs="Calibri"/>
                        </w:rPr>
                      </w:pPr>
                      <w:r>
                        <w:rPr>
                          <w:b/>
                          <w:szCs w:val="22"/>
                        </w:rPr>
                        <w:t xml:space="preserve"> </w:t>
                      </w:r>
                      <w:r>
                        <w:rPr>
                          <w:rFonts w:ascii="Wingdings" w:eastAsia="Wingdings" w:hAnsi="Wingdings" w:cs="Wingdings"/>
                          <w:szCs w:val="22"/>
                        </w:rPr>
                        <w:t></w:t>
                      </w:r>
                      <w:r>
                        <w:rPr>
                          <w:rFonts w:ascii="Wingdings" w:eastAsia="Wingdings" w:hAnsi="Wingdings" w:cs="Wingdings"/>
                          <w:szCs w:val="22"/>
                        </w:rPr>
                        <w:t></w:t>
                      </w:r>
                      <w:r>
                        <w:rPr>
                          <w:rFonts w:ascii="Calibri" w:hAnsi="Calibri" w:cs="Calibri"/>
                          <w:b/>
                          <w:szCs w:val="22"/>
                        </w:rPr>
                        <w:t xml:space="preserve">800 207 777  </w:t>
                      </w:r>
                      <w:r>
                        <w:rPr>
                          <w:rFonts w:ascii="Calibri" w:hAnsi="Calibri" w:cs="Calibri"/>
                          <w:szCs w:val="22"/>
                        </w:rPr>
                        <w:t xml:space="preserve">– pro IT/Work Flow                   </w:t>
                      </w:r>
                      <w:r w:rsidRPr="0047607E">
                        <w:rPr>
                          <w:rFonts w:ascii="Calibri" w:hAnsi="Calibri" w:cs="Calibri"/>
                        </w:rPr>
                        <w:t>(pracovní doba v pondělí až pátek od 7:00 do 17:00)</w:t>
                      </w:r>
                    </w:p>
                    <w:p w:rsidR="00566BC5" w:rsidRDefault="00566BC5" w:rsidP="00ED7D2F">
                      <w:pPr>
                        <w:rPr>
                          <w:rFonts w:ascii="Calibri" w:hAnsi="Calibri" w:cs="Calibri"/>
                          <w:szCs w:val="22"/>
                        </w:rPr>
                      </w:pPr>
                      <w:r>
                        <w:rPr>
                          <w:rFonts w:ascii="Calibri" w:hAnsi="Calibri" w:cs="Calibri"/>
                          <w:szCs w:val="22"/>
                        </w:rPr>
                        <w:t xml:space="preserve">                                      </w:t>
                      </w:r>
                      <w:r w:rsidRPr="00CB7AC8">
                        <w:rPr>
                          <w:rFonts w:ascii="Calibri" w:hAnsi="Calibri"/>
                          <w:i/>
                          <w:sz w:val="16"/>
                          <w:szCs w:val="16"/>
                        </w:rPr>
                        <w:t>řízení a organizaci provozu (IT/Worklflow) cobas IT middleware, PSM, cobas IT1000, cobas bge link</w:t>
                      </w:r>
                      <w:r>
                        <w:rPr>
                          <w:rFonts w:ascii="Calibri" w:hAnsi="Calibri"/>
                          <w:i/>
                          <w:sz w:val="16"/>
                          <w:szCs w:val="16"/>
                        </w:rPr>
                        <w:t xml:space="preserve"> aj.</w:t>
                      </w:r>
                    </w:p>
                    <w:p w:rsidR="00566BC5" w:rsidRDefault="00566BC5" w:rsidP="00ED7D2F">
                      <w:pPr>
                        <w:rPr>
                          <w:rFonts w:ascii="Calibri" w:hAnsi="Calibri" w:cs="Calibri"/>
                          <w:szCs w:val="22"/>
                        </w:rPr>
                      </w:pPr>
                      <w:r>
                        <w:rPr>
                          <w:rFonts w:ascii="Calibri" w:eastAsia="Calibri" w:hAnsi="Calibri" w:cs="Calibri"/>
                          <w:b/>
                          <w:i/>
                          <w:sz w:val="24"/>
                        </w:rPr>
                        <w:t xml:space="preserve"> </w:t>
                      </w:r>
                      <w:r>
                        <w:rPr>
                          <w:rFonts w:ascii="Wingdings" w:eastAsia="Wingdings" w:hAnsi="Wingdings" w:cs="Wingdings"/>
                          <w:szCs w:val="22"/>
                        </w:rPr>
                        <w:t></w:t>
                      </w:r>
                      <w:r>
                        <w:rPr>
                          <w:rFonts w:ascii="Wingdings" w:eastAsia="Wingdings" w:hAnsi="Wingdings" w:cs="Wingdings"/>
                          <w:szCs w:val="22"/>
                        </w:rPr>
                        <w:t></w:t>
                      </w:r>
                      <w:r>
                        <w:rPr>
                          <w:rFonts w:ascii="Calibri" w:hAnsi="Calibri" w:cs="Calibri"/>
                          <w:b/>
                          <w:szCs w:val="22"/>
                        </w:rPr>
                        <w:t xml:space="preserve">800 111 199  </w:t>
                      </w:r>
                      <w:r>
                        <w:rPr>
                          <w:rFonts w:ascii="Calibri" w:hAnsi="Calibri" w:cs="Calibri"/>
                          <w:szCs w:val="22"/>
                        </w:rPr>
                        <w:t xml:space="preserve">– pro MD/TD systémy               </w:t>
                      </w:r>
                      <w:r w:rsidRPr="0047607E">
                        <w:rPr>
                          <w:rFonts w:ascii="Calibri" w:hAnsi="Calibri" w:cs="Calibri"/>
                        </w:rPr>
                        <w:t>(pracovní doba v pondělí až pátek od 7:00 do 16:00)</w:t>
                      </w:r>
                    </w:p>
                    <w:p w:rsidR="00566BC5" w:rsidRPr="00232957" w:rsidRDefault="00566BC5" w:rsidP="00ED7D2F">
                      <w:pPr>
                        <w:rPr>
                          <w:rFonts w:ascii="Calibri" w:eastAsia="Calibri" w:hAnsi="Calibri" w:cs="Calibri"/>
                          <w:b/>
                          <w:i/>
                          <w:sz w:val="16"/>
                          <w:szCs w:val="16"/>
                        </w:rPr>
                      </w:pPr>
                      <w:r>
                        <w:rPr>
                          <w:rFonts w:ascii="Calibri" w:eastAsia="Calibri" w:hAnsi="Calibri" w:cs="Calibri"/>
                          <w:b/>
                          <w:i/>
                          <w:sz w:val="16"/>
                          <w:szCs w:val="16"/>
                        </w:rPr>
                        <w:t xml:space="preserve">                                                    </w:t>
                      </w:r>
                      <w:r w:rsidRPr="00CB7AC8">
                        <w:rPr>
                          <w:rFonts w:ascii="Calibri" w:hAnsi="Calibri"/>
                          <w:i/>
                          <w:sz w:val="16"/>
                          <w:szCs w:val="16"/>
                        </w:rPr>
                        <w:t xml:space="preserve">přístroje pro molekulární a tkáňovou </w:t>
                      </w:r>
                      <w:r w:rsidRPr="00F07D30">
                        <w:rPr>
                          <w:rFonts w:ascii="Calibri" w:hAnsi="Calibri"/>
                          <w:i/>
                          <w:sz w:val="16"/>
                          <w:szCs w:val="16"/>
                        </w:rPr>
                        <w:t>d</w:t>
                      </w:r>
                      <w:r>
                        <w:rPr>
                          <w:rFonts w:ascii="Calibri" w:hAnsi="Calibri"/>
                          <w:i/>
                          <w:sz w:val="16"/>
                          <w:szCs w:val="16"/>
                        </w:rPr>
                        <w:t>iagnostiku</w:t>
                      </w:r>
                    </w:p>
                    <w:p w:rsidR="00566BC5" w:rsidRDefault="00566BC5" w:rsidP="00ED7D2F">
                      <w:pPr>
                        <w:ind w:hanging="2449"/>
                        <w:rPr>
                          <w:rFonts w:ascii="Calibri" w:eastAsia="Calibri" w:hAnsi="Calibri" w:cs="Calibri"/>
                          <w:b/>
                          <w:i/>
                          <w:sz w:val="24"/>
                          <w:szCs w:val="24"/>
                        </w:rPr>
                      </w:pPr>
                      <w:r>
                        <w:rPr>
                          <w:rFonts w:ascii="Calibri" w:eastAsia="Calibri" w:hAnsi="Calibri" w:cs="Calibri"/>
                          <w:b/>
                          <w:i/>
                          <w:sz w:val="24"/>
                        </w:rPr>
                        <w:t xml:space="preserve">                                               </w:t>
                      </w:r>
                      <w:r>
                        <w:rPr>
                          <w:rFonts w:ascii="Calibri" w:hAnsi="Calibri" w:cs="Calibri"/>
                          <w:sz w:val="24"/>
                        </w:rPr>
                        <w:t>e-mail:</w:t>
                      </w:r>
                      <w:r>
                        <w:rPr>
                          <w:rFonts w:ascii="Calibri" w:hAnsi="Calibri" w:cs="Calibri"/>
                          <w:b/>
                          <w:sz w:val="24"/>
                        </w:rPr>
                        <w:t xml:space="preserve"> </w:t>
                      </w:r>
                      <w:hyperlink r:id="rId11" w:history="1">
                        <w:r>
                          <w:rPr>
                            <w:rStyle w:val="Hypertextovodkaz"/>
                            <w:rFonts w:ascii="Calibri" w:hAnsi="Calibri" w:cs="Calibri"/>
                            <w:b/>
                            <w:sz w:val="24"/>
                          </w:rPr>
                          <w:t>czech.rcsc@roche.com</w:t>
                        </w:r>
                      </w:hyperlink>
                    </w:p>
                    <w:p w:rsidR="00566BC5" w:rsidRDefault="00566BC5" w:rsidP="00ED7D2F">
                      <w:pPr>
                        <w:rPr>
                          <w:rFonts w:ascii="Calibri" w:hAnsi="Calibri" w:cs="Calibri"/>
                          <w:b/>
                          <w:i/>
                          <w:sz w:val="24"/>
                        </w:rPr>
                      </w:pPr>
                      <w:r>
                        <w:rPr>
                          <w:rFonts w:ascii="Calibri" w:hAnsi="Calibri" w:cs="Calibri"/>
                          <w:b/>
                          <w:i/>
                        </w:rPr>
                        <w:t>V pondělí až pátek v době od 0:00 do 7:00 a od 17:00 do 24:00, v sobotu, neděli a o státních svátcích, budou hovory po vytočení těchto čísel automaticky přesměrovány na službu konající servisní techniky.</w:t>
                      </w:r>
                    </w:p>
                    <w:p w:rsidR="00566BC5" w:rsidRDefault="00566BC5" w:rsidP="00ED7D2F">
                      <w:pPr>
                        <w:rPr>
                          <w:rFonts w:ascii="Calibri" w:hAnsi="Calibri" w:cs="Calibri"/>
                          <w:b/>
                          <w:i/>
                          <w:sz w:val="24"/>
                        </w:rPr>
                      </w:pPr>
                    </w:p>
                    <w:p w:rsidR="00566BC5" w:rsidRDefault="00566BC5" w:rsidP="00ED7D2F">
                      <w:pPr>
                        <w:pStyle w:val="Textpoznpodarou"/>
                        <w:rPr>
                          <w:rFonts w:ascii="Calibri" w:hAnsi="Calibri" w:cs="Calibri"/>
                          <w:b/>
                          <w:i/>
                          <w:sz w:val="24"/>
                        </w:rPr>
                      </w:pPr>
                    </w:p>
                  </w:txbxContent>
                </v:textbox>
              </v:shape>
            </w:pict>
          </mc:Fallback>
        </mc:AlternateContent>
      </w:r>
    </w:p>
    <w:p w:rsidR="00ED7D2F" w:rsidRPr="00915D88" w:rsidRDefault="00ED7D2F" w:rsidP="00ED7D2F">
      <w:pPr>
        <w:ind w:left="360"/>
        <w:jc w:val="both"/>
        <w:rPr>
          <w:rFonts w:ascii="Times New Roman" w:hAnsi="Times New Roman"/>
          <w:b/>
          <w:sz w:val="24"/>
          <w:szCs w:val="24"/>
        </w:rPr>
      </w:pPr>
    </w:p>
    <w:p w:rsidR="00ED7D2F" w:rsidRPr="00915D88" w:rsidRDefault="00ED7D2F" w:rsidP="00ED7D2F">
      <w:pPr>
        <w:ind w:left="360"/>
        <w:jc w:val="both"/>
        <w:rPr>
          <w:rFonts w:ascii="Times New Roman" w:hAnsi="Times New Roman"/>
          <w:b/>
          <w:sz w:val="24"/>
          <w:szCs w:val="24"/>
        </w:rPr>
      </w:pPr>
    </w:p>
    <w:p w:rsidR="00ED7D2F" w:rsidRPr="00915D88" w:rsidRDefault="00ED7D2F" w:rsidP="00ED7D2F">
      <w:pPr>
        <w:ind w:left="360"/>
        <w:jc w:val="both"/>
        <w:rPr>
          <w:rFonts w:ascii="Times New Roman" w:hAnsi="Times New Roman"/>
          <w:b/>
          <w:sz w:val="24"/>
          <w:szCs w:val="24"/>
        </w:rPr>
      </w:pPr>
    </w:p>
    <w:p w:rsidR="00ED7D2F" w:rsidRPr="00915D88" w:rsidRDefault="00ED7D2F" w:rsidP="00ED7D2F">
      <w:pPr>
        <w:ind w:left="360"/>
        <w:jc w:val="both"/>
        <w:rPr>
          <w:rFonts w:ascii="Times New Roman" w:hAnsi="Times New Roman"/>
          <w:b/>
          <w:sz w:val="24"/>
          <w:szCs w:val="24"/>
        </w:rPr>
      </w:pPr>
    </w:p>
    <w:p w:rsidR="00ED7D2F" w:rsidRPr="00915D88" w:rsidRDefault="00ED7D2F" w:rsidP="00ED7D2F">
      <w:pPr>
        <w:ind w:left="360"/>
        <w:jc w:val="both"/>
        <w:rPr>
          <w:rFonts w:ascii="Times New Roman" w:hAnsi="Times New Roman"/>
          <w:b/>
          <w:sz w:val="24"/>
          <w:szCs w:val="24"/>
        </w:rPr>
      </w:pPr>
    </w:p>
    <w:p w:rsidR="00ED7D2F" w:rsidRPr="00915D88" w:rsidRDefault="00ED7D2F" w:rsidP="00ED7D2F">
      <w:pPr>
        <w:jc w:val="both"/>
        <w:rPr>
          <w:rFonts w:ascii="Times New Roman" w:hAnsi="Times New Roman"/>
          <w:b/>
          <w:sz w:val="24"/>
          <w:szCs w:val="24"/>
        </w:rPr>
      </w:pPr>
    </w:p>
    <w:p w:rsidR="00ED7D2F" w:rsidRPr="00915D88" w:rsidRDefault="00ED7D2F" w:rsidP="00ED7D2F">
      <w:pPr>
        <w:keepNext w:val="0"/>
        <w:keepLines w:val="0"/>
        <w:suppressAutoHyphens/>
        <w:jc w:val="both"/>
        <w:rPr>
          <w:rFonts w:ascii="Times New Roman" w:hAnsi="Times New Roman"/>
          <w:b/>
          <w:sz w:val="24"/>
          <w:szCs w:val="24"/>
        </w:rPr>
      </w:pPr>
    </w:p>
    <w:p w:rsidR="00ED7D2F" w:rsidRPr="00915D88" w:rsidRDefault="00ED7D2F" w:rsidP="00ED7D2F">
      <w:pPr>
        <w:keepNext w:val="0"/>
        <w:keepLines w:val="0"/>
        <w:suppressAutoHyphens/>
        <w:ind w:left="357"/>
        <w:jc w:val="both"/>
        <w:rPr>
          <w:rFonts w:ascii="Times New Roman" w:hAnsi="Times New Roman"/>
          <w:b/>
          <w:sz w:val="24"/>
          <w:szCs w:val="24"/>
        </w:rPr>
      </w:pPr>
    </w:p>
    <w:p w:rsidR="00ED7D2F" w:rsidRPr="00915D88" w:rsidRDefault="00ED7D2F" w:rsidP="00ED7D2F">
      <w:pPr>
        <w:keepNext w:val="0"/>
        <w:keepLines w:val="0"/>
        <w:suppressAutoHyphens/>
        <w:ind w:left="357"/>
        <w:jc w:val="both"/>
        <w:rPr>
          <w:rFonts w:ascii="Times New Roman" w:hAnsi="Times New Roman"/>
          <w:b/>
          <w:sz w:val="24"/>
          <w:szCs w:val="24"/>
        </w:rPr>
      </w:pPr>
    </w:p>
    <w:p w:rsidR="00ED7D2F" w:rsidRPr="00915D88" w:rsidRDefault="00ED7D2F" w:rsidP="00ED7D2F">
      <w:pPr>
        <w:keepNext w:val="0"/>
        <w:keepLines w:val="0"/>
        <w:suppressAutoHyphens/>
        <w:ind w:left="357"/>
        <w:jc w:val="both"/>
        <w:rPr>
          <w:rFonts w:ascii="Times New Roman" w:hAnsi="Times New Roman"/>
          <w:b/>
          <w:sz w:val="24"/>
          <w:szCs w:val="24"/>
        </w:rPr>
      </w:pPr>
    </w:p>
    <w:p w:rsidR="00ED7D2F" w:rsidRPr="00915D88" w:rsidRDefault="00ED7D2F" w:rsidP="00ED7D2F">
      <w:pPr>
        <w:keepNext w:val="0"/>
        <w:keepLines w:val="0"/>
        <w:suppressAutoHyphens/>
        <w:ind w:left="357"/>
        <w:jc w:val="both"/>
        <w:rPr>
          <w:rFonts w:ascii="Times New Roman" w:hAnsi="Times New Roman"/>
          <w:b/>
          <w:sz w:val="24"/>
          <w:szCs w:val="24"/>
        </w:rPr>
      </w:pPr>
    </w:p>
    <w:p w:rsidR="00ED7D2F" w:rsidRPr="00915D88" w:rsidRDefault="00ED7D2F" w:rsidP="00ED7D2F">
      <w:pPr>
        <w:keepNext w:val="0"/>
        <w:keepLines w:val="0"/>
        <w:suppressAutoHyphens/>
        <w:ind w:left="357"/>
        <w:jc w:val="both"/>
        <w:rPr>
          <w:rFonts w:ascii="Times New Roman" w:hAnsi="Times New Roman"/>
          <w:b/>
          <w:sz w:val="24"/>
          <w:szCs w:val="24"/>
        </w:rPr>
      </w:pPr>
    </w:p>
    <w:p w:rsidR="00ED7D2F" w:rsidRPr="00915D88" w:rsidRDefault="00ED7D2F" w:rsidP="00ED7D2F">
      <w:pPr>
        <w:keepNext w:val="0"/>
        <w:keepLines w:val="0"/>
        <w:suppressAutoHyphens/>
        <w:ind w:left="357"/>
        <w:jc w:val="both"/>
        <w:rPr>
          <w:rFonts w:ascii="Times New Roman" w:hAnsi="Times New Roman"/>
          <w:b/>
          <w:sz w:val="24"/>
          <w:szCs w:val="24"/>
        </w:rPr>
      </w:pPr>
    </w:p>
    <w:p w:rsidR="00ED7D2F" w:rsidRPr="00915D88" w:rsidRDefault="00ED7D2F" w:rsidP="00ED7D2F">
      <w:pPr>
        <w:keepNext w:val="0"/>
        <w:keepLines w:val="0"/>
        <w:suppressAutoHyphens/>
        <w:ind w:left="357"/>
        <w:jc w:val="both"/>
        <w:rPr>
          <w:rFonts w:ascii="Times New Roman" w:hAnsi="Times New Roman"/>
          <w:b/>
          <w:sz w:val="24"/>
          <w:szCs w:val="24"/>
        </w:rPr>
      </w:pPr>
    </w:p>
    <w:p w:rsidR="00ED7D2F" w:rsidRPr="00915D88" w:rsidRDefault="00ED7D2F" w:rsidP="00ED7D2F">
      <w:pPr>
        <w:keepNext w:val="0"/>
        <w:keepLines w:val="0"/>
        <w:numPr>
          <w:ilvl w:val="0"/>
          <w:numId w:val="6"/>
        </w:numPr>
        <w:suppressAutoHyphens/>
        <w:ind w:left="357" w:hanging="357"/>
        <w:jc w:val="both"/>
        <w:rPr>
          <w:rFonts w:ascii="Times New Roman" w:hAnsi="Times New Roman"/>
          <w:sz w:val="24"/>
          <w:szCs w:val="24"/>
        </w:rPr>
      </w:pPr>
      <w:proofErr w:type="spellStart"/>
      <w:r w:rsidRPr="00915D88">
        <w:rPr>
          <w:rFonts w:ascii="Times New Roman" w:hAnsi="Times New Roman"/>
          <w:sz w:val="24"/>
          <w:szCs w:val="24"/>
        </w:rPr>
        <w:t>Půjčitel</w:t>
      </w:r>
      <w:proofErr w:type="spellEnd"/>
      <w:r w:rsidRPr="00915D88">
        <w:rPr>
          <w:rFonts w:ascii="Times New Roman" w:hAnsi="Times New Roman"/>
          <w:sz w:val="24"/>
          <w:szCs w:val="24"/>
        </w:rPr>
        <w:t xml:space="preserve"> se na základě Objednávky zavazuje provést Servisní zásah prostřednictvím osob pověřených </w:t>
      </w:r>
      <w:proofErr w:type="spellStart"/>
      <w:r w:rsidRPr="00915D88">
        <w:rPr>
          <w:rFonts w:ascii="Times New Roman" w:hAnsi="Times New Roman"/>
          <w:sz w:val="24"/>
          <w:szCs w:val="24"/>
        </w:rPr>
        <w:t>Půjčitelem</w:t>
      </w:r>
      <w:proofErr w:type="spellEnd"/>
      <w:r w:rsidRPr="00915D88">
        <w:rPr>
          <w:rFonts w:ascii="Times New Roman" w:hAnsi="Times New Roman"/>
          <w:sz w:val="24"/>
          <w:szCs w:val="24"/>
        </w:rPr>
        <w:t xml:space="preserve"> (dále jen „</w:t>
      </w:r>
      <w:r w:rsidRPr="00915D88">
        <w:rPr>
          <w:rFonts w:ascii="Times New Roman" w:hAnsi="Times New Roman"/>
          <w:b/>
          <w:sz w:val="24"/>
          <w:szCs w:val="24"/>
        </w:rPr>
        <w:t>Servisní technici</w:t>
      </w:r>
      <w:r w:rsidRPr="00915D88">
        <w:rPr>
          <w:rFonts w:ascii="Times New Roman" w:hAnsi="Times New Roman"/>
          <w:sz w:val="24"/>
          <w:szCs w:val="24"/>
        </w:rPr>
        <w:t xml:space="preserve">“) ke splnění jeho </w:t>
      </w:r>
      <w:r w:rsidR="00663DA8">
        <w:rPr>
          <w:rFonts w:ascii="Times New Roman" w:hAnsi="Times New Roman"/>
          <w:sz w:val="24"/>
          <w:szCs w:val="24"/>
        </w:rPr>
        <w:t>povinností dle této Přílohy č. 3</w:t>
      </w:r>
      <w:r w:rsidRPr="00915D88">
        <w:rPr>
          <w:rFonts w:ascii="Times New Roman" w:hAnsi="Times New Roman"/>
          <w:sz w:val="24"/>
          <w:szCs w:val="24"/>
        </w:rPr>
        <w:t xml:space="preserve"> telefonicky, anebo pokud to dle názoru </w:t>
      </w:r>
      <w:proofErr w:type="spellStart"/>
      <w:r w:rsidRPr="00915D88">
        <w:rPr>
          <w:rFonts w:ascii="Times New Roman" w:hAnsi="Times New Roman"/>
          <w:sz w:val="24"/>
          <w:szCs w:val="24"/>
        </w:rPr>
        <w:t>Půjčitele</w:t>
      </w:r>
      <w:proofErr w:type="spellEnd"/>
      <w:r w:rsidRPr="00915D88">
        <w:rPr>
          <w:rFonts w:ascii="Times New Roman" w:hAnsi="Times New Roman"/>
          <w:sz w:val="24"/>
          <w:szCs w:val="24"/>
        </w:rPr>
        <w:t xml:space="preserve"> situace vyžaduje, osobně, na místě, kde je Přístroj umístěn (dále jen „</w:t>
      </w:r>
      <w:r w:rsidRPr="00915D88">
        <w:rPr>
          <w:rFonts w:ascii="Times New Roman" w:hAnsi="Times New Roman"/>
          <w:b/>
          <w:sz w:val="24"/>
          <w:szCs w:val="24"/>
        </w:rPr>
        <w:t>Místo plnění</w:t>
      </w:r>
      <w:r w:rsidRPr="00915D88">
        <w:rPr>
          <w:rFonts w:ascii="Times New Roman" w:hAnsi="Times New Roman"/>
          <w:sz w:val="24"/>
          <w:szCs w:val="24"/>
        </w:rPr>
        <w:t xml:space="preserve">“). V takovémto případě </w:t>
      </w:r>
      <w:proofErr w:type="spellStart"/>
      <w:r w:rsidRPr="00915D88">
        <w:rPr>
          <w:rFonts w:ascii="Times New Roman" w:hAnsi="Times New Roman"/>
          <w:sz w:val="24"/>
          <w:szCs w:val="24"/>
        </w:rPr>
        <w:t>Půjčitel</w:t>
      </w:r>
      <w:proofErr w:type="spellEnd"/>
      <w:r w:rsidRPr="00915D88">
        <w:rPr>
          <w:rFonts w:ascii="Times New Roman" w:hAnsi="Times New Roman"/>
          <w:sz w:val="24"/>
          <w:szCs w:val="24"/>
        </w:rPr>
        <w:t xml:space="preserve"> zavazuje zahájit Servisní zásah telefonicky okamžitě nebo v Místě plnění v co nejkratší možné lhůtě, nejdéle však do </w:t>
      </w:r>
      <w:r w:rsidRPr="00915D88">
        <w:rPr>
          <w:rFonts w:ascii="Times New Roman" w:hAnsi="Times New Roman"/>
          <w:b/>
          <w:sz w:val="24"/>
          <w:szCs w:val="24"/>
        </w:rPr>
        <w:t>24 hod.</w:t>
      </w:r>
      <w:r w:rsidRPr="00915D88">
        <w:rPr>
          <w:rFonts w:ascii="Times New Roman" w:hAnsi="Times New Roman"/>
          <w:sz w:val="24"/>
          <w:szCs w:val="24"/>
        </w:rPr>
        <w:t xml:space="preserve"> po obdržení Objednávky.</w:t>
      </w:r>
    </w:p>
    <w:p w:rsidR="00ED7D2F" w:rsidRPr="00915D88" w:rsidRDefault="00ED7D2F" w:rsidP="00ED7D2F">
      <w:pPr>
        <w:keepNext w:val="0"/>
        <w:keepLines w:val="0"/>
        <w:numPr>
          <w:ilvl w:val="0"/>
          <w:numId w:val="6"/>
        </w:numPr>
        <w:suppressAutoHyphens/>
        <w:ind w:left="357" w:hanging="357"/>
        <w:jc w:val="both"/>
        <w:rPr>
          <w:rFonts w:ascii="Times New Roman" w:hAnsi="Times New Roman"/>
          <w:sz w:val="24"/>
          <w:szCs w:val="24"/>
        </w:rPr>
      </w:pPr>
      <w:r w:rsidRPr="00915D88">
        <w:rPr>
          <w:rFonts w:ascii="Times New Roman" w:hAnsi="Times New Roman"/>
          <w:sz w:val="24"/>
          <w:szCs w:val="24"/>
        </w:rPr>
        <w:t xml:space="preserve">Odbornou údržbu pro konkrétní Přístroj provádí Servisní technik, při běžném běhu věci, v pravidelných intervalech, kdy určujícím datem pro stanovení první údržby je datum instalace Přístroje a pro všechny následné pak datum naposledy provedené Odborné údržby. Po provedené Odborné údržbě je pak Servisní technik povinen na přístroji viditelně označit její platnost. Zároveň je zde závazek </w:t>
      </w:r>
      <w:proofErr w:type="spellStart"/>
      <w:r w:rsidRPr="00915D88">
        <w:rPr>
          <w:rFonts w:ascii="Times New Roman" w:hAnsi="Times New Roman"/>
          <w:sz w:val="24"/>
          <w:szCs w:val="24"/>
        </w:rPr>
        <w:t>Půjčitele</w:t>
      </w:r>
      <w:proofErr w:type="spellEnd"/>
      <w:r w:rsidRPr="00915D88">
        <w:rPr>
          <w:rFonts w:ascii="Times New Roman" w:hAnsi="Times New Roman"/>
          <w:sz w:val="24"/>
          <w:szCs w:val="24"/>
        </w:rPr>
        <w:t xml:space="preserve"> dokončit Odbornou údržbu v průběhu jednoho dne od jejího zahájení ještě v době platnosti předchozí. Pokud z jakéhokoliv důvodu vyzve Vypůjčitel </w:t>
      </w:r>
      <w:proofErr w:type="spellStart"/>
      <w:r w:rsidRPr="00915D88">
        <w:rPr>
          <w:rFonts w:ascii="Times New Roman" w:hAnsi="Times New Roman"/>
          <w:sz w:val="24"/>
          <w:szCs w:val="24"/>
        </w:rPr>
        <w:t>Půjčitele</w:t>
      </w:r>
      <w:proofErr w:type="spellEnd"/>
      <w:r w:rsidRPr="00915D88">
        <w:rPr>
          <w:rFonts w:ascii="Times New Roman" w:hAnsi="Times New Roman"/>
          <w:sz w:val="24"/>
          <w:szCs w:val="24"/>
        </w:rPr>
        <w:t xml:space="preserve"> k provedení Odborné údržby významně dříve než v plánovaném termínu, je nový termín provedení Odborné údržby a její eventuální zpoplatnění věcí dohody obou Stran.</w:t>
      </w:r>
    </w:p>
    <w:p w:rsidR="00ED7D2F" w:rsidRPr="00915D88" w:rsidRDefault="00ED7D2F" w:rsidP="00ED7D2F">
      <w:pPr>
        <w:keepNext w:val="0"/>
        <w:keepLines w:val="0"/>
        <w:numPr>
          <w:ilvl w:val="0"/>
          <w:numId w:val="6"/>
        </w:numPr>
        <w:suppressAutoHyphens/>
        <w:ind w:left="426" w:hanging="426"/>
        <w:jc w:val="both"/>
        <w:rPr>
          <w:rFonts w:ascii="Times New Roman" w:hAnsi="Times New Roman"/>
          <w:sz w:val="24"/>
          <w:szCs w:val="24"/>
        </w:rPr>
      </w:pPr>
      <w:r w:rsidRPr="00915D88">
        <w:rPr>
          <w:rFonts w:ascii="Times New Roman" w:hAnsi="Times New Roman"/>
          <w:sz w:val="24"/>
          <w:szCs w:val="24"/>
        </w:rPr>
        <w:t xml:space="preserve">Modifikace a upgrade programového vybavení jsou prováděny </w:t>
      </w:r>
      <w:proofErr w:type="spellStart"/>
      <w:r w:rsidRPr="00915D88">
        <w:rPr>
          <w:rFonts w:ascii="Times New Roman" w:hAnsi="Times New Roman"/>
          <w:sz w:val="24"/>
          <w:szCs w:val="24"/>
        </w:rPr>
        <w:t>Půjčitelem</w:t>
      </w:r>
      <w:proofErr w:type="spellEnd"/>
      <w:r w:rsidRPr="00915D88">
        <w:rPr>
          <w:rFonts w:ascii="Times New Roman" w:hAnsi="Times New Roman"/>
          <w:sz w:val="24"/>
          <w:szCs w:val="24"/>
        </w:rPr>
        <w:t xml:space="preserve"> v termínech po dohodě s Vypůjčitelem tak, aby co nejméně narušily běžný provoz laboratoře. </w:t>
      </w:r>
    </w:p>
    <w:p w:rsidR="00ED7D2F" w:rsidRPr="00915D88" w:rsidRDefault="00ED7D2F" w:rsidP="00ED7D2F">
      <w:pPr>
        <w:keepNext w:val="0"/>
        <w:keepLines w:val="0"/>
        <w:numPr>
          <w:ilvl w:val="0"/>
          <w:numId w:val="6"/>
        </w:numPr>
        <w:suppressAutoHyphens/>
        <w:ind w:left="426" w:hanging="426"/>
        <w:jc w:val="both"/>
        <w:rPr>
          <w:rFonts w:ascii="Times New Roman" w:hAnsi="Times New Roman"/>
          <w:sz w:val="24"/>
          <w:szCs w:val="24"/>
        </w:rPr>
      </w:pPr>
      <w:r w:rsidRPr="00915D88">
        <w:rPr>
          <w:rFonts w:ascii="Times New Roman" w:hAnsi="Times New Roman"/>
          <w:sz w:val="24"/>
          <w:szCs w:val="24"/>
        </w:rPr>
        <w:t xml:space="preserve">Servisní zásah, s výjimkou odborné údržby zmíněné výše, se </w:t>
      </w:r>
      <w:proofErr w:type="spellStart"/>
      <w:r w:rsidRPr="00915D88">
        <w:rPr>
          <w:rFonts w:ascii="Times New Roman" w:hAnsi="Times New Roman"/>
          <w:sz w:val="24"/>
          <w:szCs w:val="24"/>
        </w:rPr>
        <w:t>Půjčitel</w:t>
      </w:r>
      <w:proofErr w:type="spellEnd"/>
      <w:r w:rsidRPr="00915D88">
        <w:rPr>
          <w:rFonts w:ascii="Times New Roman" w:hAnsi="Times New Roman"/>
          <w:sz w:val="24"/>
          <w:szCs w:val="24"/>
        </w:rPr>
        <w:t xml:space="preserve"> zavazuje dokončit v</w:t>
      </w:r>
      <w:r w:rsidR="000A6307">
        <w:rPr>
          <w:rFonts w:ascii="Times New Roman" w:hAnsi="Times New Roman"/>
          <w:sz w:val="24"/>
          <w:szCs w:val="24"/>
        </w:rPr>
        <w:t> </w:t>
      </w:r>
      <w:r w:rsidRPr="00915D88">
        <w:rPr>
          <w:rFonts w:ascii="Times New Roman" w:hAnsi="Times New Roman"/>
          <w:sz w:val="24"/>
          <w:szCs w:val="24"/>
        </w:rPr>
        <w:t xml:space="preserve">co nejkratší možné lhůtě, nejdéle však do </w:t>
      </w:r>
      <w:r w:rsidRPr="00915D88">
        <w:rPr>
          <w:rFonts w:ascii="Times New Roman" w:hAnsi="Times New Roman"/>
          <w:b/>
          <w:sz w:val="24"/>
          <w:szCs w:val="24"/>
        </w:rPr>
        <w:t xml:space="preserve">48 hod. </w:t>
      </w:r>
      <w:r w:rsidRPr="00915D88">
        <w:rPr>
          <w:rFonts w:ascii="Times New Roman" w:hAnsi="Times New Roman"/>
          <w:sz w:val="24"/>
          <w:szCs w:val="24"/>
        </w:rPr>
        <w:t>od jeho zahájení.</w:t>
      </w:r>
    </w:p>
    <w:p w:rsidR="00ED7D2F" w:rsidRPr="00915D88" w:rsidRDefault="00ED7D2F" w:rsidP="00ED7D2F">
      <w:pPr>
        <w:keepNext w:val="0"/>
        <w:keepLines w:val="0"/>
        <w:numPr>
          <w:ilvl w:val="0"/>
          <w:numId w:val="6"/>
        </w:numPr>
        <w:suppressAutoHyphens/>
        <w:ind w:left="426" w:hanging="426"/>
        <w:jc w:val="both"/>
        <w:rPr>
          <w:rFonts w:ascii="Times New Roman" w:hAnsi="Times New Roman"/>
          <w:sz w:val="24"/>
          <w:szCs w:val="24"/>
        </w:rPr>
      </w:pPr>
      <w:r w:rsidRPr="00915D88">
        <w:rPr>
          <w:rFonts w:ascii="Times New Roman" w:hAnsi="Times New Roman"/>
          <w:sz w:val="24"/>
          <w:szCs w:val="24"/>
        </w:rPr>
        <w:t xml:space="preserve">O výměně dílu rozhoduje Servisní technik. Po výměně vadné díly přecházejí do vlastnictví </w:t>
      </w:r>
      <w:proofErr w:type="spellStart"/>
      <w:r w:rsidRPr="00915D88">
        <w:rPr>
          <w:rFonts w:ascii="Times New Roman" w:hAnsi="Times New Roman"/>
          <w:sz w:val="24"/>
          <w:szCs w:val="24"/>
        </w:rPr>
        <w:t>Půjčitele</w:t>
      </w:r>
      <w:proofErr w:type="spellEnd"/>
      <w:r w:rsidRPr="00915D88">
        <w:rPr>
          <w:rFonts w:ascii="Times New Roman" w:hAnsi="Times New Roman"/>
          <w:sz w:val="24"/>
          <w:szCs w:val="24"/>
        </w:rPr>
        <w:t>.</w:t>
      </w:r>
    </w:p>
    <w:p w:rsidR="00ED7D2F" w:rsidRPr="00915D88" w:rsidRDefault="00ED7D2F" w:rsidP="00ED7D2F">
      <w:pPr>
        <w:keepNext w:val="0"/>
        <w:keepLines w:val="0"/>
        <w:numPr>
          <w:ilvl w:val="0"/>
          <w:numId w:val="6"/>
        </w:numPr>
        <w:suppressAutoHyphens/>
        <w:ind w:left="426" w:hanging="426"/>
        <w:jc w:val="both"/>
        <w:rPr>
          <w:rFonts w:ascii="Times New Roman" w:hAnsi="Times New Roman"/>
          <w:color w:val="000000"/>
          <w:sz w:val="24"/>
          <w:szCs w:val="24"/>
        </w:rPr>
      </w:pPr>
      <w:r w:rsidRPr="00915D88">
        <w:rPr>
          <w:rFonts w:ascii="Times New Roman" w:hAnsi="Times New Roman"/>
          <w:color w:val="000000"/>
          <w:sz w:val="24"/>
          <w:szCs w:val="24"/>
        </w:rPr>
        <w:t>O provedení servisního zásahu Strany sepíší protokol. Vypůjčitel se zavazuje zabezpečit, aby po provedení servisního zásahu byla k dispozici jím pověřená osoba, která funkčnost Přístroje zkontroluje a podepíše protokol za Vypůjčitele.</w:t>
      </w:r>
    </w:p>
    <w:p w:rsidR="00ED7D2F" w:rsidRDefault="00ED7D2F" w:rsidP="00ED7D2F">
      <w:pPr>
        <w:ind w:left="426" w:hanging="426"/>
        <w:jc w:val="both"/>
        <w:rPr>
          <w:rFonts w:ascii="Times New Roman" w:hAnsi="Times New Roman"/>
          <w:color w:val="000000"/>
          <w:sz w:val="24"/>
          <w:szCs w:val="24"/>
        </w:rPr>
      </w:pPr>
    </w:p>
    <w:p w:rsidR="00971CD3" w:rsidRPr="00915D88" w:rsidRDefault="00971CD3" w:rsidP="00ED7D2F">
      <w:pPr>
        <w:ind w:left="426" w:hanging="426"/>
        <w:jc w:val="both"/>
        <w:rPr>
          <w:rFonts w:ascii="Times New Roman" w:hAnsi="Times New Roman"/>
          <w:color w:val="000000"/>
          <w:sz w:val="24"/>
          <w:szCs w:val="24"/>
        </w:rPr>
      </w:pPr>
    </w:p>
    <w:p w:rsidR="00ED7D2F" w:rsidRPr="00915D88" w:rsidRDefault="00ED7D2F" w:rsidP="00ED7D2F">
      <w:pPr>
        <w:pStyle w:val="Nadpis3"/>
        <w:rPr>
          <w:i/>
        </w:rPr>
      </w:pPr>
      <w:r w:rsidRPr="00915D88">
        <w:t>Povinnosti Stran v souvislosti s realizací systémového servisního zajištění</w:t>
      </w:r>
    </w:p>
    <w:p w:rsidR="00ED7D2F" w:rsidRPr="00915D88" w:rsidRDefault="00ED7D2F" w:rsidP="00ED7D2F">
      <w:pPr>
        <w:keepNext w:val="0"/>
        <w:keepLines w:val="0"/>
        <w:numPr>
          <w:ilvl w:val="0"/>
          <w:numId w:val="7"/>
        </w:numPr>
        <w:suppressAutoHyphens/>
        <w:spacing w:before="120"/>
        <w:ind w:left="425" w:hanging="425"/>
        <w:jc w:val="both"/>
        <w:rPr>
          <w:rFonts w:ascii="Times New Roman" w:hAnsi="Times New Roman"/>
          <w:sz w:val="24"/>
          <w:szCs w:val="24"/>
          <w:lang w:eastAsia="ja-JP"/>
        </w:rPr>
      </w:pPr>
      <w:proofErr w:type="spellStart"/>
      <w:r w:rsidRPr="00915D88">
        <w:rPr>
          <w:rFonts w:ascii="Times New Roman" w:hAnsi="Times New Roman"/>
          <w:i/>
          <w:sz w:val="24"/>
          <w:szCs w:val="24"/>
          <w:lang w:eastAsia="ja-JP"/>
        </w:rPr>
        <w:t>Půjčitel</w:t>
      </w:r>
      <w:proofErr w:type="spellEnd"/>
      <w:r w:rsidRPr="00915D88">
        <w:rPr>
          <w:rFonts w:ascii="Times New Roman" w:hAnsi="Times New Roman"/>
          <w:i/>
          <w:sz w:val="24"/>
          <w:szCs w:val="24"/>
          <w:lang w:eastAsia="ja-JP"/>
        </w:rPr>
        <w:t xml:space="preserve"> se zavazuje k následujícím povinnostem:</w:t>
      </w:r>
    </w:p>
    <w:p w:rsidR="00ED7D2F" w:rsidRPr="00915D88" w:rsidRDefault="00ED7D2F" w:rsidP="00ED7D2F">
      <w:pPr>
        <w:keepNext w:val="0"/>
        <w:keepLines w:val="0"/>
        <w:numPr>
          <w:ilvl w:val="0"/>
          <w:numId w:val="3"/>
        </w:numPr>
        <w:suppressAutoHyphens/>
        <w:ind w:left="714" w:hanging="288"/>
        <w:jc w:val="both"/>
        <w:rPr>
          <w:rFonts w:ascii="Times New Roman" w:hAnsi="Times New Roman"/>
          <w:sz w:val="24"/>
          <w:szCs w:val="24"/>
          <w:lang w:eastAsia="ja-JP"/>
        </w:rPr>
      </w:pPr>
      <w:r w:rsidRPr="00915D88">
        <w:rPr>
          <w:rFonts w:ascii="Times New Roman" w:hAnsi="Times New Roman"/>
          <w:sz w:val="24"/>
          <w:szCs w:val="24"/>
          <w:lang w:eastAsia="ja-JP"/>
        </w:rPr>
        <w:t>zahájit servisní zásah na Přístroji v souladu se sjednanými lhůtami a režimem práce Vypůjčitele;</w:t>
      </w:r>
    </w:p>
    <w:p w:rsidR="00ED7D2F" w:rsidRPr="00915D88" w:rsidRDefault="00ED7D2F" w:rsidP="00ED7D2F">
      <w:pPr>
        <w:keepNext w:val="0"/>
        <w:keepLines w:val="0"/>
        <w:numPr>
          <w:ilvl w:val="0"/>
          <w:numId w:val="3"/>
        </w:numPr>
        <w:suppressAutoHyphens/>
        <w:ind w:left="714" w:hanging="288"/>
        <w:jc w:val="both"/>
        <w:rPr>
          <w:rFonts w:ascii="Times New Roman" w:hAnsi="Times New Roman"/>
          <w:sz w:val="24"/>
          <w:szCs w:val="24"/>
          <w:lang w:eastAsia="ja-JP"/>
        </w:rPr>
      </w:pPr>
      <w:r w:rsidRPr="00915D88">
        <w:rPr>
          <w:rFonts w:ascii="Times New Roman" w:hAnsi="Times New Roman"/>
          <w:sz w:val="24"/>
          <w:szCs w:val="24"/>
          <w:lang w:eastAsia="ja-JP"/>
        </w:rPr>
        <w:t>na pracovišti Vypůjčitele dodržovat zvláštní podmínky předepsané provozními předpisy Vypůjčitele nebo příslušnými obecně právními, hygienickými a</w:t>
      </w:r>
      <w:r w:rsidR="000A6307">
        <w:rPr>
          <w:rFonts w:ascii="Times New Roman" w:hAnsi="Times New Roman"/>
          <w:sz w:val="24"/>
          <w:szCs w:val="24"/>
          <w:lang w:eastAsia="ja-JP"/>
        </w:rPr>
        <w:t> </w:t>
      </w:r>
      <w:r w:rsidRPr="00915D88">
        <w:rPr>
          <w:rFonts w:ascii="Times New Roman" w:hAnsi="Times New Roman"/>
          <w:sz w:val="24"/>
          <w:szCs w:val="24"/>
          <w:lang w:eastAsia="ja-JP"/>
        </w:rPr>
        <w:t xml:space="preserve">bezpečnostními předpisy; </w:t>
      </w:r>
    </w:p>
    <w:p w:rsidR="00ED7D2F" w:rsidRPr="00915D88" w:rsidRDefault="00ED7D2F" w:rsidP="00ED7D2F">
      <w:pPr>
        <w:keepNext w:val="0"/>
        <w:keepLines w:val="0"/>
        <w:numPr>
          <w:ilvl w:val="0"/>
          <w:numId w:val="3"/>
        </w:numPr>
        <w:suppressAutoHyphens/>
        <w:ind w:left="714" w:hanging="288"/>
        <w:jc w:val="both"/>
        <w:rPr>
          <w:rFonts w:ascii="Times New Roman" w:hAnsi="Times New Roman"/>
          <w:sz w:val="24"/>
          <w:szCs w:val="24"/>
          <w:lang w:eastAsia="ja-JP"/>
        </w:rPr>
      </w:pPr>
      <w:r w:rsidRPr="00915D88">
        <w:rPr>
          <w:rFonts w:ascii="Times New Roman" w:hAnsi="Times New Roman"/>
          <w:sz w:val="24"/>
          <w:szCs w:val="24"/>
          <w:lang w:eastAsia="ja-JP"/>
        </w:rPr>
        <w:t>respektovat odůvodněné požadavky Vypůjčitele co do doby zahájení servisního zásahu;</w:t>
      </w:r>
    </w:p>
    <w:p w:rsidR="00ED7D2F" w:rsidRPr="00915D88" w:rsidRDefault="00ED7D2F" w:rsidP="00ED7D2F">
      <w:pPr>
        <w:keepNext w:val="0"/>
        <w:keepLines w:val="0"/>
        <w:numPr>
          <w:ilvl w:val="0"/>
          <w:numId w:val="3"/>
        </w:numPr>
        <w:suppressAutoHyphens/>
        <w:ind w:left="714" w:hanging="288"/>
        <w:jc w:val="both"/>
        <w:rPr>
          <w:rFonts w:ascii="Times New Roman" w:hAnsi="Times New Roman"/>
          <w:sz w:val="24"/>
          <w:szCs w:val="24"/>
          <w:lang w:eastAsia="ja-JP"/>
        </w:rPr>
      </w:pPr>
      <w:r w:rsidRPr="00915D88">
        <w:rPr>
          <w:rFonts w:ascii="Times New Roman" w:hAnsi="Times New Roman"/>
          <w:sz w:val="24"/>
          <w:szCs w:val="24"/>
          <w:lang w:eastAsia="ja-JP"/>
        </w:rPr>
        <w:t xml:space="preserve">zajistit náhradní díly na Přístroje nutné pro provedení servisního zásahu nejdéle do </w:t>
      </w:r>
      <w:r w:rsidRPr="00915D88">
        <w:rPr>
          <w:rFonts w:ascii="Times New Roman" w:hAnsi="Times New Roman"/>
          <w:b/>
          <w:bCs/>
          <w:sz w:val="24"/>
          <w:szCs w:val="24"/>
          <w:lang w:eastAsia="ja-JP"/>
        </w:rPr>
        <w:t>24</w:t>
      </w:r>
      <w:r w:rsidR="000A6307">
        <w:rPr>
          <w:rFonts w:ascii="Times New Roman" w:hAnsi="Times New Roman"/>
          <w:b/>
          <w:bCs/>
          <w:sz w:val="24"/>
          <w:szCs w:val="24"/>
          <w:lang w:eastAsia="ja-JP"/>
        </w:rPr>
        <w:t> </w:t>
      </w:r>
      <w:r w:rsidRPr="00915D88">
        <w:rPr>
          <w:rFonts w:ascii="Times New Roman" w:hAnsi="Times New Roman"/>
          <w:b/>
          <w:bCs/>
          <w:sz w:val="24"/>
          <w:szCs w:val="24"/>
          <w:lang w:eastAsia="ja-JP"/>
        </w:rPr>
        <w:t>hod</w:t>
      </w:r>
      <w:r w:rsidR="00094D76">
        <w:rPr>
          <w:rFonts w:ascii="Times New Roman" w:hAnsi="Times New Roman"/>
          <w:sz w:val="24"/>
          <w:szCs w:val="24"/>
          <w:lang w:eastAsia="ja-JP"/>
        </w:rPr>
        <w:t>.; to neplatí u Přístroje</w:t>
      </w:r>
      <w:r w:rsidRPr="00915D88">
        <w:rPr>
          <w:rFonts w:ascii="Times New Roman" w:hAnsi="Times New Roman"/>
          <w:sz w:val="24"/>
          <w:szCs w:val="24"/>
          <w:lang w:eastAsia="ja-JP"/>
        </w:rPr>
        <w:t xml:space="preserve"> dodaných třetí stranou;</w:t>
      </w:r>
    </w:p>
    <w:p w:rsidR="00ED7D2F" w:rsidRPr="00915D88" w:rsidRDefault="00ED7D2F" w:rsidP="00ED7D2F">
      <w:pPr>
        <w:keepNext w:val="0"/>
        <w:keepLines w:val="0"/>
        <w:numPr>
          <w:ilvl w:val="0"/>
          <w:numId w:val="3"/>
        </w:numPr>
        <w:suppressAutoHyphens/>
        <w:ind w:left="714" w:hanging="288"/>
        <w:jc w:val="both"/>
        <w:rPr>
          <w:rFonts w:ascii="Times New Roman" w:hAnsi="Times New Roman"/>
          <w:sz w:val="24"/>
          <w:szCs w:val="24"/>
          <w:lang w:eastAsia="ja-JP"/>
        </w:rPr>
      </w:pPr>
      <w:r w:rsidRPr="00915D88">
        <w:rPr>
          <w:rFonts w:ascii="Times New Roman" w:hAnsi="Times New Roman"/>
          <w:sz w:val="24"/>
          <w:szCs w:val="24"/>
          <w:lang w:eastAsia="ja-JP"/>
        </w:rPr>
        <w:t xml:space="preserve">zajistit v případech, kdy to </w:t>
      </w:r>
      <w:proofErr w:type="spellStart"/>
      <w:r w:rsidRPr="00915D88">
        <w:rPr>
          <w:rFonts w:ascii="Times New Roman" w:hAnsi="Times New Roman"/>
          <w:sz w:val="24"/>
          <w:szCs w:val="24"/>
          <w:lang w:eastAsia="ja-JP"/>
        </w:rPr>
        <w:t>Půjčitel</w:t>
      </w:r>
      <w:proofErr w:type="spellEnd"/>
      <w:r w:rsidRPr="00915D88">
        <w:rPr>
          <w:rFonts w:ascii="Times New Roman" w:hAnsi="Times New Roman"/>
          <w:sz w:val="24"/>
          <w:szCs w:val="24"/>
          <w:lang w:eastAsia="ja-JP"/>
        </w:rPr>
        <w:t xml:space="preserve"> považuje za odůvodněné, dílenskou opravu Přístroje.</w:t>
      </w:r>
    </w:p>
    <w:p w:rsidR="00ED7D2F" w:rsidRPr="00915D88" w:rsidRDefault="00ED7D2F" w:rsidP="00ED7D2F">
      <w:pPr>
        <w:keepNext w:val="0"/>
        <w:keepLines w:val="0"/>
        <w:suppressAutoHyphens/>
        <w:jc w:val="both"/>
        <w:rPr>
          <w:rFonts w:ascii="Times New Roman" w:hAnsi="Times New Roman"/>
          <w:sz w:val="24"/>
          <w:szCs w:val="24"/>
          <w:lang w:eastAsia="ja-JP"/>
        </w:rPr>
      </w:pPr>
    </w:p>
    <w:p w:rsidR="00ED7D2F" w:rsidRPr="00915D88" w:rsidRDefault="00ED7D2F" w:rsidP="00ED7D2F">
      <w:pPr>
        <w:keepNext w:val="0"/>
        <w:keepLines w:val="0"/>
        <w:numPr>
          <w:ilvl w:val="0"/>
          <w:numId w:val="7"/>
        </w:numPr>
        <w:suppressAutoHyphens/>
        <w:ind w:left="426" w:hanging="426"/>
        <w:jc w:val="both"/>
        <w:rPr>
          <w:rFonts w:ascii="Times New Roman" w:hAnsi="Times New Roman"/>
          <w:sz w:val="24"/>
          <w:szCs w:val="24"/>
          <w:lang w:eastAsia="ja-JP"/>
        </w:rPr>
      </w:pPr>
      <w:r w:rsidRPr="00915D88">
        <w:rPr>
          <w:rFonts w:ascii="Times New Roman" w:hAnsi="Times New Roman"/>
          <w:i/>
          <w:sz w:val="24"/>
          <w:szCs w:val="24"/>
          <w:lang w:eastAsia="ja-JP"/>
        </w:rPr>
        <w:t>Vypůjčitel se zavazuje k následujícím povinnostem:</w:t>
      </w:r>
    </w:p>
    <w:p w:rsidR="00ED7D2F" w:rsidRPr="00915D88" w:rsidRDefault="00ED7D2F" w:rsidP="00ED7D2F">
      <w:pPr>
        <w:keepNext w:val="0"/>
        <w:keepLines w:val="0"/>
        <w:numPr>
          <w:ilvl w:val="0"/>
          <w:numId w:val="2"/>
        </w:numPr>
        <w:suppressAutoHyphens/>
        <w:ind w:hanging="294"/>
        <w:jc w:val="both"/>
        <w:rPr>
          <w:rFonts w:ascii="Times New Roman" w:hAnsi="Times New Roman"/>
          <w:color w:val="000000"/>
          <w:sz w:val="24"/>
          <w:szCs w:val="24"/>
          <w:lang w:eastAsia="ja-JP"/>
        </w:rPr>
      </w:pPr>
      <w:r w:rsidRPr="00915D88">
        <w:rPr>
          <w:rFonts w:ascii="Times New Roman" w:hAnsi="Times New Roman"/>
          <w:sz w:val="24"/>
          <w:szCs w:val="24"/>
          <w:lang w:eastAsia="ja-JP"/>
        </w:rPr>
        <w:t>dodržovat obslužní a technické podmínky provozu stanovené výrobcem Přístroje a </w:t>
      </w:r>
      <w:proofErr w:type="spellStart"/>
      <w:r w:rsidRPr="00915D88">
        <w:rPr>
          <w:rFonts w:ascii="Times New Roman" w:hAnsi="Times New Roman"/>
          <w:sz w:val="24"/>
          <w:szCs w:val="24"/>
          <w:lang w:eastAsia="ja-JP"/>
        </w:rPr>
        <w:t>Půjčitelem</w:t>
      </w:r>
      <w:proofErr w:type="spellEnd"/>
      <w:r w:rsidRPr="00915D88">
        <w:rPr>
          <w:rFonts w:ascii="Times New Roman" w:hAnsi="Times New Roman"/>
          <w:sz w:val="24"/>
          <w:szCs w:val="24"/>
          <w:lang w:eastAsia="ja-JP"/>
        </w:rPr>
        <w:t xml:space="preserve"> dle průvodní technické a uživatelské dokumentace a používat provozní média výrobcem a </w:t>
      </w:r>
      <w:proofErr w:type="spellStart"/>
      <w:r w:rsidRPr="00915D88">
        <w:rPr>
          <w:rFonts w:ascii="Times New Roman" w:hAnsi="Times New Roman"/>
          <w:sz w:val="24"/>
          <w:szCs w:val="24"/>
          <w:lang w:eastAsia="ja-JP"/>
        </w:rPr>
        <w:t>Půjčitelem</w:t>
      </w:r>
      <w:proofErr w:type="spellEnd"/>
      <w:r w:rsidRPr="00915D88">
        <w:rPr>
          <w:rFonts w:ascii="Times New Roman" w:hAnsi="Times New Roman"/>
          <w:sz w:val="24"/>
          <w:szCs w:val="24"/>
          <w:lang w:eastAsia="ja-JP"/>
        </w:rPr>
        <w:t xml:space="preserve"> předepsané jakosti;</w:t>
      </w:r>
    </w:p>
    <w:p w:rsidR="00ED7D2F" w:rsidRPr="00915D88" w:rsidRDefault="00ED7D2F" w:rsidP="00ED7D2F">
      <w:pPr>
        <w:keepNext w:val="0"/>
        <w:keepLines w:val="0"/>
        <w:numPr>
          <w:ilvl w:val="0"/>
          <w:numId w:val="2"/>
        </w:numPr>
        <w:suppressAutoHyphens/>
        <w:ind w:hanging="294"/>
        <w:jc w:val="both"/>
        <w:rPr>
          <w:rFonts w:ascii="Times New Roman" w:hAnsi="Times New Roman"/>
          <w:sz w:val="24"/>
          <w:szCs w:val="24"/>
          <w:lang w:eastAsia="ja-JP"/>
        </w:rPr>
      </w:pPr>
      <w:r w:rsidRPr="00915D88">
        <w:rPr>
          <w:rFonts w:ascii="Times New Roman" w:hAnsi="Times New Roman"/>
          <w:color w:val="000000"/>
          <w:sz w:val="24"/>
          <w:szCs w:val="24"/>
          <w:lang w:eastAsia="ja-JP"/>
        </w:rPr>
        <w:t xml:space="preserve">zajistit, aby Přístroj byl vždy obsluhován plně vyškolenou osobou, která je schopna na odborné a informované úrovni komunikovat se zákaznickým centrem podpory </w:t>
      </w:r>
      <w:proofErr w:type="spellStart"/>
      <w:r w:rsidRPr="00915D88">
        <w:rPr>
          <w:rFonts w:ascii="Times New Roman" w:hAnsi="Times New Roman"/>
          <w:color w:val="000000"/>
          <w:sz w:val="24"/>
          <w:szCs w:val="24"/>
          <w:lang w:eastAsia="ja-JP"/>
        </w:rPr>
        <w:t>Půjčitele</w:t>
      </w:r>
      <w:proofErr w:type="spellEnd"/>
      <w:r w:rsidRPr="00915D88">
        <w:rPr>
          <w:rFonts w:ascii="Times New Roman" w:hAnsi="Times New Roman"/>
          <w:color w:val="000000"/>
          <w:sz w:val="24"/>
          <w:szCs w:val="24"/>
          <w:lang w:eastAsia="ja-JP"/>
        </w:rPr>
        <w:t xml:space="preserve"> nebo Servisním technikem;</w:t>
      </w:r>
    </w:p>
    <w:p w:rsidR="00ED7D2F" w:rsidRPr="00915D88" w:rsidRDefault="00ED7D2F" w:rsidP="00ED7D2F">
      <w:pPr>
        <w:keepNext w:val="0"/>
        <w:keepLines w:val="0"/>
        <w:numPr>
          <w:ilvl w:val="0"/>
          <w:numId w:val="2"/>
        </w:numPr>
        <w:suppressAutoHyphens/>
        <w:ind w:hanging="294"/>
        <w:jc w:val="both"/>
        <w:rPr>
          <w:rFonts w:ascii="Times New Roman" w:hAnsi="Times New Roman"/>
          <w:sz w:val="24"/>
          <w:szCs w:val="24"/>
          <w:lang w:eastAsia="ja-JP"/>
        </w:rPr>
      </w:pPr>
      <w:r w:rsidRPr="00915D88">
        <w:rPr>
          <w:rFonts w:ascii="Times New Roman" w:hAnsi="Times New Roman"/>
          <w:sz w:val="24"/>
          <w:szCs w:val="24"/>
          <w:lang w:eastAsia="ja-JP"/>
        </w:rPr>
        <w:t xml:space="preserve">zajistit pomocí svého vyškoleného pracovníka pravidelnou uživatelskou údržbu podle doporučení výrobce a její zadokumentování v </w:t>
      </w:r>
      <w:r w:rsidRPr="00915D88">
        <w:rPr>
          <w:rFonts w:ascii="Times New Roman" w:hAnsi="Times New Roman"/>
          <w:i/>
          <w:sz w:val="24"/>
          <w:szCs w:val="24"/>
          <w:lang w:eastAsia="ja-JP"/>
        </w:rPr>
        <w:t>Deníku přístroje;</w:t>
      </w:r>
    </w:p>
    <w:p w:rsidR="00ED7D2F" w:rsidRPr="00915D88" w:rsidRDefault="00ED7D2F" w:rsidP="00ED7D2F">
      <w:pPr>
        <w:keepNext w:val="0"/>
        <w:keepLines w:val="0"/>
        <w:numPr>
          <w:ilvl w:val="0"/>
          <w:numId w:val="2"/>
        </w:numPr>
        <w:suppressAutoHyphens/>
        <w:ind w:hanging="294"/>
        <w:jc w:val="both"/>
        <w:rPr>
          <w:rFonts w:ascii="Times New Roman" w:hAnsi="Times New Roman"/>
          <w:sz w:val="24"/>
          <w:szCs w:val="24"/>
          <w:lang w:eastAsia="ja-JP"/>
        </w:rPr>
      </w:pPr>
      <w:r w:rsidRPr="00915D88">
        <w:rPr>
          <w:rFonts w:ascii="Times New Roman" w:hAnsi="Times New Roman"/>
          <w:sz w:val="24"/>
          <w:szCs w:val="24"/>
          <w:lang w:eastAsia="ja-JP"/>
        </w:rPr>
        <w:t xml:space="preserve">neprodleně oznámit dohodnutým způsobem </w:t>
      </w:r>
      <w:proofErr w:type="spellStart"/>
      <w:r w:rsidRPr="00915D88">
        <w:rPr>
          <w:rFonts w:ascii="Times New Roman" w:hAnsi="Times New Roman"/>
          <w:sz w:val="24"/>
          <w:szCs w:val="24"/>
          <w:lang w:eastAsia="ja-JP"/>
        </w:rPr>
        <w:t>Půjčiteli</w:t>
      </w:r>
      <w:proofErr w:type="spellEnd"/>
      <w:r w:rsidR="00094D76">
        <w:rPr>
          <w:rFonts w:ascii="Times New Roman" w:hAnsi="Times New Roman"/>
          <w:sz w:val="24"/>
          <w:szCs w:val="24"/>
          <w:lang w:eastAsia="ja-JP"/>
        </w:rPr>
        <w:t xml:space="preserve"> vzniklé závady na Přístroji</w:t>
      </w:r>
      <w:r w:rsidRPr="00915D88">
        <w:rPr>
          <w:rFonts w:ascii="Times New Roman" w:hAnsi="Times New Roman"/>
          <w:sz w:val="24"/>
          <w:szCs w:val="24"/>
          <w:lang w:eastAsia="ja-JP"/>
        </w:rPr>
        <w:t>;</w:t>
      </w:r>
    </w:p>
    <w:p w:rsidR="00ED7D2F" w:rsidRPr="00915D88" w:rsidRDefault="00ED7D2F" w:rsidP="00ED7D2F">
      <w:pPr>
        <w:keepNext w:val="0"/>
        <w:keepLines w:val="0"/>
        <w:numPr>
          <w:ilvl w:val="0"/>
          <w:numId w:val="2"/>
        </w:numPr>
        <w:suppressAutoHyphens/>
        <w:ind w:hanging="294"/>
        <w:jc w:val="both"/>
        <w:rPr>
          <w:rFonts w:ascii="Times New Roman" w:hAnsi="Times New Roman"/>
          <w:sz w:val="24"/>
          <w:szCs w:val="24"/>
          <w:lang w:eastAsia="ja-JP"/>
        </w:rPr>
      </w:pPr>
      <w:r w:rsidRPr="00915D88">
        <w:rPr>
          <w:rFonts w:ascii="Times New Roman" w:hAnsi="Times New Roman"/>
          <w:sz w:val="24"/>
          <w:szCs w:val="24"/>
          <w:lang w:eastAsia="ja-JP"/>
        </w:rPr>
        <w:t>umožnit Servisním technikům provést Odbornou údržbu v pracovních dnech v době od 8.00 do 17.00 hod.;</w:t>
      </w:r>
    </w:p>
    <w:p w:rsidR="00ED7D2F" w:rsidRPr="00915D88" w:rsidRDefault="00ED7D2F" w:rsidP="00ED7D2F">
      <w:pPr>
        <w:keepNext w:val="0"/>
        <w:keepLines w:val="0"/>
        <w:numPr>
          <w:ilvl w:val="0"/>
          <w:numId w:val="2"/>
        </w:numPr>
        <w:suppressAutoHyphens/>
        <w:ind w:hanging="294"/>
        <w:jc w:val="both"/>
        <w:rPr>
          <w:rFonts w:ascii="Times New Roman" w:hAnsi="Times New Roman"/>
          <w:sz w:val="24"/>
          <w:szCs w:val="24"/>
          <w:lang w:eastAsia="ja-JP"/>
        </w:rPr>
      </w:pPr>
      <w:r w:rsidRPr="00915D88">
        <w:rPr>
          <w:rFonts w:ascii="Times New Roman" w:hAnsi="Times New Roman"/>
          <w:sz w:val="24"/>
          <w:szCs w:val="24"/>
          <w:lang w:eastAsia="ja-JP"/>
        </w:rPr>
        <w:t>umožnit Servisním technikům příjezd a parkování zdarma pro jejich dopravní prostředek s nezbytným vybavením při objektu, kde jsou instalovány Přístroje, tj. v</w:t>
      </w:r>
      <w:r w:rsidR="000A6307">
        <w:rPr>
          <w:rFonts w:ascii="Times New Roman" w:hAnsi="Times New Roman"/>
          <w:sz w:val="24"/>
          <w:szCs w:val="24"/>
          <w:lang w:eastAsia="ja-JP"/>
        </w:rPr>
        <w:t> </w:t>
      </w:r>
      <w:r w:rsidRPr="00915D88">
        <w:rPr>
          <w:rFonts w:ascii="Times New Roman" w:hAnsi="Times New Roman"/>
          <w:sz w:val="24"/>
          <w:szCs w:val="24"/>
          <w:lang w:eastAsia="ja-JP"/>
        </w:rPr>
        <w:t xml:space="preserve">Místě plnění; </w:t>
      </w:r>
    </w:p>
    <w:p w:rsidR="00ED7D2F" w:rsidRPr="00915D88" w:rsidRDefault="00ED7D2F" w:rsidP="00ED7D2F">
      <w:pPr>
        <w:keepNext w:val="0"/>
        <w:keepLines w:val="0"/>
        <w:numPr>
          <w:ilvl w:val="0"/>
          <w:numId w:val="2"/>
        </w:numPr>
        <w:suppressAutoHyphens/>
        <w:ind w:hanging="294"/>
        <w:jc w:val="both"/>
        <w:rPr>
          <w:rFonts w:ascii="Times New Roman" w:hAnsi="Times New Roman"/>
          <w:sz w:val="24"/>
          <w:szCs w:val="24"/>
          <w:lang w:eastAsia="ja-JP"/>
        </w:rPr>
      </w:pPr>
      <w:r w:rsidRPr="00915D88">
        <w:rPr>
          <w:rFonts w:ascii="Times New Roman" w:hAnsi="Times New Roman"/>
          <w:sz w:val="24"/>
          <w:szCs w:val="24"/>
          <w:lang w:eastAsia="ja-JP"/>
        </w:rPr>
        <w:t>poskytnout Servisním technikům nezbytný provozní materiál nutný ke kontrole funkce Přístroje.</w:t>
      </w:r>
    </w:p>
    <w:p w:rsidR="00ED7D2F" w:rsidRPr="00915D88" w:rsidRDefault="00ED7D2F" w:rsidP="00ED7D2F">
      <w:pPr>
        <w:keepNext w:val="0"/>
        <w:keepLines w:val="0"/>
        <w:suppressAutoHyphens/>
        <w:ind w:left="720"/>
        <w:jc w:val="both"/>
        <w:rPr>
          <w:rFonts w:ascii="Times New Roman" w:hAnsi="Times New Roman"/>
          <w:sz w:val="24"/>
          <w:szCs w:val="24"/>
          <w:lang w:eastAsia="ja-JP"/>
        </w:rPr>
      </w:pPr>
    </w:p>
    <w:p w:rsidR="00ED7D2F" w:rsidRPr="00915D88" w:rsidRDefault="00ED7D2F" w:rsidP="00ED7D2F">
      <w:pPr>
        <w:keepNext w:val="0"/>
        <w:keepLines w:val="0"/>
        <w:numPr>
          <w:ilvl w:val="0"/>
          <w:numId w:val="7"/>
        </w:numPr>
        <w:suppressAutoHyphens/>
        <w:ind w:left="426" w:hanging="426"/>
        <w:jc w:val="both"/>
        <w:rPr>
          <w:rFonts w:ascii="Times New Roman" w:hAnsi="Times New Roman"/>
          <w:sz w:val="24"/>
          <w:szCs w:val="24"/>
          <w:lang w:eastAsia="ja-JP"/>
        </w:rPr>
      </w:pPr>
      <w:r w:rsidRPr="00915D88">
        <w:rPr>
          <w:rFonts w:ascii="Times New Roman" w:hAnsi="Times New Roman"/>
          <w:i/>
          <w:sz w:val="24"/>
          <w:szCs w:val="24"/>
          <w:lang w:eastAsia="ja-JP"/>
        </w:rPr>
        <w:t xml:space="preserve">Následky porušení povinností </w:t>
      </w:r>
      <w:proofErr w:type="spellStart"/>
      <w:r w:rsidRPr="00915D88">
        <w:rPr>
          <w:rFonts w:ascii="Times New Roman" w:hAnsi="Times New Roman"/>
          <w:i/>
          <w:sz w:val="24"/>
          <w:szCs w:val="24"/>
          <w:lang w:eastAsia="ja-JP"/>
        </w:rPr>
        <w:t>Půjčitele</w:t>
      </w:r>
      <w:proofErr w:type="spellEnd"/>
    </w:p>
    <w:p w:rsidR="00ED7D2F" w:rsidRPr="00915D88" w:rsidRDefault="00ED7D2F" w:rsidP="00ED7D2F">
      <w:pPr>
        <w:keepNext w:val="0"/>
        <w:keepLines w:val="0"/>
        <w:numPr>
          <w:ilvl w:val="1"/>
          <w:numId w:val="8"/>
        </w:numPr>
        <w:suppressAutoHyphens/>
        <w:ind w:left="709" w:hanging="283"/>
        <w:jc w:val="both"/>
        <w:rPr>
          <w:rFonts w:ascii="Times New Roman" w:hAnsi="Times New Roman"/>
          <w:sz w:val="24"/>
          <w:szCs w:val="24"/>
          <w:lang w:eastAsia="ja-JP"/>
        </w:rPr>
      </w:pPr>
      <w:r w:rsidRPr="00915D88">
        <w:rPr>
          <w:rFonts w:ascii="Times New Roman" w:hAnsi="Times New Roman"/>
          <w:sz w:val="24"/>
          <w:szCs w:val="24"/>
          <w:lang w:eastAsia="ja-JP"/>
        </w:rPr>
        <w:t xml:space="preserve">V případě vadného provedení servisního zásahu ze strany </w:t>
      </w:r>
      <w:proofErr w:type="spellStart"/>
      <w:r w:rsidRPr="00915D88">
        <w:rPr>
          <w:rFonts w:ascii="Times New Roman" w:hAnsi="Times New Roman"/>
          <w:sz w:val="24"/>
          <w:szCs w:val="24"/>
          <w:lang w:eastAsia="ja-JP"/>
        </w:rPr>
        <w:t>Půjčitele</w:t>
      </w:r>
      <w:proofErr w:type="spellEnd"/>
      <w:r w:rsidRPr="00915D88">
        <w:rPr>
          <w:rFonts w:ascii="Times New Roman" w:hAnsi="Times New Roman"/>
          <w:sz w:val="24"/>
          <w:szCs w:val="24"/>
          <w:lang w:eastAsia="ja-JP"/>
        </w:rPr>
        <w:t xml:space="preserve"> je Vypůjčitel oprávněn požadovat pouze provedení dodatečného servisního zásahu. </w:t>
      </w:r>
    </w:p>
    <w:p w:rsidR="00ED7D2F" w:rsidRPr="00915D88" w:rsidRDefault="00ED7D2F" w:rsidP="00ED7D2F">
      <w:pPr>
        <w:keepNext w:val="0"/>
        <w:keepLines w:val="0"/>
        <w:numPr>
          <w:ilvl w:val="1"/>
          <w:numId w:val="8"/>
        </w:numPr>
        <w:suppressAutoHyphens/>
        <w:ind w:left="709" w:hanging="283"/>
        <w:jc w:val="both"/>
        <w:rPr>
          <w:rFonts w:ascii="Times New Roman" w:hAnsi="Times New Roman"/>
          <w:sz w:val="24"/>
          <w:szCs w:val="24"/>
          <w:lang w:eastAsia="ja-JP"/>
        </w:rPr>
      </w:pPr>
      <w:r w:rsidRPr="00915D88">
        <w:rPr>
          <w:rFonts w:ascii="Times New Roman" w:hAnsi="Times New Roman"/>
          <w:sz w:val="24"/>
          <w:szCs w:val="24"/>
          <w:lang w:eastAsia="ja-JP"/>
        </w:rPr>
        <w:t xml:space="preserve">Vznikne-li Vypůjčiteli jakákoli přímá či nepřímá škoda či újma v souvislosti s tím, že </w:t>
      </w:r>
      <w:proofErr w:type="spellStart"/>
      <w:r w:rsidRPr="00915D88">
        <w:rPr>
          <w:rFonts w:ascii="Times New Roman" w:hAnsi="Times New Roman"/>
          <w:sz w:val="24"/>
          <w:szCs w:val="24"/>
          <w:lang w:eastAsia="ja-JP"/>
        </w:rPr>
        <w:t>Půjčitel</w:t>
      </w:r>
      <w:proofErr w:type="spellEnd"/>
      <w:r w:rsidRPr="00915D88">
        <w:rPr>
          <w:rFonts w:ascii="Times New Roman" w:hAnsi="Times New Roman"/>
          <w:sz w:val="24"/>
          <w:szCs w:val="24"/>
          <w:lang w:eastAsia="ja-JP"/>
        </w:rPr>
        <w:t xml:space="preserve"> poruší některou ze s</w:t>
      </w:r>
      <w:r w:rsidR="00971CD3">
        <w:rPr>
          <w:rFonts w:ascii="Times New Roman" w:hAnsi="Times New Roman"/>
          <w:sz w:val="24"/>
          <w:szCs w:val="24"/>
          <w:lang w:eastAsia="ja-JP"/>
        </w:rPr>
        <w:t>vých povinností dle</w:t>
      </w:r>
      <w:r w:rsidRPr="00915D88">
        <w:rPr>
          <w:rFonts w:ascii="Times New Roman" w:hAnsi="Times New Roman"/>
          <w:sz w:val="24"/>
          <w:szCs w:val="24"/>
          <w:lang w:eastAsia="ja-JP"/>
        </w:rPr>
        <w:t xml:space="preserve"> Přílohy č. </w:t>
      </w:r>
      <w:r w:rsidR="00971CD3">
        <w:rPr>
          <w:rFonts w:ascii="Times New Roman" w:hAnsi="Times New Roman"/>
          <w:sz w:val="24"/>
          <w:szCs w:val="24"/>
          <w:lang w:eastAsia="ja-JP"/>
        </w:rPr>
        <w:t>3</w:t>
      </w:r>
      <w:r w:rsidRPr="00915D88">
        <w:rPr>
          <w:rFonts w:ascii="Times New Roman" w:hAnsi="Times New Roman"/>
          <w:sz w:val="24"/>
          <w:szCs w:val="24"/>
          <w:lang w:eastAsia="ja-JP"/>
        </w:rPr>
        <w:t xml:space="preserve">, nebo v souvislosti se samotným provedením servisního zásahu ze strany </w:t>
      </w:r>
      <w:proofErr w:type="spellStart"/>
      <w:r w:rsidRPr="00915D88">
        <w:rPr>
          <w:rFonts w:ascii="Times New Roman" w:hAnsi="Times New Roman"/>
          <w:sz w:val="24"/>
          <w:szCs w:val="24"/>
          <w:lang w:eastAsia="ja-JP"/>
        </w:rPr>
        <w:t>Půjčitele</w:t>
      </w:r>
      <w:proofErr w:type="spellEnd"/>
      <w:r w:rsidRPr="00915D88">
        <w:rPr>
          <w:rFonts w:ascii="Times New Roman" w:hAnsi="Times New Roman"/>
          <w:sz w:val="24"/>
          <w:szCs w:val="24"/>
          <w:lang w:eastAsia="ja-JP"/>
        </w:rPr>
        <w:t xml:space="preserve">, je </w:t>
      </w:r>
      <w:proofErr w:type="spellStart"/>
      <w:r w:rsidRPr="00915D88">
        <w:rPr>
          <w:rFonts w:ascii="Times New Roman" w:hAnsi="Times New Roman"/>
          <w:sz w:val="24"/>
          <w:szCs w:val="24"/>
          <w:lang w:eastAsia="ja-JP"/>
        </w:rPr>
        <w:t>Půjčitel</w:t>
      </w:r>
      <w:proofErr w:type="spellEnd"/>
      <w:r w:rsidRPr="00915D88">
        <w:rPr>
          <w:rFonts w:ascii="Times New Roman" w:hAnsi="Times New Roman"/>
          <w:sz w:val="24"/>
          <w:szCs w:val="24"/>
          <w:lang w:eastAsia="ja-JP"/>
        </w:rPr>
        <w:t xml:space="preserve"> povinen takovou škodu či újmu nahradit jen na základě společné domluvy mezi Vypůjčitelem a</w:t>
      </w:r>
      <w:r w:rsidR="00971CD3">
        <w:rPr>
          <w:rFonts w:ascii="Times New Roman" w:hAnsi="Times New Roman"/>
          <w:sz w:val="24"/>
          <w:szCs w:val="24"/>
          <w:lang w:eastAsia="ja-JP"/>
        </w:rPr>
        <w:t> </w:t>
      </w:r>
      <w:proofErr w:type="spellStart"/>
      <w:r w:rsidRPr="00915D88">
        <w:rPr>
          <w:rFonts w:ascii="Times New Roman" w:hAnsi="Times New Roman"/>
          <w:sz w:val="24"/>
          <w:szCs w:val="24"/>
          <w:lang w:eastAsia="ja-JP"/>
        </w:rPr>
        <w:t>Půjčitelem</w:t>
      </w:r>
      <w:proofErr w:type="spellEnd"/>
      <w:r w:rsidRPr="00915D88">
        <w:rPr>
          <w:rFonts w:ascii="Times New Roman" w:hAnsi="Times New Roman"/>
          <w:color w:val="000000"/>
          <w:sz w:val="24"/>
          <w:szCs w:val="24"/>
          <w:lang w:eastAsia="ja-JP"/>
        </w:rPr>
        <w:t xml:space="preserve"> do výše této škody.</w:t>
      </w:r>
    </w:p>
    <w:p w:rsidR="00ED7D2F" w:rsidRPr="00915D88" w:rsidRDefault="00ED7D2F" w:rsidP="00ED7D2F">
      <w:pPr>
        <w:keepNext w:val="0"/>
        <w:keepLines w:val="0"/>
        <w:suppressAutoHyphens/>
        <w:ind w:left="709"/>
        <w:jc w:val="both"/>
        <w:rPr>
          <w:rFonts w:ascii="Times New Roman" w:hAnsi="Times New Roman"/>
          <w:sz w:val="24"/>
          <w:szCs w:val="24"/>
          <w:lang w:eastAsia="ja-JP"/>
        </w:rPr>
      </w:pPr>
    </w:p>
    <w:p w:rsidR="00ED7D2F" w:rsidRPr="00915D88" w:rsidRDefault="00ED7D2F" w:rsidP="00ED7D2F">
      <w:pPr>
        <w:keepNext w:val="0"/>
        <w:keepLines w:val="0"/>
        <w:numPr>
          <w:ilvl w:val="0"/>
          <w:numId w:val="7"/>
        </w:numPr>
        <w:suppressAutoHyphens/>
        <w:ind w:left="426" w:hanging="426"/>
        <w:jc w:val="both"/>
        <w:rPr>
          <w:rFonts w:ascii="Times New Roman" w:hAnsi="Times New Roman"/>
          <w:sz w:val="24"/>
          <w:szCs w:val="24"/>
          <w:lang w:eastAsia="ja-JP"/>
        </w:rPr>
      </w:pPr>
      <w:r w:rsidRPr="00915D88">
        <w:rPr>
          <w:rFonts w:ascii="Times New Roman" w:hAnsi="Times New Roman"/>
          <w:i/>
          <w:sz w:val="24"/>
          <w:szCs w:val="24"/>
          <w:lang w:eastAsia="ja-JP"/>
        </w:rPr>
        <w:t>Náklady spojené s nedodržením povinností Vypůjčitele</w:t>
      </w:r>
    </w:p>
    <w:p w:rsidR="00ED7D2F" w:rsidRPr="00915D88" w:rsidRDefault="00ED7D2F" w:rsidP="00ED7D2F">
      <w:pPr>
        <w:keepNext w:val="0"/>
        <w:keepLines w:val="0"/>
        <w:numPr>
          <w:ilvl w:val="2"/>
          <w:numId w:val="9"/>
        </w:numPr>
        <w:suppressAutoHyphens/>
        <w:ind w:left="709" w:hanging="283"/>
        <w:jc w:val="both"/>
        <w:rPr>
          <w:rFonts w:ascii="Times New Roman" w:hAnsi="Times New Roman"/>
          <w:color w:val="000000"/>
          <w:sz w:val="24"/>
          <w:szCs w:val="24"/>
          <w:lang w:eastAsia="ja-JP"/>
        </w:rPr>
      </w:pPr>
      <w:r w:rsidRPr="00915D88">
        <w:rPr>
          <w:rFonts w:ascii="Times New Roman" w:hAnsi="Times New Roman"/>
          <w:sz w:val="24"/>
          <w:szCs w:val="24"/>
          <w:lang w:eastAsia="ja-JP"/>
        </w:rPr>
        <w:t xml:space="preserve">Pokud Vypůjčitel poruší některou ze svých povinností dle této </w:t>
      </w:r>
      <w:r w:rsidR="00094D76">
        <w:rPr>
          <w:rFonts w:ascii="Times New Roman" w:hAnsi="Times New Roman"/>
          <w:sz w:val="24"/>
          <w:szCs w:val="24"/>
          <w:lang w:eastAsia="ja-JP"/>
        </w:rPr>
        <w:t>Smlouv</w:t>
      </w:r>
      <w:r w:rsidRPr="00915D88">
        <w:rPr>
          <w:rFonts w:ascii="Times New Roman" w:hAnsi="Times New Roman"/>
          <w:sz w:val="24"/>
          <w:szCs w:val="24"/>
          <w:lang w:eastAsia="ja-JP"/>
        </w:rPr>
        <w:t xml:space="preserve">y a </w:t>
      </w:r>
      <w:proofErr w:type="spellStart"/>
      <w:r w:rsidRPr="00915D88">
        <w:rPr>
          <w:rFonts w:ascii="Times New Roman" w:hAnsi="Times New Roman"/>
          <w:sz w:val="24"/>
          <w:szCs w:val="24"/>
          <w:lang w:eastAsia="ja-JP"/>
        </w:rPr>
        <w:t>Půjčiteli</w:t>
      </w:r>
      <w:proofErr w:type="spellEnd"/>
      <w:r w:rsidRPr="00915D88">
        <w:rPr>
          <w:rFonts w:ascii="Times New Roman" w:hAnsi="Times New Roman"/>
          <w:sz w:val="24"/>
          <w:szCs w:val="24"/>
          <w:lang w:eastAsia="ja-JP"/>
        </w:rPr>
        <w:t xml:space="preserve"> v důsledku toho vznikne, ať už přímo či nepřímo, jakákoli škoda, újma či jakékoli náklady, je Vypůjčitel povinen </w:t>
      </w:r>
      <w:proofErr w:type="spellStart"/>
      <w:r w:rsidRPr="00915D88">
        <w:rPr>
          <w:rFonts w:ascii="Times New Roman" w:hAnsi="Times New Roman"/>
          <w:sz w:val="24"/>
          <w:szCs w:val="24"/>
          <w:lang w:eastAsia="ja-JP"/>
        </w:rPr>
        <w:t>Půjčiteli</w:t>
      </w:r>
      <w:proofErr w:type="spellEnd"/>
      <w:r w:rsidRPr="00915D88">
        <w:rPr>
          <w:rFonts w:ascii="Times New Roman" w:hAnsi="Times New Roman"/>
          <w:sz w:val="24"/>
          <w:szCs w:val="24"/>
          <w:lang w:eastAsia="ja-JP"/>
        </w:rPr>
        <w:t xml:space="preserve"> takovouto škodu, újmu či náklady v plné výši nahradit. </w:t>
      </w:r>
    </w:p>
    <w:p w:rsidR="00ED7D2F" w:rsidRPr="00915D88" w:rsidRDefault="00ED7D2F" w:rsidP="00ED7D2F">
      <w:pPr>
        <w:keepNext w:val="0"/>
        <w:keepLines w:val="0"/>
        <w:numPr>
          <w:ilvl w:val="2"/>
          <w:numId w:val="9"/>
        </w:numPr>
        <w:suppressAutoHyphens/>
        <w:ind w:left="709" w:hanging="283"/>
        <w:jc w:val="both"/>
        <w:rPr>
          <w:rFonts w:ascii="Times New Roman" w:hAnsi="Times New Roman"/>
          <w:sz w:val="24"/>
          <w:szCs w:val="24"/>
        </w:rPr>
      </w:pPr>
      <w:r w:rsidRPr="00915D88">
        <w:rPr>
          <w:rFonts w:ascii="Times New Roman" w:hAnsi="Times New Roman"/>
          <w:color w:val="000000"/>
          <w:sz w:val="24"/>
          <w:szCs w:val="24"/>
          <w:lang w:eastAsia="ja-JP"/>
        </w:rPr>
        <w:t xml:space="preserve">Pokud Vypůjčitel neoznámí závadu neprodleně po jejím vzniku a pokud to bude mít za následek zvýšení nákladů na servisní zásah, je Vypůjčitel povinen </w:t>
      </w:r>
      <w:proofErr w:type="spellStart"/>
      <w:r w:rsidRPr="00915D88">
        <w:rPr>
          <w:rFonts w:ascii="Times New Roman" w:hAnsi="Times New Roman"/>
          <w:color w:val="000000"/>
          <w:sz w:val="24"/>
          <w:szCs w:val="24"/>
          <w:lang w:eastAsia="ja-JP"/>
        </w:rPr>
        <w:t>Půjčiteli</w:t>
      </w:r>
      <w:proofErr w:type="spellEnd"/>
      <w:r w:rsidRPr="00915D88">
        <w:rPr>
          <w:rFonts w:ascii="Times New Roman" w:hAnsi="Times New Roman"/>
          <w:color w:val="000000"/>
          <w:sz w:val="24"/>
          <w:szCs w:val="24"/>
          <w:lang w:eastAsia="ja-JP"/>
        </w:rPr>
        <w:t xml:space="preserve"> takovéto zvýšené náklady v plné výši nahradit.</w:t>
      </w:r>
      <w:r w:rsidRPr="00915D88">
        <w:rPr>
          <w:rFonts w:ascii="Times New Roman" w:hAnsi="Times New Roman"/>
          <w:color w:val="000000"/>
          <w:sz w:val="24"/>
          <w:szCs w:val="24"/>
        </w:rPr>
        <w:t xml:space="preserve"> </w:t>
      </w:r>
    </w:p>
    <w:p w:rsidR="00ED7D2F" w:rsidRDefault="00ED7D2F" w:rsidP="00ED7D2F">
      <w:pPr>
        <w:keepNext w:val="0"/>
        <w:keepLines w:val="0"/>
        <w:suppressAutoHyphens/>
        <w:jc w:val="both"/>
        <w:rPr>
          <w:rFonts w:ascii="Times New Roman" w:hAnsi="Times New Roman"/>
          <w:sz w:val="24"/>
          <w:szCs w:val="24"/>
        </w:rPr>
      </w:pPr>
    </w:p>
    <w:p w:rsidR="00971CD3" w:rsidRPr="00915D88" w:rsidRDefault="00971CD3" w:rsidP="00ED7D2F">
      <w:pPr>
        <w:keepNext w:val="0"/>
        <w:keepLines w:val="0"/>
        <w:suppressAutoHyphens/>
        <w:jc w:val="both"/>
        <w:rPr>
          <w:rFonts w:ascii="Times New Roman" w:hAnsi="Times New Roman"/>
          <w:sz w:val="24"/>
          <w:szCs w:val="24"/>
        </w:rPr>
      </w:pPr>
    </w:p>
    <w:p w:rsidR="00ED7D2F" w:rsidRPr="00915D88" w:rsidRDefault="00ED7D2F" w:rsidP="00ED7D2F">
      <w:pPr>
        <w:pStyle w:val="Nadpis3"/>
      </w:pPr>
      <w:r w:rsidRPr="00915D88">
        <w:t xml:space="preserve">Odpovědní pracovníci </w:t>
      </w:r>
      <w:proofErr w:type="spellStart"/>
      <w:r w:rsidRPr="00915D88">
        <w:t>Půjčitele</w:t>
      </w:r>
      <w:proofErr w:type="spellEnd"/>
    </w:p>
    <w:p w:rsidR="00ED7D2F" w:rsidRPr="00915D88" w:rsidRDefault="00ED7D2F" w:rsidP="00ED7D2F">
      <w:pPr>
        <w:keepNext w:val="0"/>
        <w:keepLines w:val="0"/>
        <w:suppressAutoHyphens/>
        <w:ind w:left="426"/>
        <w:jc w:val="both"/>
        <w:rPr>
          <w:rFonts w:ascii="Times New Roman" w:hAnsi="Times New Roman"/>
          <w:sz w:val="24"/>
          <w:szCs w:val="24"/>
        </w:rPr>
      </w:pPr>
      <w:r w:rsidRPr="00915D88">
        <w:rPr>
          <w:rFonts w:ascii="Times New Roman" w:hAnsi="Times New Roman"/>
          <w:b/>
          <w:sz w:val="24"/>
          <w:szCs w:val="24"/>
        </w:rPr>
        <w:t xml:space="preserve">Tabulka č. </w:t>
      </w:r>
      <w:r w:rsidR="00971CD3">
        <w:rPr>
          <w:rFonts w:ascii="Times New Roman" w:hAnsi="Times New Roman"/>
          <w:b/>
          <w:sz w:val="24"/>
          <w:szCs w:val="24"/>
        </w:rPr>
        <w:t>2</w:t>
      </w:r>
    </w:p>
    <w:p w:rsidR="008E0240" w:rsidRDefault="00ED7D2F" w:rsidP="00ED7D2F">
      <w:pPr>
        <w:keepNext w:val="0"/>
        <w:keepLines w:val="0"/>
        <w:suppressAutoHyphens/>
        <w:ind w:left="426"/>
        <w:jc w:val="both"/>
        <w:rPr>
          <w:rFonts w:ascii="Times New Roman" w:hAnsi="Times New Roman"/>
          <w:sz w:val="24"/>
          <w:szCs w:val="24"/>
        </w:rPr>
      </w:pPr>
      <w:r w:rsidRPr="00915D88">
        <w:rPr>
          <w:rFonts w:ascii="Times New Roman" w:hAnsi="Times New Roman"/>
          <w:noProof/>
          <w:sz w:val="24"/>
          <w:szCs w:val="24"/>
        </w:rPr>
        <mc:AlternateContent>
          <mc:Choice Requires="wps">
            <w:drawing>
              <wp:anchor distT="0" distB="0" distL="114935" distR="114935" simplePos="0" relativeHeight="251686912" behindDoc="0" locked="0" layoutInCell="1" allowOverlap="1" wp14:anchorId="792DCECF" wp14:editId="6D63E1FE">
                <wp:simplePos x="0" y="0"/>
                <wp:positionH relativeFrom="column">
                  <wp:posOffset>225425</wp:posOffset>
                </wp:positionH>
                <wp:positionV relativeFrom="paragraph">
                  <wp:posOffset>163195</wp:posOffset>
                </wp:positionV>
                <wp:extent cx="5487670" cy="1881505"/>
                <wp:effectExtent l="0" t="0" r="17780" b="2349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7670" cy="1881505"/>
                        </a:xfrm>
                        <a:prstGeom prst="rect">
                          <a:avLst/>
                        </a:prstGeom>
                        <a:solidFill>
                          <a:srgbClr val="EEECE1"/>
                        </a:solidFill>
                        <a:ln w="9525">
                          <a:solidFill>
                            <a:srgbClr val="000000"/>
                          </a:solidFill>
                          <a:miter lim="800000"/>
                          <a:headEnd/>
                          <a:tailEnd/>
                        </a:ln>
                      </wps:spPr>
                      <wps:txbx>
                        <w:txbxContent>
                          <w:p w:rsidR="00566BC5" w:rsidRDefault="00566BC5" w:rsidP="00ED7D2F">
                            <w:pPr>
                              <w:rPr>
                                <w:rFonts w:ascii="Calibri" w:hAnsi="Calibri" w:cs="Calibri"/>
                                <w:b/>
                                <w:i/>
                                <w:sz w:val="8"/>
                                <w:szCs w:val="8"/>
                              </w:rPr>
                            </w:pPr>
                          </w:p>
                          <w:p w:rsidR="00566BC5" w:rsidRDefault="008C46F1" w:rsidP="00ED7D2F">
                            <w:pPr>
                              <w:keepNext w:val="0"/>
                              <w:keepLines w:val="0"/>
                              <w:numPr>
                                <w:ilvl w:val="0"/>
                                <w:numId w:val="4"/>
                              </w:numPr>
                              <w:suppressAutoHyphens/>
                              <w:rPr>
                                <w:rFonts w:ascii="Calibri" w:eastAsia="Calibri" w:hAnsi="Calibri" w:cs="Calibri"/>
                                <w:b/>
                                <w:i/>
                                <w:sz w:val="18"/>
                                <w:szCs w:val="18"/>
                              </w:rPr>
                            </w:pPr>
                            <w:proofErr w:type="spellStart"/>
                            <w:r>
                              <w:rPr>
                                <w:rFonts w:ascii="Calibri" w:hAnsi="Calibri" w:cs="Calibri"/>
                                <w:b/>
                              </w:rPr>
                              <w:t>xxxxxxxx</w:t>
                            </w:r>
                            <w:proofErr w:type="spellEnd"/>
                            <w:r w:rsidR="00566BC5">
                              <w:rPr>
                                <w:rFonts w:ascii="Calibri" w:hAnsi="Calibri" w:cs="Calibri"/>
                                <w:b/>
                                <w:sz w:val="18"/>
                                <w:szCs w:val="18"/>
                              </w:rPr>
                              <w:t>,</w:t>
                            </w:r>
                            <w:r w:rsidR="00566BC5">
                              <w:rPr>
                                <w:rFonts w:ascii="Calibri" w:hAnsi="Calibri" w:cs="Calibri"/>
                                <w:sz w:val="18"/>
                                <w:szCs w:val="18"/>
                              </w:rPr>
                              <w:t xml:space="preserve"> </w:t>
                            </w:r>
                            <w:proofErr w:type="spellStart"/>
                            <w:r w:rsidR="00566BC5">
                              <w:rPr>
                                <w:rFonts w:ascii="Calibri" w:hAnsi="Calibri" w:cs="Calibri"/>
                                <w:sz w:val="18"/>
                                <w:szCs w:val="18"/>
                              </w:rPr>
                              <w:t>head</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of</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technical</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service</w:t>
                            </w:r>
                            <w:proofErr w:type="spellEnd"/>
                            <w:r w:rsidR="00566BC5">
                              <w:rPr>
                                <w:rFonts w:ascii="Calibri" w:hAnsi="Calibri" w:cs="Calibri"/>
                                <w:sz w:val="18"/>
                                <w:szCs w:val="18"/>
                              </w:rPr>
                              <w:t xml:space="preserve">     </w:t>
                            </w:r>
                          </w:p>
                          <w:p w:rsidR="00566BC5" w:rsidRPr="00E01568" w:rsidRDefault="00566BC5" w:rsidP="00ED7D2F">
                            <w:pPr>
                              <w:ind w:hanging="2449"/>
                              <w:rPr>
                                <w:rFonts w:ascii="Calibri" w:hAnsi="Calibri" w:cs="Calibri"/>
                                <w:b/>
                              </w:rPr>
                            </w:pPr>
                            <w:r>
                              <w:rPr>
                                <w:rFonts w:ascii="Calibri" w:eastAsia="Calibri" w:hAnsi="Calibri" w:cs="Calibri"/>
                                <w:b/>
                                <w:i/>
                                <w:sz w:val="18"/>
                                <w:szCs w:val="18"/>
                              </w:rPr>
                              <w:t xml:space="preserve">                                       </w:t>
                            </w:r>
                            <w:r>
                              <w:rPr>
                                <w:rFonts w:ascii="Calibri" w:eastAsia="Calibri" w:hAnsi="Calibri" w:cs="Calibri"/>
                                <w:sz w:val="18"/>
                                <w:szCs w:val="18"/>
                              </w:rPr>
                              <w:t xml:space="preserve">                                    </w:t>
                            </w:r>
                            <w:r>
                              <w:rPr>
                                <w:rFonts w:ascii="Wingdings" w:eastAsia="Wingdings" w:hAnsi="Wingdings" w:cs="Wingdings"/>
                                <w:sz w:val="18"/>
                                <w:szCs w:val="18"/>
                              </w:rPr>
                              <w:t></w:t>
                            </w:r>
                            <w:r>
                              <w:rPr>
                                <w:rFonts w:ascii="Wingdings 3" w:eastAsia="Wingdings 3" w:hAnsi="Wingdings 3" w:cs="Wingdings 3"/>
                                <w:sz w:val="18"/>
                                <w:szCs w:val="18"/>
                              </w:rPr>
                              <w:t></w:t>
                            </w:r>
                            <w:proofErr w:type="spellStart"/>
                            <w:r w:rsidR="008C46F1">
                              <w:rPr>
                                <w:rFonts w:ascii="Calibri" w:hAnsi="Calibri" w:cs="Calibri"/>
                                <w:b/>
                                <w:sz w:val="18"/>
                                <w:szCs w:val="18"/>
                              </w:rPr>
                              <w:t>xxxxxxx</w:t>
                            </w:r>
                            <w:proofErr w:type="spellEnd"/>
                            <w:r>
                              <w:rPr>
                                <w:rFonts w:ascii="Calibri" w:hAnsi="Calibri" w:cs="Calibri"/>
                                <w:b/>
                                <w:sz w:val="18"/>
                                <w:szCs w:val="18"/>
                              </w:rPr>
                              <w:t xml:space="preserve">   </w:t>
                            </w:r>
                            <w:r>
                              <w:rPr>
                                <w:rFonts w:ascii="Calibri" w:hAnsi="Calibri" w:cs="Calibri"/>
                                <w:sz w:val="18"/>
                                <w:szCs w:val="18"/>
                              </w:rPr>
                              <w:t xml:space="preserve">                                        </w:t>
                            </w:r>
                            <w:r>
                              <w:rPr>
                                <w:rFonts w:ascii="Calibri" w:hAnsi="Calibri" w:cs="Calibri"/>
                                <w:b/>
                                <w:sz w:val="18"/>
                                <w:szCs w:val="18"/>
                              </w:rPr>
                              <w:t xml:space="preserve">                       </w:t>
                            </w:r>
                            <w:r>
                              <w:rPr>
                                <w:rFonts w:ascii="Calibri" w:hAnsi="Calibri" w:cs="Calibri"/>
                                <w:sz w:val="18"/>
                                <w:szCs w:val="18"/>
                              </w:rPr>
                              <w:t>e-mail:</w:t>
                            </w:r>
                            <w:r>
                              <w:rPr>
                                <w:rFonts w:ascii="Calibri" w:hAnsi="Calibri" w:cs="Calibri"/>
                                <w:b/>
                                <w:sz w:val="18"/>
                                <w:szCs w:val="18"/>
                              </w:rPr>
                              <w:t xml:space="preserve"> </w:t>
                            </w:r>
                            <w:proofErr w:type="spellStart"/>
                            <w:r w:rsidR="008C46F1">
                              <w:t>xxxxxxxxxxxxxx</w:t>
                            </w:r>
                            <w:proofErr w:type="spellEnd"/>
                          </w:p>
                          <w:p w:rsidR="00566BC5" w:rsidRDefault="008C46F1" w:rsidP="00ED7D2F">
                            <w:pPr>
                              <w:keepNext w:val="0"/>
                              <w:keepLines w:val="0"/>
                              <w:numPr>
                                <w:ilvl w:val="0"/>
                                <w:numId w:val="4"/>
                              </w:numPr>
                              <w:suppressAutoHyphens/>
                              <w:rPr>
                                <w:rFonts w:ascii="Calibri" w:eastAsia="Calibri" w:hAnsi="Calibri" w:cs="Calibri"/>
                                <w:b/>
                                <w:i/>
                                <w:sz w:val="18"/>
                                <w:szCs w:val="18"/>
                              </w:rPr>
                            </w:pPr>
                            <w:proofErr w:type="spellStart"/>
                            <w:r>
                              <w:rPr>
                                <w:rFonts w:ascii="Calibri" w:hAnsi="Calibri" w:cs="Calibri"/>
                                <w:b/>
                              </w:rPr>
                              <w:t>xxxxxxxxxx</w:t>
                            </w:r>
                            <w:proofErr w:type="spellEnd"/>
                            <w:r w:rsidR="00566BC5">
                              <w:rPr>
                                <w:rFonts w:ascii="Calibri" w:hAnsi="Calibri" w:cs="Calibri"/>
                                <w:b/>
                                <w:sz w:val="18"/>
                                <w:szCs w:val="18"/>
                              </w:rPr>
                              <w:t>,</w:t>
                            </w:r>
                            <w:r w:rsidR="00566BC5">
                              <w:rPr>
                                <w:rFonts w:ascii="Calibri" w:hAnsi="Calibri" w:cs="Calibri"/>
                                <w:sz w:val="18"/>
                                <w:szCs w:val="18"/>
                              </w:rPr>
                              <w:t xml:space="preserve"> </w:t>
                            </w:r>
                            <w:proofErr w:type="spellStart"/>
                            <w:r w:rsidR="00566BC5">
                              <w:rPr>
                                <w:rFonts w:ascii="Calibri" w:hAnsi="Calibri" w:cs="Calibri"/>
                                <w:sz w:val="18"/>
                                <w:szCs w:val="18"/>
                              </w:rPr>
                              <w:t>technical</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service</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manager</w:t>
                            </w:r>
                            <w:proofErr w:type="spellEnd"/>
                            <w:r w:rsidR="00566BC5">
                              <w:rPr>
                                <w:rFonts w:ascii="Calibri" w:hAnsi="Calibri" w:cs="Calibri"/>
                                <w:sz w:val="18"/>
                                <w:szCs w:val="18"/>
                              </w:rPr>
                              <w:t xml:space="preserve">      </w:t>
                            </w:r>
                          </w:p>
                          <w:p w:rsidR="00566BC5" w:rsidRDefault="00566BC5" w:rsidP="00ED7D2F">
                            <w:pPr>
                              <w:ind w:hanging="2449"/>
                              <w:rPr>
                                <w:rFonts w:ascii="Calibri" w:hAnsi="Calibri" w:cs="Calibri"/>
                                <w:b/>
                              </w:rPr>
                            </w:pPr>
                            <w:r>
                              <w:rPr>
                                <w:rFonts w:ascii="Calibri" w:eastAsia="Calibri" w:hAnsi="Calibri" w:cs="Calibri"/>
                                <w:b/>
                                <w:i/>
                                <w:sz w:val="18"/>
                                <w:szCs w:val="18"/>
                              </w:rPr>
                              <w:t xml:space="preserve">                                       </w:t>
                            </w:r>
                            <w:r>
                              <w:rPr>
                                <w:rFonts w:ascii="Calibri" w:eastAsia="Calibri" w:hAnsi="Calibri" w:cs="Calibri"/>
                                <w:sz w:val="18"/>
                                <w:szCs w:val="18"/>
                              </w:rPr>
                              <w:t xml:space="preserve">                                    </w:t>
                            </w:r>
                            <w:r>
                              <w:rPr>
                                <w:rFonts w:ascii="Wingdings" w:eastAsia="Wingdings" w:hAnsi="Wingdings" w:cs="Wingdings"/>
                                <w:sz w:val="18"/>
                                <w:szCs w:val="18"/>
                              </w:rPr>
                              <w:t></w:t>
                            </w:r>
                            <w:r>
                              <w:rPr>
                                <w:rFonts w:ascii="Wingdings 3" w:eastAsia="Wingdings 3" w:hAnsi="Wingdings 3" w:cs="Wingdings 3"/>
                                <w:sz w:val="18"/>
                                <w:szCs w:val="18"/>
                              </w:rPr>
                              <w:t></w:t>
                            </w:r>
                            <w:proofErr w:type="spellStart"/>
                            <w:r w:rsidR="008C46F1">
                              <w:rPr>
                                <w:rFonts w:ascii="Calibri" w:hAnsi="Calibri" w:cs="Calibri"/>
                                <w:b/>
                                <w:sz w:val="18"/>
                                <w:szCs w:val="18"/>
                              </w:rPr>
                              <w:t>xxxxxxxxxx</w:t>
                            </w:r>
                            <w:proofErr w:type="spellEnd"/>
                            <w:r w:rsidR="008C46F1">
                              <w:rPr>
                                <w:rFonts w:ascii="Calibri" w:hAnsi="Calibri" w:cs="Calibri"/>
                                <w:b/>
                                <w:sz w:val="18"/>
                                <w:szCs w:val="18"/>
                              </w:rPr>
                              <w:tab/>
                            </w:r>
                            <w:r w:rsidR="008C46F1">
                              <w:rPr>
                                <w:rFonts w:ascii="Calibri" w:hAnsi="Calibri" w:cs="Calibri"/>
                                <w:b/>
                                <w:sz w:val="18"/>
                                <w:szCs w:val="18"/>
                              </w:rPr>
                              <w:tab/>
                            </w:r>
                            <w:r w:rsidR="008C46F1">
                              <w:rPr>
                                <w:rFonts w:ascii="Calibri" w:hAnsi="Calibri" w:cs="Calibri"/>
                                <w:b/>
                                <w:sz w:val="18"/>
                                <w:szCs w:val="18"/>
                              </w:rPr>
                              <w:tab/>
                            </w:r>
                            <w:r w:rsidR="008C46F1">
                              <w:rPr>
                                <w:rFonts w:ascii="Calibri" w:hAnsi="Calibri" w:cs="Calibri"/>
                                <w:b/>
                                <w:sz w:val="18"/>
                                <w:szCs w:val="18"/>
                              </w:rPr>
                              <w:tab/>
                            </w:r>
                            <w:r>
                              <w:rPr>
                                <w:rFonts w:ascii="Calibri" w:hAnsi="Calibri" w:cs="Calibri"/>
                                <w:sz w:val="18"/>
                                <w:szCs w:val="18"/>
                              </w:rPr>
                              <w:t>e-mail</w:t>
                            </w:r>
                            <w:r w:rsidR="008C46F1">
                              <w:rPr>
                                <w:rFonts w:ascii="Calibri" w:hAnsi="Calibri" w:cs="Calibri"/>
                                <w:sz w:val="18"/>
                                <w:szCs w:val="18"/>
                              </w:rPr>
                              <w:t xml:space="preserve">: </w:t>
                            </w:r>
                            <w:proofErr w:type="spellStart"/>
                            <w:r w:rsidR="008C46F1">
                              <w:rPr>
                                <w:rFonts w:ascii="Calibri" w:hAnsi="Calibri" w:cs="Calibri"/>
                                <w:sz w:val="18"/>
                                <w:szCs w:val="18"/>
                              </w:rPr>
                              <w:t>xxxxxxxxxxxxxxxxxxxxxx</w:t>
                            </w:r>
                            <w:proofErr w:type="spellEnd"/>
                            <w:r>
                              <w:rPr>
                                <w:rFonts w:ascii="Calibri" w:hAnsi="Calibri" w:cs="Calibri"/>
                                <w:b/>
                                <w:sz w:val="18"/>
                                <w:szCs w:val="18"/>
                              </w:rPr>
                              <w:t xml:space="preserve"> </w:t>
                            </w:r>
                          </w:p>
                          <w:p w:rsidR="00566BC5" w:rsidRDefault="008C46F1" w:rsidP="00ED7D2F">
                            <w:pPr>
                              <w:keepNext w:val="0"/>
                              <w:keepLines w:val="0"/>
                              <w:numPr>
                                <w:ilvl w:val="0"/>
                                <w:numId w:val="4"/>
                              </w:numPr>
                              <w:suppressAutoHyphens/>
                              <w:rPr>
                                <w:rFonts w:ascii="Wingdings" w:eastAsia="Wingdings" w:hAnsi="Wingdings" w:cs="Wingdings"/>
                                <w:sz w:val="18"/>
                                <w:szCs w:val="18"/>
                              </w:rPr>
                            </w:pPr>
                            <w:proofErr w:type="spellStart"/>
                            <w:r>
                              <w:rPr>
                                <w:rFonts w:ascii="Calibri" w:hAnsi="Calibri" w:cs="Calibri"/>
                                <w:b/>
                              </w:rPr>
                              <w:t>xxxxxxxxxxx</w:t>
                            </w:r>
                            <w:proofErr w:type="spellEnd"/>
                            <w:r w:rsidR="00566BC5">
                              <w:rPr>
                                <w:rFonts w:ascii="Calibri" w:hAnsi="Calibri" w:cs="Calibri"/>
                                <w:b/>
                                <w:sz w:val="18"/>
                                <w:szCs w:val="18"/>
                              </w:rPr>
                              <w:t>,</w:t>
                            </w:r>
                            <w:r w:rsidR="00566BC5">
                              <w:rPr>
                                <w:rFonts w:ascii="Calibri" w:hAnsi="Calibri" w:cs="Calibri"/>
                                <w:sz w:val="18"/>
                                <w:szCs w:val="18"/>
                              </w:rPr>
                              <w:t xml:space="preserve"> </w:t>
                            </w:r>
                            <w:proofErr w:type="spellStart"/>
                            <w:r w:rsidR="00566BC5">
                              <w:rPr>
                                <w:rFonts w:ascii="Calibri" w:hAnsi="Calibri" w:cs="Calibri"/>
                                <w:sz w:val="18"/>
                                <w:szCs w:val="18"/>
                              </w:rPr>
                              <w:t>technical</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service</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manager</w:t>
                            </w:r>
                            <w:proofErr w:type="spellEnd"/>
                          </w:p>
                          <w:p w:rsidR="00566BC5" w:rsidRDefault="00566BC5" w:rsidP="00ED7D2F">
                            <w:pPr>
                              <w:ind w:left="-142" w:firstLine="142"/>
                              <w:rPr>
                                <w:rFonts w:ascii="Calibri" w:hAnsi="Calibri" w:cs="Calibri"/>
                                <w:b/>
                              </w:rPr>
                            </w:pP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3" w:eastAsia="Wingdings 3" w:hAnsi="Wingdings 3" w:cs="Wingdings 3"/>
                                <w:sz w:val="18"/>
                                <w:szCs w:val="18"/>
                              </w:rPr>
                              <w:t></w:t>
                            </w:r>
                            <w:proofErr w:type="spellStart"/>
                            <w:r w:rsidR="008C46F1">
                              <w:rPr>
                                <w:rFonts w:ascii="Calibri" w:hAnsi="Calibri" w:cs="Calibri"/>
                                <w:b/>
                                <w:sz w:val="18"/>
                                <w:szCs w:val="18"/>
                              </w:rPr>
                              <w:t>xxxxxxxxxxxxxx</w:t>
                            </w:r>
                            <w:proofErr w:type="spellEnd"/>
                            <w:r w:rsidR="008C46F1">
                              <w:rPr>
                                <w:rFonts w:ascii="Calibri" w:hAnsi="Calibri" w:cs="Calibri"/>
                                <w:b/>
                                <w:sz w:val="18"/>
                                <w:szCs w:val="18"/>
                              </w:rPr>
                              <w:tab/>
                            </w:r>
                            <w:r w:rsidR="008C46F1">
                              <w:rPr>
                                <w:rFonts w:ascii="Calibri" w:hAnsi="Calibri" w:cs="Calibri"/>
                                <w:b/>
                                <w:sz w:val="18"/>
                                <w:szCs w:val="18"/>
                              </w:rPr>
                              <w:tab/>
                            </w:r>
                            <w:r w:rsidR="008C46F1">
                              <w:rPr>
                                <w:rFonts w:ascii="Calibri" w:hAnsi="Calibri" w:cs="Calibri"/>
                                <w:b/>
                                <w:sz w:val="18"/>
                                <w:szCs w:val="18"/>
                              </w:rPr>
                              <w:tab/>
                            </w:r>
                            <w:r>
                              <w:rPr>
                                <w:rFonts w:ascii="Calibri" w:hAnsi="Calibri" w:cs="Calibri"/>
                                <w:sz w:val="18"/>
                                <w:szCs w:val="18"/>
                              </w:rPr>
                              <w:t>e-mail:</w:t>
                            </w:r>
                            <w:r>
                              <w:rPr>
                                <w:rFonts w:ascii="Calibri" w:hAnsi="Calibri" w:cs="Calibri"/>
                                <w:b/>
                                <w:sz w:val="18"/>
                                <w:szCs w:val="18"/>
                              </w:rPr>
                              <w:t xml:space="preserve"> </w:t>
                            </w:r>
                            <w:proofErr w:type="spellStart"/>
                            <w:r w:rsidR="008C46F1">
                              <w:t>xxxxxxxxxxxxxxxx</w:t>
                            </w:r>
                            <w:proofErr w:type="spellEnd"/>
                          </w:p>
                          <w:p w:rsidR="00566BC5" w:rsidRDefault="008C46F1" w:rsidP="00ED7D2F">
                            <w:pPr>
                              <w:keepNext w:val="0"/>
                              <w:keepLines w:val="0"/>
                              <w:numPr>
                                <w:ilvl w:val="0"/>
                                <w:numId w:val="4"/>
                              </w:numPr>
                              <w:suppressAutoHyphens/>
                              <w:rPr>
                                <w:rFonts w:ascii="Wingdings" w:eastAsia="Wingdings" w:hAnsi="Wingdings" w:cs="Wingdings"/>
                                <w:sz w:val="18"/>
                                <w:szCs w:val="18"/>
                              </w:rPr>
                            </w:pPr>
                            <w:proofErr w:type="spellStart"/>
                            <w:r>
                              <w:rPr>
                                <w:rFonts w:ascii="Calibri" w:hAnsi="Calibri" w:cs="Calibri"/>
                                <w:b/>
                              </w:rPr>
                              <w:t>xxxxxxxxxxxx</w:t>
                            </w:r>
                            <w:proofErr w:type="spellEnd"/>
                            <w:r w:rsidR="00566BC5">
                              <w:rPr>
                                <w:rFonts w:ascii="Calibri" w:hAnsi="Calibri" w:cs="Calibri"/>
                                <w:b/>
                                <w:sz w:val="18"/>
                                <w:szCs w:val="18"/>
                              </w:rPr>
                              <w:t>,</w:t>
                            </w:r>
                            <w:r w:rsidR="00566BC5">
                              <w:rPr>
                                <w:rFonts w:ascii="Calibri" w:hAnsi="Calibri" w:cs="Calibri"/>
                                <w:sz w:val="18"/>
                                <w:szCs w:val="18"/>
                              </w:rPr>
                              <w:t xml:space="preserve"> </w:t>
                            </w:r>
                            <w:proofErr w:type="spellStart"/>
                            <w:r w:rsidR="00566BC5">
                              <w:rPr>
                                <w:rFonts w:ascii="Calibri" w:hAnsi="Calibri" w:cs="Calibri"/>
                                <w:sz w:val="18"/>
                                <w:szCs w:val="18"/>
                              </w:rPr>
                              <w:t>technical</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service</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manager</w:t>
                            </w:r>
                            <w:proofErr w:type="spellEnd"/>
                            <w:r w:rsidR="00566BC5">
                              <w:rPr>
                                <w:rFonts w:ascii="Calibri" w:hAnsi="Calibri" w:cs="Calibri"/>
                                <w:sz w:val="18"/>
                                <w:szCs w:val="18"/>
                              </w:rPr>
                              <w:t xml:space="preserve">                                                                                                                                                           </w:t>
                            </w:r>
                          </w:p>
                          <w:p w:rsidR="00566BC5" w:rsidRDefault="00566BC5" w:rsidP="00ED7D2F">
                            <w:pPr>
                              <w:ind w:hanging="2449"/>
                              <w:rPr>
                                <w:rFonts w:ascii="Calibri" w:hAnsi="Calibri" w:cs="Calibri"/>
                                <w:sz w:val="18"/>
                                <w:szCs w:val="18"/>
                              </w:rPr>
                            </w:pP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Calibri" w:eastAsia="Calibri" w:hAnsi="Calibri" w:cs="Calibri"/>
                                <w:sz w:val="18"/>
                                <w:szCs w:val="18"/>
                              </w:rPr>
                              <w:t xml:space="preserve">                   </w:t>
                            </w:r>
                            <w:r>
                              <w:rPr>
                                <w:rFonts w:ascii="Wingdings" w:eastAsia="Wingdings" w:hAnsi="Wingdings" w:cs="Wingdings"/>
                                <w:sz w:val="18"/>
                                <w:szCs w:val="18"/>
                              </w:rPr>
                              <w:t></w:t>
                            </w:r>
                            <w:r>
                              <w:rPr>
                                <w:rFonts w:ascii="Wingdings 3" w:eastAsia="Wingdings 3" w:hAnsi="Wingdings 3" w:cs="Wingdings 3"/>
                                <w:sz w:val="18"/>
                                <w:szCs w:val="18"/>
                              </w:rPr>
                              <w:t></w:t>
                            </w:r>
                            <w:proofErr w:type="spellStart"/>
                            <w:r w:rsidR="008C46F1">
                              <w:rPr>
                                <w:rFonts w:ascii="Calibri" w:hAnsi="Calibri" w:cs="Calibri"/>
                                <w:b/>
                                <w:sz w:val="18"/>
                                <w:szCs w:val="18"/>
                              </w:rPr>
                              <w:t>xxxxxxxxxxxxxx</w:t>
                            </w:r>
                            <w:proofErr w:type="spellEnd"/>
                            <w:r w:rsidR="008C46F1">
                              <w:rPr>
                                <w:rFonts w:ascii="Calibri" w:hAnsi="Calibri" w:cs="Calibri"/>
                                <w:b/>
                                <w:sz w:val="18"/>
                                <w:szCs w:val="18"/>
                              </w:rPr>
                              <w:tab/>
                            </w:r>
                            <w:r w:rsidR="008C46F1">
                              <w:rPr>
                                <w:rFonts w:ascii="Calibri" w:hAnsi="Calibri" w:cs="Calibri"/>
                                <w:b/>
                                <w:sz w:val="18"/>
                                <w:szCs w:val="18"/>
                              </w:rPr>
                              <w:tab/>
                            </w:r>
                            <w:r w:rsidR="008C46F1">
                              <w:rPr>
                                <w:rFonts w:ascii="Calibri" w:hAnsi="Calibri" w:cs="Calibri"/>
                                <w:b/>
                                <w:sz w:val="18"/>
                                <w:szCs w:val="18"/>
                              </w:rPr>
                              <w:tab/>
                            </w:r>
                            <w:r>
                              <w:rPr>
                                <w:rFonts w:ascii="Calibri" w:hAnsi="Calibri" w:cs="Calibri"/>
                                <w:sz w:val="18"/>
                                <w:szCs w:val="18"/>
                              </w:rPr>
                              <w:t>e-mail:</w:t>
                            </w:r>
                            <w:r>
                              <w:rPr>
                                <w:rFonts w:ascii="Calibri" w:hAnsi="Calibri" w:cs="Calibri"/>
                                <w:b/>
                                <w:sz w:val="18"/>
                                <w:szCs w:val="18"/>
                              </w:rPr>
                              <w:t xml:space="preserve"> </w:t>
                            </w:r>
                            <w:proofErr w:type="spellStart"/>
                            <w:r w:rsidR="008C46F1">
                              <w:t>xxxxxxxxxxxxxxxxx</w:t>
                            </w:r>
                            <w:proofErr w:type="spellEnd"/>
                          </w:p>
                          <w:p w:rsidR="00566BC5" w:rsidRPr="0075012D" w:rsidRDefault="00566BC5" w:rsidP="00ED7D2F">
                            <w:pPr>
                              <w:jc w:val="both"/>
                              <w:rPr>
                                <w:rFonts w:ascii="Calibri" w:hAnsi="Calibri"/>
                                <w:i/>
                                <w:sz w:val="16"/>
                                <w:szCs w:val="16"/>
                              </w:rPr>
                            </w:pPr>
                          </w:p>
                          <w:p w:rsidR="00566BC5" w:rsidRDefault="00566BC5" w:rsidP="00ED7D2F">
                            <w:pPr>
                              <w:jc w:val="both"/>
                              <w:rPr>
                                <w:rFonts w:ascii="Calibri" w:hAnsi="Calibri"/>
                                <w:sz w:val="18"/>
                                <w:szCs w:val="18"/>
                              </w:rPr>
                            </w:pPr>
                            <w:r w:rsidRPr="009F05B1">
                              <w:rPr>
                                <w:rFonts w:ascii="Calibri" w:hAnsi="Calibri"/>
                                <w:i/>
                                <w:sz w:val="18"/>
                                <w:szCs w:val="18"/>
                              </w:rPr>
                              <w:t>Pozn.</w:t>
                            </w:r>
                            <w:r w:rsidRPr="009F05B1">
                              <w:rPr>
                                <w:rFonts w:ascii="Calibri" w:hAnsi="Calibri"/>
                                <w:sz w:val="18"/>
                                <w:szCs w:val="18"/>
                              </w:rPr>
                              <w:t xml:space="preserve"> Uvedení pracovníci vystupují také jako Servisní technici nebo pověřují provedením</w:t>
                            </w:r>
                            <w:r>
                              <w:rPr>
                                <w:rFonts w:ascii="Calibri" w:hAnsi="Calibri"/>
                                <w:sz w:val="18"/>
                                <w:szCs w:val="18"/>
                              </w:rPr>
                              <w:t xml:space="preserve"> </w:t>
                            </w:r>
                            <w:r w:rsidRPr="0089233A">
                              <w:rPr>
                                <w:rFonts w:ascii="Calibri" w:hAnsi="Calibri"/>
                                <w:b/>
                                <w:sz w:val="18"/>
                                <w:szCs w:val="18"/>
                              </w:rPr>
                              <w:t>servisního výkonu</w:t>
                            </w:r>
                          </w:p>
                          <w:p w:rsidR="00566BC5" w:rsidRPr="009F05B1" w:rsidRDefault="00566BC5" w:rsidP="00ED7D2F">
                            <w:pPr>
                              <w:jc w:val="both"/>
                              <w:rPr>
                                <w:rFonts w:ascii="Calibri" w:hAnsi="Calibri"/>
                                <w:sz w:val="18"/>
                                <w:szCs w:val="18"/>
                              </w:rPr>
                            </w:pPr>
                            <w:r>
                              <w:rPr>
                                <w:rFonts w:ascii="Calibri" w:hAnsi="Calibri"/>
                                <w:sz w:val="18"/>
                                <w:szCs w:val="18"/>
                              </w:rPr>
                              <w:t xml:space="preserve">          </w:t>
                            </w:r>
                            <w:r w:rsidRPr="009F05B1">
                              <w:rPr>
                                <w:rFonts w:ascii="Calibri" w:hAnsi="Calibri"/>
                                <w:sz w:val="18"/>
                                <w:szCs w:val="18"/>
                              </w:rPr>
                              <w:t>další osoby mimo tento seznam.</w:t>
                            </w:r>
                          </w:p>
                          <w:p w:rsidR="00566BC5" w:rsidRDefault="00566BC5" w:rsidP="00ED7D2F">
                            <w:pPr>
                              <w:pStyle w:val="Textpoznpodarou"/>
                              <w:rPr>
                                <w:rFonts w:ascii="Calibri" w:hAnsi="Calibri" w:cs="Calibr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5" o:spid="_x0000_s1027" type="#_x0000_t202" style="position:absolute;left:0;text-align:left;margin-left:17.75pt;margin-top:12.85pt;width:432.1pt;height:148.15pt;z-index:2516869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" fillcolor="#eeece1">
                <v:textbox>
                  <w:txbxContent>
                    <w:p w:rsidR="00566BC5" w:rsidRDefault="00566BC5" w:rsidP="00ED7D2F">
                      <w:pPr>
                        <w:rPr>
                          <w:rFonts w:ascii="Calibri" w:hAnsi="Calibri" w:cs="Calibri"/>
                          <w:b/>
                          <w:i/>
                          <w:sz w:val="8"/>
                          <w:szCs w:val="8"/>
                        </w:rPr>
                      </w:pPr>
                    </w:p>
                    <w:p w:rsidR="00566BC5" w:rsidRDefault="008C46F1" w:rsidP="00ED7D2F">
                      <w:pPr>
                        <w:keepNext w:val="0"/>
                        <w:keepLines w:val="0"/>
                        <w:numPr>
                          <w:ilvl w:val="0"/>
                          <w:numId w:val="4"/>
                        </w:numPr>
                        <w:suppressAutoHyphens/>
                        <w:rPr>
                          <w:rFonts w:ascii="Calibri" w:eastAsia="Calibri" w:hAnsi="Calibri" w:cs="Calibri"/>
                          <w:b/>
                          <w:i/>
                          <w:sz w:val="18"/>
                          <w:szCs w:val="18"/>
                        </w:rPr>
                      </w:pPr>
                      <w:proofErr w:type="spellStart"/>
                      <w:r>
                        <w:rPr>
                          <w:rFonts w:ascii="Calibri" w:hAnsi="Calibri" w:cs="Calibri"/>
                          <w:b/>
                        </w:rPr>
                        <w:t>xxxxxxxx</w:t>
                      </w:r>
                      <w:proofErr w:type="spellEnd"/>
                      <w:r w:rsidR="00566BC5">
                        <w:rPr>
                          <w:rFonts w:ascii="Calibri" w:hAnsi="Calibri" w:cs="Calibri"/>
                          <w:b/>
                          <w:sz w:val="18"/>
                          <w:szCs w:val="18"/>
                        </w:rPr>
                        <w:t>,</w:t>
                      </w:r>
                      <w:r w:rsidR="00566BC5">
                        <w:rPr>
                          <w:rFonts w:ascii="Calibri" w:hAnsi="Calibri" w:cs="Calibri"/>
                          <w:sz w:val="18"/>
                          <w:szCs w:val="18"/>
                        </w:rPr>
                        <w:t xml:space="preserve"> </w:t>
                      </w:r>
                      <w:proofErr w:type="spellStart"/>
                      <w:r w:rsidR="00566BC5">
                        <w:rPr>
                          <w:rFonts w:ascii="Calibri" w:hAnsi="Calibri" w:cs="Calibri"/>
                          <w:sz w:val="18"/>
                          <w:szCs w:val="18"/>
                        </w:rPr>
                        <w:t>head</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of</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technical</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service</w:t>
                      </w:r>
                      <w:proofErr w:type="spellEnd"/>
                      <w:r w:rsidR="00566BC5">
                        <w:rPr>
                          <w:rFonts w:ascii="Calibri" w:hAnsi="Calibri" w:cs="Calibri"/>
                          <w:sz w:val="18"/>
                          <w:szCs w:val="18"/>
                        </w:rPr>
                        <w:t xml:space="preserve">     </w:t>
                      </w:r>
                    </w:p>
                    <w:p w:rsidR="00566BC5" w:rsidRPr="00E01568" w:rsidRDefault="00566BC5" w:rsidP="00ED7D2F">
                      <w:pPr>
                        <w:ind w:hanging="2449"/>
                        <w:rPr>
                          <w:rFonts w:ascii="Calibri" w:hAnsi="Calibri" w:cs="Calibri"/>
                          <w:b/>
                        </w:rPr>
                      </w:pPr>
                      <w:r>
                        <w:rPr>
                          <w:rFonts w:ascii="Calibri" w:eastAsia="Calibri" w:hAnsi="Calibri" w:cs="Calibri"/>
                          <w:b/>
                          <w:i/>
                          <w:sz w:val="18"/>
                          <w:szCs w:val="18"/>
                        </w:rPr>
                        <w:t xml:space="preserve">                                       </w:t>
                      </w:r>
                      <w:r>
                        <w:rPr>
                          <w:rFonts w:ascii="Calibri" w:eastAsia="Calibri" w:hAnsi="Calibri" w:cs="Calibri"/>
                          <w:sz w:val="18"/>
                          <w:szCs w:val="18"/>
                        </w:rPr>
                        <w:t xml:space="preserve">                                    </w:t>
                      </w:r>
                      <w:r>
                        <w:rPr>
                          <w:rFonts w:ascii="Wingdings" w:eastAsia="Wingdings" w:hAnsi="Wingdings" w:cs="Wingdings"/>
                          <w:sz w:val="18"/>
                          <w:szCs w:val="18"/>
                        </w:rPr>
                        <w:t></w:t>
                      </w:r>
                      <w:r>
                        <w:rPr>
                          <w:rFonts w:ascii="Wingdings 3" w:eastAsia="Wingdings 3" w:hAnsi="Wingdings 3" w:cs="Wingdings 3"/>
                          <w:sz w:val="18"/>
                          <w:szCs w:val="18"/>
                        </w:rPr>
                        <w:t></w:t>
                      </w:r>
                      <w:proofErr w:type="spellStart"/>
                      <w:r w:rsidR="008C46F1">
                        <w:rPr>
                          <w:rFonts w:ascii="Calibri" w:hAnsi="Calibri" w:cs="Calibri"/>
                          <w:b/>
                          <w:sz w:val="18"/>
                          <w:szCs w:val="18"/>
                        </w:rPr>
                        <w:t>xxxxxxx</w:t>
                      </w:r>
                      <w:proofErr w:type="spellEnd"/>
                      <w:r>
                        <w:rPr>
                          <w:rFonts w:ascii="Calibri" w:hAnsi="Calibri" w:cs="Calibri"/>
                          <w:b/>
                          <w:sz w:val="18"/>
                          <w:szCs w:val="18"/>
                        </w:rPr>
                        <w:t xml:space="preserve">   </w:t>
                      </w:r>
                      <w:r>
                        <w:rPr>
                          <w:rFonts w:ascii="Calibri" w:hAnsi="Calibri" w:cs="Calibri"/>
                          <w:sz w:val="18"/>
                          <w:szCs w:val="18"/>
                        </w:rPr>
                        <w:t xml:space="preserve">                                        </w:t>
                      </w:r>
                      <w:r>
                        <w:rPr>
                          <w:rFonts w:ascii="Calibri" w:hAnsi="Calibri" w:cs="Calibri"/>
                          <w:b/>
                          <w:sz w:val="18"/>
                          <w:szCs w:val="18"/>
                        </w:rPr>
                        <w:t xml:space="preserve">                       </w:t>
                      </w:r>
                      <w:r>
                        <w:rPr>
                          <w:rFonts w:ascii="Calibri" w:hAnsi="Calibri" w:cs="Calibri"/>
                          <w:sz w:val="18"/>
                          <w:szCs w:val="18"/>
                        </w:rPr>
                        <w:t>e-mail:</w:t>
                      </w:r>
                      <w:r>
                        <w:rPr>
                          <w:rFonts w:ascii="Calibri" w:hAnsi="Calibri" w:cs="Calibri"/>
                          <w:b/>
                          <w:sz w:val="18"/>
                          <w:szCs w:val="18"/>
                        </w:rPr>
                        <w:t xml:space="preserve"> </w:t>
                      </w:r>
                      <w:proofErr w:type="spellStart"/>
                      <w:r w:rsidR="008C46F1">
                        <w:t>xxxxxxxxxxxxxx</w:t>
                      </w:r>
                      <w:proofErr w:type="spellEnd"/>
                    </w:p>
                    <w:p w:rsidR="00566BC5" w:rsidRDefault="008C46F1" w:rsidP="00ED7D2F">
                      <w:pPr>
                        <w:keepNext w:val="0"/>
                        <w:keepLines w:val="0"/>
                        <w:numPr>
                          <w:ilvl w:val="0"/>
                          <w:numId w:val="4"/>
                        </w:numPr>
                        <w:suppressAutoHyphens/>
                        <w:rPr>
                          <w:rFonts w:ascii="Calibri" w:eastAsia="Calibri" w:hAnsi="Calibri" w:cs="Calibri"/>
                          <w:b/>
                          <w:i/>
                          <w:sz w:val="18"/>
                          <w:szCs w:val="18"/>
                        </w:rPr>
                      </w:pPr>
                      <w:proofErr w:type="spellStart"/>
                      <w:r>
                        <w:rPr>
                          <w:rFonts w:ascii="Calibri" w:hAnsi="Calibri" w:cs="Calibri"/>
                          <w:b/>
                        </w:rPr>
                        <w:t>xxxxxxxxxx</w:t>
                      </w:r>
                      <w:proofErr w:type="spellEnd"/>
                      <w:r w:rsidR="00566BC5">
                        <w:rPr>
                          <w:rFonts w:ascii="Calibri" w:hAnsi="Calibri" w:cs="Calibri"/>
                          <w:b/>
                          <w:sz w:val="18"/>
                          <w:szCs w:val="18"/>
                        </w:rPr>
                        <w:t>,</w:t>
                      </w:r>
                      <w:r w:rsidR="00566BC5">
                        <w:rPr>
                          <w:rFonts w:ascii="Calibri" w:hAnsi="Calibri" w:cs="Calibri"/>
                          <w:sz w:val="18"/>
                          <w:szCs w:val="18"/>
                        </w:rPr>
                        <w:t xml:space="preserve"> </w:t>
                      </w:r>
                      <w:proofErr w:type="spellStart"/>
                      <w:r w:rsidR="00566BC5">
                        <w:rPr>
                          <w:rFonts w:ascii="Calibri" w:hAnsi="Calibri" w:cs="Calibri"/>
                          <w:sz w:val="18"/>
                          <w:szCs w:val="18"/>
                        </w:rPr>
                        <w:t>technical</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service</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manager</w:t>
                      </w:r>
                      <w:proofErr w:type="spellEnd"/>
                      <w:r w:rsidR="00566BC5">
                        <w:rPr>
                          <w:rFonts w:ascii="Calibri" w:hAnsi="Calibri" w:cs="Calibri"/>
                          <w:sz w:val="18"/>
                          <w:szCs w:val="18"/>
                        </w:rPr>
                        <w:t xml:space="preserve">      </w:t>
                      </w:r>
                    </w:p>
                    <w:p w:rsidR="00566BC5" w:rsidRDefault="00566BC5" w:rsidP="00ED7D2F">
                      <w:pPr>
                        <w:ind w:hanging="2449"/>
                        <w:rPr>
                          <w:rFonts w:ascii="Calibri" w:hAnsi="Calibri" w:cs="Calibri"/>
                          <w:b/>
                        </w:rPr>
                      </w:pPr>
                      <w:r>
                        <w:rPr>
                          <w:rFonts w:ascii="Calibri" w:eastAsia="Calibri" w:hAnsi="Calibri" w:cs="Calibri"/>
                          <w:b/>
                          <w:i/>
                          <w:sz w:val="18"/>
                          <w:szCs w:val="18"/>
                        </w:rPr>
                        <w:t xml:space="preserve">                                       </w:t>
                      </w:r>
                      <w:r>
                        <w:rPr>
                          <w:rFonts w:ascii="Calibri" w:eastAsia="Calibri" w:hAnsi="Calibri" w:cs="Calibri"/>
                          <w:sz w:val="18"/>
                          <w:szCs w:val="18"/>
                        </w:rPr>
                        <w:t xml:space="preserve">                                    </w:t>
                      </w:r>
                      <w:r>
                        <w:rPr>
                          <w:rFonts w:ascii="Wingdings" w:eastAsia="Wingdings" w:hAnsi="Wingdings" w:cs="Wingdings"/>
                          <w:sz w:val="18"/>
                          <w:szCs w:val="18"/>
                        </w:rPr>
                        <w:t></w:t>
                      </w:r>
                      <w:r>
                        <w:rPr>
                          <w:rFonts w:ascii="Wingdings 3" w:eastAsia="Wingdings 3" w:hAnsi="Wingdings 3" w:cs="Wingdings 3"/>
                          <w:sz w:val="18"/>
                          <w:szCs w:val="18"/>
                        </w:rPr>
                        <w:t></w:t>
                      </w:r>
                      <w:proofErr w:type="spellStart"/>
                      <w:r w:rsidR="008C46F1">
                        <w:rPr>
                          <w:rFonts w:ascii="Calibri" w:hAnsi="Calibri" w:cs="Calibri"/>
                          <w:b/>
                          <w:sz w:val="18"/>
                          <w:szCs w:val="18"/>
                        </w:rPr>
                        <w:t>xxxxxxxxxx</w:t>
                      </w:r>
                      <w:proofErr w:type="spellEnd"/>
                      <w:r w:rsidR="008C46F1">
                        <w:rPr>
                          <w:rFonts w:ascii="Calibri" w:hAnsi="Calibri" w:cs="Calibri"/>
                          <w:b/>
                          <w:sz w:val="18"/>
                          <w:szCs w:val="18"/>
                        </w:rPr>
                        <w:tab/>
                      </w:r>
                      <w:r w:rsidR="008C46F1">
                        <w:rPr>
                          <w:rFonts w:ascii="Calibri" w:hAnsi="Calibri" w:cs="Calibri"/>
                          <w:b/>
                          <w:sz w:val="18"/>
                          <w:szCs w:val="18"/>
                        </w:rPr>
                        <w:tab/>
                      </w:r>
                      <w:r w:rsidR="008C46F1">
                        <w:rPr>
                          <w:rFonts w:ascii="Calibri" w:hAnsi="Calibri" w:cs="Calibri"/>
                          <w:b/>
                          <w:sz w:val="18"/>
                          <w:szCs w:val="18"/>
                        </w:rPr>
                        <w:tab/>
                      </w:r>
                      <w:r w:rsidR="008C46F1">
                        <w:rPr>
                          <w:rFonts w:ascii="Calibri" w:hAnsi="Calibri" w:cs="Calibri"/>
                          <w:b/>
                          <w:sz w:val="18"/>
                          <w:szCs w:val="18"/>
                        </w:rPr>
                        <w:tab/>
                      </w:r>
                      <w:r>
                        <w:rPr>
                          <w:rFonts w:ascii="Calibri" w:hAnsi="Calibri" w:cs="Calibri"/>
                          <w:sz w:val="18"/>
                          <w:szCs w:val="18"/>
                        </w:rPr>
                        <w:t>e-mail</w:t>
                      </w:r>
                      <w:r w:rsidR="008C46F1">
                        <w:rPr>
                          <w:rFonts w:ascii="Calibri" w:hAnsi="Calibri" w:cs="Calibri"/>
                          <w:sz w:val="18"/>
                          <w:szCs w:val="18"/>
                        </w:rPr>
                        <w:t xml:space="preserve">: </w:t>
                      </w:r>
                      <w:proofErr w:type="spellStart"/>
                      <w:r w:rsidR="008C46F1">
                        <w:rPr>
                          <w:rFonts w:ascii="Calibri" w:hAnsi="Calibri" w:cs="Calibri"/>
                          <w:sz w:val="18"/>
                          <w:szCs w:val="18"/>
                        </w:rPr>
                        <w:t>xxxxxxxxxxxxxxxxxxxxxx</w:t>
                      </w:r>
                      <w:proofErr w:type="spellEnd"/>
                      <w:r>
                        <w:rPr>
                          <w:rFonts w:ascii="Calibri" w:hAnsi="Calibri" w:cs="Calibri"/>
                          <w:b/>
                          <w:sz w:val="18"/>
                          <w:szCs w:val="18"/>
                        </w:rPr>
                        <w:t xml:space="preserve"> </w:t>
                      </w:r>
                    </w:p>
                    <w:p w:rsidR="00566BC5" w:rsidRDefault="008C46F1" w:rsidP="00ED7D2F">
                      <w:pPr>
                        <w:keepNext w:val="0"/>
                        <w:keepLines w:val="0"/>
                        <w:numPr>
                          <w:ilvl w:val="0"/>
                          <w:numId w:val="4"/>
                        </w:numPr>
                        <w:suppressAutoHyphens/>
                        <w:rPr>
                          <w:rFonts w:ascii="Wingdings" w:eastAsia="Wingdings" w:hAnsi="Wingdings" w:cs="Wingdings"/>
                          <w:sz w:val="18"/>
                          <w:szCs w:val="18"/>
                        </w:rPr>
                      </w:pPr>
                      <w:proofErr w:type="spellStart"/>
                      <w:r>
                        <w:rPr>
                          <w:rFonts w:ascii="Calibri" w:hAnsi="Calibri" w:cs="Calibri"/>
                          <w:b/>
                        </w:rPr>
                        <w:t>xxxxxxxxxxx</w:t>
                      </w:r>
                      <w:proofErr w:type="spellEnd"/>
                      <w:r w:rsidR="00566BC5">
                        <w:rPr>
                          <w:rFonts w:ascii="Calibri" w:hAnsi="Calibri" w:cs="Calibri"/>
                          <w:b/>
                          <w:sz w:val="18"/>
                          <w:szCs w:val="18"/>
                        </w:rPr>
                        <w:t>,</w:t>
                      </w:r>
                      <w:r w:rsidR="00566BC5">
                        <w:rPr>
                          <w:rFonts w:ascii="Calibri" w:hAnsi="Calibri" w:cs="Calibri"/>
                          <w:sz w:val="18"/>
                          <w:szCs w:val="18"/>
                        </w:rPr>
                        <w:t xml:space="preserve"> </w:t>
                      </w:r>
                      <w:proofErr w:type="spellStart"/>
                      <w:r w:rsidR="00566BC5">
                        <w:rPr>
                          <w:rFonts w:ascii="Calibri" w:hAnsi="Calibri" w:cs="Calibri"/>
                          <w:sz w:val="18"/>
                          <w:szCs w:val="18"/>
                        </w:rPr>
                        <w:t>technical</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service</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manager</w:t>
                      </w:r>
                      <w:proofErr w:type="spellEnd"/>
                    </w:p>
                    <w:p w:rsidR="00566BC5" w:rsidRDefault="00566BC5" w:rsidP="00ED7D2F">
                      <w:pPr>
                        <w:ind w:left="-142" w:firstLine="142"/>
                        <w:rPr>
                          <w:rFonts w:ascii="Calibri" w:hAnsi="Calibri" w:cs="Calibri"/>
                          <w:b/>
                        </w:rPr>
                      </w:pP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3" w:eastAsia="Wingdings 3" w:hAnsi="Wingdings 3" w:cs="Wingdings 3"/>
                          <w:sz w:val="18"/>
                          <w:szCs w:val="18"/>
                        </w:rPr>
                        <w:t></w:t>
                      </w:r>
                      <w:proofErr w:type="spellStart"/>
                      <w:r w:rsidR="008C46F1">
                        <w:rPr>
                          <w:rFonts w:ascii="Calibri" w:hAnsi="Calibri" w:cs="Calibri"/>
                          <w:b/>
                          <w:sz w:val="18"/>
                          <w:szCs w:val="18"/>
                        </w:rPr>
                        <w:t>xxxxxxxxxxxxxx</w:t>
                      </w:r>
                      <w:proofErr w:type="spellEnd"/>
                      <w:r w:rsidR="008C46F1">
                        <w:rPr>
                          <w:rFonts w:ascii="Calibri" w:hAnsi="Calibri" w:cs="Calibri"/>
                          <w:b/>
                          <w:sz w:val="18"/>
                          <w:szCs w:val="18"/>
                        </w:rPr>
                        <w:tab/>
                      </w:r>
                      <w:r w:rsidR="008C46F1">
                        <w:rPr>
                          <w:rFonts w:ascii="Calibri" w:hAnsi="Calibri" w:cs="Calibri"/>
                          <w:b/>
                          <w:sz w:val="18"/>
                          <w:szCs w:val="18"/>
                        </w:rPr>
                        <w:tab/>
                      </w:r>
                      <w:r w:rsidR="008C46F1">
                        <w:rPr>
                          <w:rFonts w:ascii="Calibri" w:hAnsi="Calibri" w:cs="Calibri"/>
                          <w:b/>
                          <w:sz w:val="18"/>
                          <w:szCs w:val="18"/>
                        </w:rPr>
                        <w:tab/>
                      </w:r>
                      <w:r>
                        <w:rPr>
                          <w:rFonts w:ascii="Calibri" w:hAnsi="Calibri" w:cs="Calibri"/>
                          <w:sz w:val="18"/>
                          <w:szCs w:val="18"/>
                        </w:rPr>
                        <w:t>e-mail:</w:t>
                      </w:r>
                      <w:r>
                        <w:rPr>
                          <w:rFonts w:ascii="Calibri" w:hAnsi="Calibri" w:cs="Calibri"/>
                          <w:b/>
                          <w:sz w:val="18"/>
                          <w:szCs w:val="18"/>
                        </w:rPr>
                        <w:t xml:space="preserve"> </w:t>
                      </w:r>
                      <w:proofErr w:type="spellStart"/>
                      <w:r w:rsidR="008C46F1">
                        <w:t>xxxxxxxxxxxxxxxx</w:t>
                      </w:r>
                      <w:proofErr w:type="spellEnd"/>
                    </w:p>
                    <w:p w:rsidR="00566BC5" w:rsidRDefault="008C46F1" w:rsidP="00ED7D2F">
                      <w:pPr>
                        <w:keepNext w:val="0"/>
                        <w:keepLines w:val="0"/>
                        <w:numPr>
                          <w:ilvl w:val="0"/>
                          <w:numId w:val="4"/>
                        </w:numPr>
                        <w:suppressAutoHyphens/>
                        <w:rPr>
                          <w:rFonts w:ascii="Wingdings" w:eastAsia="Wingdings" w:hAnsi="Wingdings" w:cs="Wingdings"/>
                          <w:sz w:val="18"/>
                          <w:szCs w:val="18"/>
                        </w:rPr>
                      </w:pPr>
                      <w:proofErr w:type="spellStart"/>
                      <w:r>
                        <w:rPr>
                          <w:rFonts w:ascii="Calibri" w:hAnsi="Calibri" w:cs="Calibri"/>
                          <w:b/>
                        </w:rPr>
                        <w:t>xxxxxxxxxxxx</w:t>
                      </w:r>
                      <w:proofErr w:type="spellEnd"/>
                      <w:r w:rsidR="00566BC5">
                        <w:rPr>
                          <w:rFonts w:ascii="Calibri" w:hAnsi="Calibri" w:cs="Calibri"/>
                          <w:b/>
                          <w:sz w:val="18"/>
                          <w:szCs w:val="18"/>
                        </w:rPr>
                        <w:t>,</w:t>
                      </w:r>
                      <w:r w:rsidR="00566BC5">
                        <w:rPr>
                          <w:rFonts w:ascii="Calibri" w:hAnsi="Calibri" w:cs="Calibri"/>
                          <w:sz w:val="18"/>
                          <w:szCs w:val="18"/>
                        </w:rPr>
                        <w:t xml:space="preserve"> </w:t>
                      </w:r>
                      <w:proofErr w:type="spellStart"/>
                      <w:r w:rsidR="00566BC5">
                        <w:rPr>
                          <w:rFonts w:ascii="Calibri" w:hAnsi="Calibri" w:cs="Calibri"/>
                          <w:sz w:val="18"/>
                          <w:szCs w:val="18"/>
                        </w:rPr>
                        <w:t>technical</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service</w:t>
                      </w:r>
                      <w:proofErr w:type="spellEnd"/>
                      <w:r w:rsidR="00566BC5">
                        <w:rPr>
                          <w:rFonts w:ascii="Calibri" w:hAnsi="Calibri" w:cs="Calibri"/>
                          <w:sz w:val="18"/>
                          <w:szCs w:val="18"/>
                        </w:rPr>
                        <w:t xml:space="preserve"> </w:t>
                      </w:r>
                      <w:proofErr w:type="spellStart"/>
                      <w:r w:rsidR="00566BC5">
                        <w:rPr>
                          <w:rFonts w:ascii="Calibri" w:hAnsi="Calibri" w:cs="Calibri"/>
                          <w:sz w:val="18"/>
                          <w:szCs w:val="18"/>
                        </w:rPr>
                        <w:t>manager</w:t>
                      </w:r>
                      <w:proofErr w:type="spellEnd"/>
                      <w:r w:rsidR="00566BC5">
                        <w:rPr>
                          <w:rFonts w:ascii="Calibri" w:hAnsi="Calibri" w:cs="Calibri"/>
                          <w:sz w:val="18"/>
                          <w:szCs w:val="18"/>
                        </w:rPr>
                        <w:t xml:space="preserve">                                                                                                                                                           </w:t>
                      </w:r>
                    </w:p>
                    <w:p w:rsidR="00566BC5" w:rsidRDefault="00566BC5" w:rsidP="00ED7D2F">
                      <w:pPr>
                        <w:ind w:hanging="2449"/>
                        <w:rPr>
                          <w:rFonts w:ascii="Calibri" w:hAnsi="Calibri" w:cs="Calibri"/>
                          <w:sz w:val="18"/>
                          <w:szCs w:val="18"/>
                        </w:rPr>
                      </w:pP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Wingdings" w:eastAsia="Wingdings" w:hAnsi="Wingdings" w:cs="Wingdings"/>
                          <w:sz w:val="18"/>
                          <w:szCs w:val="18"/>
                        </w:rPr>
                        <w:t></w:t>
                      </w:r>
                      <w:r>
                        <w:rPr>
                          <w:rFonts w:ascii="Calibri" w:eastAsia="Calibri" w:hAnsi="Calibri" w:cs="Calibri"/>
                          <w:sz w:val="18"/>
                          <w:szCs w:val="18"/>
                        </w:rPr>
                        <w:t xml:space="preserve">                   </w:t>
                      </w:r>
                      <w:r>
                        <w:rPr>
                          <w:rFonts w:ascii="Wingdings" w:eastAsia="Wingdings" w:hAnsi="Wingdings" w:cs="Wingdings"/>
                          <w:sz w:val="18"/>
                          <w:szCs w:val="18"/>
                        </w:rPr>
                        <w:t></w:t>
                      </w:r>
                      <w:r>
                        <w:rPr>
                          <w:rFonts w:ascii="Wingdings 3" w:eastAsia="Wingdings 3" w:hAnsi="Wingdings 3" w:cs="Wingdings 3"/>
                          <w:sz w:val="18"/>
                          <w:szCs w:val="18"/>
                        </w:rPr>
                        <w:t></w:t>
                      </w:r>
                      <w:proofErr w:type="spellStart"/>
                      <w:r w:rsidR="008C46F1">
                        <w:rPr>
                          <w:rFonts w:ascii="Calibri" w:hAnsi="Calibri" w:cs="Calibri"/>
                          <w:b/>
                          <w:sz w:val="18"/>
                          <w:szCs w:val="18"/>
                        </w:rPr>
                        <w:t>xxxxxxxxxxxxxx</w:t>
                      </w:r>
                      <w:proofErr w:type="spellEnd"/>
                      <w:r w:rsidR="008C46F1">
                        <w:rPr>
                          <w:rFonts w:ascii="Calibri" w:hAnsi="Calibri" w:cs="Calibri"/>
                          <w:b/>
                          <w:sz w:val="18"/>
                          <w:szCs w:val="18"/>
                        </w:rPr>
                        <w:tab/>
                      </w:r>
                      <w:r w:rsidR="008C46F1">
                        <w:rPr>
                          <w:rFonts w:ascii="Calibri" w:hAnsi="Calibri" w:cs="Calibri"/>
                          <w:b/>
                          <w:sz w:val="18"/>
                          <w:szCs w:val="18"/>
                        </w:rPr>
                        <w:tab/>
                      </w:r>
                      <w:r w:rsidR="008C46F1">
                        <w:rPr>
                          <w:rFonts w:ascii="Calibri" w:hAnsi="Calibri" w:cs="Calibri"/>
                          <w:b/>
                          <w:sz w:val="18"/>
                          <w:szCs w:val="18"/>
                        </w:rPr>
                        <w:tab/>
                      </w:r>
                      <w:r>
                        <w:rPr>
                          <w:rFonts w:ascii="Calibri" w:hAnsi="Calibri" w:cs="Calibri"/>
                          <w:sz w:val="18"/>
                          <w:szCs w:val="18"/>
                        </w:rPr>
                        <w:t>e-mail:</w:t>
                      </w:r>
                      <w:r>
                        <w:rPr>
                          <w:rFonts w:ascii="Calibri" w:hAnsi="Calibri" w:cs="Calibri"/>
                          <w:b/>
                          <w:sz w:val="18"/>
                          <w:szCs w:val="18"/>
                        </w:rPr>
                        <w:t xml:space="preserve"> </w:t>
                      </w:r>
                      <w:proofErr w:type="spellStart"/>
                      <w:r w:rsidR="008C46F1">
                        <w:t>xxxxxxxxxxxxxxxxx</w:t>
                      </w:r>
                      <w:proofErr w:type="spellEnd"/>
                    </w:p>
                    <w:p w:rsidR="00566BC5" w:rsidRPr="0075012D" w:rsidRDefault="00566BC5" w:rsidP="00ED7D2F">
                      <w:pPr>
                        <w:jc w:val="both"/>
                        <w:rPr>
                          <w:rFonts w:ascii="Calibri" w:hAnsi="Calibri"/>
                          <w:i/>
                          <w:sz w:val="16"/>
                          <w:szCs w:val="16"/>
                        </w:rPr>
                      </w:pPr>
                    </w:p>
                    <w:p w:rsidR="00566BC5" w:rsidRDefault="00566BC5" w:rsidP="00ED7D2F">
                      <w:pPr>
                        <w:jc w:val="both"/>
                        <w:rPr>
                          <w:rFonts w:ascii="Calibri" w:hAnsi="Calibri"/>
                          <w:sz w:val="18"/>
                          <w:szCs w:val="18"/>
                        </w:rPr>
                      </w:pPr>
                      <w:r w:rsidRPr="009F05B1">
                        <w:rPr>
                          <w:rFonts w:ascii="Calibri" w:hAnsi="Calibri"/>
                          <w:i/>
                          <w:sz w:val="18"/>
                          <w:szCs w:val="18"/>
                        </w:rPr>
                        <w:t>Pozn.</w:t>
                      </w:r>
                      <w:r w:rsidRPr="009F05B1">
                        <w:rPr>
                          <w:rFonts w:ascii="Calibri" w:hAnsi="Calibri"/>
                          <w:sz w:val="18"/>
                          <w:szCs w:val="18"/>
                        </w:rPr>
                        <w:t xml:space="preserve"> Uvedení pracovníci vystupují také jako Servisní technici nebo pověřují provedením</w:t>
                      </w:r>
                      <w:r>
                        <w:rPr>
                          <w:rFonts w:ascii="Calibri" w:hAnsi="Calibri"/>
                          <w:sz w:val="18"/>
                          <w:szCs w:val="18"/>
                        </w:rPr>
                        <w:t xml:space="preserve"> </w:t>
                      </w:r>
                      <w:r w:rsidRPr="0089233A">
                        <w:rPr>
                          <w:rFonts w:ascii="Calibri" w:hAnsi="Calibri"/>
                          <w:b/>
                          <w:sz w:val="18"/>
                          <w:szCs w:val="18"/>
                        </w:rPr>
                        <w:t>servisního výkonu</w:t>
                      </w:r>
                    </w:p>
                    <w:p w:rsidR="00566BC5" w:rsidRPr="009F05B1" w:rsidRDefault="00566BC5" w:rsidP="00ED7D2F">
                      <w:pPr>
                        <w:jc w:val="both"/>
                        <w:rPr>
                          <w:rFonts w:ascii="Calibri" w:hAnsi="Calibri"/>
                          <w:sz w:val="18"/>
                          <w:szCs w:val="18"/>
                        </w:rPr>
                      </w:pPr>
                      <w:r>
                        <w:rPr>
                          <w:rFonts w:ascii="Calibri" w:hAnsi="Calibri"/>
                          <w:sz w:val="18"/>
                          <w:szCs w:val="18"/>
                        </w:rPr>
                        <w:t xml:space="preserve">          </w:t>
                      </w:r>
                      <w:r w:rsidRPr="009F05B1">
                        <w:rPr>
                          <w:rFonts w:ascii="Calibri" w:hAnsi="Calibri"/>
                          <w:sz w:val="18"/>
                          <w:szCs w:val="18"/>
                        </w:rPr>
                        <w:t>další osoby mimo tento seznam.</w:t>
                      </w:r>
                    </w:p>
                    <w:p w:rsidR="00566BC5" w:rsidRDefault="00566BC5" w:rsidP="00ED7D2F">
                      <w:pPr>
                        <w:pStyle w:val="Textpoznpodarou"/>
                        <w:rPr>
                          <w:rFonts w:ascii="Calibri" w:hAnsi="Calibri" w:cs="Calibri"/>
                          <w:sz w:val="18"/>
                          <w:szCs w:val="18"/>
                        </w:rPr>
                      </w:pPr>
                    </w:p>
                  </w:txbxContent>
                </v:textbox>
              </v:shape>
            </w:pict>
          </mc:Fallback>
        </mc:AlternateContent>
      </w:r>
    </w:p>
    <w:p w:rsidR="008E0240" w:rsidRPr="00915D88" w:rsidRDefault="008E0240" w:rsidP="00ED7D2F">
      <w:pPr>
        <w:keepNext w:val="0"/>
        <w:keepLines w:val="0"/>
        <w:suppressAutoHyphens/>
        <w:ind w:left="426"/>
        <w:jc w:val="both"/>
        <w:rPr>
          <w:rFonts w:ascii="Times New Roman" w:hAnsi="Times New Roman"/>
          <w:sz w:val="24"/>
          <w:szCs w:val="24"/>
        </w:rPr>
      </w:pPr>
    </w:p>
    <w:p w:rsidR="00ED7D2F" w:rsidRPr="00915D88" w:rsidRDefault="00ED7D2F" w:rsidP="00ED7D2F">
      <w:pPr>
        <w:keepNext w:val="0"/>
        <w:keepLines w:val="0"/>
        <w:suppressAutoHyphens/>
        <w:ind w:left="426"/>
        <w:jc w:val="both"/>
        <w:rPr>
          <w:rFonts w:ascii="Times New Roman" w:hAnsi="Times New Roman"/>
          <w:sz w:val="24"/>
          <w:szCs w:val="24"/>
        </w:rPr>
      </w:pPr>
    </w:p>
    <w:p w:rsidR="00ED7D2F" w:rsidRPr="00915D88" w:rsidRDefault="00ED7D2F" w:rsidP="00ED7D2F">
      <w:pPr>
        <w:keepNext w:val="0"/>
        <w:keepLines w:val="0"/>
        <w:suppressAutoHyphens/>
        <w:ind w:left="426"/>
        <w:jc w:val="both"/>
        <w:rPr>
          <w:rFonts w:ascii="Times New Roman" w:hAnsi="Times New Roman"/>
          <w:sz w:val="24"/>
          <w:szCs w:val="24"/>
        </w:rPr>
      </w:pPr>
    </w:p>
    <w:p w:rsidR="00ED7D2F" w:rsidRPr="00915D88" w:rsidRDefault="00ED7D2F" w:rsidP="00ED7D2F">
      <w:pPr>
        <w:keepNext w:val="0"/>
        <w:keepLines w:val="0"/>
        <w:suppressAutoHyphens/>
        <w:ind w:left="426"/>
        <w:jc w:val="both"/>
        <w:rPr>
          <w:rFonts w:ascii="Times New Roman" w:hAnsi="Times New Roman"/>
          <w:sz w:val="24"/>
          <w:szCs w:val="24"/>
        </w:rPr>
      </w:pPr>
    </w:p>
    <w:p w:rsidR="00ED7D2F" w:rsidRPr="00915D88" w:rsidRDefault="00ED7D2F" w:rsidP="00ED7D2F">
      <w:pPr>
        <w:keepNext w:val="0"/>
        <w:keepLines w:val="0"/>
        <w:suppressAutoHyphens/>
        <w:ind w:left="426"/>
        <w:jc w:val="both"/>
        <w:rPr>
          <w:rFonts w:ascii="Times New Roman" w:hAnsi="Times New Roman"/>
          <w:sz w:val="24"/>
          <w:szCs w:val="24"/>
        </w:rPr>
      </w:pPr>
    </w:p>
    <w:p w:rsidR="00ED7D2F" w:rsidRDefault="00ED7D2F" w:rsidP="00ED7D2F">
      <w:pPr>
        <w:keepNext w:val="0"/>
        <w:keepLines w:val="0"/>
        <w:suppressAutoHyphens/>
        <w:ind w:left="426"/>
        <w:jc w:val="both"/>
        <w:rPr>
          <w:rFonts w:ascii="Times New Roman" w:hAnsi="Times New Roman"/>
          <w:sz w:val="24"/>
          <w:szCs w:val="24"/>
        </w:rPr>
      </w:pPr>
    </w:p>
    <w:p w:rsidR="008E0240" w:rsidRDefault="008E0240" w:rsidP="00ED7D2F">
      <w:pPr>
        <w:keepNext w:val="0"/>
        <w:keepLines w:val="0"/>
        <w:suppressAutoHyphens/>
        <w:ind w:left="426"/>
        <w:jc w:val="both"/>
        <w:rPr>
          <w:rFonts w:ascii="Times New Roman" w:hAnsi="Times New Roman"/>
          <w:sz w:val="24"/>
          <w:szCs w:val="24"/>
        </w:rPr>
      </w:pPr>
    </w:p>
    <w:p w:rsidR="008E0240" w:rsidRDefault="008E0240" w:rsidP="00ED7D2F">
      <w:pPr>
        <w:keepNext w:val="0"/>
        <w:keepLines w:val="0"/>
        <w:suppressAutoHyphens/>
        <w:ind w:left="426"/>
        <w:jc w:val="both"/>
        <w:rPr>
          <w:rFonts w:ascii="Times New Roman" w:hAnsi="Times New Roman"/>
          <w:sz w:val="24"/>
          <w:szCs w:val="24"/>
        </w:rPr>
      </w:pPr>
    </w:p>
    <w:p w:rsidR="008E0240" w:rsidRDefault="008E0240" w:rsidP="00ED7D2F">
      <w:pPr>
        <w:keepNext w:val="0"/>
        <w:keepLines w:val="0"/>
        <w:suppressAutoHyphens/>
        <w:ind w:left="426"/>
        <w:jc w:val="both"/>
        <w:rPr>
          <w:rFonts w:ascii="Times New Roman" w:hAnsi="Times New Roman"/>
          <w:sz w:val="24"/>
          <w:szCs w:val="24"/>
        </w:rPr>
      </w:pPr>
    </w:p>
    <w:p w:rsidR="008E0240" w:rsidRDefault="008E0240" w:rsidP="00ED7D2F">
      <w:pPr>
        <w:keepNext w:val="0"/>
        <w:keepLines w:val="0"/>
        <w:suppressAutoHyphens/>
        <w:ind w:left="426"/>
        <w:jc w:val="both"/>
        <w:rPr>
          <w:rFonts w:ascii="Times New Roman" w:hAnsi="Times New Roman"/>
          <w:sz w:val="24"/>
          <w:szCs w:val="24"/>
        </w:rPr>
      </w:pPr>
    </w:p>
    <w:p w:rsidR="008E0240" w:rsidRDefault="008E0240" w:rsidP="00ED7D2F">
      <w:pPr>
        <w:keepNext w:val="0"/>
        <w:keepLines w:val="0"/>
        <w:suppressAutoHyphens/>
        <w:ind w:left="426"/>
        <w:jc w:val="both"/>
        <w:rPr>
          <w:rFonts w:ascii="Times New Roman" w:hAnsi="Times New Roman"/>
          <w:sz w:val="24"/>
          <w:szCs w:val="24"/>
        </w:rPr>
      </w:pPr>
    </w:p>
    <w:p w:rsidR="008E0240" w:rsidRDefault="008E0240" w:rsidP="00ED7D2F">
      <w:pPr>
        <w:keepNext w:val="0"/>
        <w:keepLines w:val="0"/>
        <w:suppressAutoHyphens/>
        <w:ind w:left="426"/>
        <w:jc w:val="both"/>
        <w:rPr>
          <w:rFonts w:ascii="Times New Roman" w:hAnsi="Times New Roman"/>
          <w:sz w:val="24"/>
          <w:szCs w:val="24"/>
        </w:rPr>
      </w:pPr>
    </w:p>
    <w:p w:rsidR="000A6678" w:rsidRDefault="000A6678" w:rsidP="00ED7D2F">
      <w:pPr>
        <w:keepNext w:val="0"/>
        <w:keepLines w:val="0"/>
        <w:suppressAutoHyphens/>
        <w:ind w:left="426"/>
        <w:jc w:val="both"/>
        <w:rPr>
          <w:rFonts w:ascii="Times New Roman" w:hAnsi="Times New Roman"/>
          <w:sz w:val="24"/>
          <w:szCs w:val="24"/>
        </w:rPr>
      </w:pPr>
    </w:p>
    <w:p w:rsidR="008E0240" w:rsidRDefault="008E0240" w:rsidP="00445D1D">
      <w:pPr>
        <w:pStyle w:val="Nadpis3"/>
      </w:pPr>
      <w:r>
        <w:t>Závady způsobené Vypůjčitelem</w:t>
      </w:r>
    </w:p>
    <w:p w:rsidR="008E0240" w:rsidRDefault="008E0240" w:rsidP="008E0240">
      <w:pPr>
        <w:pStyle w:val="Odstavecseseznamem"/>
        <w:keepNext w:val="0"/>
        <w:keepLines w:val="0"/>
        <w:numPr>
          <w:ilvl w:val="0"/>
          <w:numId w:val="42"/>
        </w:numPr>
        <w:suppressAutoHyphens/>
        <w:jc w:val="both"/>
        <w:rPr>
          <w:rFonts w:ascii="Times New Roman" w:hAnsi="Times New Roman"/>
          <w:sz w:val="24"/>
          <w:szCs w:val="24"/>
        </w:rPr>
      </w:pPr>
      <w:r w:rsidRPr="008E0240">
        <w:rPr>
          <w:rFonts w:ascii="Times New Roman" w:hAnsi="Times New Roman"/>
          <w:sz w:val="24"/>
          <w:szCs w:val="24"/>
        </w:rPr>
        <w:t>Vypůjčitel nese odpovědnost za závady na smluvních Přístrojích v případech vyjmenovaných v technické příloze ke každému typu Přístroje a zavazuje se nést náklady na Servisní zásah vyžadovaný v důsledku takovéto závady v plné výši. Vypůjčitel se zavazuje nést náklady na Servisní zásah vyžadovaný v důsledku jakékoliv závady na Přístroji způsobené neodbornou obsluhou či neodborným zásahem do Přístroje.</w:t>
      </w:r>
    </w:p>
    <w:p w:rsidR="00827655" w:rsidRPr="008E0240" w:rsidRDefault="008E0240" w:rsidP="00827655">
      <w:pPr>
        <w:pStyle w:val="Odstavecseseznamem"/>
        <w:keepNext w:val="0"/>
        <w:keepLines w:val="0"/>
        <w:numPr>
          <w:ilvl w:val="0"/>
          <w:numId w:val="42"/>
        </w:numPr>
        <w:suppressAutoHyphens/>
        <w:jc w:val="both"/>
        <w:rPr>
          <w:rFonts w:ascii="Times New Roman" w:hAnsi="Times New Roman"/>
          <w:sz w:val="24"/>
          <w:szCs w:val="24"/>
        </w:rPr>
      </w:pPr>
      <w:r w:rsidRPr="008E0240">
        <w:rPr>
          <w:rFonts w:ascii="Times New Roman" w:hAnsi="Times New Roman"/>
          <w:sz w:val="24"/>
          <w:szCs w:val="24"/>
        </w:rPr>
        <w:t xml:space="preserve">Za </w:t>
      </w:r>
      <w:r w:rsidR="00ED7D2F" w:rsidRPr="008E0240">
        <w:rPr>
          <w:rFonts w:ascii="Times New Roman" w:hAnsi="Times New Roman"/>
          <w:sz w:val="24"/>
          <w:szCs w:val="24"/>
        </w:rPr>
        <w:t xml:space="preserve">Servisní zásah provedený za účelem odstranění závady dle odst. 1., je Vypůjčitel povinen </w:t>
      </w:r>
      <w:proofErr w:type="spellStart"/>
      <w:r w:rsidR="00ED7D2F" w:rsidRPr="008E0240">
        <w:rPr>
          <w:rFonts w:ascii="Times New Roman" w:hAnsi="Times New Roman"/>
          <w:sz w:val="24"/>
          <w:szCs w:val="24"/>
        </w:rPr>
        <w:t>Půjčiteli</w:t>
      </w:r>
      <w:proofErr w:type="spellEnd"/>
      <w:r w:rsidR="00ED7D2F" w:rsidRPr="008E0240">
        <w:rPr>
          <w:rFonts w:ascii="Times New Roman" w:hAnsi="Times New Roman"/>
          <w:sz w:val="24"/>
          <w:szCs w:val="24"/>
        </w:rPr>
        <w:t xml:space="preserve"> uhradit odměnu s fakturační sazbou 2.490,- Kč za každou započatou hodinu práce Servisního technika a případný materiál nutný k odstranění takto vzniklé závady. Fakturační sazba paušálně zahrnuje dopravní, časové a případné ubytovací náklady související s tímto výkonem Servisního technika.</w:t>
      </w:r>
      <w:r w:rsidR="00827655">
        <w:rPr>
          <w:rFonts w:ascii="Times New Roman" w:hAnsi="Times New Roman"/>
          <w:sz w:val="24"/>
          <w:szCs w:val="24"/>
        </w:rPr>
        <w:t xml:space="preserve"> Na toto plnění bude vystavena faktura – daňový doklad se splatností 60 dnů. Dnem uskutečnění zdanitelného plnění bude datum provedení servisního zásahu.</w:t>
      </w:r>
    </w:p>
    <w:p w:rsidR="00ED7D2F" w:rsidRPr="00827655" w:rsidRDefault="00ED7D2F" w:rsidP="00827655">
      <w:pPr>
        <w:keepNext w:val="0"/>
        <w:keepLines w:val="0"/>
        <w:suppressAutoHyphens/>
        <w:ind w:left="360"/>
        <w:jc w:val="both"/>
        <w:rPr>
          <w:rFonts w:ascii="Times New Roman" w:hAnsi="Times New Roman"/>
          <w:sz w:val="24"/>
          <w:szCs w:val="24"/>
        </w:rPr>
      </w:pPr>
    </w:p>
    <w:p w:rsidR="00ED7D2F" w:rsidRDefault="00ED7D2F" w:rsidP="00ED7D2F">
      <w:pPr>
        <w:jc w:val="both"/>
        <w:rPr>
          <w:rFonts w:ascii="Times New Roman" w:hAnsi="Times New Roman"/>
          <w:sz w:val="24"/>
          <w:szCs w:val="24"/>
        </w:rPr>
      </w:pPr>
    </w:p>
    <w:p w:rsidR="000A6678" w:rsidRPr="00915D88" w:rsidRDefault="000A6678" w:rsidP="00ED7D2F">
      <w:pPr>
        <w:jc w:val="both"/>
        <w:rPr>
          <w:rFonts w:ascii="Times New Roman" w:hAnsi="Times New Roman"/>
          <w:sz w:val="24"/>
          <w:szCs w:val="24"/>
        </w:rPr>
      </w:pPr>
    </w:p>
    <w:p w:rsidR="00ED7D2F" w:rsidRPr="00915D88" w:rsidRDefault="00ED7D2F" w:rsidP="00ED7D2F">
      <w:pPr>
        <w:pStyle w:val="Nadpis3"/>
      </w:pPr>
      <w:r w:rsidRPr="00915D88">
        <w:t>Místo a čas plnění systémového servisního zajištění,</w:t>
      </w:r>
    </w:p>
    <w:p w:rsidR="00ED7D2F" w:rsidRDefault="00ED7D2F" w:rsidP="00ED7D2F">
      <w:pPr>
        <w:pStyle w:val="Nadpis3"/>
        <w:numPr>
          <w:ilvl w:val="0"/>
          <w:numId w:val="0"/>
        </w:numPr>
        <w:ind w:left="720"/>
      </w:pPr>
      <w:r w:rsidRPr="00915D88">
        <w:t>odpovědní pracovníci Vypůjčitele</w:t>
      </w:r>
    </w:p>
    <w:p w:rsidR="000A6678" w:rsidRDefault="000A6678" w:rsidP="00971CD3">
      <w:pPr>
        <w:rPr>
          <w:rFonts w:ascii="Times New Roman" w:hAnsi="Times New Roman"/>
          <w:b/>
          <w:sz w:val="24"/>
          <w:szCs w:val="24"/>
        </w:rPr>
      </w:pPr>
    </w:p>
    <w:p w:rsidR="00971CD3" w:rsidRPr="00971CD3" w:rsidRDefault="00971CD3" w:rsidP="00971CD3">
      <w:pPr>
        <w:rPr>
          <w:rFonts w:ascii="Times New Roman" w:hAnsi="Times New Roman"/>
          <w:b/>
          <w:sz w:val="24"/>
          <w:szCs w:val="24"/>
        </w:rPr>
      </w:pPr>
      <w:r w:rsidRPr="00971CD3">
        <w:rPr>
          <w:rFonts w:ascii="Times New Roman" w:hAnsi="Times New Roman"/>
          <w:b/>
          <w:sz w:val="24"/>
          <w:szCs w:val="24"/>
        </w:rPr>
        <w:t xml:space="preserve"> Tabulka č. 3</w:t>
      </w:r>
    </w:p>
    <w:p w:rsidR="00ED7D2F" w:rsidRPr="00915D88" w:rsidRDefault="00ED7D2F" w:rsidP="00ED7D2F">
      <w:pPr>
        <w:rPr>
          <w:rFonts w:ascii="Times New Roman" w:hAnsi="Times New Roman"/>
          <w:sz w:val="24"/>
          <w:szCs w:val="24"/>
        </w:rPr>
      </w:pPr>
      <w:r w:rsidRPr="00915D88">
        <w:rPr>
          <w:rFonts w:ascii="Times New Roman" w:hAnsi="Times New Roman"/>
          <w:noProof/>
          <w:sz w:val="24"/>
          <w:szCs w:val="24"/>
        </w:rPr>
        <mc:AlternateContent>
          <mc:Choice Requires="wps">
            <w:drawing>
              <wp:anchor distT="0" distB="0" distL="114935" distR="114935" simplePos="0" relativeHeight="251687936" behindDoc="0" locked="0" layoutInCell="1" allowOverlap="1" wp14:anchorId="5D7AC9B7" wp14:editId="4A9949D2">
                <wp:simplePos x="0" y="0"/>
                <wp:positionH relativeFrom="column">
                  <wp:posOffset>43180</wp:posOffset>
                </wp:positionH>
                <wp:positionV relativeFrom="paragraph">
                  <wp:posOffset>79375</wp:posOffset>
                </wp:positionV>
                <wp:extent cx="5808345" cy="3100705"/>
                <wp:effectExtent l="0" t="0" r="20955" b="23495"/>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345" cy="3100705"/>
                        </a:xfrm>
                        <a:prstGeom prst="rect">
                          <a:avLst/>
                        </a:prstGeom>
                        <a:solidFill>
                          <a:srgbClr val="EEECE1"/>
                        </a:solidFill>
                        <a:ln w="9525">
                          <a:solidFill>
                            <a:srgbClr val="000000"/>
                          </a:solidFill>
                          <a:miter lim="800000"/>
                          <a:headEnd/>
                          <a:tailEnd/>
                        </a:ln>
                      </wps:spPr>
                      <wps:txbx>
                        <w:txbxContent>
                          <w:p w:rsidR="00566BC5" w:rsidRPr="00F44AEC" w:rsidRDefault="00566BC5" w:rsidP="00ED7D2F">
                            <w:pPr>
                              <w:rPr>
                                <w:rFonts w:ascii="Times New Roman" w:eastAsia="Calibri" w:hAnsi="Times New Roman"/>
                                <w:sz w:val="16"/>
                              </w:rPr>
                            </w:pPr>
                            <w:r>
                              <w:rPr>
                                <w:rFonts w:ascii="Times New Roman" w:hAnsi="Times New Roman"/>
                                <w:sz w:val="16"/>
                                <w:szCs w:val="16"/>
                              </w:rPr>
                              <w:t>Vyplní Vypůjčitel</w:t>
                            </w:r>
                          </w:p>
                          <w:p w:rsidR="00566BC5" w:rsidRPr="00F44AEC" w:rsidRDefault="00566BC5" w:rsidP="00ED7D2F">
                            <w:pPr>
                              <w:rPr>
                                <w:rFonts w:ascii="Times New Roman" w:eastAsia="Calibri" w:hAnsi="Times New Roman"/>
                                <w:sz w:val="16"/>
                              </w:rPr>
                            </w:pPr>
                            <w:r w:rsidRPr="00F44AEC">
                              <w:rPr>
                                <w:rFonts w:ascii="Times New Roman" w:eastAsia="Calibri" w:hAnsi="Times New Roman"/>
                                <w:sz w:val="16"/>
                              </w:rPr>
                              <w:t xml:space="preserve">                </w:t>
                            </w:r>
                            <w:r w:rsidRPr="00F44AEC">
                              <w:rPr>
                                <w:rFonts w:ascii="Times New Roman" w:hAnsi="Times New Roman"/>
                                <w:i/>
                                <w:sz w:val="18"/>
                                <w:szCs w:val="18"/>
                              </w:rPr>
                              <w:t xml:space="preserve">Místo plnění*:         </w:t>
                            </w:r>
                          </w:p>
                          <w:p w:rsidR="00566BC5" w:rsidRPr="00F44AEC" w:rsidRDefault="00566BC5" w:rsidP="00ED7D2F">
                            <w:pPr>
                              <w:rPr>
                                <w:rFonts w:ascii="Times New Roman" w:hAnsi="Times New Roman"/>
                                <w:i/>
                              </w:rPr>
                            </w:pPr>
                            <w:r w:rsidRPr="00F44AEC">
                              <w:rPr>
                                <w:rFonts w:ascii="Times New Roman" w:eastAsia="Calibri" w:hAnsi="Times New Roman"/>
                              </w:rPr>
                              <w:t xml:space="preserve"> </w:t>
                            </w:r>
                            <w:r w:rsidRPr="00F44AEC">
                              <w:rPr>
                                <w:rFonts w:ascii="Times New Roman" w:eastAsia="Calibri" w:hAnsi="Times New Roman"/>
                                <w:i/>
                                <w:sz w:val="24"/>
                              </w:rPr>
                              <w:t xml:space="preserve">           </w:t>
                            </w:r>
                          </w:p>
                          <w:p w:rsidR="00566BC5" w:rsidRPr="00F44AEC" w:rsidRDefault="00566BC5" w:rsidP="00ED7D2F">
                            <w:pPr>
                              <w:rPr>
                                <w:rFonts w:ascii="Times New Roman" w:hAnsi="Times New Roman"/>
                                <w:i/>
                              </w:rPr>
                            </w:pPr>
                          </w:p>
                          <w:p w:rsidR="00566BC5" w:rsidRPr="00F44AEC" w:rsidRDefault="00566BC5" w:rsidP="00ED7D2F">
                            <w:pPr>
                              <w:rPr>
                                <w:rFonts w:ascii="Times New Roman" w:hAnsi="Times New Roman"/>
                                <w:b/>
                                <w:sz w:val="24"/>
                              </w:rPr>
                            </w:pPr>
                            <w:r w:rsidRPr="00F44AEC">
                              <w:rPr>
                                <w:rFonts w:ascii="Times New Roman" w:eastAsia="Calibri" w:hAnsi="Times New Roman"/>
                                <w:b/>
                                <w:sz w:val="24"/>
                              </w:rPr>
                              <w:t xml:space="preserve">   </w:t>
                            </w:r>
                          </w:p>
                          <w:p w:rsidR="00566BC5" w:rsidRPr="00F44AEC" w:rsidRDefault="00566BC5" w:rsidP="00ED7D2F">
                            <w:pPr>
                              <w:rPr>
                                <w:rFonts w:ascii="Times New Roman" w:hAnsi="Times New Roman"/>
                                <w:b/>
                                <w:sz w:val="24"/>
                              </w:rPr>
                            </w:pPr>
                          </w:p>
                          <w:p w:rsidR="00566BC5" w:rsidRPr="00F44AEC" w:rsidRDefault="00566BC5" w:rsidP="00ED7D2F">
                            <w:pPr>
                              <w:rPr>
                                <w:rFonts w:ascii="Times New Roman" w:hAnsi="Times New Roman"/>
                                <w:b/>
                                <w:sz w:val="24"/>
                              </w:rPr>
                            </w:pPr>
                          </w:p>
                          <w:p w:rsidR="00566BC5" w:rsidRPr="00F44AEC" w:rsidRDefault="00566BC5" w:rsidP="00ED7D2F">
                            <w:pPr>
                              <w:rPr>
                                <w:rFonts w:ascii="Times New Roman" w:eastAsia="Calibri" w:hAnsi="Times New Roman"/>
                                <w:b/>
                                <w:sz w:val="24"/>
                              </w:rPr>
                            </w:pPr>
                            <w:r w:rsidRPr="00F44AEC">
                              <w:rPr>
                                <w:rFonts w:ascii="Times New Roman" w:eastAsia="Calibri" w:hAnsi="Times New Roman"/>
                                <w:b/>
                                <w:sz w:val="24"/>
                              </w:rPr>
                              <w:t xml:space="preserve">            </w:t>
                            </w:r>
                            <w:r>
                              <w:rPr>
                                <w:rFonts w:ascii="Times New Roman" w:hAnsi="Times New Roman"/>
                                <w:i/>
                                <w:sz w:val="18"/>
                                <w:szCs w:val="18"/>
                              </w:rPr>
                              <w:t>Č</w:t>
                            </w:r>
                            <w:r w:rsidRPr="00F44AEC">
                              <w:rPr>
                                <w:rFonts w:ascii="Times New Roman" w:hAnsi="Times New Roman"/>
                                <w:i/>
                                <w:sz w:val="18"/>
                                <w:szCs w:val="18"/>
                              </w:rPr>
                              <w:t xml:space="preserve">as plnění**:          </w:t>
                            </w:r>
                          </w:p>
                          <w:p w:rsidR="00566BC5" w:rsidRPr="00F44AEC" w:rsidRDefault="00566BC5" w:rsidP="00ED7D2F">
                            <w:pPr>
                              <w:rPr>
                                <w:rFonts w:ascii="Times New Roman" w:hAnsi="Times New Roman"/>
                                <w:i/>
                              </w:rPr>
                            </w:pPr>
                            <w:r w:rsidRPr="00F44AEC">
                              <w:rPr>
                                <w:rFonts w:ascii="Times New Roman" w:eastAsia="Calibri" w:hAnsi="Times New Roman"/>
                              </w:rPr>
                              <w:t xml:space="preserve"> </w:t>
                            </w:r>
                            <w:r w:rsidRPr="00F44AEC">
                              <w:rPr>
                                <w:rFonts w:ascii="Times New Roman" w:eastAsia="Calibri" w:hAnsi="Times New Roman"/>
                                <w:i/>
                                <w:sz w:val="24"/>
                              </w:rPr>
                              <w:t xml:space="preserve">           </w:t>
                            </w:r>
                          </w:p>
                          <w:p w:rsidR="00566BC5" w:rsidRPr="00F44AEC" w:rsidRDefault="00566BC5" w:rsidP="00ED7D2F">
                            <w:pPr>
                              <w:rPr>
                                <w:rFonts w:ascii="Times New Roman" w:hAnsi="Times New Roman"/>
                                <w:i/>
                              </w:rPr>
                            </w:pPr>
                          </w:p>
                          <w:p w:rsidR="00566BC5" w:rsidRPr="00F44AEC" w:rsidRDefault="00566BC5" w:rsidP="00ED7D2F">
                            <w:pPr>
                              <w:rPr>
                                <w:rFonts w:ascii="Times New Roman" w:eastAsia="Calibri" w:hAnsi="Times New Roman"/>
                                <w:b/>
                                <w:i/>
                                <w:sz w:val="24"/>
                              </w:rPr>
                            </w:pPr>
                            <w:r w:rsidRPr="00F44AEC">
                              <w:rPr>
                                <w:rFonts w:ascii="Times New Roman" w:eastAsia="Calibri" w:hAnsi="Times New Roman"/>
                                <w:b/>
                                <w:i/>
                                <w:sz w:val="24"/>
                              </w:rPr>
                              <w:t xml:space="preserve"> </w:t>
                            </w:r>
                          </w:p>
                          <w:p w:rsidR="00566BC5" w:rsidRPr="00F44AEC" w:rsidRDefault="00566BC5" w:rsidP="00ED7D2F">
                            <w:pPr>
                              <w:rPr>
                                <w:rFonts w:ascii="Times New Roman" w:hAnsi="Times New Roman"/>
                                <w:i/>
                                <w:sz w:val="18"/>
                                <w:szCs w:val="18"/>
                              </w:rPr>
                            </w:pPr>
                            <w:r w:rsidRPr="00F44AEC">
                              <w:rPr>
                                <w:rFonts w:ascii="Times New Roman" w:eastAsia="Calibri" w:hAnsi="Times New Roman"/>
                                <w:b/>
                                <w:i/>
                                <w:sz w:val="24"/>
                              </w:rPr>
                              <w:t xml:space="preserve">  </w:t>
                            </w:r>
                          </w:p>
                          <w:p w:rsidR="00566BC5" w:rsidRPr="00F44AEC" w:rsidRDefault="00566BC5" w:rsidP="00ED7D2F">
                            <w:pPr>
                              <w:rPr>
                                <w:rFonts w:ascii="Times New Roman" w:eastAsia="Calibri" w:hAnsi="Times New Roman"/>
                                <w:sz w:val="18"/>
                                <w:szCs w:val="18"/>
                              </w:rPr>
                            </w:pPr>
                            <w:r w:rsidRPr="00F44AEC">
                              <w:rPr>
                                <w:rFonts w:ascii="Times New Roman" w:hAnsi="Times New Roman"/>
                                <w:i/>
                                <w:sz w:val="18"/>
                                <w:szCs w:val="18"/>
                              </w:rPr>
                              <w:t>Odpovědní pracovníci</w:t>
                            </w:r>
                            <w:r w:rsidRPr="00F44AEC">
                              <w:rPr>
                                <w:rFonts w:ascii="Times New Roman" w:hAnsi="Times New Roman"/>
                                <w:sz w:val="18"/>
                                <w:szCs w:val="18"/>
                              </w:rPr>
                              <w:t xml:space="preserve">  </w:t>
                            </w:r>
                            <w:r w:rsidRPr="00F44AEC">
                              <w:rPr>
                                <w:rFonts w:ascii="Times New Roman" w:hAnsi="Times New Roman"/>
                                <w:i/>
                                <w:sz w:val="18"/>
                                <w:szCs w:val="18"/>
                              </w:rPr>
                              <w:t xml:space="preserve">         </w:t>
                            </w:r>
                            <w:r w:rsidRPr="00F44AEC">
                              <w:rPr>
                                <w:rFonts w:ascii="Times New Roman" w:hAnsi="Times New Roman"/>
                                <w:sz w:val="18"/>
                                <w:szCs w:val="18"/>
                              </w:rPr>
                              <w:t xml:space="preserve">         </w:t>
                            </w:r>
                          </w:p>
                          <w:p w:rsidR="00566BC5" w:rsidRPr="00F44AEC" w:rsidRDefault="00566BC5" w:rsidP="00ED7D2F">
                            <w:pPr>
                              <w:rPr>
                                <w:rFonts w:ascii="Times New Roman" w:hAnsi="Times New Roman"/>
                                <w:sz w:val="18"/>
                                <w:szCs w:val="18"/>
                              </w:rPr>
                            </w:pPr>
                            <w:r w:rsidRPr="00F44AEC">
                              <w:rPr>
                                <w:rFonts w:ascii="Times New Roman" w:eastAsia="Calibri" w:hAnsi="Times New Roman"/>
                                <w:sz w:val="18"/>
                                <w:szCs w:val="18"/>
                              </w:rPr>
                              <w:t xml:space="preserve"> </w:t>
                            </w:r>
                            <w:r>
                              <w:rPr>
                                <w:rFonts w:ascii="Times New Roman" w:hAnsi="Times New Roman"/>
                                <w:i/>
                                <w:sz w:val="18"/>
                                <w:szCs w:val="18"/>
                              </w:rPr>
                              <w:t>a telefon Vypůjčitel</w:t>
                            </w:r>
                            <w:r w:rsidRPr="00F44AEC">
                              <w:rPr>
                                <w:rFonts w:ascii="Times New Roman" w:hAnsi="Times New Roman"/>
                                <w:i/>
                                <w:sz w:val="18"/>
                                <w:szCs w:val="18"/>
                              </w:rPr>
                              <w:t>e:</w:t>
                            </w:r>
                            <w:r w:rsidRPr="00F44AEC">
                              <w:rPr>
                                <w:rFonts w:ascii="Times New Roman" w:hAnsi="Times New Roman"/>
                                <w:sz w:val="18"/>
                                <w:szCs w:val="18"/>
                              </w:rPr>
                              <w:t xml:space="preserve">         </w:t>
                            </w:r>
                            <w:r w:rsidRPr="00F44AEC">
                              <w:rPr>
                                <w:rFonts w:ascii="Times New Roman" w:hAnsi="Times New Roman"/>
                                <w:i/>
                                <w:sz w:val="18"/>
                                <w:szCs w:val="18"/>
                              </w:rPr>
                              <w:t xml:space="preserve">     </w:t>
                            </w:r>
                          </w:p>
                          <w:p w:rsidR="00566BC5" w:rsidRPr="00F44AEC" w:rsidRDefault="00566BC5" w:rsidP="00ED7D2F">
                            <w:pPr>
                              <w:rPr>
                                <w:rFonts w:ascii="Times New Roman" w:hAnsi="Times New Roman"/>
                                <w:sz w:val="18"/>
                                <w:szCs w:val="18"/>
                              </w:rPr>
                            </w:pPr>
                          </w:p>
                          <w:p w:rsidR="00566BC5" w:rsidRPr="00F44AEC" w:rsidRDefault="00566BC5" w:rsidP="00ED7D2F">
                            <w:pPr>
                              <w:rPr>
                                <w:rFonts w:ascii="Times New Roman" w:hAnsi="Times New Roman"/>
                                <w:b/>
                                <w:i/>
                                <w:sz w:val="24"/>
                              </w:rPr>
                            </w:pPr>
                            <w:r w:rsidRPr="00F44AEC">
                              <w:rPr>
                                <w:rFonts w:ascii="Times New Roman" w:eastAsia="Calibri" w:hAnsi="Times New Roman"/>
                                <w:b/>
                                <w:i/>
                                <w:sz w:val="24"/>
                              </w:rPr>
                              <w:t xml:space="preserve"> </w:t>
                            </w:r>
                          </w:p>
                          <w:p w:rsidR="00566BC5" w:rsidRDefault="00566BC5" w:rsidP="00ED7D2F">
                            <w:pPr>
                              <w:rPr>
                                <w:rFonts w:ascii="Times New Roman" w:hAnsi="Times New Roman"/>
                                <w:b/>
                                <w:i/>
                                <w:sz w:val="24"/>
                              </w:rPr>
                            </w:pPr>
                            <w:r w:rsidRPr="00F44AEC">
                              <w:rPr>
                                <w:rFonts w:ascii="Times New Roman" w:hAnsi="Times New Roman"/>
                                <w:b/>
                                <w:i/>
                                <w:sz w:val="24"/>
                              </w:rPr>
                              <w:t xml:space="preserve"> </w:t>
                            </w:r>
                          </w:p>
                          <w:p w:rsidR="00566BC5" w:rsidRPr="00F44AEC" w:rsidRDefault="00566BC5" w:rsidP="00ED7D2F">
                            <w:pPr>
                              <w:rPr>
                                <w:rFonts w:ascii="Times New Roman" w:hAnsi="Times New Roman"/>
                                <w:b/>
                                <w:i/>
                                <w:sz w:val="16"/>
                                <w:szCs w:val="16"/>
                              </w:rPr>
                            </w:pPr>
                            <w:r w:rsidRPr="00F44AEC">
                              <w:rPr>
                                <w:rFonts w:ascii="Times New Roman" w:hAnsi="Times New Roman"/>
                                <w:b/>
                                <w:i/>
                                <w:sz w:val="24"/>
                              </w:rPr>
                              <w:t xml:space="preserve"> </w:t>
                            </w:r>
                          </w:p>
                          <w:p w:rsidR="00566BC5" w:rsidRPr="00F44AEC" w:rsidRDefault="00566BC5" w:rsidP="00ED7D2F">
                            <w:pPr>
                              <w:rPr>
                                <w:rFonts w:ascii="Times New Roman" w:hAnsi="Times New Roman"/>
                                <w:i/>
                                <w:sz w:val="16"/>
                                <w:szCs w:val="16"/>
                              </w:rPr>
                            </w:pPr>
                            <w:r w:rsidRPr="00F44AEC">
                              <w:rPr>
                                <w:rFonts w:ascii="Times New Roman" w:hAnsi="Times New Roman"/>
                                <w:b/>
                                <w:i/>
                                <w:sz w:val="24"/>
                              </w:rPr>
                              <w:t xml:space="preserve"> </w:t>
                            </w:r>
                            <w:r w:rsidRPr="00F44AEC">
                              <w:rPr>
                                <w:rFonts w:ascii="Times New Roman" w:hAnsi="Times New Roman"/>
                                <w:i/>
                                <w:sz w:val="16"/>
                                <w:szCs w:val="16"/>
                              </w:rPr>
                              <w:t>|* Místem plnění se rozumí adresa, kde jsou Přístroj umístěné a kde na nich bude prováděn Systémový servis</w:t>
                            </w:r>
                          </w:p>
                          <w:p w:rsidR="00566BC5" w:rsidRPr="00F44AEC" w:rsidRDefault="00566BC5" w:rsidP="00ED7D2F">
                            <w:pPr>
                              <w:rPr>
                                <w:rFonts w:ascii="Times New Roman" w:hAnsi="Times New Roman"/>
                                <w:b/>
                                <w:sz w:val="24"/>
                              </w:rPr>
                            </w:pPr>
                            <w:r w:rsidRPr="00F44AEC">
                              <w:rPr>
                                <w:rFonts w:ascii="Times New Roman" w:hAnsi="Times New Roman"/>
                                <w:i/>
                                <w:sz w:val="16"/>
                                <w:szCs w:val="16"/>
                              </w:rPr>
                              <w:t>|** Časem plnění se rozumí měsíc (-e) v roce, kdy se na Přístrojích provádějí pravidelné údržby, jsou-li pro daný Přístroj výrobcem</w:t>
                            </w:r>
                          </w:p>
                          <w:p w:rsidR="00566BC5" w:rsidRPr="00F44AEC" w:rsidRDefault="00566BC5" w:rsidP="00ED7D2F">
                            <w:pPr>
                              <w:rPr>
                                <w:rFonts w:ascii="Times New Roman" w:hAnsi="Times New Roman"/>
                                <w:b/>
                                <w:sz w:val="24"/>
                              </w:rPr>
                            </w:pPr>
                          </w:p>
                          <w:p w:rsidR="00566BC5" w:rsidRDefault="00566BC5" w:rsidP="00ED7D2F">
                            <w:pPr>
                              <w:pStyle w:val="Textpoznpodarou"/>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9" o:spid="_x0000_s1028" type="#_x0000_t202" style="position:absolute;margin-left:3.4pt;margin-top:6.25pt;width:457.35pt;height:244.15pt;z-index:2516879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" fillcolor="#eeece1">
                <v:textbox>
                  <w:txbxContent>
                    <w:p w:rsidR="00566BC5" w:rsidRPr="00F44AEC" w:rsidRDefault="00566BC5" w:rsidP="00ED7D2F">
                      <w:pPr>
                        <w:rPr>
                          <w:rFonts w:ascii="Times New Roman" w:eastAsia="Calibri" w:hAnsi="Times New Roman"/>
                          <w:sz w:val="16"/>
                        </w:rPr>
                      </w:pPr>
                      <w:r>
                        <w:rPr>
                          <w:rFonts w:ascii="Times New Roman" w:hAnsi="Times New Roman"/>
                          <w:sz w:val="16"/>
                          <w:szCs w:val="16"/>
                        </w:rPr>
                        <w:t>Vyplní Vypůjčitel</w:t>
                      </w:r>
                    </w:p>
                    <w:p w:rsidR="00566BC5" w:rsidRPr="00F44AEC" w:rsidRDefault="00566BC5" w:rsidP="00ED7D2F">
                      <w:pPr>
                        <w:rPr>
                          <w:rFonts w:ascii="Times New Roman" w:eastAsia="Calibri" w:hAnsi="Times New Roman"/>
                          <w:sz w:val="16"/>
                        </w:rPr>
                      </w:pPr>
                      <w:r w:rsidRPr="00F44AEC">
                        <w:rPr>
                          <w:rFonts w:ascii="Times New Roman" w:eastAsia="Calibri" w:hAnsi="Times New Roman"/>
                          <w:sz w:val="16"/>
                        </w:rPr>
                        <w:t xml:space="preserve">                </w:t>
                      </w:r>
                      <w:r w:rsidRPr="00F44AEC">
                        <w:rPr>
                          <w:rFonts w:ascii="Times New Roman" w:hAnsi="Times New Roman"/>
                          <w:i/>
                          <w:sz w:val="18"/>
                          <w:szCs w:val="18"/>
                        </w:rPr>
                        <w:t xml:space="preserve">Místo plnění*:         </w:t>
                      </w:r>
                    </w:p>
                    <w:p w:rsidR="00566BC5" w:rsidRPr="00F44AEC" w:rsidRDefault="00566BC5" w:rsidP="00ED7D2F">
                      <w:pPr>
                        <w:rPr>
                          <w:rFonts w:ascii="Times New Roman" w:hAnsi="Times New Roman"/>
                          <w:i/>
                        </w:rPr>
                      </w:pPr>
                      <w:r w:rsidRPr="00F44AEC">
                        <w:rPr>
                          <w:rFonts w:ascii="Times New Roman" w:eastAsia="Calibri" w:hAnsi="Times New Roman"/>
                        </w:rPr>
                        <w:t xml:space="preserve"> </w:t>
                      </w:r>
                      <w:r w:rsidRPr="00F44AEC">
                        <w:rPr>
                          <w:rFonts w:ascii="Times New Roman" w:eastAsia="Calibri" w:hAnsi="Times New Roman"/>
                          <w:i/>
                          <w:sz w:val="24"/>
                        </w:rPr>
                        <w:t xml:space="preserve">           </w:t>
                      </w:r>
                    </w:p>
                    <w:p w:rsidR="00566BC5" w:rsidRPr="00F44AEC" w:rsidRDefault="00566BC5" w:rsidP="00ED7D2F">
                      <w:pPr>
                        <w:rPr>
                          <w:rFonts w:ascii="Times New Roman" w:hAnsi="Times New Roman"/>
                          <w:i/>
                        </w:rPr>
                      </w:pPr>
                    </w:p>
                    <w:p w:rsidR="00566BC5" w:rsidRPr="00F44AEC" w:rsidRDefault="00566BC5" w:rsidP="00ED7D2F">
                      <w:pPr>
                        <w:rPr>
                          <w:rFonts w:ascii="Times New Roman" w:hAnsi="Times New Roman"/>
                          <w:b/>
                          <w:sz w:val="24"/>
                        </w:rPr>
                      </w:pPr>
                      <w:r w:rsidRPr="00F44AEC">
                        <w:rPr>
                          <w:rFonts w:ascii="Times New Roman" w:eastAsia="Calibri" w:hAnsi="Times New Roman"/>
                          <w:b/>
                          <w:sz w:val="24"/>
                        </w:rPr>
                        <w:t xml:space="preserve">   </w:t>
                      </w:r>
                    </w:p>
                    <w:p w:rsidR="00566BC5" w:rsidRPr="00F44AEC" w:rsidRDefault="00566BC5" w:rsidP="00ED7D2F">
                      <w:pPr>
                        <w:rPr>
                          <w:rFonts w:ascii="Times New Roman" w:hAnsi="Times New Roman"/>
                          <w:b/>
                          <w:sz w:val="24"/>
                        </w:rPr>
                      </w:pPr>
                    </w:p>
                    <w:p w:rsidR="00566BC5" w:rsidRPr="00F44AEC" w:rsidRDefault="00566BC5" w:rsidP="00ED7D2F">
                      <w:pPr>
                        <w:rPr>
                          <w:rFonts w:ascii="Times New Roman" w:hAnsi="Times New Roman"/>
                          <w:b/>
                          <w:sz w:val="24"/>
                        </w:rPr>
                      </w:pPr>
                    </w:p>
                    <w:p w:rsidR="00566BC5" w:rsidRPr="00F44AEC" w:rsidRDefault="00566BC5" w:rsidP="00ED7D2F">
                      <w:pPr>
                        <w:rPr>
                          <w:rFonts w:ascii="Times New Roman" w:eastAsia="Calibri" w:hAnsi="Times New Roman"/>
                          <w:b/>
                          <w:sz w:val="24"/>
                        </w:rPr>
                      </w:pPr>
                      <w:r w:rsidRPr="00F44AEC">
                        <w:rPr>
                          <w:rFonts w:ascii="Times New Roman" w:eastAsia="Calibri" w:hAnsi="Times New Roman"/>
                          <w:b/>
                          <w:sz w:val="24"/>
                        </w:rPr>
                        <w:t xml:space="preserve">            </w:t>
                      </w:r>
                      <w:r>
                        <w:rPr>
                          <w:rFonts w:ascii="Times New Roman" w:hAnsi="Times New Roman"/>
                          <w:i/>
                          <w:sz w:val="18"/>
                          <w:szCs w:val="18"/>
                        </w:rPr>
                        <w:t>Č</w:t>
                      </w:r>
                      <w:r w:rsidRPr="00F44AEC">
                        <w:rPr>
                          <w:rFonts w:ascii="Times New Roman" w:hAnsi="Times New Roman"/>
                          <w:i/>
                          <w:sz w:val="18"/>
                          <w:szCs w:val="18"/>
                        </w:rPr>
                        <w:t xml:space="preserve">as plnění**:          </w:t>
                      </w:r>
                    </w:p>
                    <w:p w:rsidR="00566BC5" w:rsidRPr="00F44AEC" w:rsidRDefault="00566BC5" w:rsidP="00ED7D2F">
                      <w:pPr>
                        <w:rPr>
                          <w:rFonts w:ascii="Times New Roman" w:hAnsi="Times New Roman"/>
                          <w:i/>
                        </w:rPr>
                      </w:pPr>
                      <w:r w:rsidRPr="00F44AEC">
                        <w:rPr>
                          <w:rFonts w:ascii="Times New Roman" w:eastAsia="Calibri" w:hAnsi="Times New Roman"/>
                        </w:rPr>
                        <w:t xml:space="preserve"> </w:t>
                      </w:r>
                      <w:r w:rsidRPr="00F44AEC">
                        <w:rPr>
                          <w:rFonts w:ascii="Times New Roman" w:eastAsia="Calibri" w:hAnsi="Times New Roman"/>
                          <w:i/>
                          <w:sz w:val="24"/>
                        </w:rPr>
                        <w:t xml:space="preserve">           </w:t>
                      </w:r>
                    </w:p>
                    <w:p w:rsidR="00566BC5" w:rsidRPr="00F44AEC" w:rsidRDefault="00566BC5" w:rsidP="00ED7D2F">
                      <w:pPr>
                        <w:rPr>
                          <w:rFonts w:ascii="Times New Roman" w:hAnsi="Times New Roman"/>
                          <w:i/>
                        </w:rPr>
                      </w:pPr>
                    </w:p>
                    <w:p w:rsidR="00566BC5" w:rsidRPr="00F44AEC" w:rsidRDefault="00566BC5" w:rsidP="00ED7D2F">
                      <w:pPr>
                        <w:rPr>
                          <w:rFonts w:ascii="Times New Roman" w:eastAsia="Calibri" w:hAnsi="Times New Roman"/>
                          <w:b/>
                          <w:i/>
                          <w:sz w:val="24"/>
                        </w:rPr>
                      </w:pPr>
                      <w:r w:rsidRPr="00F44AEC">
                        <w:rPr>
                          <w:rFonts w:ascii="Times New Roman" w:eastAsia="Calibri" w:hAnsi="Times New Roman"/>
                          <w:b/>
                          <w:i/>
                          <w:sz w:val="24"/>
                        </w:rPr>
                        <w:t xml:space="preserve"> </w:t>
                      </w:r>
                    </w:p>
                    <w:p w:rsidR="00566BC5" w:rsidRPr="00F44AEC" w:rsidRDefault="00566BC5" w:rsidP="00ED7D2F">
                      <w:pPr>
                        <w:rPr>
                          <w:rFonts w:ascii="Times New Roman" w:hAnsi="Times New Roman"/>
                          <w:i/>
                          <w:sz w:val="18"/>
                          <w:szCs w:val="18"/>
                        </w:rPr>
                      </w:pPr>
                      <w:r w:rsidRPr="00F44AEC">
                        <w:rPr>
                          <w:rFonts w:ascii="Times New Roman" w:eastAsia="Calibri" w:hAnsi="Times New Roman"/>
                          <w:b/>
                          <w:i/>
                          <w:sz w:val="24"/>
                        </w:rPr>
                        <w:t xml:space="preserve">  </w:t>
                      </w:r>
                    </w:p>
                    <w:p w:rsidR="00566BC5" w:rsidRPr="00F44AEC" w:rsidRDefault="00566BC5" w:rsidP="00ED7D2F">
                      <w:pPr>
                        <w:rPr>
                          <w:rFonts w:ascii="Times New Roman" w:eastAsia="Calibri" w:hAnsi="Times New Roman"/>
                          <w:sz w:val="18"/>
                          <w:szCs w:val="18"/>
                        </w:rPr>
                      </w:pPr>
                      <w:r w:rsidRPr="00F44AEC">
                        <w:rPr>
                          <w:rFonts w:ascii="Times New Roman" w:hAnsi="Times New Roman"/>
                          <w:i/>
                          <w:sz w:val="18"/>
                          <w:szCs w:val="18"/>
                        </w:rPr>
                        <w:t>Odpovědní pracovníci</w:t>
                      </w:r>
                      <w:r w:rsidRPr="00F44AEC">
                        <w:rPr>
                          <w:rFonts w:ascii="Times New Roman" w:hAnsi="Times New Roman"/>
                          <w:sz w:val="18"/>
                          <w:szCs w:val="18"/>
                        </w:rPr>
                        <w:t xml:space="preserve">  </w:t>
                      </w:r>
                      <w:r w:rsidRPr="00F44AEC">
                        <w:rPr>
                          <w:rFonts w:ascii="Times New Roman" w:hAnsi="Times New Roman"/>
                          <w:i/>
                          <w:sz w:val="18"/>
                          <w:szCs w:val="18"/>
                        </w:rPr>
                        <w:t xml:space="preserve">         </w:t>
                      </w:r>
                      <w:r w:rsidRPr="00F44AEC">
                        <w:rPr>
                          <w:rFonts w:ascii="Times New Roman" w:hAnsi="Times New Roman"/>
                          <w:sz w:val="18"/>
                          <w:szCs w:val="18"/>
                        </w:rPr>
                        <w:t xml:space="preserve">         </w:t>
                      </w:r>
                    </w:p>
                    <w:p w:rsidR="00566BC5" w:rsidRPr="00F44AEC" w:rsidRDefault="00566BC5" w:rsidP="00ED7D2F">
                      <w:pPr>
                        <w:rPr>
                          <w:rFonts w:ascii="Times New Roman" w:hAnsi="Times New Roman"/>
                          <w:sz w:val="18"/>
                          <w:szCs w:val="18"/>
                        </w:rPr>
                      </w:pPr>
                      <w:r w:rsidRPr="00F44AEC">
                        <w:rPr>
                          <w:rFonts w:ascii="Times New Roman" w:eastAsia="Calibri" w:hAnsi="Times New Roman"/>
                          <w:sz w:val="18"/>
                          <w:szCs w:val="18"/>
                        </w:rPr>
                        <w:t xml:space="preserve"> </w:t>
                      </w:r>
                      <w:r>
                        <w:rPr>
                          <w:rFonts w:ascii="Times New Roman" w:hAnsi="Times New Roman"/>
                          <w:i/>
                          <w:sz w:val="18"/>
                          <w:szCs w:val="18"/>
                        </w:rPr>
                        <w:t>a telefon Vypůjčitel</w:t>
                      </w:r>
                      <w:r w:rsidRPr="00F44AEC">
                        <w:rPr>
                          <w:rFonts w:ascii="Times New Roman" w:hAnsi="Times New Roman"/>
                          <w:i/>
                          <w:sz w:val="18"/>
                          <w:szCs w:val="18"/>
                        </w:rPr>
                        <w:t>e:</w:t>
                      </w:r>
                      <w:r w:rsidRPr="00F44AEC">
                        <w:rPr>
                          <w:rFonts w:ascii="Times New Roman" w:hAnsi="Times New Roman"/>
                          <w:sz w:val="18"/>
                          <w:szCs w:val="18"/>
                        </w:rPr>
                        <w:t xml:space="preserve">         </w:t>
                      </w:r>
                      <w:r w:rsidRPr="00F44AEC">
                        <w:rPr>
                          <w:rFonts w:ascii="Times New Roman" w:hAnsi="Times New Roman"/>
                          <w:i/>
                          <w:sz w:val="18"/>
                          <w:szCs w:val="18"/>
                        </w:rPr>
                        <w:t xml:space="preserve">     </w:t>
                      </w:r>
                    </w:p>
                    <w:p w:rsidR="00566BC5" w:rsidRPr="00F44AEC" w:rsidRDefault="00566BC5" w:rsidP="00ED7D2F">
                      <w:pPr>
                        <w:rPr>
                          <w:rFonts w:ascii="Times New Roman" w:hAnsi="Times New Roman"/>
                          <w:sz w:val="18"/>
                          <w:szCs w:val="18"/>
                        </w:rPr>
                      </w:pPr>
                    </w:p>
                    <w:p w:rsidR="00566BC5" w:rsidRPr="00F44AEC" w:rsidRDefault="00566BC5" w:rsidP="00ED7D2F">
                      <w:pPr>
                        <w:rPr>
                          <w:rFonts w:ascii="Times New Roman" w:hAnsi="Times New Roman"/>
                          <w:b/>
                          <w:i/>
                          <w:sz w:val="24"/>
                        </w:rPr>
                      </w:pPr>
                      <w:r w:rsidRPr="00F44AEC">
                        <w:rPr>
                          <w:rFonts w:ascii="Times New Roman" w:eastAsia="Calibri" w:hAnsi="Times New Roman"/>
                          <w:b/>
                          <w:i/>
                          <w:sz w:val="24"/>
                        </w:rPr>
                        <w:t xml:space="preserve"> </w:t>
                      </w:r>
                    </w:p>
                    <w:p w:rsidR="00566BC5" w:rsidRDefault="00566BC5" w:rsidP="00ED7D2F">
                      <w:pPr>
                        <w:rPr>
                          <w:rFonts w:ascii="Times New Roman" w:hAnsi="Times New Roman"/>
                          <w:b/>
                          <w:i/>
                          <w:sz w:val="24"/>
                        </w:rPr>
                      </w:pPr>
                      <w:r w:rsidRPr="00F44AEC">
                        <w:rPr>
                          <w:rFonts w:ascii="Times New Roman" w:hAnsi="Times New Roman"/>
                          <w:b/>
                          <w:i/>
                          <w:sz w:val="24"/>
                        </w:rPr>
                        <w:t xml:space="preserve"> </w:t>
                      </w:r>
                    </w:p>
                    <w:p w:rsidR="00566BC5" w:rsidRPr="00F44AEC" w:rsidRDefault="00566BC5" w:rsidP="00ED7D2F">
                      <w:pPr>
                        <w:rPr>
                          <w:rFonts w:ascii="Times New Roman" w:hAnsi="Times New Roman"/>
                          <w:b/>
                          <w:i/>
                          <w:sz w:val="16"/>
                          <w:szCs w:val="16"/>
                        </w:rPr>
                      </w:pPr>
                      <w:r w:rsidRPr="00F44AEC">
                        <w:rPr>
                          <w:rFonts w:ascii="Times New Roman" w:hAnsi="Times New Roman"/>
                          <w:b/>
                          <w:i/>
                          <w:sz w:val="24"/>
                        </w:rPr>
                        <w:t xml:space="preserve"> </w:t>
                      </w:r>
                    </w:p>
                    <w:p w:rsidR="00566BC5" w:rsidRPr="00F44AEC" w:rsidRDefault="00566BC5" w:rsidP="00ED7D2F">
                      <w:pPr>
                        <w:rPr>
                          <w:rFonts w:ascii="Times New Roman" w:hAnsi="Times New Roman"/>
                          <w:i/>
                          <w:sz w:val="16"/>
                          <w:szCs w:val="16"/>
                        </w:rPr>
                      </w:pPr>
                      <w:r w:rsidRPr="00F44AEC">
                        <w:rPr>
                          <w:rFonts w:ascii="Times New Roman" w:hAnsi="Times New Roman"/>
                          <w:b/>
                          <w:i/>
                          <w:sz w:val="24"/>
                        </w:rPr>
                        <w:t xml:space="preserve"> </w:t>
                      </w:r>
                      <w:r w:rsidRPr="00F44AEC">
                        <w:rPr>
                          <w:rFonts w:ascii="Times New Roman" w:hAnsi="Times New Roman"/>
                          <w:i/>
                          <w:sz w:val="16"/>
                          <w:szCs w:val="16"/>
                        </w:rPr>
                        <w:t>|* Místem plnění se rozumí adresa, kde jsou Přístroj umístěné a kde na nich bude prováděn Systémový servis</w:t>
                      </w:r>
                    </w:p>
                    <w:p w:rsidR="00566BC5" w:rsidRPr="00F44AEC" w:rsidRDefault="00566BC5" w:rsidP="00ED7D2F">
                      <w:pPr>
                        <w:rPr>
                          <w:rFonts w:ascii="Times New Roman" w:hAnsi="Times New Roman"/>
                          <w:b/>
                          <w:sz w:val="24"/>
                        </w:rPr>
                      </w:pPr>
                      <w:r w:rsidRPr="00F44AEC">
                        <w:rPr>
                          <w:rFonts w:ascii="Times New Roman" w:hAnsi="Times New Roman"/>
                          <w:i/>
                          <w:sz w:val="16"/>
                          <w:szCs w:val="16"/>
                        </w:rPr>
                        <w:t>|** Časem plnění se rozumí měsíc (-e) v roce, kdy se na Přístrojích provádějí pravidelné údržby, jsou-li pro daný Přístroj výrobcem</w:t>
                      </w:r>
                    </w:p>
                    <w:p w:rsidR="00566BC5" w:rsidRPr="00F44AEC" w:rsidRDefault="00566BC5" w:rsidP="00ED7D2F">
                      <w:pPr>
                        <w:rPr>
                          <w:rFonts w:ascii="Times New Roman" w:hAnsi="Times New Roman"/>
                          <w:b/>
                          <w:sz w:val="24"/>
                        </w:rPr>
                      </w:pPr>
                    </w:p>
                    <w:p w:rsidR="00566BC5" w:rsidRDefault="00566BC5" w:rsidP="00ED7D2F">
                      <w:pPr>
                        <w:pStyle w:val="Textpoznpodarou"/>
                        <w:rPr>
                          <w:b/>
                          <w:sz w:val="24"/>
                        </w:rPr>
                      </w:pPr>
                    </w:p>
                  </w:txbxContent>
                </v:textbox>
              </v:shape>
            </w:pict>
          </mc:Fallback>
        </mc:AlternateContent>
      </w:r>
    </w:p>
    <w:p w:rsidR="00ED7D2F" w:rsidRPr="00915D88" w:rsidRDefault="00ED7D2F" w:rsidP="00ED7D2F">
      <w:pPr>
        <w:rPr>
          <w:rFonts w:ascii="Times New Roman" w:hAnsi="Times New Roman"/>
          <w:sz w:val="24"/>
          <w:szCs w:val="24"/>
        </w:rPr>
      </w:pPr>
      <w:r w:rsidRPr="00915D88">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75B1DD0B" wp14:editId="4379F472">
                <wp:simplePos x="0" y="0"/>
                <wp:positionH relativeFrom="column">
                  <wp:posOffset>1309370</wp:posOffset>
                </wp:positionH>
                <wp:positionV relativeFrom="paragraph">
                  <wp:posOffset>34290</wp:posOffset>
                </wp:positionV>
                <wp:extent cx="4391025" cy="829310"/>
                <wp:effectExtent l="0" t="0" r="28575" b="2794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82931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66BC5" w:rsidRDefault="00566BC5" w:rsidP="00ED7D2F"/>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bdélník 10" o:spid="_x0000_s1029" style="position:absolute;margin-left:103.1pt;margin-top:2.7pt;width:345.75pt;height:6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" strokeweight=".26mm">
                <v:stroke endcap="square"/>
                <v:textbox>
                  <w:txbxContent>
                    <w:p w:rsidR="00566BC5" w:rsidRDefault="00566BC5" w:rsidP="00ED7D2F"/>
                  </w:txbxContent>
                </v:textbox>
              </v:rect>
            </w:pict>
          </mc:Fallback>
        </mc:AlternateContent>
      </w:r>
    </w:p>
    <w:p w:rsidR="00ED7D2F" w:rsidRPr="00915D88" w:rsidRDefault="00ED7D2F" w:rsidP="00ED7D2F">
      <w:pPr>
        <w:rPr>
          <w:rFonts w:ascii="Times New Roman" w:hAnsi="Times New Roman"/>
          <w:sz w:val="24"/>
          <w:szCs w:val="24"/>
        </w:rPr>
      </w:pPr>
    </w:p>
    <w:p w:rsidR="00ED7D2F" w:rsidRPr="00915D88" w:rsidRDefault="00ED7D2F" w:rsidP="00ED7D2F">
      <w:pPr>
        <w:rPr>
          <w:rFonts w:ascii="Times New Roman" w:hAnsi="Times New Roman"/>
          <w:sz w:val="24"/>
          <w:szCs w:val="24"/>
        </w:rPr>
      </w:pPr>
    </w:p>
    <w:p w:rsidR="00ED7D2F" w:rsidRPr="00915D88" w:rsidRDefault="00ED7D2F" w:rsidP="00ED7D2F">
      <w:pPr>
        <w:rPr>
          <w:rFonts w:ascii="Times New Roman" w:hAnsi="Times New Roman"/>
          <w:sz w:val="24"/>
          <w:szCs w:val="24"/>
        </w:rPr>
      </w:pPr>
    </w:p>
    <w:p w:rsidR="00ED7D2F" w:rsidRPr="00915D88" w:rsidRDefault="00ED7D2F" w:rsidP="00ED7D2F">
      <w:pPr>
        <w:rPr>
          <w:rFonts w:ascii="Times New Roman" w:hAnsi="Times New Roman"/>
          <w:sz w:val="24"/>
          <w:szCs w:val="24"/>
        </w:rPr>
      </w:pPr>
    </w:p>
    <w:p w:rsidR="00ED7D2F" w:rsidRPr="00915D88" w:rsidRDefault="008E0240" w:rsidP="00ED7D2F">
      <w:pPr>
        <w:rPr>
          <w:rFonts w:ascii="Times New Roman" w:hAnsi="Times New Roman"/>
          <w:sz w:val="24"/>
          <w:szCs w:val="24"/>
        </w:rPr>
      </w:pPr>
      <w:r w:rsidRPr="00915D88">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38A38039" wp14:editId="737AD722">
                <wp:simplePos x="0" y="0"/>
                <wp:positionH relativeFrom="column">
                  <wp:posOffset>1323340</wp:posOffset>
                </wp:positionH>
                <wp:positionV relativeFrom="paragraph">
                  <wp:posOffset>86360</wp:posOffset>
                </wp:positionV>
                <wp:extent cx="4391025" cy="709930"/>
                <wp:effectExtent l="0" t="0" r="28575" b="13970"/>
                <wp:wrapNone/>
                <wp:docPr id="1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70993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66BC5" w:rsidRDefault="00763A81" w:rsidP="00763A81">
                            <w:pPr>
                              <w:jc w:val="both"/>
                            </w:pPr>
                            <w:r>
                              <w:rPr>
                                <w:rFonts w:ascii="Times New Roman" w:hAnsi="Times New Roman"/>
                                <w:sz w:val="24"/>
                                <w:szCs w:val="24"/>
                              </w:rPr>
                              <w:t>D</w:t>
                            </w:r>
                            <w:r w:rsidR="00566BC5" w:rsidRPr="00763A81">
                              <w:rPr>
                                <w:rFonts w:ascii="Times New Roman" w:hAnsi="Times New Roman"/>
                                <w:sz w:val="24"/>
                                <w:szCs w:val="24"/>
                              </w:rPr>
                              <w:t>le standardního plánu nebo objednávky Vypůjčitele</w:t>
                            </w:r>
                            <w:r>
                              <w:rPr>
                                <w:rFonts w:ascii="Times New Roman" w:hAnsi="Times New Roman"/>
                                <w:sz w:val="24"/>
                                <w:szCs w:val="24"/>
                              </w:rPr>
                              <w:t>; viz technická specifikace.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bdélník 11" o:spid="_x0000_s1030" style="position:absolute;margin-left:104.2pt;margin-top:6.8pt;width:345.75pt;height:5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" strokeweight=".26mm">
                <v:stroke endcap="square"/>
                <v:textbox>
                  <w:txbxContent>
                    <w:p w:rsidR="00566BC5" w:rsidRDefault="00763A81" w:rsidP="00763A81">
                      <w:pPr>
                        <w:jc w:val="both"/>
                      </w:pPr>
                      <w:r>
                        <w:rPr>
                          <w:rFonts w:ascii="Times New Roman" w:hAnsi="Times New Roman"/>
                          <w:sz w:val="24"/>
                          <w:szCs w:val="24"/>
                        </w:rPr>
                        <w:t>D</w:t>
                      </w:r>
                      <w:r w:rsidR="00566BC5" w:rsidRPr="00763A81">
                        <w:rPr>
                          <w:rFonts w:ascii="Times New Roman" w:hAnsi="Times New Roman"/>
                          <w:sz w:val="24"/>
                          <w:szCs w:val="24"/>
                        </w:rPr>
                        <w:t>le standardního plánu nebo objednávky Vypůjčitele</w:t>
                      </w:r>
                      <w:r>
                        <w:rPr>
                          <w:rFonts w:ascii="Times New Roman" w:hAnsi="Times New Roman"/>
                          <w:sz w:val="24"/>
                          <w:szCs w:val="24"/>
                        </w:rPr>
                        <w:t>; viz technická specifikace.</w:t>
                      </w:r>
                    </w:p>
                  </w:txbxContent>
                </v:textbox>
              </v:rect>
            </w:pict>
          </mc:Fallback>
        </mc:AlternateContent>
      </w:r>
      <w:r w:rsidR="00ED7D2F" w:rsidRPr="00915D88">
        <w:rPr>
          <w:rFonts w:ascii="Times New Roman" w:hAnsi="Times New Roman"/>
          <w:sz w:val="24"/>
          <w:szCs w:val="24"/>
        </w:rPr>
        <w:t xml:space="preserve">            (umístění přístroje/ů)            </w:t>
      </w:r>
    </w:p>
    <w:p w:rsidR="00ED7D2F" w:rsidRPr="00915D88" w:rsidRDefault="00ED7D2F" w:rsidP="00ED7D2F">
      <w:pPr>
        <w:rPr>
          <w:rFonts w:ascii="Times New Roman" w:hAnsi="Times New Roman"/>
          <w:sz w:val="24"/>
          <w:szCs w:val="24"/>
        </w:rPr>
      </w:pPr>
    </w:p>
    <w:p w:rsidR="00ED7D2F" w:rsidRPr="00915D88" w:rsidRDefault="00ED7D2F" w:rsidP="00ED7D2F">
      <w:pPr>
        <w:rPr>
          <w:rFonts w:ascii="Times New Roman" w:hAnsi="Times New Roman"/>
          <w:sz w:val="24"/>
          <w:szCs w:val="24"/>
        </w:rPr>
      </w:pPr>
    </w:p>
    <w:p w:rsidR="00ED7D2F" w:rsidRPr="00915D88" w:rsidRDefault="00ED7D2F" w:rsidP="00ED7D2F">
      <w:pPr>
        <w:rPr>
          <w:rFonts w:ascii="Times New Roman" w:hAnsi="Times New Roman"/>
          <w:sz w:val="24"/>
          <w:szCs w:val="24"/>
        </w:rPr>
      </w:pPr>
    </w:p>
    <w:p w:rsidR="00ED7D2F" w:rsidRPr="00915D88" w:rsidRDefault="00ED7D2F" w:rsidP="00ED7D2F">
      <w:pPr>
        <w:rPr>
          <w:rFonts w:ascii="Times New Roman" w:hAnsi="Times New Roman"/>
          <w:sz w:val="24"/>
          <w:szCs w:val="24"/>
        </w:rPr>
      </w:pPr>
    </w:p>
    <w:p w:rsidR="00ED7D2F" w:rsidRPr="00915D88" w:rsidRDefault="008E0240" w:rsidP="00ED7D2F">
      <w:pPr>
        <w:rPr>
          <w:rFonts w:ascii="Times New Roman" w:hAnsi="Times New Roman"/>
          <w:sz w:val="24"/>
          <w:szCs w:val="24"/>
        </w:rPr>
      </w:pPr>
      <w:r w:rsidRPr="00915D88">
        <w:rPr>
          <w:rFonts w:ascii="Times New Roman" w:hAnsi="Times New Roman"/>
          <w:noProof/>
          <w:sz w:val="24"/>
          <w:szCs w:val="24"/>
        </w:rPr>
        <mc:AlternateContent>
          <mc:Choice Requires="wps">
            <w:drawing>
              <wp:anchor distT="0" distB="0" distL="114935" distR="114935" simplePos="0" relativeHeight="251691008" behindDoc="0" locked="0" layoutInCell="1" allowOverlap="1" wp14:anchorId="4A9C17AE" wp14:editId="61455071">
                <wp:simplePos x="0" y="0"/>
                <wp:positionH relativeFrom="column">
                  <wp:posOffset>1305560</wp:posOffset>
                </wp:positionH>
                <wp:positionV relativeFrom="paragraph">
                  <wp:posOffset>20320</wp:posOffset>
                </wp:positionV>
                <wp:extent cx="4393565" cy="773430"/>
                <wp:effectExtent l="0" t="0" r="26035" b="26670"/>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3565" cy="773430"/>
                        </a:xfrm>
                        <a:prstGeom prst="rect">
                          <a:avLst/>
                        </a:prstGeom>
                        <a:solidFill>
                          <a:srgbClr val="FFFFFF"/>
                        </a:solidFill>
                        <a:ln w="9525">
                          <a:solidFill>
                            <a:srgbClr val="000000"/>
                          </a:solidFill>
                          <a:miter lim="800000"/>
                          <a:headEnd/>
                          <a:tailEnd/>
                        </a:ln>
                      </wps:spPr>
                      <wps:txbx>
                        <w:txbxContent>
                          <w:p w:rsidR="00566BC5" w:rsidRDefault="00566BC5" w:rsidP="00ED7D2F">
                            <w:pPr>
                              <w:rPr>
                                <w:rFonts w:ascii="Wingdings" w:eastAsia="Wingdings" w:hAnsi="Wingdings" w:cs="Wingdings"/>
                                <w:sz w:val="24"/>
                              </w:rPr>
                            </w:pPr>
                            <w:r>
                              <w:rPr>
                                <w:rFonts w:ascii="Wingdings" w:eastAsia="Wingdings" w:hAnsi="Wingdings" w:cs="Wingdings"/>
                                <w:sz w:val="24"/>
                              </w:rPr>
                              <w:t></w:t>
                            </w:r>
                            <w:r>
                              <w:rPr>
                                <w:rFonts w:ascii="Wingdings" w:eastAsia="Wingdings" w:hAnsi="Wingdings" w:cs="Wingdings"/>
                                <w:sz w:val="24"/>
                              </w:rPr>
                              <w:t></w:t>
                            </w:r>
                            <w:r>
                              <w:rPr>
                                <w:rFonts w:ascii="Calibri" w:eastAsia="Calibri" w:hAnsi="Calibri" w:cs="Calibri"/>
                              </w:rPr>
                              <w:t xml:space="preserve">                                                                                                                         </w:t>
                            </w:r>
                          </w:p>
                          <w:p w:rsidR="00566BC5" w:rsidRDefault="00566BC5" w:rsidP="00ED7D2F">
                            <w:pPr>
                              <w:rPr>
                                <w:rFonts w:ascii="Wingdings" w:hAnsi="Wingdings" w:cs="Wingdings"/>
                                <w:sz w:val="24"/>
                              </w:rPr>
                            </w:pPr>
                            <w:r>
                              <w:rPr>
                                <w:rFonts w:ascii="Wingdings" w:eastAsia="Wingdings" w:hAnsi="Wingdings" w:cs="Wingdings"/>
                                <w:sz w:val="24"/>
                              </w:rPr>
                              <w:t></w:t>
                            </w:r>
                            <w:r>
                              <w:rPr>
                                <w:rFonts w:ascii="Wingdings" w:eastAsia="Wingdings" w:hAnsi="Wingdings" w:cs="Wingdings"/>
                                <w:sz w:val="24"/>
                              </w:rPr>
                              <w:t></w:t>
                            </w:r>
                            <w:r>
                              <w:rPr>
                                <w:rFonts w:ascii="Calibri" w:eastAsia="Calibri" w:hAnsi="Calibri" w:cs="Calibri"/>
                              </w:rPr>
                              <w:t xml:space="preserve">                                                                                                                        </w:t>
                            </w:r>
                          </w:p>
                          <w:p w:rsidR="00566BC5" w:rsidRDefault="00566BC5" w:rsidP="00ED7D2F">
                            <w:pPr>
                              <w:rPr>
                                <w:rFonts w:ascii="Wingdings" w:hAnsi="Wingdings" w:cs="Wingding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2" o:spid="_x0000_s1031" type="#_x0000_t202" style="position:absolute;margin-left:102.8pt;margin-top:1.6pt;width:345.95pt;height:60.9pt;z-index:2516910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">
                <v:textbox>
                  <w:txbxContent>
                    <w:p w:rsidR="00566BC5" w:rsidRDefault="00566BC5" w:rsidP="00ED7D2F">
                      <w:pPr>
                        <w:rPr>
                          <w:rFonts w:ascii="Wingdings" w:eastAsia="Wingdings" w:hAnsi="Wingdings" w:cs="Wingdings"/>
                          <w:sz w:val="24"/>
                        </w:rPr>
                      </w:pPr>
                      <w:r>
                        <w:rPr>
                          <w:rFonts w:ascii="Wingdings" w:eastAsia="Wingdings" w:hAnsi="Wingdings" w:cs="Wingdings"/>
                          <w:sz w:val="24"/>
                        </w:rPr>
                        <w:t></w:t>
                      </w:r>
                      <w:r>
                        <w:rPr>
                          <w:rFonts w:ascii="Wingdings" w:eastAsia="Wingdings" w:hAnsi="Wingdings" w:cs="Wingdings"/>
                          <w:sz w:val="24"/>
                        </w:rPr>
                        <w:t></w:t>
                      </w:r>
                      <w:r>
                        <w:rPr>
                          <w:rFonts w:ascii="Calibri" w:eastAsia="Calibri" w:hAnsi="Calibri" w:cs="Calibri"/>
                        </w:rPr>
                        <w:t xml:space="preserve">                                                                                                                         </w:t>
                      </w:r>
                    </w:p>
                    <w:p w:rsidR="00566BC5" w:rsidRDefault="00566BC5" w:rsidP="00ED7D2F">
                      <w:pPr>
                        <w:rPr>
                          <w:rFonts w:ascii="Wingdings" w:hAnsi="Wingdings" w:cs="Wingdings"/>
                          <w:sz w:val="24"/>
                        </w:rPr>
                      </w:pPr>
                      <w:r>
                        <w:rPr>
                          <w:rFonts w:ascii="Wingdings" w:eastAsia="Wingdings" w:hAnsi="Wingdings" w:cs="Wingdings"/>
                          <w:sz w:val="24"/>
                        </w:rPr>
                        <w:t></w:t>
                      </w:r>
                      <w:r>
                        <w:rPr>
                          <w:rFonts w:ascii="Wingdings" w:eastAsia="Wingdings" w:hAnsi="Wingdings" w:cs="Wingdings"/>
                          <w:sz w:val="24"/>
                        </w:rPr>
                        <w:t></w:t>
                      </w:r>
                      <w:r>
                        <w:rPr>
                          <w:rFonts w:ascii="Calibri" w:eastAsia="Calibri" w:hAnsi="Calibri" w:cs="Calibri"/>
                        </w:rPr>
                        <w:t xml:space="preserve">                                                                                                                        </w:t>
                      </w:r>
                    </w:p>
                    <w:p w:rsidR="00566BC5" w:rsidRDefault="00566BC5" w:rsidP="00ED7D2F">
                      <w:pPr>
                        <w:rPr>
                          <w:rFonts w:ascii="Wingdings" w:hAnsi="Wingdings" w:cs="Wingdings"/>
                          <w:sz w:val="24"/>
                        </w:rPr>
                      </w:pPr>
                    </w:p>
                  </w:txbxContent>
                </v:textbox>
              </v:shape>
            </w:pict>
          </mc:Fallback>
        </mc:AlternateContent>
      </w:r>
    </w:p>
    <w:p w:rsidR="00ED7D2F" w:rsidRPr="00915D88" w:rsidRDefault="00ED7D2F" w:rsidP="00ED7D2F">
      <w:pPr>
        <w:rPr>
          <w:rFonts w:ascii="Times New Roman" w:hAnsi="Times New Roman"/>
          <w:sz w:val="24"/>
          <w:szCs w:val="24"/>
        </w:rPr>
      </w:pPr>
    </w:p>
    <w:p w:rsidR="00ED7D2F" w:rsidRPr="00915D88" w:rsidRDefault="00ED7D2F" w:rsidP="00ED7D2F">
      <w:pPr>
        <w:rPr>
          <w:rFonts w:ascii="Times New Roman" w:hAnsi="Times New Roman"/>
          <w:sz w:val="24"/>
          <w:szCs w:val="24"/>
        </w:rPr>
      </w:pPr>
    </w:p>
    <w:p w:rsidR="00ED7D2F" w:rsidRPr="00915D88" w:rsidRDefault="00ED7D2F" w:rsidP="00ED7D2F">
      <w:pPr>
        <w:rPr>
          <w:rFonts w:ascii="Times New Roman" w:hAnsi="Times New Roman"/>
          <w:sz w:val="24"/>
          <w:szCs w:val="24"/>
        </w:rPr>
      </w:pPr>
    </w:p>
    <w:p w:rsidR="00ED7D2F" w:rsidRPr="00915D88" w:rsidRDefault="00ED7D2F" w:rsidP="00ED7D2F">
      <w:pPr>
        <w:rPr>
          <w:rFonts w:ascii="Times New Roman" w:hAnsi="Times New Roman"/>
          <w:sz w:val="24"/>
          <w:szCs w:val="24"/>
        </w:rPr>
      </w:pPr>
    </w:p>
    <w:p w:rsidR="00ED7D2F" w:rsidRPr="00915D88" w:rsidRDefault="00ED7D2F" w:rsidP="00ED7D2F">
      <w:pPr>
        <w:keepNext w:val="0"/>
        <w:keepLines w:val="0"/>
        <w:suppressAutoHyphens/>
        <w:ind w:left="426"/>
        <w:jc w:val="both"/>
        <w:rPr>
          <w:rFonts w:ascii="Times New Roman" w:hAnsi="Times New Roman"/>
          <w:sz w:val="24"/>
          <w:szCs w:val="24"/>
        </w:rPr>
      </w:pPr>
    </w:p>
    <w:p w:rsidR="00A63E8D" w:rsidRPr="00915D88" w:rsidRDefault="00A63E8D" w:rsidP="00ED7D2F">
      <w:pPr>
        <w:pStyle w:val="Nadpis4"/>
      </w:pPr>
      <w:r w:rsidRPr="00915D88">
        <w:t xml:space="preserve">Doba trvání </w:t>
      </w:r>
      <w:r w:rsidR="00094D76">
        <w:t>Smlouv</w:t>
      </w:r>
      <w:r w:rsidRPr="00915D88">
        <w:t>y a její zánik</w:t>
      </w:r>
    </w:p>
    <w:p w:rsidR="000A6678" w:rsidRDefault="000A6678" w:rsidP="000A6678">
      <w:pPr>
        <w:pStyle w:val="Odstavecseseznamem"/>
        <w:keepNext w:val="0"/>
        <w:keepLines w:val="0"/>
        <w:autoSpaceDN w:val="0"/>
        <w:spacing w:before="120"/>
        <w:ind w:left="357"/>
        <w:contextualSpacing w:val="0"/>
        <w:jc w:val="both"/>
        <w:rPr>
          <w:rFonts w:ascii="Times New Roman" w:hAnsi="Times New Roman"/>
          <w:sz w:val="24"/>
          <w:szCs w:val="24"/>
          <w:lang w:eastAsia="ja-JP"/>
        </w:rPr>
      </w:pPr>
    </w:p>
    <w:p w:rsidR="00A63E8D" w:rsidRPr="00915D88" w:rsidRDefault="00A63E8D" w:rsidP="00F3462E">
      <w:pPr>
        <w:pStyle w:val="Odstavecseseznamem"/>
        <w:keepNext w:val="0"/>
        <w:keepLines w:val="0"/>
        <w:numPr>
          <w:ilvl w:val="1"/>
          <w:numId w:val="19"/>
        </w:numPr>
        <w:autoSpaceDN w:val="0"/>
        <w:spacing w:before="120"/>
        <w:ind w:left="357" w:hanging="357"/>
        <w:contextualSpacing w:val="0"/>
        <w:jc w:val="both"/>
        <w:rPr>
          <w:rFonts w:ascii="Times New Roman" w:hAnsi="Times New Roman"/>
          <w:sz w:val="24"/>
          <w:szCs w:val="24"/>
          <w:lang w:eastAsia="ja-JP"/>
        </w:rPr>
      </w:pPr>
      <w:r w:rsidRPr="00915D88">
        <w:rPr>
          <w:rFonts w:ascii="Times New Roman" w:hAnsi="Times New Roman"/>
          <w:sz w:val="24"/>
          <w:szCs w:val="24"/>
          <w:lang w:eastAsia="ja-JP"/>
        </w:rPr>
        <w:t xml:space="preserve">Tato </w:t>
      </w:r>
      <w:r w:rsidR="00094D76">
        <w:rPr>
          <w:rFonts w:ascii="Times New Roman" w:hAnsi="Times New Roman"/>
          <w:sz w:val="24"/>
          <w:szCs w:val="24"/>
          <w:lang w:eastAsia="ja-JP"/>
        </w:rPr>
        <w:t>Smlouv</w:t>
      </w:r>
      <w:r w:rsidRPr="00915D88">
        <w:rPr>
          <w:rFonts w:ascii="Times New Roman" w:hAnsi="Times New Roman"/>
          <w:sz w:val="24"/>
          <w:szCs w:val="24"/>
          <w:lang w:eastAsia="ja-JP"/>
        </w:rPr>
        <w:t xml:space="preserve">a se uzavírá na dobu </w:t>
      </w:r>
      <w:r w:rsidR="008752A0">
        <w:rPr>
          <w:rFonts w:ascii="Times New Roman" w:hAnsi="Times New Roman"/>
          <w:sz w:val="24"/>
          <w:szCs w:val="24"/>
          <w:lang w:eastAsia="ja-JP"/>
        </w:rPr>
        <w:t>neurčitou.</w:t>
      </w:r>
    </w:p>
    <w:p w:rsidR="00F3462E" w:rsidRDefault="00F3462E" w:rsidP="00F3462E">
      <w:pPr>
        <w:pStyle w:val="Odstavecseseznamem"/>
        <w:keepNext w:val="0"/>
        <w:keepLines w:val="0"/>
        <w:numPr>
          <w:ilvl w:val="1"/>
          <w:numId w:val="19"/>
        </w:numPr>
        <w:autoSpaceDN w:val="0"/>
        <w:spacing w:before="60"/>
        <w:ind w:left="357" w:hanging="357"/>
        <w:contextualSpacing w:val="0"/>
        <w:jc w:val="both"/>
        <w:rPr>
          <w:rFonts w:ascii="Times New Roman" w:hAnsi="Times New Roman"/>
          <w:sz w:val="24"/>
          <w:szCs w:val="24"/>
          <w:lang w:eastAsia="ja-JP"/>
        </w:rPr>
      </w:pPr>
      <w:r w:rsidRPr="008C46F1">
        <w:rPr>
          <w:rFonts w:ascii="Times New Roman" w:hAnsi="Times New Roman"/>
          <w:sz w:val="24"/>
          <w:szCs w:val="24"/>
          <w:lang w:eastAsia="ja-JP"/>
        </w:rPr>
        <w:t xml:space="preserve">Smluvní strany jsou oprávněny tuto </w:t>
      </w:r>
      <w:r w:rsidR="00094D76" w:rsidRPr="008C46F1">
        <w:rPr>
          <w:rFonts w:ascii="Times New Roman" w:hAnsi="Times New Roman"/>
          <w:sz w:val="24"/>
          <w:szCs w:val="24"/>
          <w:lang w:eastAsia="ja-JP"/>
        </w:rPr>
        <w:t>Smlouv</w:t>
      </w:r>
      <w:r w:rsidRPr="008C46F1">
        <w:rPr>
          <w:rFonts w:ascii="Times New Roman" w:hAnsi="Times New Roman"/>
          <w:sz w:val="24"/>
          <w:szCs w:val="24"/>
          <w:lang w:eastAsia="ja-JP"/>
        </w:rPr>
        <w:t>u kdykoliv písemně vypovědět, a to i bez udání důvodu</w:t>
      </w:r>
      <w:r w:rsidRPr="00915D88">
        <w:rPr>
          <w:rFonts w:ascii="Times New Roman" w:hAnsi="Times New Roman"/>
          <w:sz w:val="24"/>
          <w:szCs w:val="24"/>
          <w:lang w:eastAsia="ja-JP"/>
        </w:rPr>
        <w:t xml:space="preserve">. Výpovědní doba činí </w:t>
      </w:r>
      <w:r w:rsidR="0097698C" w:rsidRPr="008C46F1">
        <w:rPr>
          <w:rFonts w:ascii="Times New Roman" w:hAnsi="Times New Roman"/>
          <w:b/>
          <w:sz w:val="24"/>
          <w:szCs w:val="24"/>
          <w:lang w:eastAsia="ja-JP"/>
        </w:rPr>
        <w:t>6</w:t>
      </w:r>
      <w:r w:rsidRPr="008C46F1">
        <w:rPr>
          <w:rFonts w:ascii="Times New Roman" w:hAnsi="Times New Roman"/>
          <w:b/>
          <w:sz w:val="24"/>
          <w:szCs w:val="24"/>
          <w:lang w:eastAsia="ja-JP"/>
        </w:rPr>
        <w:t xml:space="preserve"> měsíc</w:t>
      </w:r>
      <w:r w:rsidR="00763A81" w:rsidRPr="008C46F1">
        <w:rPr>
          <w:rFonts w:ascii="Times New Roman" w:hAnsi="Times New Roman"/>
          <w:b/>
          <w:sz w:val="24"/>
          <w:szCs w:val="24"/>
          <w:lang w:eastAsia="ja-JP"/>
        </w:rPr>
        <w:t>ů</w:t>
      </w:r>
      <w:r w:rsidRPr="00915D88">
        <w:rPr>
          <w:rFonts w:ascii="Times New Roman" w:hAnsi="Times New Roman"/>
          <w:sz w:val="24"/>
          <w:szCs w:val="24"/>
          <w:lang w:eastAsia="ja-JP"/>
        </w:rPr>
        <w:t xml:space="preserve"> a počíná běžet prvním dnem kalendářního měsíce následujícího po doručení písemné výpovědi druhé smluvní straně.</w:t>
      </w:r>
    </w:p>
    <w:p w:rsidR="0097698C" w:rsidRDefault="0097698C" w:rsidP="00F3462E">
      <w:pPr>
        <w:pStyle w:val="Odstavecseseznamem"/>
        <w:keepNext w:val="0"/>
        <w:keepLines w:val="0"/>
        <w:numPr>
          <w:ilvl w:val="1"/>
          <w:numId w:val="19"/>
        </w:numPr>
        <w:autoSpaceDN w:val="0"/>
        <w:spacing w:before="60"/>
        <w:ind w:left="357" w:hanging="357"/>
        <w:contextualSpacing w:val="0"/>
        <w:jc w:val="both"/>
        <w:rPr>
          <w:rFonts w:ascii="Times New Roman" w:hAnsi="Times New Roman"/>
          <w:sz w:val="24"/>
          <w:szCs w:val="24"/>
          <w:lang w:eastAsia="ja-JP"/>
        </w:rPr>
      </w:pPr>
      <w:r>
        <w:rPr>
          <w:rFonts w:ascii="Times New Roman" w:hAnsi="Times New Roman"/>
          <w:sz w:val="24"/>
          <w:szCs w:val="24"/>
          <w:lang w:eastAsia="ja-JP"/>
        </w:rPr>
        <w:t xml:space="preserve">Smluvní strany se dohodly, že </w:t>
      </w:r>
      <w:r w:rsidR="00094D76">
        <w:rPr>
          <w:rFonts w:ascii="Times New Roman" w:hAnsi="Times New Roman"/>
          <w:sz w:val="24"/>
          <w:szCs w:val="24"/>
          <w:lang w:eastAsia="ja-JP"/>
        </w:rPr>
        <w:t>Smlouv</w:t>
      </w:r>
      <w:r>
        <w:rPr>
          <w:rFonts w:ascii="Times New Roman" w:hAnsi="Times New Roman"/>
          <w:sz w:val="24"/>
          <w:szCs w:val="24"/>
          <w:lang w:eastAsia="ja-JP"/>
        </w:rPr>
        <w:t xml:space="preserve">u </w:t>
      </w:r>
      <w:r w:rsidRPr="008C46F1">
        <w:rPr>
          <w:rFonts w:ascii="Times New Roman" w:hAnsi="Times New Roman"/>
          <w:b/>
          <w:sz w:val="24"/>
          <w:szCs w:val="24"/>
          <w:lang w:eastAsia="ja-JP"/>
        </w:rPr>
        <w:t>není možné vypovědět dříve než po 48 měsících</w:t>
      </w:r>
      <w:r>
        <w:rPr>
          <w:rFonts w:ascii="Times New Roman" w:hAnsi="Times New Roman"/>
          <w:sz w:val="24"/>
          <w:szCs w:val="24"/>
          <w:lang w:eastAsia="ja-JP"/>
        </w:rPr>
        <w:t xml:space="preserve"> ode dne její účinnosti.</w:t>
      </w:r>
    </w:p>
    <w:p w:rsidR="00445D1D" w:rsidRPr="00915D88" w:rsidRDefault="00445D1D" w:rsidP="00F3462E">
      <w:pPr>
        <w:pStyle w:val="Odstavecseseznamem"/>
        <w:keepNext w:val="0"/>
        <w:keepLines w:val="0"/>
        <w:numPr>
          <w:ilvl w:val="1"/>
          <w:numId w:val="19"/>
        </w:numPr>
        <w:autoSpaceDN w:val="0"/>
        <w:spacing w:before="60"/>
        <w:ind w:left="357" w:hanging="357"/>
        <w:contextualSpacing w:val="0"/>
        <w:jc w:val="both"/>
        <w:rPr>
          <w:rFonts w:ascii="Times New Roman" w:hAnsi="Times New Roman"/>
          <w:sz w:val="24"/>
          <w:szCs w:val="24"/>
          <w:lang w:eastAsia="ja-JP"/>
        </w:rPr>
      </w:pPr>
      <w:r>
        <w:rPr>
          <w:rFonts w:ascii="Times New Roman" w:hAnsi="Times New Roman"/>
          <w:sz w:val="24"/>
          <w:szCs w:val="24"/>
          <w:lang w:eastAsia="ja-JP"/>
        </w:rPr>
        <w:t xml:space="preserve">Vypůjčitel je oprávněn od </w:t>
      </w:r>
      <w:r w:rsidR="00094D76">
        <w:rPr>
          <w:rFonts w:ascii="Times New Roman" w:hAnsi="Times New Roman"/>
          <w:sz w:val="24"/>
          <w:szCs w:val="24"/>
          <w:lang w:eastAsia="ja-JP"/>
        </w:rPr>
        <w:t>Smlouv</w:t>
      </w:r>
      <w:r>
        <w:rPr>
          <w:rFonts w:ascii="Times New Roman" w:hAnsi="Times New Roman"/>
          <w:sz w:val="24"/>
          <w:szCs w:val="24"/>
          <w:lang w:eastAsia="ja-JP"/>
        </w:rPr>
        <w:t xml:space="preserve">y odstoupit, jestliže </w:t>
      </w:r>
      <w:proofErr w:type="spellStart"/>
      <w:r>
        <w:rPr>
          <w:rFonts w:ascii="Times New Roman" w:hAnsi="Times New Roman"/>
          <w:sz w:val="24"/>
          <w:szCs w:val="24"/>
          <w:lang w:eastAsia="ja-JP"/>
        </w:rPr>
        <w:t>Půjčitel</w:t>
      </w:r>
      <w:proofErr w:type="spellEnd"/>
      <w:r>
        <w:rPr>
          <w:rFonts w:ascii="Times New Roman" w:hAnsi="Times New Roman"/>
          <w:sz w:val="24"/>
          <w:szCs w:val="24"/>
          <w:lang w:eastAsia="ja-JP"/>
        </w:rPr>
        <w:t xml:space="preserve"> podstatným způsobem porušuje povinnosti pro něj ze </w:t>
      </w:r>
      <w:r w:rsidR="00094D76">
        <w:rPr>
          <w:rFonts w:ascii="Times New Roman" w:hAnsi="Times New Roman"/>
          <w:sz w:val="24"/>
          <w:szCs w:val="24"/>
          <w:lang w:eastAsia="ja-JP"/>
        </w:rPr>
        <w:t>Smlouv</w:t>
      </w:r>
      <w:r>
        <w:rPr>
          <w:rFonts w:ascii="Times New Roman" w:hAnsi="Times New Roman"/>
          <w:sz w:val="24"/>
          <w:szCs w:val="24"/>
          <w:lang w:eastAsia="ja-JP"/>
        </w:rPr>
        <w:t xml:space="preserve">y plynoucí, zejména nedodává-li reagencie v souladu s podmínkami sjednanými v této </w:t>
      </w:r>
      <w:r w:rsidR="00094D76">
        <w:rPr>
          <w:rFonts w:ascii="Times New Roman" w:hAnsi="Times New Roman"/>
          <w:sz w:val="24"/>
          <w:szCs w:val="24"/>
          <w:lang w:eastAsia="ja-JP"/>
        </w:rPr>
        <w:t>Smlouv</w:t>
      </w:r>
      <w:r>
        <w:rPr>
          <w:rFonts w:ascii="Times New Roman" w:hAnsi="Times New Roman"/>
          <w:sz w:val="24"/>
          <w:szCs w:val="24"/>
          <w:lang w:eastAsia="ja-JP"/>
        </w:rPr>
        <w:t xml:space="preserve">ě nebo Dílčích </w:t>
      </w:r>
      <w:r w:rsidR="00094D76">
        <w:rPr>
          <w:rFonts w:ascii="Times New Roman" w:hAnsi="Times New Roman"/>
          <w:sz w:val="24"/>
          <w:szCs w:val="24"/>
          <w:lang w:eastAsia="ja-JP"/>
        </w:rPr>
        <w:t>Smlouv</w:t>
      </w:r>
      <w:r>
        <w:rPr>
          <w:rFonts w:ascii="Times New Roman" w:hAnsi="Times New Roman"/>
          <w:sz w:val="24"/>
          <w:szCs w:val="24"/>
          <w:lang w:eastAsia="ja-JP"/>
        </w:rPr>
        <w:t xml:space="preserve">ách. Vztahuje-li se důvod odstoupení na Dílčí </w:t>
      </w:r>
      <w:r w:rsidR="00094D76">
        <w:rPr>
          <w:rFonts w:ascii="Times New Roman" w:hAnsi="Times New Roman"/>
          <w:sz w:val="24"/>
          <w:szCs w:val="24"/>
          <w:lang w:eastAsia="ja-JP"/>
        </w:rPr>
        <w:t>Smlouv</w:t>
      </w:r>
      <w:r>
        <w:rPr>
          <w:rFonts w:ascii="Times New Roman" w:hAnsi="Times New Roman"/>
          <w:sz w:val="24"/>
          <w:szCs w:val="24"/>
          <w:lang w:eastAsia="ja-JP"/>
        </w:rPr>
        <w:t xml:space="preserve">u, je </w:t>
      </w:r>
      <w:proofErr w:type="spellStart"/>
      <w:r>
        <w:rPr>
          <w:rFonts w:ascii="Times New Roman" w:hAnsi="Times New Roman"/>
          <w:sz w:val="24"/>
          <w:szCs w:val="24"/>
          <w:lang w:eastAsia="ja-JP"/>
        </w:rPr>
        <w:t>Půjčitel</w:t>
      </w:r>
      <w:proofErr w:type="spellEnd"/>
      <w:r>
        <w:rPr>
          <w:rFonts w:ascii="Times New Roman" w:hAnsi="Times New Roman"/>
          <w:sz w:val="24"/>
          <w:szCs w:val="24"/>
          <w:lang w:eastAsia="ja-JP"/>
        </w:rPr>
        <w:t xml:space="preserve"> zároveň oprávněn odstoupit od této </w:t>
      </w:r>
      <w:r w:rsidR="00094D76">
        <w:rPr>
          <w:rFonts w:ascii="Times New Roman" w:hAnsi="Times New Roman"/>
          <w:sz w:val="24"/>
          <w:szCs w:val="24"/>
          <w:lang w:eastAsia="ja-JP"/>
        </w:rPr>
        <w:t>Smlouv</w:t>
      </w:r>
      <w:r>
        <w:rPr>
          <w:rFonts w:ascii="Times New Roman" w:hAnsi="Times New Roman"/>
          <w:sz w:val="24"/>
          <w:szCs w:val="24"/>
          <w:lang w:eastAsia="ja-JP"/>
        </w:rPr>
        <w:t>y.</w:t>
      </w:r>
    </w:p>
    <w:p w:rsidR="00F3462E" w:rsidRPr="00915D88" w:rsidRDefault="00F3462E" w:rsidP="00F3462E">
      <w:pPr>
        <w:pStyle w:val="Odstavecseseznamem"/>
        <w:keepNext w:val="0"/>
        <w:keepLines w:val="0"/>
        <w:numPr>
          <w:ilvl w:val="1"/>
          <w:numId w:val="19"/>
        </w:numPr>
        <w:autoSpaceDN w:val="0"/>
        <w:spacing w:before="60"/>
        <w:ind w:left="357" w:hanging="357"/>
        <w:contextualSpacing w:val="0"/>
        <w:jc w:val="both"/>
        <w:rPr>
          <w:rFonts w:ascii="Times New Roman" w:hAnsi="Times New Roman"/>
          <w:sz w:val="24"/>
          <w:szCs w:val="24"/>
          <w:lang w:eastAsia="ja-JP"/>
        </w:rPr>
      </w:pPr>
      <w:proofErr w:type="spellStart"/>
      <w:r w:rsidRPr="00915D88">
        <w:rPr>
          <w:rFonts w:ascii="Times New Roman" w:hAnsi="Times New Roman"/>
          <w:sz w:val="24"/>
          <w:szCs w:val="24"/>
          <w:lang w:eastAsia="ja-JP"/>
        </w:rPr>
        <w:t>Půjčitel</w:t>
      </w:r>
      <w:proofErr w:type="spellEnd"/>
      <w:r w:rsidRPr="00915D88">
        <w:rPr>
          <w:rFonts w:ascii="Times New Roman" w:hAnsi="Times New Roman"/>
          <w:sz w:val="24"/>
          <w:szCs w:val="24"/>
          <w:lang w:eastAsia="ja-JP"/>
        </w:rPr>
        <w:t xml:space="preserve"> je oprávněn od této </w:t>
      </w:r>
      <w:r w:rsidR="00094D76">
        <w:rPr>
          <w:rFonts w:ascii="Times New Roman" w:hAnsi="Times New Roman"/>
          <w:sz w:val="24"/>
          <w:szCs w:val="24"/>
          <w:lang w:eastAsia="ja-JP"/>
        </w:rPr>
        <w:t>Smlouv</w:t>
      </w:r>
      <w:r w:rsidRPr="00915D88">
        <w:rPr>
          <w:rFonts w:ascii="Times New Roman" w:hAnsi="Times New Roman"/>
          <w:sz w:val="24"/>
          <w:szCs w:val="24"/>
          <w:lang w:eastAsia="ja-JP"/>
        </w:rPr>
        <w:t>y odstoupit a požadovat okamžité vrácení přístroje v případě opakovaného porušení povinností</w:t>
      </w:r>
      <w:r w:rsidR="0097698C">
        <w:rPr>
          <w:rFonts w:ascii="Times New Roman" w:hAnsi="Times New Roman"/>
          <w:sz w:val="24"/>
          <w:szCs w:val="24"/>
          <w:lang w:eastAsia="ja-JP"/>
        </w:rPr>
        <w:t xml:space="preserve"> Vypůjčitele, zejména při prodlení s úhradou faktur za reagencie</w:t>
      </w:r>
      <w:r w:rsidR="00445D1D">
        <w:rPr>
          <w:rFonts w:ascii="Times New Roman" w:hAnsi="Times New Roman"/>
          <w:sz w:val="24"/>
          <w:szCs w:val="24"/>
          <w:lang w:eastAsia="ja-JP"/>
        </w:rPr>
        <w:t xml:space="preserve"> delším </w:t>
      </w:r>
      <w:r w:rsidR="00445D1D" w:rsidRPr="001F6CA2">
        <w:rPr>
          <w:rFonts w:ascii="Times New Roman" w:hAnsi="Times New Roman"/>
          <w:sz w:val="24"/>
          <w:szCs w:val="24"/>
          <w:lang w:eastAsia="ja-JP"/>
        </w:rPr>
        <w:t xml:space="preserve">než </w:t>
      </w:r>
      <w:r w:rsidR="00445D1D" w:rsidRPr="001F6CA2">
        <w:rPr>
          <w:rFonts w:ascii="Times New Roman" w:hAnsi="Times New Roman"/>
          <w:b/>
          <w:sz w:val="24"/>
          <w:szCs w:val="24"/>
          <w:lang w:eastAsia="ja-JP"/>
        </w:rPr>
        <w:t>60</w:t>
      </w:r>
      <w:r w:rsidR="00445D1D" w:rsidRPr="0037318B">
        <w:rPr>
          <w:rFonts w:ascii="Times New Roman" w:hAnsi="Times New Roman"/>
          <w:b/>
          <w:sz w:val="24"/>
          <w:szCs w:val="24"/>
          <w:lang w:eastAsia="ja-JP"/>
        </w:rPr>
        <w:t xml:space="preserve"> dní</w:t>
      </w:r>
      <w:r w:rsidR="00445D1D">
        <w:rPr>
          <w:rFonts w:ascii="Times New Roman" w:hAnsi="Times New Roman"/>
          <w:sz w:val="24"/>
          <w:szCs w:val="24"/>
          <w:lang w:eastAsia="ja-JP"/>
        </w:rPr>
        <w:t>.</w:t>
      </w:r>
      <w:r w:rsidRPr="00915D88">
        <w:rPr>
          <w:rFonts w:ascii="Times New Roman" w:hAnsi="Times New Roman"/>
          <w:sz w:val="24"/>
          <w:szCs w:val="24"/>
          <w:lang w:eastAsia="ja-JP"/>
        </w:rPr>
        <w:t xml:space="preserve"> </w:t>
      </w:r>
    </w:p>
    <w:p w:rsidR="00F3462E" w:rsidRPr="00915D88" w:rsidRDefault="002F2115" w:rsidP="00F3462E">
      <w:pPr>
        <w:pStyle w:val="Odstavecseseznamem"/>
        <w:keepNext w:val="0"/>
        <w:keepLines w:val="0"/>
        <w:numPr>
          <w:ilvl w:val="1"/>
          <w:numId w:val="19"/>
        </w:numPr>
        <w:autoSpaceDN w:val="0"/>
        <w:spacing w:before="60"/>
        <w:ind w:left="357" w:hanging="357"/>
        <w:contextualSpacing w:val="0"/>
        <w:jc w:val="both"/>
        <w:rPr>
          <w:rFonts w:ascii="Times New Roman" w:hAnsi="Times New Roman"/>
          <w:sz w:val="24"/>
          <w:szCs w:val="24"/>
          <w:lang w:eastAsia="ja-JP"/>
        </w:rPr>
      </w:pPr>
      <w:r>
        <w:rPr>
          <w:rFonts w:ascii="Times New Roman" w:hAnsi="Times New Roman"/>
          <w:sz w:val="24"/>
          <w:szCs w:val="24"/>
          <w:lang w:eastAsia="ja-JP"/>
        </w:rPr>
        <w:t xml:space="preserve">V případě </w:t>
      </w:r>
      <w:r w:rsidR="00F3462E" w:rsidRPr="00915D88">
        <w:rPr>
          <w:rFonts w:ascii="Times New Roman" w:hAnsi="Times New Roman"/>
          <w:sz w:val="24"/>
          <w:szCs w:val="24"/>
          <w:lang w:eastAsia="ja-JP"/>
        </w:rPr>
        <w:t xml:space="preserve">porušení povinnosti Vypůjčitele používat pro provoz přístroje výhradně reagencie dodávané </w:t>
      </w:r>
      <w:proofErr w:type="spellStart"/>
      <w:r w:rsidR="00F3462E" w:rsidRPr="00915D88">
        <w:rPr>
          <w:rFonts w:ascii="Times New Roman" w:hAnsi="Times New Roman"/>
          <w:sz w:val="24"/>
          <w:szCs w:val="24"/>
          <w:lang w:eastAsia="ja-JP"/>
        </w:rPr>
        <w:t>Půjčitelem</w:t>
      </w:r>
      <w:proofErr w:type="spellEnd"/>
      <w:r w:rsidR="00F3462E" w:rsidRPr="00915D88">
        <w:rPr>
          <w:rFonts w:ascii="Times New Roman" w:hAnsi="Times New Roman"/>
          <w:sz w:val="24"/>
          <w:szCs w:val="24"/>
          <w:lang w:eastAsia="ja-JP"/>
        </w:rPr>
        <w:t xml:space="preserve">, má </w:t>
      </w:r>
      <w:proofErr w:type="spellStart"/>
      <w:r w:rsidR="00F3462E" w:rsidRPr="00915D88">
        <w:rPr>
          <w:rFonts w:ascii="Times New Roman" w:hAnsi="Times New Roman"/>
          <w:sz w:val="24"/>
          <w:szCs w:val="24"/>
          <w:lang w:eastAsia="ja-JP"/>
        </w:rPr>
        <w:t>Půjčitel</w:t>
      </w:r>
      <w:proofErr w:type="spellEnd"/>
      <w:r w:rsidR="00F3462E" w:rsidRPr="00915D88">
        <w:rPr>
          <w:rFonts w:ascii="Times New Roman" w:hAnsi="Times New Roman"/>
          <w:sz w:val="24"/>
          <w:szCs w:val="24"/>
          <w:lang w:eastAsia="ja-JP"/>
        </w:rPr>
        <w:t xml:space="preserve"> právo od této </w:t>
      </w:r>
      <w:r w:rsidR="00094D76">
        <w:rPr>
          <w:rFonts w:ascii="Times New Roman" w:hAnsi="Times New Roman"/>
          <w:sz w:val="24"/>
          <w:szCs w:val="24"/>
          <w:lang w:eastAsia="ja-JP"/>
        </w:rPr>
        <w:t>Smlouv</w:t>
      </w:r>
      <w:r w:rsidR="00F3462E" w:rsidRPr="00915D88">
        <w:rPr>
          <w:rFonts w:ascii="Times New Roman" w:hAnsi="Times New Roman"/>
          <w:sz w:val="24"/>
          <w:szCs w:val="24"/>
          <w:lang w:eastAsia="ja-JP"/>
        </w:rPr>
        <w:t>y odstoupit.</w:t>
      </w:r>
    </w:p>
    <w:p w:rsidR="00A63E8D" w:rsidRPr="00915D88" w:rsidRDefault="00F3462E" w:rsidP="00F3462E">
      <w:pPr>
        <w:pStyle w:val="Odstavecseseznamem"/>
        <w:keepNext w:val="0"/>
        <w:keepLines w:val="0"/>
        <w:numPr>
          <w:ilvl w:val="1"/>
          <w:numId w:val="19"/>
        </w:numPr>
        <w:autoSpaceDN w:val="0"/>
        <w:spacing w:before="60"/>
        <w:ind w:left="357" w:hanging="357"/>
        <w:contextualSpacing w:val="0"/>
        <w:jc w:val="both"/>
        <w:rPr>
          <w:rFonts w:ascii="Times New Roman" w:hAnsi="Times New Roman"/>
          <w:sz w:val="24"/>
          <w:szCs w:val="24"/>
          <w:lang w:eastAsia="ja-JP"/>
        </w:rPr>
      </w:pPr>
      <w:proofErr w:type="spellStart"/>
      <w:r w:rsidRPr="00915D88">
        <w:rPr>
          <w:rFonts w:ascii="Times New Roman" w:hAnsi="Times New Roman"/>
          <w:sz w:val="24"/>
          <w:szCs w:val="24"/>
          <w:lang w:eastAsia="ja-JP"/>
        </w:rPr>
        <w:t>Půjčitel</w:t>
      </w:r>
      <w:proofErr w:type="spellEnd"/>
      <w:r w:rsidRPr="00915D88">
        <w:rPr>
          <w:rFonts w:ascii="Times New Roman" w:hAnsi="Times New Roman"/>
          <w:sz w:val="24"/>
          <w:szCs w:val="24"/>
          <w:lang w:eastAsia="ja-JP"/>
        </w:rPr>
        <w:t xml:space="preserve"> je oprávněn Vypůjčiteli přístroj kdykoli odebrat z důvodu stažení výrobku z oběhu.</w:t>
      </w:r>
    </w:p>
    <w:p w:rsidR="00112209" w:rsidRDefault="00112209" w:rsidP="00112209">
      <w:pPr>
        <w:pStyle w:val="Bezmezer"/>
        <w:rPr>
          <w:rFonts w:ascii="Times New Roman" w:hAnsi="Times New Roman"/>
          <w:sz w:val="24"/>
          <w:szCs w:val="24"/>
          <w:lang w:eastAsia="ja-JP"/>
        </w:rPr>
      </w:pPr>
    </w:p>
    <w:p w:rsidR="000A6678" w:rsidRPr="00915D88" w:rsidRDefault="000A6678" w:rsidP="00112209">
      <w:pPr>
        <w:pStyle w:val="Bezmezer"/>
        <w:rPr>
          <w:rFonts w:ascii="Times New Roman" w:hAnsi="Times New Roman"/>
          <w:sz w:val="24"/>
          <w:szCs w:val="24"/>
          <w:lang w:eastAsia="ja-JP"/>
        </w:rPr>
      </w:pPr>
    </w:p>
    <w:p w:rsidR="001D69CD" w:rsidRDefault="001D69CD" w:rsidP="001D69CD">
      <w:pPr>
        <w:pStyle w:val="Nadpis4"/>
        <w:numPr>
          <w:ilvl w:val="0"/>
          <w:numId w:val="0"/>
        </w:numPr>
        <w:ind w:left="720"/>
        <w:jc w:val="left"/>
        <w:rPr>
          <w:lang w:eastAsia="ja-JP"/>
        </w:rPr>
      </w:pPr>
    </w:p>
    <w:p w:rsidR="00E01568" w:rsidRPr="00915D88" w:rsidRDefault="00E01568" w:rsidP="00ED7D2F">
      <w:pPr>
        <w:pStyle w:val="Nadpis4"/>
        <w:rPr>
          <w:lang w:eastAsia="ja-JP"/>
        </w:rPr>
      </w:pPr>
      <w:r w:rsidRPr="00915D88">
        <w:rPr>
          <w:lang w:eastAsia="ja-JP"/>
        </w:rPr>
        <w:t>Vedlejší smluvní ujednání</w:t>
      </w:r>
    </w:p>
    <w:p w:rsidR="00112209" w:rsidRPr="00915D88" w:rsidRDefault="00112209" w:rsidP="00112209">
      <w:pPr>
        <w:pStyle w:val="Standardnte"/>
        <w:numPr>
          <w:ilvl w:val="0"/>
          <w:numId w:val="38"/>
        </w:numPr>
        <w:spacing w:before="120"/>
        <w:ind w:left="357" w:hanging="357"/>
        <w:jc w:val="both"/>
        <w:rPr>
          <w:bCs/>
        </w:rPr>
      </w:pPr>
      <w:r w:rsidRPr="00915D88">
        <w:t xml:space="preserve">Vypůjčitel s ohledem na povinnosti </w:t>
      </w:r>
      <w:proofErr w:type="spellStart"/>
      <w:r w:rsidRPr="00915D88">
        <w:t>Půjčitele</w:t>
      </w:r>
      <w:proofErr w:type="spellEnd"/>
      <w:r w:rsidRPr="00915D88">
        <w:t xml:space="preserve"> vyplývající zejména ze zákona č. 340/2015 Sb., zákon o registru smluv v platném znění (dále jen „Zákon o registru smluv“), souhlasí se zveřejněním veškerých informací týkajících se tohoto závazku, zejména jeho vlastního obsahu.</w:t>
      </w:r>
      <w:r w:rsidRPr="00915D88">
        <w:rPr>
          <w:bCs/>
        </w:rPr>
        <w:t xml:space="preserve"> </w:t>
      </w:r>
      <w:r w:rsidRPr="00915D88">
        <w:t xml:space="preserve">Zveřejnění provede </w:t>
      </w:r>
      <w:proofErr w:type="spellStart"/>
      <w:r w:rsidRPr="00915D88">
        <w:t>Půjčitel</w:t>
      </w:r>
      <w:proofErr w:type="spellEnd"/>
      <w:r w:rsidRPr="00915D88">
        <w:t>.</w:t>
      </w:r>
    </w:p>
    <w:p w:rsidR="00E01568" w:rsidRPr="00915D88" w:rsidRDefault="00E01568" w:rsidP="00E01568">
      <w:pPr>
        <w:pStyle w:val="Standardnte"/>
        <w:numPr>
          <w:ilvl w:val="0"/>
          <w:numId w:val="38"/>
        </w:numPr>
        <w:spacing w:before="60"/>
        <w:ind w:left="357" w:hanging="357"/>
        <w:jc w:val="both"/>
        <w:rPr>
          <w:bCs/>
        </w:rPr>
      </w:pPr>
      <w:r w:rsidRPr="00915D88">
        <w:rPr>
          <w:bCs/>
        </w:rPr>
        <w:t xml:space="preserve">Osoba zodpovědná za zveřejnění: </w:t>
      </w:r>
      <w:proofErr w:type="spellStart"/>
      <w:r w:rsidR="008C46F1">
        <w:rPr>
          <w:bCs/>
          <w:i/>
        </w:rPr>
        <w:t>xxxxxxxxxxxxxxxxxxxxxxxxxxxxxxxxxxxxxxxxxxxxxxxx</w:t>
      </w:r>
      <w:proofErr w:type="spellEnd"/>
    </w:p>
    <w:p w:rsidR="00E01568" w:rsidRPr="00915D88" w:rsidRDefault="00E01568" w:rsidP="00E01568">
      <w:pPr>
        <w:pStyle w:val="Standardnte"/>
        <w:numPr>
          <w:ilvl w:val="0"/>
          <w:numId w:val="38"/>
        </w:numPr>
        <w:spacing w:before="60"/>
        <w:ind w:left="357" w:hanging="357"/>
        <w:jc w:val="both"/>
        <w:rPr>
          <w:bCs/>
        </w:rPr>
      </w:pPr>
      <w:r w:rsidRPr="00915D88">
        <w:rPr>
          <w:bCs/>
        </w:rPr>
        <w:t>Smluvní strany se v souladu se zákonem č. 340/2015 zavazují nezveřejňovat text, který považují za obchodní tajemství. Smluvní strany považují za obchodní tajemství zejména jedn</w:t>
      </w:r>
      <w:r w:rsidR="003A6CFA" w:rsidRPr="00915D88">
        <w:rPr>
          <w:bCs/>
        </w:rPr>
        <w:t>otli</w:t>
      </w:r>
      <w:r w:rsidR="007A3836">
        <w:rPr>
          <w:bCs/>
        </w:rPr>
        <w:t>vé položkové ceny v Příloze č. 1</w:t>
      </w:r>
      <w:r w:rsidRPr="00915D88">
        <w:rPr>
          <w:bCs/>
        </w:rPr>
        <w:t>.</w:t>
      </w:r>
      <w:r w:rsidR="00112209" w:rsidRPr="00915D88">
        <w:rPr>
          <w:bCs/>
        </w:rPr>
        <w:t xml:space="preserve"> Vypůjčitel je srozuměn se zveřejňováním celkové sumy za každou dílčí objednávku reagencií.</w:t>
      </w:r>
    </w:p>
    <w:p w:rsidR="00E01568" w:rsidRPr="00915D88" w:rsidRDefault="00E01568" w:rsidP="00E01568">
      <w:pPr>
        <w:pStyle w:val="Standardnte"/>
        <w:numPr>
          <w:ilvl w:val="0"/>
          <w:numId w:val="38"/>
        </w:numPr>
        <w:spacing w:before="60"/>
        <w:ind w:left="357" w:hanging="357"/>
        <w:jc w:val="both"/>
        <w:rPr>
          <w:bCs/>
        </w:rPr>
      </w:pPr>
      <w:r w:rsidRPr="00915D88">
        <w:rPr>
          <w:bCs/>
        </w:rPr>
        <w:t>Smluvní strany se zavazují nezveřejnit podpisy oprávněných osob, které považují za projevy osobní povahy chráněné jako citlivé osobní údaje.</w:t>
      </w:r>
    </w:p>
    <w:p w:rsidR="0031417E" w:rsidRDefault="0031417E" w:rsidP="0031417E">
      <w:pPr>
        <w:pStyle w:val="Standardnte"/>
        <w:spacing w:before="60"/>
        <w:ind w:left="357"/>
        <w:jc w:val="both"/>
        <w:rPr>
          <w:bCs/>
        </w:rPr>
      </w:pPr>
    </w:p>
    <w:p w:rsidR="000A6678" w:rsidRPr="00915D88" w:rsidRDefault="000A6678" w:rsidP="0031417E">
      <w:pPr>
        <w:pStyle w:val="Standardnte"/>
        <w:spacing w:before="60"/>
        <w:ind w:left="357"/>
        <w:jc w:val="both"/>
        <w:rPr>
          <w:bCs/>
        </w:rPr>
      </w:pPr>
    </w:p>
    <w:p w:rsidR="00A63E8D" w:rsidRPr="00915D88" w:rsidRDefault="00A63E8D" w:rsidP="00ED7D2F">
      <w:pPr>
        <w:pStyle w:val="Nadpis4"/>
      </w:pPr>
      <w:r w:rsidRPr="00915D88">
        <w:t>Závěrečná ustanovení</w:t>
      </w:r>
    </w:p>
    <w:p w:rsidR="00A63E8D" w:rsidRPr="00915D88" w:rsidRDefault="00A63E8D" w:rsidP="00A63E8D">
      <w:pPr>
        <w:pStyle w:val="Standardnte"/>
        <w:numPr>
          <w:ilvl w:val="0"/>
          <w:numId w:val="21"/>
        </w:numPr>
        <w:spacing w:before="120"/>
        <w:ind w:left="357" w:hanging="357"/>
        <w:jc w:val="both"/>
        <w:rPr>
          <w:color w:val="auto"/>
        </w:rPr>
      </w:pPr>
      <w:r w:rsidRPr="00915D88">
        <w:rPr>
          <w:color w:val="auto"/>
        </w:rPr>
        <w:t xml:space="preserve">Tato </w:t>
      </w:r>
      <w:r w:rsidR="00094D76">
        <w:rPr>
          <w:color w:val="auto"/>
        </w:rPr>
        <w:t>Smlouv</w:t>
      </w:r>
      <w:r w:rsidRPr="00915D88">
        <w:rPr>
          <w:color w:val="auto"/>
        </w:rPr>
        <w:t>a je vyhotovena ve dvou stejnopisech s platností originálu, z nichž každá ze stran obdrží jedno vyhotovení.</w:t>
      </w:r>
    </w:p>
    <w:p w:rsidR="00A63E8D" w:rsidRPr="00915D88" w:rsidRDefault="00A63E8D" w:rsidP="000E0729">
      <w:pPr>
        <w:pStyle w:val="Standardnte"/>
        <w:numPr>
          <w:ilvl w:val="0"/>
          <w:numId w:val="21"/>
        </w:numPr>
        <w:spacing w:before="60"/>
        <w:ind w:left="357" w:hanging="357"/>
        <w:jc w:val="both"/>
        <w:rPr>
          <w:color w:val="auto"/>
        </w:rPr>
      </w:pPr>
      <w:r w:rsidRPr="00915D88">
        <w:rPr>
          <w:color w:val="auto"/>
        </w:rPr>
        <w:t xml:space="preserve">Tato </w:t>
      </w:r>
      <w:r w:rsidR="00094D76">
        <w:rPr>
          <w:color w:val="auto"/>
        </w:rPr>
        <w:t>Smlouv</w:t>
      </w:r>
      <w:r w:rsidRPr="00915D88">
        <w:rPr>
          <w:color w:val="auto"/>
        </w:rPr>
        <w:t>a nabývá účinnosti dnem jejího podpisu oběma smluvními stranami.</w:t>
      </w:r>
    </w:p>
    <w:p w:rsidR="00A63E8D" w:rsidRPr="00915D88" w:rsidRDefault="00A63E8D" w:rsidP="000E0729">
      <w:pPr>
        <w:pStyle w:val="Standardnte"/>
        <w:numPr>
          <w:ilvl w:val="0"/>
          <w:numId w:val="21"/>
        </w:numPr>
        <w:spacing w:before="60"/>
        <w:ind w:left="357" w:hanging="357"/>
        <w:jc w:val="both"/>
        <w:rPr>
          <w:color w:val="auto"/>
        </w:rPr>
      </w:pPr>
      <w:r w:rsidRPr="00915D88">
        <w:rPr>
          <w:color w:val="auto"/>
        </w:rPr>
        <w:t xml:space="preserve">Nedílnou součástí této </w:t>
      </w:r>
      <w:r w:rsidR="00094D76">
        <w:rPr>
          <w:color w:val="auto"/>
        </w:rPr>
        <w:t>Smlouv</w:t>
      </w:r>
      <w:r w:rsidRPr="00915D88">
        <w:rPr>
          <w:color w:val="auto"/>
        </w:rPr>
        <w:t>y j</w:t>
      </w:r>
      <w:r w:rsidR="003A6CFA" w:rsidRPr="00915D88">
        <w:rPr>
          <w:color w:val="auto"/>
        </w:rPr>
        <w:t>sou</w:t>
      </w:r>
      <w:r w:rsidRPr="00915D88">
        <w:rPr>
          <w:color w:val="auto"/>
        </w:rPr>
        <w:t xml:space="preserve"> </w:t>
      </w:r>
      <w:r w:rsidR="0071487D" w:rsidRPr="00915D88">
        <w:rPr>
          <w:b/>
        </w:rPr>
        <w:t xml:space="preserve">Příloha č. </w:t>
      </w:r>
      <w:r w:rsidR="00094D76">
        <w:rPr>
          <w:b/>
        </w:rPr>
        <w:t xml:space="preserve">1 – </w:t>
      </w:r>
      <w:r w:rsidR="007A3836">
        <w:rPr>
          <w:b/>
        </w:rPr>
        <w:t>P</w:t>
      </w:r>
      <w:r w:rsidR="007A3836" w:rsidRPr="00915D88">
        <w:rPr>
          <w:b/>
        </w:rPr>
        <w:t xml:space="preserve">oložkový seznam </w:t>
      </w:r>
      <w:r w:rsidR="007A3836">
        <w:rPr>
          <w:b/>
        </w:rPr>
        <w:t>spotřebního a provozního materiálu</w:t>
      </w:r>
      <w:r w:rsidR="003A6CFA" w:rsidRPr="00915D88">
        <w:t xml:space="preserve">, </w:t>
      </w:r>
      <w:r w:rsidR="003A6CFA" w:rsidRPr="00915D88">
        <w:rPr>
          <w:b/>
        </w:rPr>
        <w:t>Příloha č. 2 –</w:t>
      </w:r>
      <w:r w:rsidR="007A3836" w:rsidRPr="007A3836">
        <w:rPr>
          <w:b/>
        </w:rPr>
        <w:t xml:space="preserve"> </w:t>
      </w:r>
      <w:r w:rsidR="007A3836">
        <w:rPr>
          <w:b/>
        </w:rPr>
        <w:t>Seznam přístrojů</w:t>
      </w:r>
      <w:r w:rsidR="00C94010" w:rsidRPr="00C94010">
        <w:t>,</w:t>
      </w:r>
      <w:r w:rsidR="007A3836" w:rsidRPr="00915D88">
        <w:t xml:space="preserve"> </w:t>
      </w:r>
      <w:r w:rsidR="003A6CFA" w:rsidRPr="00915D88">
        <w:rPr>
          <w:b/>
        </w:rPr>
        <w:t>Příloha č. 3 –</w:t>
      </w:r>
      <w:r w:rsidR="003A6CFA" w:rsidRPr="00915D88">
        <w:t>.</w:t>
      </w:r>
      <w:r w:rsidR="00763A81" w:rsidRPr="00763A81">
        <w:rPr>
          <w:b/>
        </w:rPr>
        <w:t xml:space="preserve"> </w:t>
      </w:r>
      <w:r w:rsidR="00763A81">
        <w:rPr>
          <w:b/>
        </w:rPr>
        <w:t>T</w:t>
      </w:r>
      <w:r w:rsidR="00763A81" w:rsidRPr="00915D88">
        <w:rPr>
          <w:b/>
        </w:rPr>
        <w:t>echnická specifikace přístroje</w:t>
      </w:r>
      <w:r w:rsidR="00C94010" w:rsidRPr="00C94010">
        <w:t xml:space="preserve"> </w:t>
      </w:r>
      <w:r w:rsidR="00C94010" w:rsidRPr="00915D88">
        <w:t>a</w:t>
      </w:r>
      <w:r w:rsidR="00C94010">
        <w:t xml:space="preserve"> </w:t>
      </w:r>
      <w:r w:rsidR="00C94010">
        <w:rPr>
          <w:b/>
        </w:rPr>
        <w:t>Příloha č. 4 – Harmonogram prací</w:t>
      </w:r>
      <w:r w:rsidR="00763A81" w:rsidRPr="00763A81">
        <w:t>.</w:t>
      </w:r>
    </w:p>
    <w:p w:rsidR="00A63E8D" w:rsidRPr="00915D88" w:rsidRDefault="00A63E8D" w:rsidP="000E0729">
      <w:pPr>
        <w:pStyle w:val="Standardnte"/>
        <w:numPr>
          <w:ilvl w:val="0"/>
          <w:numId w:val="21"/>
        </w:numPr>
        <w:spacing w:before="60"/>
        <w:ind w:left="357" w:hanging="357"/>
        <w:jc w:val="both"/>
        <w:rPr>
          <w:color w:val="auto"/>
        </w:rPr>
      </w:pPr>
      <w:r w:rsidRPr="00915D88">
        <w:rPr>
          <w:color w:val="auto"/>
        </w:rPr>
        <w:t xml:space="preserve">Tato </w:t>
      </w:r>
      <w:r w:rsidR="00094D76">
        <w:rPr>
          <w:color w:val="auto"/>
        </w:rPr>
        <w:t>Smlouv</w:t>
      </w:r>
      <w:r w:rsidRPr="00915D88">
        <w:rPr>
          <w:color w:val="auto"/>
        </w:rPr>
        <w:t>a může být měněna nebo doplňována pouze na základě písemných, očíslovaných dodatků a příloh, podepsaných oběma smluvními stranami</w:t>
      </w:r>
      <w:r w:rsidR="003A6CFA" w:rsidRPr="00915D88">
        <w:rPr>
          <w:color w:val="auto"/>
        </w:rPr>
        <w:t>.</w:t>
      </w:r>
      <w:r w:rsidR="00B755B9">
        <w:rPr>
          <w:color w:val="auto"/>
        </w:rPr>
        <w:t xml:space="preserve"> Odstoupení lze provést pouze písemnou formou.</w:t>
      </w:r>
    </w:p>
    <w:p w:rsidR="00A63E8D" w:rsidRPr="00915D88" w:rsidRDefault="00A63E8D" w:rsidP="000E0729">
      <w:pPr>
        <w:pStyle w:val="Standardnte"/>
        <w:numPr>
          <w:ilvl w:val="0"/>
          <w:numId w:val="21"/>
        </w:numPr>
        <w:spacing w:before="60"/>
        <w:ind w:left="357" w:hanging="357"/>
        <w:jc w:val="both"/>
        <w:rPr>
          <w:color w:val="auto"/>
        </w:rPr>
      </w:pPr>
      <w:r w:rsidRPr="00915D88">
        <w:rPr>
          <w:color w:val="auto"/>
        </w:rPr>
        <w:t xml:space="preserve">Smluvní strany a jejich zaměstnanci se zavazují k zajištění ochrany obchodního tajemství, důvěrných informací, citlivých dat a osobních údajů smluvních stran i pacientů </w:t>
      </w:r>
      <w:r w:rsidR="002317CB" w:rsidRPr="00915D88">
        <w:rPr>
          <w:color w:val="auto"/>
        </w:rPr>
        <w:t>Vypůjčitel</w:t>
      </w:r>
      <w:r w:rsidRPr="00915D88">
        <w:rPr>
          <w:color w:val="auto"/>
        </w:rPr>
        <w:t xml:space="preserve">e, se kterými při plnění této </w:t>
      </w:r>
      <w:r w:rsidR="00094D76">
        <w:rPr>
          <w:color w:val="auto"/>
        </w:rPr>
        <w:t>Smlouv</w:t>
      </w:r>
      <w:r w:rsidRPr="00915D88">
        <w:rPr>
          <w:color w:val="auto"/>
        </w:rPr>
        <w:t xml:space="preserve">y přijde do styku. Smluvní strany se zavazují k zabezpečení mlčenlivosti všech jejich zaměstnanců o těchto údajích i o dalších bezpečnostních opatřeních, vedoucí k ochraně těchto údajů, aby zabránili jakémukoli zneužití dat a osobních údajů. Smluvní strany se zavazují k dodržení veškerých ujednání tohoto článku </w:t>
      </w:r>
      <w:r w:rsidR="00094D76">
        <w:rPr>
          <w:color w:val="auto"/>
        </w:rPr>
        <w:t>Smlouv</w:t>
      </w:r>
      <w:r w:rsidRPr="00915D88">
        <w:rPr>
          <w:color w:val="auto"/>
        </w:rPr>
        <w:t>y i po ukončení účinnosti tohoto smluvního vztahu. Tento závazek o</w:t>
      </w:r>
      <w:r w:rsidR="000E0729" w:rsidRPr="00915D88">
        <w:rPr>
          <w:color w:val="auto"/>
        </w:rPr>
        <w:t> </w:t>
      </w:r>
      <w:r w:rsidRPr="00915D88">
        <w:rPr>
          <w:color w:val="auto"/>
        </w:rPr>
        <w:t>mlčenlivosti podléhá požadavkům zákona č. 101/2000Sb., o ochraně osobních údajů v</w:t>
      </w:r>
      <w:r w:rsidR="000E0729" w:rsidRPr="00915D88">
        <w:rPr>
          <w:color w:val="auto"/>
        </w:rPr>
        <w:t> </w:t>
      </w:r>
      <w:r w:rsidRPr="00915D88">
        <w:rPr>
          <w:color w:val="auto"/>
        </w:rPr>
        <w:t>platném znění,   zákona    č. 372/2011  Sb., o zdravotních službách, zákona č. 373/2011 Sb., o specifických zdravotních službách  a vyhlášky č.  98/2012 Sb. o zdravotnické dokumentaci.  </w:t>
      </w:r>
    </w:p>
    <w:p w:rsidR="00A63E8D" w:rsidRPr="00915D88" w:rsidRDefault="00A63E8D" w:rsidP="000E0729">
      <w:pPr>
        <w:pStyle w:val="Standardnte"/>
        <w:numPr>
          <w:ilvl w:val="0"/>
          <w:numId w:val="21"/>
        </w:numPr>
        <w:spacing w:before="60"/>
        <w:ind w:left="357" w:hanging="357"/>
        <w:jc w:val="both"/>
        <w:rPr>
          <w:color w:val="auto"/>
        </w:rPr>
      </w:pPr>
      <w:r w:rsidRPr="00915D88">
        <w:rPr>
          <w:color w:val="auto"/>
        </w:rPr>
        <w:t xml:space="preserve">Práva a povinnosti touto </w:t>
      </w:r>
      <w:r w:rsidR="00094D76">
        <w:rPr>
          <w:color w:val="auto"/>
        </w:rPr>
        <w:t>Smlouv</w:t>
      </w:r>
      <w:r w:rsidRPr="00915D88">
        <w:rPr>
          <w:color w:val="auto"/>
        </w:rPr>
        <w:t>ou neupravená se řídí právním řádem České republiky, zejména občanským zákoníkem.</w:t>
      </w:r>
    </w:p>
    <w:p w:rsidR="00A63E8D" w:rsidRPr="00915D88" w:rsidRDefault="00A63E8D" w:rsidP="000E0729">
      <w:pPr>
        <w:pStyle w:val="Standardnte"/>
        <w:numPr>
          <w:ilvl w:val="0"/>
          <w:numId w:val="21"/>
        </w:numPr>
        <w:spacing w:before="60"/>
        <w:ind w:left="357" w:hanging="357"/>
        <w:jc w:val="both"/>
        <w:rPr>
          <w:color w:val="auto"/>
        </w:rPr>
      </w:pPr>
      <w:r w:rsidRPr="00915D88">
        <w:rPr>
          <w:color w:val="auto"/>
        </w:rPr>
        <w:t xml:space="preserve">Smluvní strany se zavazují řešit jakýkoliv spor z této </w:t>
      </w:r>
      <w:r w:rsidR="00094D76">
        <w:rPr>
          <w:color w:val="auto"/>
        </w:rPr>
        <w:t>Smlouv</w:t>
      </w:r>
      <w:r w:rsidRPr="00915D88">
        <w:rPr>
          <w:color w:val="auto"/>
        </w:rPr>
        <w:t>y nejprve dohodou. Nebude-li spor vyřešen dohodou, je kterákoliv ze smluvních stran oprávněna jej předložit k věcně a místně příslušnému soudu České republiky.</w:t>
      </w:r>
    </w:p>
    <w:p w:rsidR="00A63E8D" w:rsidRPr="00915D88" w:rsidRDefault="00A63E8D" w:rsidP="000E0729">
      <w:pPr>
        <w:pStyle w:val="Standardnte"/>
        <w:numPr>
          <w:ilvl w:val="0"/>
          <w:numId w:val="21"/>
        </w:numPr>
        <w:spacing w:before="60"/>
        <w:ind w:left="357" w:hanging="357"/>
        <w:jc w:val="both"/>
        <w:rPr>
          <w:color w:val="auto"/>
        </w:rPr>
      </w:pPr>
      <w:r w:rsidRPr="00915D88">
        <w:rPr>
          <w:color w:val="auto"/>
        </w:rPr>
        <w:t xml:space="preserve">Smluvní strany prohlašují, že si tuto </w:t>
      </w:r>
      <w:r w:rsidR="00094D76">
        <w:rPr>
          <w:color w:val="auto"/>
        </w:rPr>
        <w:t>Smlouv</w:t>
      </w:r>
      <w:r w:rsidRPr="00915D88">
        <w:rPr>
          <w:color w:val="auto"/>
        </w:rPr>
        <w:t xml:space="preserve">u přečetly, obsah </w:t>
      </w:r>
      <w:r w:rsidR="00094D76">
        <w:rPr>
          <w:color w:val="auto"/>
        </w:rPr>
        <w:t>Smlouv</w:t>
      </w:r>
      <w:r w:rsidRPr="00915D88">
        <w:rPr>
          <w:color w:val="auto"/>
        </w:rPr>
        <w:t>y je jim srozumitelný a vyjadřuje jejich pravou a svobodnou vůli, na důkaz čehož připojují níže své podpisy.</w:t>
      </w:r>
    </w:p>
    <w:p w:rsidR="00915D88" w:rsidRDefault="00915D88" w:rsidP="00A63E8D">
      <w:pPr>
        <w:pStyle w:val="Standardnte"/>
        <w:spacing w:before="120"/>
        <w:jc w:val="both"/>
        <w:rPr>
          <w:color w:val="auto"/>
        </w:rPr>
      </w:pPr>
    </w:p>
    <w:p w:rsidR="001D69CD" w:rsidRDefault="001D69CD" w:rsidP="00A63E8D">
      <w:pPr>
        <w:pStyle w:val="Standardnte"/>
        <w:spacing w:before="120"/>
        <w:jc w:val="both"/>
        <w:rPr>
          <w:color w:val="auto"/>
        </w:rPr>
      </w:pPr>
    </w:p>
    <w:p w:rsidR="001D69CD" w:rsidRDefault="001D69CD" w:rsidP="00A63E8D">
      <w:pPr>
        <w:pStyle w:val="Standardnte"/>
        <w:spacing w:before="120"/>
        <w:jc w:val="both"/>
        <w:rPr>
          <w:color w:val="auto"/>
        </w:rPr>
      </w:pPr>
    </w:p>
    <w:p w:rsidR="000D71D2" w:rsidRPr="00915D88" w:rsidRDefault="00915D88" w:rsidP="00A63E8D">
      <w:pPr>
        <w:pStyle w:val="Standardnte"/>
        <w:spacing w:before="120"/>
        <w:jc w:val="both"/>
        <w:rPr>
          <w:b/>
          <w:color w:val="auto"/>
        </w:rPr>
      </w:pPr>
      <w:r w:rsidRPr="00915D88">
        <w:rPr>
          <w:b/>
          <w:color w:val="auto"/>
        </w:rPr>
        <w:t xml:space="preserve">Přílohy: </w:t>
      </w:r>
    </w:p>
    <w:p w:rsidR="00915D88" w:rsidRDefault="00915D88" w:rsidP="00A63E8D">
      <w:pPr>
        <w:pStyle w:val="Standardnte"/>
        <w:spacing w:before="120"/>
        <w:jc w:val="both"/>
        <w:rPr>
          <w:color w:val="auto"/>
        </w:rPr>
      </w:pPr>
      <w:r>
        <w:rPr>
          <w:color w:val="auto"/>
        </w:rPr>
        <w:t xml:space="preserve">Příloha č. 1 – </w:t>
      </w:r>
      <w:r w:rsidR="002E382B">
        <w:rPr>
          <w:color w:val="auto"/>
        </w:rPr>
        <w:t>Položkový seznam spotřebního a provozního materiálu dle oddílu A.</w:t>
      </w:r>
    </w:p>
    <w:p w:rsidR="00915D88" w:rsidRDefault="00915D88" w:rsidP="00A63E8D">
      <w:pPr>
        <w:pStyle w:val="Standardnte"/>
        <w:spacing w:before="120"/>
        <w:jc w:val="both"/>
        <w:rPr>
          <w:color w:val="auto"/>
        </w:rPr>
      </w:pPr>
      <w:r>
        <w:rPr>
          <w:color w:val="auto"/>
        </w:rPr>
        <w:t>Příloha č. 2 –</w:t>
      </w:r>
      <w:r w:rsidR="008E0240">
        <w:rPr>
          <w:color w:val="auto"/>
        </w:rPr>
        <w:t xml:space="preserve"> </w:t>
      </w:r>
      <w:r w:rsidR="002E382B" w:rsidRPr="002E382B">
        <w:t xml:space="preserve">Seznam přístrojů dle oddílu </w:t>
      </w:r>
      <w:r w:rsidR="002E382B">
        <w:t>B</w:t>
      </w:r>
      <w:r w:rsidR="002E382B" w:rsidRPr="002E382B">
        <w:t>. Výpůjčka</w:t>
      </w:r>
    </w:p>
    <w:p w:rsidR="00915D88" w:rsidRDefault="00915D88" w:rsidP="00A63E8D">
      <w:pPr>
        <w:pStyle w:val="Standardnte"/>
        <w:spacing w:before="120"/>
        <w:jc w:val="both"/>
        <w:rPr>
          <w:color w:val="auto"/>
        </w:rPr>
      </w:pPr>
      <w:r>
        <w:rPr>
          <w:color w:val="auto"/>
        </w:rPr>
        <w:t xml:space="preserve">Příloha č. 3 – </w:t>
      </w:r>
      <w:r w:rsidR="008E0240">
        <w:rPr>
          <w:color w:val="auto"/>
        </w:rPr>
        <w:t>Technická specifikace přístrojů</w:t>
      </w:r>
      <w:r w:rsidR="00971CD3">
        <w:rPr>
          <w:color w:val="auto"/>
        </w:rPr>
        <w:t xml:space="preserve"> dle oddílu C.</w:t>
      </w:r>
    </w:p>
    <w:p w:rsidR="00C94010" w:rsidRPr="00915D88" w:rsidRDefault="00C94010" w:rsidP="00A63E8D">
      <w:pPr>
        <w:pStyle w:val="Standardnte"/>
        <w:spacing w:before="120"/>
        <w:jc w:val="both"/>
        <w:rPr>
          <w:color w:val="auto"/>
        </w:rPr>
      </w:pPr>
      <w:r>
        <w:rPr>
          <w:color w:val="auto"/>
        </w:rPr>
        <w:t>Příloha č. 4 – Předběžný harmonogram prací</w:t>
      </w:r>
    </w:p>
    <w:p w:rsidR="003A6CFA" w:rsidRDefault="003A6CFA" w:rsidP="00A63E8D">
      <w:pPr>
        <w:pStyle w:val="Standardnte"/>
        <w:spacing w:before="120"/>
        <w:jc w:val="both"/>
        <w:rPr>
          <w:color w:val="auto"/>
        </w:rPr>
      </w:pPr>
    </w:p>
    <w:p w:rsidR="00971CD3" w:rsidRPr="00915D88" w:rsidRDefault="00971CD3" w:rsidP="00A63E8D">
      <w:pPr>
        <w:pStyle w:val="Standardnte"/>
        <w:spacing w:before="120"/>
        <w:jc w:val="both"/>
        <w:rPr>
          <w:color w:val="auto"/>
        </w:rPr>
      </w:pPr>
    </w:p>
    <w:tbl>
      <w:tblPr>
        <w:tblW w:w="9322" w:type="dxa"/>
        <w:tblLook w:val="04A0" w:firstRow="1" w:lastRow="0" w:firstColumn="1" w:lastColumn="0" w:noHBand="0" w:noVBand="1"/>
      </w:tblPr>
      <w:tblGrid>
        <w:gridCol w:w="4656"/>
        <w:gridCol w:w="4666"/>
      </w:tblGrid>
      <w:tr w:rsidR="00A63E8D" w:rsidRPr="00915D88" w:rsidTr="00924253">
        <w:tc>
          <w:tcPr>
            <w:tcW w:w="4656" w:type="dxa"/>
            <w:hideMark/>
          </w:tcPr>
          <w:p w:rsidR="00A63E8D" w:rsidRPr="00915D88" w:rsidRDefault="00A63E8D" w:rsidP="00566BC5">
            <w:pPr>
              <w:pStyle w:val="Bezmezer"/>
              <w:spacing w:line="276" w:lineRule="auto"/>
              <w:rPr>
                <w:rFonts w:ascii="Times New Roman" w:hAnsi="Times New Roman"/>
                <w:b/>
                <w:sz w:val="24"/>
                <w:szCs w:val="24"/>
              </w:rPr>
            </w:pPr>
            <w:r w:rsidRPr="00915D88">
              <w:rPr>
                <w:rFonts w:ascii="Times New Roman" w:hAnsi="Times New Roman"/>
                <w:b/>
                <w:sz w:val="24"/>
                <w:szCs w:val="24"/>
              </w:rPr>
              <w:t xml:space="preserve">ROCHE s. r. o. – </w:t>
            </w:r>
            <w:proofErr w:type="spellStart"/>
            <w:r w:rsidR="002317CB" w:rsidRPr="00915D88">
              <w:rPr>
                <w:rFonts w:ascii="Times New Roman" w:hAnsi="Times New Roman"/>
                <w:b/>
                <w:sz w:val="24"/>
                <w:szCs w:val="24"/>
              </w:rPr>
              <w:t>Půjčitel</w:t>
            </w:r>
            <w:proofErr w:type="spellEnd"/>
            <w:r w:rsidRPr="00915D88">
              <w:rPr>
                <w:rFonts w:ascii="Times New Roman" w:hAnsi="Times New Roman"/>
                <w:b/>
                <w:sz w:val="24"/>
                <w:szCs w:val="24"/>
              </w:rPr>
              <w:t xml:space="preserve"> </w:t>
            </w:r>
          </w:p>
        </w:tc>
        <w:tc>
          <w:tcPr>
            <w:tcW w:w="4666" w:type="dxa"/>
          </w:tcPr>
          <w:p w:rsidR="00A63E8D" w:rsidRPr="00915D88" w:rsidRDefault="00924253" w:rsidP="00566BC5">
            <w:pPr>
              <w:pStyle w:val="Bezmezer"/>
              <w:spacing w:line="276" w:lineRule="auto"/>
              <w:rPr>
                <w:rFonts w:ascii="Times New Roman" w:hAnsi="Times New Roman"/>
                <w:b/>
                <w:sz w:val="24"/>
                <w:szCs w:val="24"/>
              </w:rPr>
            </w:pPr>
            <w:r w:rsidRPr="00915D88">
              <w:rPr>
                <w:rFonts w:ascii="Times New Roman" w:hAnsi="Times New Roman"/>
                <w:b/>
                <w:sz w:val="24"/>
                <w:szCs w:val="24"/>
              </w:rPr>
              <w:t>FN Brno, státní příspěvková organizace</w:t>
            </w:r>
            <w:r w:rsidR="00A63E8D" w:rsidRPr="00915D88">
              <w:rPr>
                <w:rFonts w:ascii="Times New Roman" w:hAnsi="Times New Roman"/>
                <w:b/>
                <w:sz w:val="24"/>
                <w:szCs w:val="24"/>
              </w:rPr>
              <w:t xml:space="preserve"> – </w:t>
            </w:r>
            <w:r w:rsidR="002317CB" w:rsidRPr="00915D88">
              <w:rPr>
                <w:rFonts w:ascii="Times New Roman" w:hAnsi="Times New Roman"/>
                <w:b/>
                <w:sz w:val="24"/>
                <w:szCs w:val="24"/>
              </w:rPr>
              <w:t>Vypůjčitel</w:t>
            </w:r>
          </w:p>
          <w:p w:rsidR="00A63E8D" w:rsidRPr="00915D88" w:rsidRDefault="00A63E8D" w:rsidP="00566BC5">
            <w:pPr>
              <w:pStyle w:val="Bezmezer"/>
              <w:spacing w:line="276" w:lineRule="auto"/>
              <w:rPr>
                <w:rFonts w:ascii="Times New Roman" w:hAnsi="Times New Roman"/>
                <w:b/>
                <w:sz w:val="24"/>
                <w:szCs w:val="24"/>
              </w:rPr>
            </w:pPr>
          </w:p>
          <w:p w:rsidR="00A63E8D" w:rsidRPr="00915D88" w:rsidRDefault="00A63E8D" w:rsidP="00566BC5">
            <w:pPr>
              <w:pStyle w:val="Bezmezer"/>
              <w:spacing w:line="276" w:lineRule="auto"/>
              <w:rPr>
                <w:rFonts w:ascii="Times New Roman" w:hAnsi="Times New Roman"/>
                <w:b/>
                <w:sz w:val="24"/>
                <w:szCs w:val="24"/>
              </w:rPr>
            </w:pPr>
          </w:p>
        </w:tc>
      </w:tr>
      <w:tr w:rsidR="00A63E8D" w:rsidRPr="00915D88" w:rsidTr="00924253">
        <w:tc>
          <w:tcPr>
            <w:tcW w:w="4656" w:type="dxa"/>
            <w:hideMark/>
          </w:tcPr>
          <w:p w:rsidR="00A63E8D" w:rsidRPr="00915D88" w:rsidRDefault="00A63E8D" w:rsidP="008C46F1">
            <w:pPr>
              <w:pStyle w:val="Bezmezer"/>
              <w:spacing w:line="276" w:lineRule="auto"/>
              <w:rPr>
                <w:rFonts w:ascii="Times New Roman" w:hAnsi="Times New Roman"/>
                <w:sz w:val="24"/>
                <w:szCs w:val="24"/>
              </w:rPr>
            </w:pPr>
            <w:r w:rsidRPr="00915D88">
              <w:rPr>
                <w:rFonts w:ascii="Times New Roman" w:hAnsi="Times New Roman"/>
                <w:sz w:val="24"/>
                <w:szCs w:val="24"/>
              </w:rPr>
              <w:t xml:space="preserve">V Praze dne </w:t>
            </w:r>
            <w:r w:rsidR="008C46F1">
              <w:rPr>
                <w:rFonts w:ascii="Times New Roman" w:hAnsi="Times New Roman"/>
                <w:sz w:val="24"/>
                <w:szCs w:val="24"/>
              </w:rPr>
              <w:t>2. 5.</w:t>
            </w:r>
            <w:r w:rsidR="00E01568" w:rsidRPr="00915D88">
              <w:rPr>
                <w:rFonts w:ascii="Times New Roman" w:hAnsi="Times New Roman"/>
                <w:sz w:val="24"/>
                <w:szCs w:val="24"/>
              </w:rPr>
              <w:t xml:space="preserve"> 2017</w:t>
            </w:r>
          </w:p>
        </w:tc>
        <w:tc>
          <w:tcPr>
            <w:tcW w:w="4666" w:type="dxa"/>
            <w:hideMark/>
          </w:tcPr>
          <w:p w:rsidR="00A63E8D" w:rsidRPr="00915D88" w:rsidRDefault="00A63E8D" w:rsidP="008C46F1">
            <w:pPr>
              <w:pStyle w:val="Bezmezer"/>
              <w:spacing w:line="276" w:lineRule="auto"/>
              <w:rPr>
                <w:rFonts w:ascii="Times New Roman" w:hAnsi="Times New Roman"/>
                <w:sz w:val="24"/>
                <w:szCs w:val="24"/>
              </w:rPr>
            </w:pPr>
            <w:r w:rsidRPr="00915D88">
              <w:rPr>
                <w:rFonts w:ascii="Times New Roman" w:hAnsi="Times New Roman"/>
                <w:sz w:val="24"/>
                <w:szCs w:val="24"/>
              </w:rPr>
              <w:t>V</w:t>
            </w:r>
            <w:r w:rsidR="001D69CD">
              <w:rPr>
                <w:rFonts w:ascii="Times New Roman" w:hAnsi="Times New Roman"/>
                <w:sz w:val="24"/>
                <w:szCs w:val="24"/>
              </w:rPr>
              <w:t xml:space="preserve"> Brně</w:t>
            </w:r>
            <w:r w:rsidRPr="00915D88">
              <w:rPr>
                <w:rFonts w:ascii="Times New Roman" w:hAnsi="Times New Roman"/>
                <w:sz w:val="24"/>
                <w:szCs w:val="24"/>
              </w:rPr>
              <w:t xml:space="preserve"> dne </w:t>
            </w:r>
            <w:r w:rsidR="008C46F1">
              <w:rPr>
                <w:rFonts w:ascii="Times New Roman" w:hAnsi="Times New Roman"/>
                <w:sz w:val="24"/>
                <w:szCs w:val="24"/>
              </w:rPr>
              <w:t xml:space="preserve">2. </w:t>
            </w:r>
            <w:bookmarkStart w:id="0" w:name="_GoBack"/>
            <w:bookmarkEnd w:id="0"/>
            <w:r w:rsidR="008C46F1">
              <w:rPr>
                <w:rFonts w:ascii="Times New Roman" w:hAnsi="Times New Roman"/>
                <w:sz w:val="24"/>
                <w:szCs w:val="24"/>
              </w:rPr>
              <w:t>5.</w:t>
            </w:r>
            <w:r w:rsidR="00CA2888" w:rsidRPr="00915D88">
              <w:rPr>
                <w:rFonts w:ascii="Times New Roman" w:hAnsi="Times New Roman"/>
                <w:sz w:val="24"/>
                <w:szCs w:val="24"/>
              </w:rPr>
              <w:t xml:space="preserve"> </w:t>
            </w:r>
            <w:r w:rsidR="00E01568" w:rsidRPr="00915D88">
              <w:rPr>
                <w:rFonts w:ascii="Times New Roman" w:hAnsi="Times New Roman"/>
                <w:sz w:val="24"/>
                <w:szCs w:val="24"/>
              </w:rPr>
              <w:t>2017</w:t>
            </w:r>
          </w:p>
        </w:tc>
      </w:tr>
      <w:tr w:rsidR="00A63E8D" w:rsidRPr="00915D88" w:rsidTr="00924253">
        <w:trPr>
          <w:trHeight w:val="1223"/>
        </w:trPr>
        <w:tc>
          <w:tcPr>
            <w:tcW w:w="4656" w:type="dxa"/>
          </w:tcPr>
          <w:p w:rsidR="00A63E8D" w:rsidRPr="00915D88" w:rsidRDefault="00A63E8D" w:rsidP="00566BC5">
            <w:pPr>
              <w:pStyle w:val="Bezmezer"/>
              <w:spacing w:line="276" w:lineRule="auto"/>
              <w:rPr>
                <w:rFonts w:ascii="Times New Roman" w:hAnsi="Times New Roman"/>
                <w:sz w:val="24"/>
                <w:szCs w:val="24"/>
              </w:rPr>
            </w:pPr>
          </w:p>
          <w:p w:rsidR="00967F77" w:rsidRDefault="00967F77" w:rsidP="00566BC5">
            <w:pPr>
              <w:pStyle w:val="Bezmezer"/>
              <w:spacing w:line="276" w:lineRule="auto"/>
              <w:rPr>
                <w:rFonts w:ascii="Times New Roman" w:hAnsi="Times New Roman"/>
                <w:sz w:val="24"/>
                <w:szCs w:val="24"/>
              </w:rPr>
            </w:pPr>
          </w:p>
          <w:p w:rsidR="00971CD3" w:rsidRPr="00915D88" w:rsidRDefault="00971CD3" w:rsidP="00566BC5">
            <w:pPr>
              <w:pStyle w:val="Bezmezer"/>
              <w:spacing w:line="276" w:lineRule="auto"/>
              <w:rPr>
                <w:rFonts w:ascii="Times New Roman" w:hAnsi="Times New Roman"/>
                <w:sz w:val="24"/>
                <w:szCs w:val="24"/>
              </w:rPr>
            </w:pPr>
          </w:p>
          <w:p w:rsidR="0031417E" w:rsidRPr="00915D88" w:rsidRDefault="0031417E" w:rsidP="00566BC5">
            <w:pPr>
              <w:pStyle w:val="Bezmezer"/>
              <w:spacing w:line="276" w:lineRule="auto"/>
              <w:rPr>
                <w:rFonts w:ascii="Times New Roman" w:hAnsi="Times New Roman"/>
                <w:sz w:val="24"/>
                <w:szCs w:val="24"/>
              </w:rPr>
            </w:pPr>
          </w:p>
          <w:p w:rsidR="00F641B1" w:rsidRPr="00915D88" w:rsidRDefault="00A63E8D" w:rsidP="00566BC5">
            <w:pPr>
              <w:pStyle w:val="Bezmezer"/>
              <w:spacing w:line="276" w:lineRule="auto"/>
              <w:rPr>
                <w:rFonts w:ascii="Times New Roman" w:hAnsi="Times New Roman"/>
                <w:sz w:val="24"/>
                <w:szCs w:val="24"/>
              </w:rPr>
            </w:pPr>
            <w:r w:rsidRPr="00915D88">
              <w:rPr>
                <w:rFonts w:ascii="Times New Roman" w:hAnsi="Times New Roman"/>
                <w:sz w:val="24"/>
                <w:szCs w:val="24"/>
              </w:rPr>
              <w:t>_____</w:t>
            </w:r>
            <w:r w:rsidR="001B42C3" w:rsidRPr="00915D88">
              <w:rPr>
                <w:rFonts w:ascii="Times New Roman" w:hAnsi="Times New Roman"/>
                <w:sz w:val="24"/>
                <w:szCs w:val="24"/>
              </w:rPr>
              <w:t>_____________________________</w:t>
            </w:r>
            <w:r w:rsidRPr="00915D88">
              <w:rPr>
                <w:rFonts w:ascii="Times New Roman" w:hAnsi="Times New Roman"/>
                <w:sz w:val="24"/>
                <w:szCs w:val="24"/>
              </w:rPr>
              <w:t xml:space="preserve">  </w:t>
            </w:r>
          </w:p>
          <w:p w:rsidR="00AC6179" w:rsidRPr="00915D88" w:rsidRDefault="00F641B1" w:rsidP="00F641B1">
            <w:pPr>
              <w:rPr>
                <w:rFonts w:ascii="Times New Roman" w:hAnsi="Times New Roman"/>
                <w:i/>
                <w:sz w:val="24"/>
                <w:szCs w:val="24"/>
                <w:lang w:eastAsia="en-US"/>
              </w:rPr>
            </w:pPr>
            <w:r w:rsidRPr="00915D88">
              <w:rPr>
                <w:rFonts w:ascii="Times New Roman" w:hAnsi="Times New Roman"/>
                <w:i/>
                <w:sz w:val="24"/>
                <w:szCs w:val="24"/>
                <w:lang w:eastAsia="en-US"/>
              </w:rPr>
              <w:t>Jméno:</w:t>
            </w:r>
            <w:r w:rsidRPr="00915D88">
              <w:rPr>
                <w:rFonts w:ascii="Times New Roman" w:hAnsi="Times New Roman"/>
                <w:sz w:val="24"/>
                <w:szCs w:val="24"/>
                <w:lang w:eastAsia="en-US"/>
              </w:rPr>
              <w:t xml:space="preserve"> Ing. Tatiana </w:t>
            </w:r>
            <w:proofErr w:type="spellStart"/>
            <w:r w:rsidRPr="00915D88">
              <w:rPr>
                <w:rFonts w:ascii="Times New Roman" w:hAnsi="Times New Roman"/>
                <w:sz w:val="24"/>
                <w:szCs w:val="24"/>
                <w:lang w:eastAsia="en-US"/>
              </w:rPr>
              <w:t>Godarská</w:t>
            </w:r>
            <w:proofErr w:type="spellEnd"/>
          </w:p>
          <w:p w:rsidR="00A63E8D" w:rsidRPr="00915D88" w:rsidRDefault="00AC6179" w:rsidP="00AC6179">
            <w:pPr>
              <w:rPr>
                <w:rFonts w:ascii="Times New Roman" w:hAnsi="Times New Roman"/>
                <w:sz w:val="24"/>
                <w:szCs w:val="24"/>
                <w:lang w:eastAsia="en-US"/>
              </w:rPr>
            </w:pPr>
            <w:r w:rsidRPr="00915D88">
              <w:rPr>
                <w:rFonts w:ascii="Times New Roman" w:hAnsi="Times New Roman"/>
                <w:i/>
                <w:sz w:val="24"/>
                <w:szCs w:val="24"/>
              </w:rPr>
              <w:t>Funkce:</w:t>
            </w:r>
            <w:r w:rsidRPr="00915D88">
              <w:rPr>
                <w:rFonts w:ascii="Times New Roman" w:hAnsi="Times New Roman"/>
                <w:sz w:val="24"/>
                <w:szCs w:val="24"/>
              </w:rPr>
              <w:t xml:space="preserve"> jednatelka</w:t>
            </w:r>
          </w:p>
        </w:tc>
        <w:tc>
          <w:tcPr>
            <w:tcW w:w="4666" w:type="dxa"/>
          </w:tcPr>
          <w:p w:rsidR="00A63E8D" w:rsidRPr="00915D88" w:rsidRDefault="00A63E8D" w:rsidP="00566BC5">
            <w:pPr>
              <w:pStyle w:val="Bezmezer"/>
              <w:spacing w:line="276" w:lineRule="auto"/>
              <w:rPr>
                <w:rFonts w:ascii="Times New Roman" w:hAnsi="Times New Roman"/>
                <w:sz w:val="24"/>
                <w:szCs w:val="24"/>
              </w:rPr>
            </w:pPr>
          </w:p>
          <w:p w:rsidR="00A63E8D" w:rsidRDefault="00A63E8D" w:rsidP="00566BC5">
            <w:pPr>
              <w:pStyle w:val="Bezmezer"/>
              <w:spacing w:line="276" w:lineRule="auto"/>
              <w:rPr>
                <w:rFonts w:ascii="Times New Roman" w:hAnsi="Times New Roman"/>
                <w:sz w:val="24"/>
                <w:szCs w:val="24"/>
              </w:rPr>
            </w:pPr>
          </w:p>
          <w:p w:rsidR="00971CD3" w:rsidRPr="00915D88" w:rsidRDefault="00971CD3" w:rsidP="00566BC5">
            <w:pPr>
              <w:pStyle w:val="Bezmezer"/>
              <w:spacing w:line="276" w:lineRule="auto"/>
              <w:rPr>
                <w:rFonts w:ascii="Times New Roman" w:hAnsi="Times New Roman"/>
                <w:sz w:val="24"/>
                <w:szCs w:val="24"/>
              </w:rPr>
            </w:pPr>
          </w:p>
          <w:p w:rsidR="0031417E" w:rsidRPr="00915D88" w:rsidRDefault="0031417E" w:rsidP="00566BC5">
            <w:pPr>
              <w:pStyle w:val="Bezmezer"/>
              <w:spacing w:line="276" w:lineRule="auto"/>
              <w:rPr>
                <w:rFonts w:ascii="Times New Roman" w:hAnsi="Times New Roman"/>
                <w:sz w:val="24"/>
                <w:szCs w:val="24"/>
              </w:rPr>
            </w:pPr>
          </w:p>
          <w:p w:rsidR="00F641B1" w:rsidRPr="00915D88" w:rsidRDefault="00A63E8D" w:rsidP="00566BC5">
            <w:pPr>
              <w:pStyle w:val="Bezmezer"/>
              <w:spacing w:line="276" w:lineRule="auto"/>
              <w:rPr>
                <w:rFonts w:ascii="Times New Roman" w:hAnsi="Times New Roman"/>
                <w:sz w:val="24"/>
                <w:szCs w:val="24"/>
              </w:rPr>
            </w:pPr>
            <w:r w:rsidRPr="00915D88">
              <w:rPr>
                <w:rFonts w:ascii="Times New Roman" w:hAnsi="Times New Roman"/>
                <w:sz w:val="24"/>
                <w:szCs w:val="24"/>
              </w:rPr>
              <w:t>__________________________________</w:t>
            </w:r>
          </w:p>
          <w:p w:rsidR="006C0C5A" w:rsidRPr="00915D88" w:rsidRDefault="00F641B1" w:rsidP="006C0C5A">
            <w:pPr>
              <w:rPr>
                <w:rFonts w:ascii="Times New Roman" w:hAnsi="Times New Roman"/>
                <w:sz w:val="24"/>
                <w:szCs w:val="24"/>
                <w:lang w:eastAsia="en-US"/>
              </w:rPr>
            </w:pPr>
            <w:r w:rsidRPr="00915D88">
              <w:rPr>
                <w:rFonts w:ascii="Times New Roman" w:hAnsi="Times New Roman"/>
                <w:i/>
                <w:sz w:val="24"/>
                <w:szCs w:val="24"/>
                <w:lang w:eastAsia="en-US"/>
              </w:rPr>
              <w:t>Jméno:</w:t>
            </w:r>
            <w:r w:rsidR="001B42C3" w:rsidRPr="00915D88">
              <w:rPr>
                <w:rFonts w:ascii="Times New Roman" w:hAnsi="Times New Roman"/>
                <w:sz w:val="24"/>
                <w:szCs w:val="24"/>
                <w:lang w:eastAsia="en-US"/>
              </w:rPr>
              <w:t xml:space="preserve"> </w:t>
            </w:r>
            <w:r w:rsidR="00924253" w:rsidRPr="00915D88">
              <w:rPr>
                <w:rFonts w:ascii="Times New Roman" w:hAnsi="Times New Roman"/>
                <w:sz w:val="24"/>
                <w:szCs w:val="24"/>
                <w:lang w:eastAsia="en-US"/>
              </w:rPr>
              <w:t>MUDr. Roman Kraus, MBA</w:t>
            </w:r>
          </w:p>
          <w:p w:rsidR="00A63E8D" w:rsidRPr="00915D88" w:rsidRDefault="006C0C5A" w:rsidP="006C0C5A">
            <w:pPr>
              <w:rPr>
                <w:rFonts w:ascii="Times New Roman" w:hAnsi="Times New Roman"/>
                <w:sz w:val="24"/>
                <w:szCs w:val="24"/>
                <w:lang w:eastAsia="en-US"/>
              </w:rPr>
            </w:pPr>
            <w:r w:rsidRPr="00915D88">
              <w:rPr>
                <w:rFonts w:ascii="Times New Roman" w:hAnsi="Times New Roman"/>
                <w:i/>
                <w:sz w:val="24"/>
                <w:szCs w:val="24"/>
              </w:rPr>
              <w:t>Funkce</w:t>
            </w:r>
            <w:r w:rsidRPr="00915D88">
              <w:rPr>
                <w:rFonts w:ascii="Times New Roman" w:hAnsi="Times New Roman"/>
                <w:sz w:val="24"/>
                <w:szCs w:val="24"/>
              </w:rPr>
              <w:t xml:space="preserve">: </w:t>
            </w:r>
            <w:r w:rsidR="00924253" w:rsidRPr="00915D88">
              <w:rPr>
                <w:rFonts w:ascii="Times New Roman" w:hAnsi="Times New Roman"/>
                <w:sz w:val="24"/>
                <w:szCs w:val="24"/>
              </w:rPr>
              <w:t>ředitel</w:t>
            </w:r>
          </w:p>
        </w:tc>
      </w:tr>
      <w:tr w:rsidR="00A63E8D" w:rsidRPr="00915D88" w:rsidTr="00924253">
        <w:tc>
          <w:tcPr>
            <w:tcW w:w="4656" w:type="dxa"/>
            <w:hideMark/>
          </w:tcPr>
          <w:p w:rsidR="00A63E8D" w:rsidRPr="00915D88" w:rsidRDefault="00A63E8D" w:rsidP="00566BC5">
            <w:pPr>
              <w:pStyle w:val="Bezmezer"/>
              <w:spacing w:line="276" w:lineRule="auto"/>
              <w:rPr>
                <w:rFonts w:ascii="Times New Roman" w:hAnsi="Times New Roman"/>
                <w:sz w:val="24"/>
                <w:szCs w:val="24"/>
              </w:rPr>
            </w:pPr>
          </w:p>
        </w:tc>
        <w:tc>
          <w:tcPr>
            <w:tcW w:w="4666" w:type="dxa"/>
            <w:hideMark/>
          </w:tcPr>
          <w:p w:rsidR="00A63E8D" w:rsidRPr="00915D88" w:rsidRDefault="00A63E8D" w:rsidP="00566BC5">
            <w:pPr>
              <w:pStyle w:val="Bezmezer"/>
              <w:spacing w:line="276" w:lineRule="auto"/>
              <w:rPr>
                <w:rFonts w:ascii="Times New Roman" w:hAnsi="Times New Roman"/>
                <w:i/>
                <w:sz w:val="24"/>
                <w:szCs w:val="24"/>
              </w:rPr>
            </w:pPr>
          </w:p>
        </w:tc>
      </w:tr>
      <w:tr w:rsidR="00A63E8D" w:rsidRPr="00915D88" w:rsidTr="00924253">
        <w:tc>
          <w:tcPr>
            <w:tcW w:w="9322" w:type="dxa"/>
            <w:gridSpan w:val="2"/>
          </w:tcPr>
          <w:p w:rsidR="00A63E8D" w:rsidRPr="00915D88" w:rsidRDefault="00A63E8D" w:rsidP="00566BC5">
            <w:pPr>
              <w:pStyle w:val="Bezmezer"/>
              <w:spacing w:line="276" w:lineRule="auto"/>
              <w:rPr>
                <w:rFonts w:ascii="Times New Roman" w:hAnsi="Times New Roman"/>
                <w:color w:val="FF0000"/>
                <w:sz w:val="24"/>
                <w:szCs w:val="24"/>
              </w:rPr>
            </w:pPr>
          </w:p>
        </w:tc>
      </w:tr>
      <w:tr w:rsidR="00A63E8D" w:rsidRPr="00915D88" w:rsidTr="00924253">
        <w:tc>
          <w:tcPr>
            <w:tcW w:w="9322" w:type="dxa"/>
            <w:gridSpan w:val="2"/>
          </w:tcPr>
          <w:p w:rsidR="0031417E" w:rsidRDefault="0031417E" w:rsidP="00566BC5">
            <w:pPr>
              <w:pStyle w:val="Bezmezer"/>
              <w:spacing w:line="276" w:lineRule="auto"/>
              <w:rPr>
                <w:rFonts w:ascii="Times New Roman" w:hAnsi="Times New Roman"/>
                <w:sz w:val="24"/>
                <w:szCs w:val="24"/>
              </w:rPr>
            </w:pPr>
          </w:p>
          <w:p w:rsidR="00971CD3" w:rsidRPr="00915D88" w:rsidRDefault="00971CD3" w:rsidP="00566BC5">
            <w:pPr>
              <w:pStyle w:val="Bezmezer"/>
              <w:spacing w:line="276" w:lineRule="auto"/>
              <w:rPr>
                <w:rFonts w:ascii="Times New Roman" w:hAnsi="Times New Roman"/>
                <w:sz w:val="24"/>
                <w:szCs w:val="24"/>
              </w:rPr>
            </w:pPr>
          </w:p>
          <w:p w:rsidR="00A63E8D" w:rsidRPr="00915D88" w:rsidRDefault="00A63E8D" w:rsidP="001B42C3">
            <w:pPr>
              <w:pStyle w:val="Bezmezer"/>
              <w:spacing w:line="276" w:lineRule="auto"/>
              <w:rPr>
                <w:rFonts w:ascii="Times New Roman" w:hAnsi="Times New Roman"/>
                <w:sz w:val="24"/>
                <w:szCs w:val="24"/>
              </w:rPr>
            </w:pPr>
            <w:r w:rsidRPr="00915D88">
              <w:rPr>
                <w:rFonts w:ascii="Times New Roman" w:hAnsi="Times New Roman"/>
                <w:sz w:val="24"/>
                <w:szCs w:val="24"/>
              </w:rPr>
              <w:t xml:space="preserve">__________________________________ </w:t>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r>
            <w:r w:rsidRPr="00915D88">
              <w:rPr>
                <w:rFonts w:ascii="Times New Roman" w:hAnsi="Times New Roman"/>
                <w:sz w:val="24"/>
                <w:szCs w:val="24"/>
              </w:rPr>
              <w:softHyphen/>
              <w:t xml:space="preserve">  </w:t>
            </w:r>
          </w:p>
        </w:tc>
      </w:tr>
      <w:tr w:rsidR="00A63E8D" w:rsidRPr="00915D88" w:rsidTr="00924253">
        <w:tc>
          <w:tcPr>
            <w:tcW w:w="9322" w:type="dxa"/>
            <w:gridSpan w:val="2"/>
            <w:hideMark/>
          </w:tcPr>
          <w:p w:rsidR="00A63E8D" w:rsidRPr="00915D88" w:rsidRDefault="00A63E8D" w:rsidP="00566BC5">
            <w:pPr>
              <w:pStyle w:val="Bezmezer"/>
              <w:spacing w:line="276" w:lineRule="auto"/>
              <w:rPr>
                <w:rFonts w:ascii="Times New Roman" w:hAnsi="Times New Roman"/>
                <w:sz w:val="24"/>
                <w:szCs w:val="24"/>
              </w:rPr>
            </w:pPr>
            <w:r w:rsidRPr="00915D88">
              <w:rPr>
                <w:rFonts w:ascii="Times New Roman" w:hAnsi="Times New Roman"/>
                <w:i/>
                <w:sz w:val="24"/>
                <w:szCs w:val="24"/>
              </w:rPr>
              <w:t>Jméno:</w:t>
            </w:r>
            <w:r w:rsidRPr="00915D88">
              <w:rPr>
                <w:rFonts w:ascii="Times New Roman" w:hAnsi="Times New Roman"/>
                <w:sz w:val="24"/>
                <w:szCs w:val="24"/>
              </w:rPr>
              <w:t xml:space="preserve"> Felix </w:t>
            </w:r>
            <w:proofErr w:type="spellStart"/>
            <w:r w:rsidRPr="00915D88">
              <w:rPr>
                <w:rFonts w:ascii="Times New Roman" w:hAnsi="Times New Roman"/>
                <w:sz w:val="24"/>
                <w:szCs w:val="24"/>
              </w:rPr>
              <w:t>Beyerle</w:t>
            </w:r>
            <w:proofErr w:type="spellEnd"/>
            <w:r w:rsidRPr="00915D88">
              <w:rPr>
                <w:rFonts w:ascii="Times New Roman" w:hAnsi="Times New Roman"/>
                <w:sz w:val="24"/>
                <w:szCs w:val="24"/>
              </w:rPr>
              <w:t xml:space="preserve">                                              </w:t>
            </w:r>
          </w:p>
          <w:p w:rsidR="00A63E8D" w:rsidRPr="00915D88" w:rsidRDefault="00A63E8D" w:rsidP="00566BC5">
            <w:pPr>
              <w:pStyle w:val="Bezmezer"/>
              <w:spacing w:line="276" w:lineRule="auto"/>
              <w:rPr>
                <w:rFonts w:ascii="Times New Roman" w:hAnsi="Times New Roman"/>
                <w:sz w:val="24"/>
                <w:szCs w:val="24"/>
              </w:rPr>
            </w:pPr>
            <w:r w:rsidRPr="00915D88">
              <w:rPr>
                <w:rFonts w:ascii="Times New Roman" w:hAnsi="Times New Roman"/>
                <w:i/>
                <w:sz w:val="24"/>
                <w:szCs w:val="24"/>
              </w:rPr>
              <w:t>Funkce:</w:t>
            </w:r>
            <w:r w:rsidRPr="00915D88">
              <w:rPr>
                <w:rFonts w:ascii="Times New Roman" w:hAnsi="Times New Roman"/>
                <w:sz w:val="24"/>
                <w:szCs w:val="24"/>
              </w:rPr>
              <w:t xml:space="preserve"> jednatel                                                      </w:t>
            </w:r>
          </w:p>
        </w:tc>
      </w:tr>
    </w:tbl>
    <w:p w:rsidR="001727E4" w:rsidRPr="001727E4" w:rsidRDefault="001727E4" w:rsidP="001727E4">
      <w:pPr>
        <w:keepNext w:val="0"/>
        <w:keepLines w:val="0"/>
        <w:suppressAutoHyphens/>
        <w:jc w:val="both"/>
        <w:rPr>
          <w:rFonts w:ascii="Times New Roman" w:hAnsi="Times New Roman"/>
        </w:rPr>
      </w:pPr>
    </w:p>
    <w:sectPr w:rsidR="001727E4" w:rsidRPr="001727E4" w:rsidSect="00053A8D">
      <w:headerReference w:type="default" r:id="rId12"/>
      <w:footerReference w:type="even" r:id="rId13"/>
      <w:footerReference w:type="default" r:id="rId14"/>
      <w:headerReference w:type="first" r:id="rId15"/>
      <w:pgSz w:w="11906" w:h="16838"/>
      <w:pgMar w:top="1418" w:right="1418" w:bottom="1304" w:left="1418" w:header="567" w:footer="68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3B6" w:rsidRDefault="00B263B6" w:rsidP="002E10A7">
      <w:r>
        <w:separator/>
      </w:r>
    </w:p>
  </w:endnote>
  <w:endnote w:type="continuationSeparator" w:id="0">
    <w:p w:rsidR="00B263B6" w:rsidRDefault="00B263B6" w:rsidP="002E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mago">
    <w:charset w:val="EE"/>
    <w:family w:val="auto"/>
    <w:pitch w:val="variable"/>
    <w:sig w:usb0="A00002AF" w:usb1="5000205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BC5" w:rsidRDefault="00566BC5">
    <w:pPr>
      <w:pStyle w:val="Zpat"/>
      <w:rPr>
        <w:rStyle w:val="slostrnky"/>
        <w:sz w:val="18"/>
      </w:rPr>
    </w:pPr>
    <w:r>
      <w:tab/>
    </w:r>
    <w:r>
      <w:rPr>
        <w:sz w:val="18"/>
      </w:rPr>
      <w:t xml:space="preserve">Strana </w:t>
    </w:r>
    <w:r>
      <w:rPr>
        <w:rStyle w:val="slostrnky"/>
        <w:sz w:val="18"/>
      </w:rPr>
      <w:fldChar w:fldCharType="begin"/>
    </w:r>
    <w:r>
      <w:rPr>
        <w:rStyle w:val="slostrnky"/>
        <w:sz w:val="18"/>
      </w:rPr>
      <w:instrText xml:space="preserve"> PAGE </w:instrText>
    </w:r>
    <w:r>
      <w:rPr>
        <w:rStyle w:val="slostrnky"/>
        <w:sz w:val="18"/>
      </w:rPr>
      <w:fldChar w:fldCharType="separate"/>
    </w:r>
    <w:r>
      <w:rPr>
        <w:rStyle w:val="slostrnky"/>
        <w:sz w:val="18"/>
      </w:rPr>
      <w:t>2</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sidR="001D69CD">
      <w:rPr>
        <w:rStyle w:val="slostrnky"/>
        <w:noProof/>
        <w:sz w:val="18"/>
      </w:rPr>
      <w:t>11</w:t>
    </w:r>
    <w:r>
      <w:rPr>
        <w:rStyle w:val="slostrnky"/>
        <w:sz w:val="18"/>
      </w:rPr>
      <w:fldChar w:fldCharType="end"/>
    </w:r>
  </w:p>
  <w:p w:rsidR="00566BC5" w:rsidRDefault="00566BC5">
    <w:pPr>
      <w:pStyle w:val="Zpat"/>
      <w:rPr>
        <w:rStyle w:val="slostrnky"/>
        <w:snapToGrid w:val="0"/>
        <w:sz w:val="10"/>
      </w:rPr>
    </w:pPr>
    <w:r>
      <w:rPr>
        <w:rStyle w:val="slostrnky"/>
        <w:snapToGrid w:val="0"/>
        <w:sz w:val="10"/>
      </w:rPr>
      <w:fldChar w:fldCharType="begin"/>
    </w:r>
    <w:r>
      <w:rPr>
        <w:rStyle w:val="slostrnky"/>
        <w:snapToGrid w:val="0"/>
        <w:sz w:val="10"/>
      </w:rPr>
      <w:instrText xml:space="preserve"> FILENAME \p </w:instrText>
    </w:r>
    <w:r>
      <w:rPr>
        <w:rStyle w:val="slostrnky"/>
        <w:snapToGrid w:val="0"/>
        <w:sz w:val="10"/>
      </w:rPr>
      <w:fldChar w:fldCharType="separate"/>
    </w:r>
    <w:r w:rsidR="001D69CD">
      <w:rPr>
        <w:rStyle w:val="slostrnky"/>
        <w:noProof/>
        <w:snapToGrid w:val="0"/>
        <w:sz w:val="10"/>
      </w:rPr>
      <w:t>C:\Users\gabonaya\Google Drive\Roche\Roche\FN Brno\Podklady_Cobas800\FNBRNO_Výpůjčka_vč_Servis_vč_RKS.docx</w:t>
    </w:r>
    <w:r>
      <w:rPr>
        <w:rStyle w:val="slostrnky"/>
        <w:snapToGrid w:val="0"/>
        <w:sz w:val="10"/>
      </w:rPr>
      <w:fldChar w:fldCharType="end"/>
    </w:r>
  </w:p>
  <w:p w:rsidR="00566BC5" w:rsidRDefault="00566BC5">
    <w:pPr>
      <w:pStyle w:val="Zpat"/>
      <w:rPr>
        <w:rStyle w:val="slostrnky"/>
        <w:snapToGrid w:val="0"/>
        <w:sz w:val="10"/>
      </w:rPr>
    </w:pPr>
  </w:p>
  <w:p w:rsidR="00566BC5" w:rsidRDefault="00566BC5">
    <w:pPr>
      <w:pStyle w:val="Zpat"/>
      <w:rPr>
        <w:rStyle w:val="slostrnky"/>
        <w:snapToGrid w:val="0"/>
        <w:sz w:val="18"/>
      </w:rPr>
    </w:pPr>
  </w:p>
  <w:p w:rsidR="00566BC5" w:rsidRDefault="00566BC5">
    <w:pPr>
      <w:pStyle w:val="Zpat"/>
      <w:jc w:val="both"/>
      <w:rPr>
        <w:snapToGrid w:val="0"/>
        <w:sz w:val="16"/>
      </w:rPr>
    </w:pPr>
    <w:r>
      <w:rPr>
        <w:snapToGrid w:val="0"/>
        <w:sz w:val="16"/>
      </w:rPr>
      <w:t>FN Brno je státní příspěvková organizace zřízená rozhodnutím Ministerstva zdravotnictví. Nemá zákonnou povinnost zápisu do obchodního rejstříku, je zapsána do živnostenského rejstříku vedeného Živnostenským úřadem města Brna.</w:t>
    </w:r>
  </w:p>
  <w:p w:rsidR="00566BC5" w:rsidRDefault="00566BC5">
    <w:pPr>
      <w:pStyle w:val="Zpat"/>
      <w:jc w:val="both"/>
      <w:rPr>
        <w:snapToGrid w:val="0"/>
        <w:sz w:val="16"/>
      </w:rPr>
    </w:pPr>
  </w:p>
  <w:p w:rsidR="00566BC5" w:rsidRDefault="00566BC5">
    <w:pPr>
      <w:pStyle w:val="Zpat"/>
      <w:jc w:val="both"/>
      <w:rPr>
        <w:sz w:val="16"/>
      </w:rPr>
    </w:pPr>
    <w:r>
      <w:rPr>
        <w:snapToGrid w:val="0"/>
        <w:sz w:val="16"/>
      </w:rPr>
      <w:t>5/041/04/0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BC5" w:rsidRPr="0031417E" w:rsidRDefault="00566BC5">
    <w:pPr>
      <w:pStyle w:val="Zpat"/>
      <w:rPr>
        <w:rStyle w:val="slostrnky"/>
        <w:rFonts w:ascii="Times New Roman" w:hAnsi="Times New Roman"/>
        <w:szCs w:val="22"/>
      </w:rPr>
    </w:pPr>
    <w:r>
      <w:tab/>
    </w:r>
    <w:r w:rsidRPr="0031417E">
      <w:rPr>
        <w:rFonts w:ascii="Times New Roman" w:hAnsi="Times New Roman"/>
        <w:szCs w:val="22"/>
      </w:rPr>
      <w:t xml:space="preserve">Strana </w:t>
    </w:r>
    <w:r w:rsidRPr="0031417E">
      <w:rPr>
        <w:rStyle w:val="slostrnky"/>
        <w:rFonts w:ascii="Times New Roman" w:hAnsi="Times New Roman"/>
        <w:szCs w:val="22"/>
      </w:rPr>
      <w:fldChar w:fldCharType="begin"/>
    </w:r>
    <w:r w:rsidRPr="0031417E">
      <w:rPr>
        <w:rStyle w:val="slostrnky"/>
        <w:rFonts w:ascii="Times New Roman" w:hAnsi="Times New Roman"/>
        <w:szCs w:val="22"/>
      </w:rPr>
      <w:instrText xml:space="preserve"> PAGE </w:instrText>
    </w:r>
    <w:r w:rsidRPr="0031417E">
      <w:rPr>
        <w:rStyle w:val="slostrnky"/>
        <w:rFonts w:ascii="Times New Roman" w:hAnsi="Times New Roman"/>
        <w:szCs w:val="22"/>
      </w:rPr>
      <w:fldChar w:fldCharType="separate"/>
    </w:r>
    <w:r w:rsidR="008C46F1">
      <w:rPr>
        <w:rStyle w:val="slostrnky"/>
        <w:rFonts w:ascii="Times New Roman" w:hAnsi="Times New Roman"/>
        <w:noProof/>
        <w:szCs w:val="22"/>
      </w:rPr>
      <w:t>10</w:t>
    </w:r>
    <w:r w:rsidRPr="0031417E">
      <w:rPr>
        <w:rStyle w:val="slostrnky"/>
        <w:rFonts w:ascii="Times New Roman" w:hAnsi="Times New Roman"/>
        <w:szCs w:val="22"/>
      </w:rPr>
      <w:fldChar w:fldCharType="end"/>
    </w:r>
    <w:r w:rsidRPr="0031417E">
      <w:rPr>
        <w:rStyle w:val="slostrnky"/>
        <w:rFonts w:ascii="Times New Roman" w:hAnsi="Times New Roman"/>
        <w:szCs w:val="22"/>
      </w:rPr>
      <w:t xml:space="preserve"> z </w:t>
    </w:r>
    <w:r w:rsidRPr="0031417E">
      <w:rPr>
        <w:rStyle w:val="slostrnky"/>
        <w:rFonts w:ascii="Times New Roman" w:hAnsi="Times New Roman"/>
        <w:szCs w:val="22"/>
      </w:rPr>
      <w:fldChar w:fldCharType="begin"/>
    </w:r>
    <w:r w:rsidRPr="0031417E">
      <w:rPr>
        <w:rStyle w:val="slostrnky"/>
        <w:rFonts w:ascii="Times New Roman" w:hAnsi="Times New Roman"/>
        <w:szCs w:val="22"/>
      </w:rPr>
      <w:instrText xml:space="preserve"> NUMPAGES </w:instrText>
    </w:r>
    <w:r w:rsidRPr="0031417E">
      <w:rPr>
        <w:rStyle w:val="slostrnky"/>
        <w:rFonts w:ascii="Times New Roman" w:hAnsi="Times New Roman"/>
        <w:szCs w:val="22"/>
      </w:rPr>
      <w:fldChar w:fldCharType="separate"/>
    </w:r>
    <w:r w:rsidR="008C46F1">
      <w:rPr>
        <w:rStyle w:val="slostrnky"/>
        <w:rFonts w:ascii="Times New Roman" w:hAnsi="Times New Roman"/>
        <w:noProof/>
        <w:szCs w:val="22"/>
      </w:rPr>
      <w:t>11</w:t>
    </w:r>
    <w:r w:rsidRPr="0031417E">
      <w:rPr>
        <w:rStyle w:val="slostrnky"/>
        <w:rFonts w:ascii="Times New Roman" w:hAnsi="Times New Roman"/>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3B6" w:rsidRDefault="00B263B6" w:rsidP="002E10A7">
      <w:r>
        <w:separator/>
      </w:r>
    </w:p>
  </w:footnote>
  <w:footnote w:type="continuationSeparator" w:id="0">
    <w:p w:rsidR="00B263B6" w:rsidRDefault="00B263B6" w:rsidP="002E1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8D" w:rsidRDefault="00053A8D">
    <w:pPr>
      <w:pStyle w:val="Zhlav"/>
    </w:pPr>
    <w:r>
      <w:rPr>
        <w:rFonts w:ascii="Times New Roman" w:hAnsi="Times New Roman"/>
        <w:noProof/>
        <w:sz w:val="24"/>
        <w:szCs w:val="24"/>
      </w:rPr>
      <w:drawing>
        <wp:anchor distT="0" distB="0" distL="114300" distR="114300" simplePos="0" relativeHeight="251657216" behindDoc="1" locked="0" layoutInCell="1" allowOverlap="0" wp14:anchorId="705F2B25" wp14:editId="0E07118C">
          <wp:simplePos x="0" y="0"/>
          <wp:positionH relativeFrom="column">
            <wp:posOffset>3667125</wp:posOffset>
          </wp:positionH>
          <wp:positionV relativeFrom="page">
            <wp:posOffset>67452</wp:posOffset>
          </wp:positionV>
          <wp:extent cx="2400300" cy="685800"/>
          <wp:effectExtent l="0" t="0" r="0"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t="-27151"/>
                  <a:stretch>
                    <a:fillRect/>
                  </a:stretch>
                </pic:blipFill>
                <pic:spPr bwMode="auto">
                  <a:xfrm>
                    <a:off x="0" y="0"/>
                    <a:ext cx="2400300" cy="685800"/>
                  </a:xfrm>
                  <a:prstGeom prst="rect">
                    <a:avLst/>
                  </a:prstGeom>
                  <a:noFill/>
                </pic:spPr>
              </pic:pic>
            </a:graphicData>
          </a:graphic>
          <wp14:sizeRelH relativeFrom="page">
            <wp14:pctWidth>0</wp14:pctWidth>
          </wp14:sizeRelH>
          <wp14:sizeRelV relativeFrom="page">
            <wp14:pctHeight>0</wp14:pctHeight>
          </wp14:sizeRelV>
        </wp:anchor>
      </w:drawing>
    </w:r>
    <w:r w:rsidRPr="000A64A9">
      <w:rPr>
        <w:noProof/>
      </w:rPr>
      <w:drawing>
        <wp:inline distT="0" distB="0" distL="0" distR="0" wp14:anchorId="4038D8F0" wp14:editId="5FE7480D">
          <wp:extent cx="1057275" cy="390525"/>
          <wp:effectExtent l="0" t="0" r="9525" b="9525"/>
          <wp:docPr id="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3905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BC5" w:rsidRDefault="008C46F1">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53.15pt;height:160.35pt;z-index:-251658240;mso-position-horizontal:center;mso-position-horizontal-relative:margin;mso-position-vertical:center;mso-position-vertical-relative:margin" o:allowincell="f">
          <v:imagedata r:id="rId1" o:title="FN Brno_modra_obdelnik" gain="19661f" blacklevel="22938f"/>
          <w10:wrap anchorx="margin" anchory="margin"/>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7C74F942"/>
    <w:name w:val="WW8Num3"/>
    <w:lvl w:ilvl="0">
      <w:start w:val="1"/>
      <w:numFmt w:val="upperLetter"/>
      <w:lvlText w:val="%1."/>
      <w:lvlJc w:val="left"/>
      <w:pPr>
        <w:tabs>
          <w:tab w:val="num" w:pos="0"/>
        </w:tabs>
        <w:ind w:left="720" w:hanging="360"/>
      </w:pPr>
      <w:rPr>
        <w:rFonts w:cs="Imago" w:hint="default"/>
        <w:b/>
        <w:i w:val="0"/>
        <w:sz w:val="24"/>
        <w:szCs w:val="24"/>
        <w:lang w:val="cs-CZ" w:eastAsia="cs-CZ"/>
      </w:rPr>
    </w:lvl>
    <w:lvl w:ilvl="1">
      <w:start w:val="1"/>
      <w:numFmt w:val="decimal"/>
      <w:lvlText w:val="%1.%2"/>
      <w:lvlJc w:val="left"/>
      <w:pPr>
        <w:tabs>
          <w:tab w:val="num" w:pos="0"/>
        </w:tabs>
        <w:ind w:left="1176" w:hanging="816"/>
      </w:pPr>
      <w:rPr>
        <w:rFonts w:hint="default"/>
      </w:rPr>
    </w:lvl>
    <w:lvl w:ilvl="2">
      <w:start w:val="1"/>
      <w:numFmt w:val="decimal"/>
      <w:lvlText w:val="%1.%2.%3"/>
      <w:lvlJc w:val="left"/>
      <w:pPr>
        <w:tabs>
          <w:tab w:val="num" w:pos="0"/>
        </w:tabs>
        <w:ind w:left="1536" w:hanging="1176"/>
      </w:pPr>
      <w:rPr>
        <w:rFonts w:hint="default"/>
      </w:rPr>
    </w:lvl>
    <w:lvl w:ilvl="3">
      <w:start w:val="1"/>
      <w:numFmt w:val="decimal"/>
      <w:lvlText w:val="%1.%2.%3.%4"/>
      <w:lvlJc w:val="left"/>
      <w:pPr>
        <w:tabs>
          <w:tab w:val="num" w:pos="0"/>
        </w:tabs>
        <w:ind w:left="1536" w:hanging="1176"/>
      </w:pPr>
      <w:rPr>
        <w:rFonts w:hint="default"/>
      </w:rPr>
    </w:lvl>
    <w:lvl w:ilvl="4">
      <w:start w:val="1"/>
      <w:numFmt w:val="decimal"/>
      <w:lvlText w:val="%1.%2.%3.%4.%5"/>
      <w:lvlJc w:val="left"/>
      <w:pPr>
        <w:tabs>
          <w:tab w:val="num" w:pos="0"/>
        </w:tabs>
        <w:ind w:left="1896" w:hanging="1536"/>
      </w:pPr>
      <w:rPr>
        <w:rFonts w:hint="default"/>
      </w:rPr>
    </w:lvl>
    <w:lvl w:ilvl="5">
      <w:start w:val="1"/>
      <w:numFmt w:val="decimal"/>
      <w:lvlText w:val="%1.%2.%3.%4.%5.%6"/>
      <w:lvlJc w:val="left"/>
      <w:pPr>
        <w:tabs>
          <w:tab w:val="num" w:pos="0"/>
        </w:tabs>
        <w:ind w:left="1896" w:hanging="1536"/>
      </w:pPr>
      <w:rPr>
        <w:rFonts w:hint="default"/>
      </w:rPr>
    </w:lvl>
    <w:lvl w:ilvl="6">
      <w:start w:val="1"/>
      <w:numFmt w:val="decimal"/>
      <w:lvlText w:val="%1.%2.%3.%4.%5.%6.%7"/>
      <w:lvlJc w:val="left"/>
      <w:pPr>
        <w:tabs>
          <w:tab w:val="num" w:pos="0"/>
        </w:tabs>
        <w:ind w:left="2256" w:hanging="1896"/>
      </w:pPr>
      <w:rPr>
        <w:rFonts w:hint="default"/>
      </w:rPr>
    </w:lvl>
    <w:lvl w:ilvl="7">
      <w:start w:val="1"/>
      <w:numFmt w:val="decimal"/>
      <w:lvlText w:val="%1.%2.%3.%4.%5.%6.%7.%8"/>
      <w:lvlJc w:val="left"/>
      <w:pPr>
        <w:tabs>
          <w:tab w:val="num" w:pos="0"/>
        </w:tabs>
        <w:ind w:left="2256" w:hanging="1896"/>
      </w:pPr>
      <w:rPr>
        <w:rFonts w:hint="default"/>
      </w:rPr>
    </w:lvl>
    <w:lvl w:ilvl="8">
      <w:start w:val="1"/>
      <w:numFmt w:val="decimal"/>
      <w:lvlText w:val="%1.%2.%3.%4.%5.%6.%7.%8.%9"/>
      <w:lvlJc w:val="left"/>
      <w:pPr>
        <w:tabs>
          <w:tab w:val="num" w:pos="0"/>
        </w:tabs>
        <w:ind w:left="2256" w:hanging="1896"/>
      </w:pPr>
      <w:rPr>
        <w:rFonts w:hint="default"/>
      </w:rPr>
    </w:lvl>
  </w:abstractNum>
  <w:abstractNum w:abstractNumId="1">
    <w:nsid w:val="00000004"/>
    <w:multiLevelType w:val="singleLevel"/>
    <w:tmpl w:val="00000004"/>
    <w:name w:val="WW8Num4"/>
    <w:lvl w:ilvl="0">
      <w:start w:val="1"/>
      <w:numFmt w:val="bullet"/>
      <w:lvlText w:val=""/>
      <w:lvlJc w:val="left"/>
      <w:pPr>
        <w:tabs>
          <w:tab w:val="num" w:pos="708"/>
        </w:tabs>
        <w:ind w:left="720" w:hanging="360"/>
      </w:pPr>
      <w:rPr>
        <w:rFonts w:ascii="Symbol" w:hAnsi="Symbol" w:cs="Symbol" w:hint="default"/>
      </w:rPr>
    </w:lvl>
  </w:abstractNum>
  <w:abstractNum w:abstractNumId="2">
    <w:nsid w:val="00000006"/>
    <w:multiLevelType w:val="singleLevel"/>
    <w:tmpl w:val="00000006"/>
    <w:name w:val="WW8Num6"/>
    <w:lvl w:ilvl="0">
      <w:start w:val="1"/>
      <w:numFmt w:val="bullet"/>
      <w:lvlText w:val=""/>
      <w:lvlJc w:val="left"/>
      <w:pPr>
        <w:tabs>
          <w:tab w:val="num" w:pos="0"/>
        </w:tabs>
        <w:ind w:left="363" w:hanging="360"/>
      </w:pPr>
      <w:rPr>
        <w:rFonts w:ascii="Symbol" w:hAnsi="Symbol" w:cs="Symbol" w:hint="default"/>
        <w:sz w:val="22"/>
        <w:szCs w:val="22"/>
      </w:rPr>
    </w:lvl>
  </w:abstractNum>
  <w:abstractNum w:abstractNumId="3">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hint="default"/>
        <w:sz w:val="18"/>
        <w:szCs w:val="18"/>
      </w:rPr>
    </w:lvl>
  </w:abstractNum>
  <w:abstractNum w:abstractNumId="4">
    <w:nsid w:val="00000009"/>
    <w:multiLevelType w:val="singleLevel"/>
    <w:tmpl w:val="87347D04"/>
    <w:name w:val="WW8Num9"/>
    <w:lvl w:ilvl="0">
      <w:start w:val="1"/>
      <w:numFmt w:val="decimal"/>
      <w:lvlText w:val="%1."/>
      <w:lvlJc w:val="left"/>
      <w:pPr>
        <w:tabs>
          <w:tab w:val="num" w:pos="0"/>
        </w:tabs>
        <w:ind w:left="720" w:hanging="360"/>
      </w:pPr>
      <w:rPr>
        <w:rFonts w:ascii="Arial" w:hAnsi="Arial" w:cs="Arial" w:hint="default"/>
        <w:b/>
        <w:sz w:val="22"/>
        <w:szCs w:val="22"/>
      </w:rPr>
    </w:lvl>
  </w:abstractNum>
  <w:abstractNum w:abstractNumId="5">
    <w:nsid w:val="0000000A"/>
    <w:multiLevelType w:val="singleLevel"/>
    <w:tmpl w:val="AE2EA556"/>
    <w:name w:val="WW8Num10"/>
    <w:lvl w:ilvl="0">
      <w:start w:val="1"/>
      <w:numFmt w:val="decimal"/>
      <w:lvlText w:val="%1."/>
      <w:lvlJc w:val="left"/>
      <w:pPr>
        <w:tabs>
          <w:tab w:val="num" w:pos="0"/>
        </w:tabs>
        <w:ind w:left="720" w:hanging="360"/>
      </w:pPr>
      <w:rPr>
        <w:rFonts w:ascii="Times New Roman" w:hAnsi="Times New Roman" w:cs="Times New Roman" w:hint="default"/>
        <w:b w:val="0"/>
        <w:bCs w:val="0"/>
        <w:sz w:val="22"/>
        <w:szCs w:val="22"/>
      </w:rPr>
    </w:lvl>
  </w:abstractNum>
  <w:abstractNum w:abstractNumId="6">
    <w:nsid w:val="0000000B"/>
    <w:multiLevelType w:val="singleLevel"/>
    <w:tmpl w:val="51C8C64C"/>
    <w:name w:val="WW8Num11"/>
    <w:lvl w:ilvl="0">
      <w:start w:val="1"/>
      <w:numFmt w:val="decimal"/>
      <w:lvlText w:val="%1."/>
      <w:lvlJc w:val="left"/>
      <w:pPr>
        <w:tabs>
          <w:tab w:val="num" w:pos="0"/>
        </w:tabs>
        <w:ind w:left="3276" w:hanging="360"/>
      </w:pPr>
      <w:rPr>
        <w:rFonts w:ascii="Times New Roman" w:hAnsi="Times New Roman" w:cs="Times New Roman" w:hint="default"/>
        <w:b w:val="0"/>
        <w:i w:val="0"/>
        <w:iCs w:val="0"/>
        <w:sz w:val="22"/>
        <w:szCs w:val="22"/>
      </w:rPr>
    </w:lvl>
  </w:abstractNum>
  <w:abstractNum w:abstractNumId="7">
    <w:nsid w:val="0000000C"/>
    <w:multiLevelType w:val="multilevel"/>
    <w:tmpl w:val="21E0FDA8"/>
    <w:name w:val="WW8Num12"/>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rPr>
        <w:rFonts w:ascii="Times New Roman" w:hAnsi="Times New Roman" w:cs="Times New Roman" w:hint="default"/>
        <w:sz w:val="22"/>
        <w:szCs w:val="22"/>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8">
    <w:nsid w:val="0000000E"/>
    <w:multiLevelType w:val="multilevel"/>
    <w:tmpl w:val="EF8EB016"/>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rPr>
        <w:rFonts w:ascii="Times New Roman" w:hAnsi="Times New Roman" w:cs="Times New Roman" w:hint="default"/>
        <w:sz w:val="22"/>
        <w:szCs w:val="22"/>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F"/>
    <w:multiLevelType w:val="singleLevel"/>
    <w:tmpl w:val="4EEE872C"/>
    <w:name w:val="WW8Num15"/>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0">
    <w:nsid w:val="00000011"/>
    <w:multiLevelType w:val="multilevel"/>
    <w:tmpl w:val="AA307F96"/>
    <w:name w:val="WW8Num17"/>
    <w:lvl w:ilvl="0">
      <w:start w:val="1"/>
      <w:numFmt w:val="decimal"/>
      <w:lvlText w:val="%1."/>
      <w:lvlJc w:val="left"/>
      <w:pPr>
        <w:tabs>
          <w:tab w:val="num" w:pos="448"/>
        </w:tabs>
        <w:ind w:left="720" w:hanging="357"/>
      </w:pPr>
      <w:rPr>
        <w:rFonts w:cs="Imago"/>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1B41726"/>
    <w:multiLevelType w:val="hybridMultilevel"/>
    <w:tmpl w:val="A8AA2CBE"/>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2885852"/>
    <w:multiLevelType w:val="hybridMultilevel"/>
    <w:tmpl w:val="F2C88FA8"/>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81676EA"/>
    <w:multiLevelType w:val="singleLevel"/>
    <w:tmpl w:val="46B88674"/>
    <w:lvl w:ilvl="0">
      <w:start w:val="1"/>
      <w:numFmt w:val="lowerLetter"/>
      <w:lvlText w:val="%1)"/>
      <w:lvlJc w:val="left"/>
      <w:pPr>
        <w:tabs>
          <w:tab w:val="num" w:pos="0"/>
        </w:tabs>
        <w:ind w:left="583" w:hanging="283"/>
      </w:pPr>
      <w:rPr>
        <w:rFonts w:ascii="Times New Roman" w:eastAsia="Times New Roman" w:hAnsi="Times New Roman" w:cs="Times New Roman"/>
        <w:b w:val="0"/>
        <w:i w:val="0"/>
        <w:sz w:val="22"/>
        <w:szCs w:val="22"/>
        <w:u w:val="none"/>
      </w:rPr>
    </w:lvl>
  </w:abstractNum>
  <w:abstractNum w:abstractNumId="14">
    <w:nsid w:val="0AC83FD4"/>
    <w:multiLevelType w:val="hybridMultilevel"/>
    <w:tmpl w:val="7884D198"/>
    <w:lvl w:ilvl="0" w:tplc="6F069ACC">
      <w:start w:val="1"/>
      <w:numFmt w:val="decimal"/>
      <w:pStyle w:val="Nadpis1"/>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0E173919"/>
    <w:multiLevelType w:val="hybridMultilevel"/>
    <w:tmpl w:val="7CF6482C"/>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74446F8"/>
    <w:multiLevelType w:val="hybridMultilevel"/>
    <w:tmpl w:val="0484AFDC"/>
    <w:lvl w:ilvl="0" w:tplc="C1103850">
      <w:start w:val="1"/>
      <w:numFmt w:val="decimal"/>
      <w:lvlText w:val="%1."/>
      <w:lvlJc w:val="left"/>
      <w:pPr>
        <w:ind w:left="720" w:hanging="360"/>
      </w:pPr>
      <w:rPr>
        <w:b w:val="0"/>
      </w:rPr>
    </w:lvl>
    <w:lvl w:ilvl="1" w:tplc="3E56CB10">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A94503E"/>
    <w:multiLevelType w:val="hybridMultilevel"/>
    <w:tmpl w:val="A7EC8B50"/>
    <w:lvl w:ilvl="0" w:tplc="C4C2F20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1B302A3F"/>
    <w:multiLevelType w:val="hybridMultilevel"/>
    <w:tmpl w:val="48820D84"/>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B60605D"/>
    <w:multiLevelType w:val="hybridMultilevel"/>
    <w:tmpl w:val="A8AA2CBE"/>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DEC1C4C"/>
    <w:multiLevelType w:val="hybridMultilevel"/>
    <w:tmpl w:val="B0786374"/>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ECA660E"/>
    <w:multiLevelType w:val="hybridMultilevel"/>
    <w:tmpl w:val="D0667870"/>
    <w:lvl w:ilvl="0" w:tplc="CCA43D04">
      <w:start w:val="1"/>
      <w:numFmt w:val="upperRoman"/>
      <w:pStyle w:val="Nadpis4"/>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1FD56E92"/>
    <w:multiLevelType w:val="hybridMultilevel"/>
    <w:tmpl w:val="5DA28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56F41CF"/>
    <w:multiLevelType w:val="hybridMultilevel"/>
    <w:tmpl w:val="539AC4E8"/>
    <w:lvl w:ilvl="0" w:tplc="75640EE0">
      <w:start w:val="1"/>
      <w:numFmt w:val="upperLetter"/>
      <w:pStyle w:val="Nadpis2"/>
      <w:lvlText w:val="%1."/>
      <w:lvlJc w:val="left"/>
      <w:pPr>
        <w:ind w:left="1077" w:hanging="360"/>
      </w:pPr>
      <w:rPr>
        <w:i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nsid w:val="273A1460"/>
    <w:multiLevelType w:val="hybridMultilevel"/>
    <w:tmpl w:val="053C4F98"/>
    <w:lvl w:ilvl="0" w:tplc="0409000F">
      <w:start w:val="1"/>
      <w:numFmt w:val="decimal"/>
      <w:lvlText w:val="%1."/>
      <w:lvlJc w:val="left"/>
      <w:pPr>
        <w:ind w:left="720" w:hanging="360"/>
      </w:pPr>
    </w:lvl>
    <w:lvl w:ilvl="1" w:tplc="D1AC6F8E">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AF76F8F"/>
    <w:multiLevelType w:val="multilevel"/>
    <w:tmpl w:val="B15A7370"/>
    <w:lvl w:ilvl="0">
      <w:start w:val="3"/>
      <w:numFmt w:val="decimal"/>
      <w:lvlText w:val="%1"/>
      <w:lvlJc w:val="left"/>
      <w:pPr>
        <w:ind w:left="360" w:hanging="360"/>
      </w:pPr>
    </w:lvl>
    <w:lvl w:ilvl="1">
      <w:start w:val="1"/>
      <w:numFmt w:val="decimal"/>
      <w:lvlText w:val="%2."/>
      <w:lvlJc w:val="left"/>
      <w:pPr>
        <w:ind w:left="360" w:hanging="360"/>
      </w:pPr>
      <w:rPr>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2DCB025B"/>
    <w:multiLevelType w:val="hybridMultilevel"/>
    <w:tmpl w:val="AD2C02F6"/>
    <w:lvl w:ilvl="0" w:tplc="099299F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7B01E22"/>
    <w:multiLevelType w:val="hybridMultilevel"/>
    <w:tmpl w:val="8DE65A7A"/>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8">
    <w:nsid w:val="404A241A"/>
    <w:multiLevelType w:val="hybridMultilevel"/>
    <w:tmpl w:val="550E5B98"/>
    <w:lvl w:ilvl="0" w:tplc="2E9C835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2DB7C3F"/>
    <w:multiLevelType w:val="multilevel"/>
    <w:tmpl w:val="AFAE11FE"/>
    <w:lvl w:ilvl="0">
      <w:start w:val="1"/>
      <w:numFmt w:val="decimal"/>
      <w:lvlText w:val="%1"/>
      <w:lvlJc w:val="left"/>
      <w:pPr>
        <w:tabs>
          <w:tab w:val="num" w:pos="360"/>
        </w:tabs>
        <w:ind w:left="360" w:hanging="360"/>
      </w:pPr>
      <w:rPr>
        <w:b/>
        <w:bCs/>
      </w:rPr>
    </w:lvl>
    <w:lvl w:ilvl="1">
      <w:start w:val="1"/>
      <w:numFmt w:val="decimal"/>
      <w:lvlText w:val="%2."/>
      <w:lvlJc w:val="left"/>
      <w:pPr>
        <w:tabs>
          <w:tab w:val="num" w:pos="360"/>
        </w:tabs>
        <w:ind w:left="360" w:hanging="360"/>
      </w:pPr>
      <w:rPr>
        <w:b w:val="0"/>
        <w:bCs/>
        <w:color w:val="auto"/>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720"/>
        </w:tabs>
        <w:ind w:left="720" w:hanging="720"/>
      </w:pPr>
      <w:rPr>
        <w:b/>
        <w:bCs/>
      </w:rPr>
    </w:lvl>
    <w:lvl w:ilvl="4">
      <w:start w:val="1"/>
      <w:numFmt w:val="decimal"/>
      <w:lvlText w:val="%1.%2.%3.%4.%5"/>
      <w:lvlJc w:val="left"/>
      <w:pPr>
        <w:tabs>
          <w:tab w:val="num" w:pos="720"/>
        </w:tabs>
        <w:ind w:left="720" w:hanging="720"/>
      </w:pPr>
      <w:rPr>
        <w:b/>
        <w:bCs/>
      </w:rPr>
    </w:lvl>
    <w:lvl w:ilvl="5">
      <w:start w:val="1"/>
      <w:numFmt w:val="decimal"/>
      <w:lvlText w:val="%1.%2.%3.%4.%5.%6"/>
      <w:lvlJc w:val="left"/>
      <w:pPr>
        <w:tabs>
          <w:tab w:val="num" w:pos="1080"/>
        </w:tabs>
        <w:ind w:left="1080" w:hanging="1080"/>
      </w:pPr>
      <w:rPr>
        <w:b/>
        <w:bCs/>
      </w:rPr>
    </w:lvl>
    <w:lvl w:ilvl="6">
      <w:start w:val="1"/>
      <w:numFmt w:val="decimal"/>
      <w:lvlText w:val="%1.%2.%3.%4.%5.%6.%7"/>
      <w:lvlJc w:val="left"/>
      <w:pPr>
        <w:tabs>
          <w:tab w:val="num" w:pos="1080"/>
        </w:tabs>
        <w:ind w:left="1080" w:hanging="1080"/>
      </w:pPr>
      <w:rPr>
        <w:b/>
        <w:bCs/>
      </w:rPr>
    </w:lvl>
    <w:lvl w:ilvl="7">
      <w:start w:val="1"/>
      <w:numFmt w:val="decimal"/>
      <w:lvlText w:val="%1.%2.%3.%4.%5.%6.%7.%8"/>
      <w:lvlJc w:val="left"/>
      <w:pPr>
        <w:tabs>
          <w:tab w:val="num" w:pos="1440"/>
        </w:tabs>
        <w:ind w:left="1440" w:hanging="1440"/>
      </w:pPr>
      <w:rPr>
        <w:b/>
        <w:bCs/>
      </w:rPr>
    </w:lvl>
    <w:lvl w:ilvl="8">
      <w:start w:val="1"/>
      <w:numFmt w:val="decimal"/>
      <w:lvlText w:val="%1.%2.%3.%4.%5.%6.%7.%8.%9"/>
      <w:lvlJc w:val="left"/>
      <w:pPr>
        <w:tabs>
          <w:tab w:val="num" w:pos="1440"/>
        </w:tabs>
        <w:ind w:left="1440" w:hanging="1440"/>
      </w:pPr>
      <w:rPr>
        <w:b/>
        <w:bCs/>
      </w:rPr>
    </w:lvl>
  </w:abstractNum>
  <w:abstractNum w:abstractNumId="30">
    <w:nsid w:val="467E23C1"/>
    <w:multiLevelType w:val="hybridMultilevel"/>
    <w:tmpl w:val="BC3CEADE"/>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31">
    <w:nsid w:val="49B55F54"/>
    <w:multiLevelType w:val="hybridMultilevel"/>
    <w:tmpl w:val="7D744A1E"/>
    <w:lvl w:ilvl="0" w:tplc="CB704208">
      <w:start w:val="1"/>
      <w:numFmt w:val="decimal"/>
      <w:pStyle w:val="Nadpis3"/>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C923D0E"/>
    <w:multiLevelType w:val="hybridMultilevel"/>
    <w:tmpl w:val="00CCF9E2"/>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3512347"/>
    <w:multiLevelType w:val="hybridMultilevel"/>
    <w:tmpl w:val="0380AA08"/>
    <w:lvl w:ilvl="0" w:tplc="D766F6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6E60D25"/>
    <w:multiLevelType w:val="hybridMultilevel"/>
    <w:tmpl w:val="D8D02AB4"/>
    <w:lvl w:ilvl="0" w:tplc="0409000F">
      <w:start w:val="1"/>
      <w:numFmt w:val="decimal"/>
      <w:lvlText w:val="%1."/>
      <w:lvlJc w:val="left"/>
      <w:pPr>
        <w:ind w:left="1077" w:hanging="360"/>
      </w:pPr>
      <w:rPr>
        <w:i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nsid w:val="5B896320"/>
    <w:multiLevelType w:val="hybridMultilevel"/>
    <w:tmpl w:val="1A688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F6022C4"/>
    <w:multiLevelType w:val="hybridMultilevel"/>
    <w:tmpl w:val="F4F03A54"/>
    <w:lvl w:ilvl="0" w:tplc="C2B2D6A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6D24518"/>
    <w:multiLevelType w:val="hybridMultilevel"/>
    <w:tmpl w:val="8A0A25E2"/>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8E43D26"/>
    <w:multiLevelType w:val="hybridMultilevel"/>
    <w:tmpl w:val="39725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AD00D1C"/>
    <w:multiLevelType w:val="hybridMultilevel"/>
    <w:tmpl w:val="48820D84"/>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616758A"/>
    <w:multiLevelType w:val="hybridMultilevel"/>
    <w:tmpl w:val="9CE8E47C"/>
    <w:lvl w:ilvl="0" w:tplc="20A4A436">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7415B37"/>
    <w:multiLevelType w:val="hybridMultilevel"/>
    <w:tmpl w:val="196EDCA0"/>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C60433E"/>
    <w:multiLevelType w:val="hybridMultilevel"/>
    <w:tmpl w:val="E6CA7BF2"/>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0"/>
  </w:num>
  <w:num w:numId="12">
    <w:abstractNumId w:val="3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6"/>
  </w:num>
  <w:num w:numId="16">
    <w:abstractNumId w:val="26"/>
  </w:num>
  <w:num w:numId="17">
    <w:abstractNumId w:val="28"/>
  </w:num>
  <w:num w:numId="18">
    <w:abstractNumId w:val="29"/>
  </w:num>
  <w:num w:numId="19">
    <w:abstractNumId w:val="25"/>
  </w:num>
  <w:num w:numId="20">
    <w:abstractNumId w:val="24"/>
  </w:num>
  <w:num w:numId="21">
    <w:abstractNumId w:val="41"/>
  </w:num>
  <w:num w:numId="22">
    <w:abstractNumId w:val="14"/>
  </w:num>
  <w:num w:numId="23">
    <w:abstractNumId w:val="11"/>
  </w:num>
  <w:num w:numId="24">
    <w:abstractNumId w:val="38"/>
  </w:num>
  <w:num w:numId="25">
    <w:abstractNumId w:val="12"/>
  </w:num>
  <w:num w:numId="26">
    <w:abstractNumId w:val="40"/>
  </w:num>
  <w:num w:numId="27">
    <w:abstractNumId w:val="27"/>
  </w:num>
  <w:num w:numId="28">
    <w:abstractNumId w:val="23"/>
  </w:num>
  <w:num w:numId="29">
    <w:abstractNumId w:val="10"/>
  </w:num>
  <w:num w:numId="30">
    <w:abstractNumId w:val="22"/>
  </w:num>
  <w:num w:numId="31">
    <w:abstractNumId w:val="35"/>
  </w:num>
  <w:num w:numId="32">
    <w:abstractNumId w:val="42"/>
  </w:num>
  <w:num w:numId="33">
    <w:abstractNumId w:val="34"/>
  </w:num>
  <w:num w:numId="34">
    <w:abstractNumId w:val="20"/>
  </w:num>
  <w:num w:numId="35">
    <w:abstractNumId w:val="13"/>
  </w:num>
  <w:num w:numId="36">
    <w:abstractNumId w:val="18"/>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21"/>
  </w:num>
  <w:num w:numId="41">
    <w:abstractNumId w:val="31"/>
  </w:num>
  <w:num w:numId="42">
    <w:abstractNumId w:val="19"/>
  </w:num>
  <w:num w:numId="43">
    <w:abstractNumId w:val="15"/>
  </w:num>
  <w:num w:numId="44">
    <w:abstractNumId w:val="33"/>
  </w:num>
  <w:num w:numId="45">
    <w:abstractNumId w:val="36"/>
  </w:num>
  <w:num w:numId="46">
    <w:abstractNumId w:val="14"/>
    <w:lvlOverride w:ilvl="0">
      <w:startOverride w:val="1"/>
    </w:lvlOverride>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A7"/>
    <w:rsid w:val="000026E2"/>
    <w:rsid w:val="00053A8D"/>
    <w:rsid w:val="00061DAC"/>
    <w:rsid w:val="0008579E"/>
    <w:rsid w:val="00094D76"/>
    <w:rsid w:val="0009536D"/>
    <w:rsid w:val="000A6307"/>
    <w:rsid w:val="000A6678"/>
    <w:rsid w:val="000B5FC5"/>
    <w:rsid w:val="000D71D2"/>
    <w:rsid w:val="000E0729"/>
    <w:rsid w:val="00103388"/>
    <w:rsid w:val="00112209"/>
    <w:rsid w:val="00120E05"/>
    <w:rsid w:val="001218AA"/>
    <w:rsid w:val="00121B9A"/>
    <w:rsid w:val="0012733C"/>
    <w:rsid w:val="00151913"/>
    <w:rsid w:val="00162312"/>
    <w:rsid w:val="00165982"/>
    <w:rsid w:val="00171D7D"/>
    <w:rsid w:val="00172591"/>
    <w:rsid w:val="001727E4"/>
    <w:rsid w:val="00176944"/>
    <w:rsid w:val="00196031"/>
    <w:rsid w:val="001A63D3"/>
    <w:rsid w:val="001B42C3"/>
    <w:rsid w:val="001D69CD"/>
    <w:rsid w:val="001E64FC"/>
    <w:rsid w:val="001F6CA2"/>
    <w:rsid w:val="0020305B"/>
    <w:rsid w:val="00210714"/>
    <w:rsid w:val="002240D6"/>
    <w:rsid w:val="002317CB"/>
    <w:rsid w:val="002601F2"/>
    <w:rsid w:val="002703B8"/>
    <w:rsid w:val="00287229"/>
    <w:rsid w:val="002C46DF"/>
    <w:rsid w:val="002C5389"/>
    <w:rsid w:val="002C6212"/>
    <w:rsid w:val="002E10A7"/>
    <w:rsid w:val="002E382B"/>
    <w:rsid w:val="002F2115"/>
    <w:rsid w:val="0031417E"/>
    <w:rsid w:val="003146B3"/>
    <w:rsid w:val="00323DE9"/>
    <w:rsid w:val="003253A8"/>
    <w:rsid w:val="0037318B"/>
    <w:rsid w:val="00374288"/>
    <w:rsid w:val="003824CA"/>
    <w:rsid w:val="003A6CFA"/>
    <w:rsid w:val="003B5877"/>
    <w:rsid w:val="00402AA0"/>
    <w:rsid w:val="0040598E"/>
    <w:rsid w:val="004144CB"/>
    <w:rsid w:val="00416B9C"/>
    <w:rsid w:val="00445D1D"/>
    <w:rsid w:val="00450077"/>
    <w:rsid w:val="00455813"/>
    <w:rsid w:val="0047503D"/>
    <w:rsid w:val="00487F90"/>
    <w:rsid w:val="00491FBC"/>
    <w:rsid w:val="004D00D8"/>
    <w:rsid w:val="00501244"/>
    <w:rsid w:val="00545721"/>
    <w:rsid w:val="00557CD8"/>
    <w:rsid w:val="00566BC5"/>
    <w:rsid w:val="00575C35"/>
    <w:rsid w:val="0058177F"/>
    <w:rsid w:val="00582909"/>
    <w:rsid w:val="005949AB"/>
    <w:rsid w:val="005B3EDF"/>
    <w:rsid w:val="005D28CE"/>
    <w:rsid w:val="005D330B"/>
    <w:rsid w:val="005E1A72"/>
    <w:rsid w:val="005E5D0C"/>
    <w:rsid w:val="0061091E"/>
    <w:rsid w:val="006467CD"/>
    <w:rsid w:val="006514D4"/>
    <w:rsid w:val="00663DA8"/>
    <w:rsid w:val="00677202"/>
    <w:rsid w:val="00683404"/>
    <w:rsid w:val="00690643"/>
    <w:rsid w:val="006956A8"/>
    <w:rsid w:val="006B59AD"/>
    <w:rsid w:val="006C0C5A"/>
    <w:rsid w:val="006E64B1"/>
    <w:rsid w:val="00701713"/>
    <w:rsid w:val="0071487D"/>
    <w:rsid w:val="00737EAB"/>
    <w:rsid w:val="007501C8"/>
    <w:rsid w:val="00763A81"/>
    <w:rsid w:val="00792C36"/>
    <w:rsid w:val="007A2BF8"/>
    <w:rsid w:val="007A3836"/>
    <w:rsid w:val="007B2DDB"/>
    <w:rsid w:val="007E0DF0"/>
    <w:rsid w:val="007E5917"/>
    <w:rsid w:val="007F1030"/>
    <w:rsid w:val="00805D68"/>
    <w:rsid w:val="0080633A"/>
    <w:rsid w:val="00825304"/>
    <w:rsid w:val="00827655"/>
    <w:rsid w:val="008330B8"/>
    <w:rsid w:val="00842744"/>
    <w:rsid w:val="0084577F"/>
    <w:rsid w:val="00857904"/>
    <w:rsid w:val="008727E5"/>
    <w:rsid w:val="008752A0"/>
    <w:rsid w:val="00880EF7"/>
    <w:rsid w:val="0089233A"/>
    <w:rsid w:val="008B3E9A"/>
    <w:rsid w:val="008C46F1"/>
    <w:rsid w:val="008E0240"/>
    <w:rsid w:val="008E61FF"/>
    <w:rsid w:val="0090544F"/>
    <w:rsid w:val="00915D88"/>
    <w:rsid w:val="00924253"/>
    <w:rsid w:val="009419BC"/>
    <w:rsid w:val="009540C5"/>
    <w:rsid w:val="009564B6"/>
    <w:rsid w:val="00964778"/>
    <w:rsid w:val="009654BA"/>
    <w:rsid w:val="00967F77"/>
    <w:rsid w:val="00971CD3"/>
    <w:rsid w:val="0097698C"/>
    <w:rsid w:val="009956E0"/>
    <w:rsid w:val="00996D2A"/>
    <w:rsid w:val="009D2E65"/>
    <w:rsid w:val="009D520F"/>
    <w:rsid w:val="009E63AB"/>
    <w:rsid w:val="009F49B4"/>
    <w:rsid w:val="00A0226D"/>
    <w:rsid w:val="00A15821"/>
    <w:rsid w:val="00A63E8D"/>
    <w:rsid w:val="00A7069D"/>
    <w:rsid w:val="00A749BC"/>
    <w:rsid w:val="00A74F0B"/>
    <w:rsid w:val="00A821DB"/>
    <w:rsid w:val="00A838A7"/>
    <w:rsid w:val="00AB1B2B"/>
    <w:rsid w:val="00AC475E"/>
    <w:rsid w:val="00AC6179"/>
    <w:rsid w:val="00AE1723"/>
    <w:rsid w:val="00AE4B33"/>
    <w:rsid w:val="00B120C3"/>
    <w:rsid w:val="00B263B6"/>
    <w:rsid w:val="00B5472B"/>
    <w:rsid w:val="00B63BA5"/>
    <w:rsid w:val="00B755B9"/>
    <w:rsid w:val="00B80C57"/>
    <w:rsid w:val="00B84B8D"/>
    <w:rsid w:val="00BD6A50"/>
    <w:rsid w:val="00BE39E3"/>
    <w:rsid w:val="00BE3CBE"/>
    <w:rsid w:val="00C01358"/>
    <w:rsid w:val="00C030B4"/>
    <w:rsid w:val="00C35CD2"/>
    <w:rsid w:val="00C70511"/>
    <w:rsid w:val="00C75BB2"/>
    <w:rsid w:val="00C9357A"/>
    <w:rsid w:val="00C94010"/>
    <w:rsid w:val="00C957B8"/>
    <w:rsid w:val="00C96696"/>
    <w:rsid w:val="00CA2888"/>
    <w:rsid w:val="00CD129A"/>
    <w:rsid w:val="00CE45B3"/>
    <w:rsid w:val="00CE6249"/>
    <w:rsid w:val="00CF5DA6"/>
    <w:rsid w:val="00D41710"/>
    <w:rsid w:val="00D61F87"/>
    <w:rsid w:val="00D72585"/>
    <w:rsid w:val="00D94B31"/>
    <w:rsid w:val="00DC5E9D"/>
    <w:rsid w:val="00E01568"/>
    <w:rsid w:val="00E4607D"/>
    <w:rsid w:val="00E53650"/>
    <w:rsid w:val="00E54EB7"/>
    <w:rsid w:val="00E60BE2"/>
    <w:rsid w:val="00E636FB"/>
    <w:rsid w:val="00E74DD8"/>
    <w:rsid w:val="00E90F52"/>
    <w:rsid w:val="00E93846"/>
    <w:rsid w:val="00EC049B"/>
    <w:rsid w:val="00ED7D2F"/>
    <w:rsid w:val="00EE661C"/>
    <w:rsid w:val="00F04A53"/>
    <w:rsid w:val="00F32BF1"/>
    <w:rsid w:val="00F3462E"/>
    <w:rsid w:val="00F3500B"/>
    <w:rsid w:val="00F3794B"/>
    <w:rsid w:val="00F44AEC"/>
    <w:rsid w:val="00F641B1"/>
    <w:rsid w:val="00F9327B"/>
    <w:rsid w:val="00F968C8"/>
    <w:rsid w:val="00FA136D"/>
    <w:rsid w:val="00FA15D5"/>
    <w:rsid w:val="00FA4DCC"/>
    <w:rsid w:val="00FD5699"/>
    <w:rsid w:val="00FE1162"/>
    <w:rsid w:val="00FE427F"/>
    <w:rsid w:val="00FE55AF"/>
    <w:rsid w:val="00FF2413"/>
    <w:rsid w:val="00FF4D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10A7"/>
    <w:pPr>
      <w:keepNext/>
      <w:keepLines/>
      <w:spacing w:after="0" w:line="240" w:lineRule="auto"/>
    </w:pPr>
    <w:rPr>
      <w:rFonts w:ascii="Arial" w:eastAsia="Times New Roman" w:hAnsi="Arial" w:cs="Times New Roman"/>
      <w:szCs w:val="20"/>
      <w:lang w:eastAsia="cs-CZ"/>
    </w:rPr>
  </w:style>
  <w:style w:type="paragraph" w:styleId="Nadpis1">
    <w:name w:val="heading 1"/>
    <w:basedOn w:val="Standardnte"/>
    <w:next w:val="Normln"/>
    <w:link w:val="Nadpis1Char"/>
    <w:qFormat/>
    <w:rsid w:val="00545721"/>
    <w:pPr>
      <w:numPr>
        <w:numId w:val="22"/>
      </w:numPr>
      <w:spacing w:after="120"/>
      <w:ind w:left="714" w:hanging="357"/>
      <w:jc w:val="center"/>
      <w:outlineLvl w:val="0"/>
    </w:pPr>
    <w:rPr>
      <w:b/>
      <w:bCs/>
      <w:color w:val="auto"/>
    </w:rPr>
  </w:style>
  <w:style w:type="paragraph" w:styleId="Nadpis2">
    <w:name w:val="heading 2"/>
    <w:basedOn w:val="Nadpis1"/>
    <w:next w:val="Normln"/>
    <w:link w:val="Nadpis2Char"/>
    <w:qFormat/>
    <w:rsid w:val="00545721"/>
    <w:pPr>
      <w:numPr>
        <w:numId w:val="28"/>
      </w:numPr>
      <w:outlineLvl w:val="1"/>
    </w:pPr>
  </w:style>
  <w:style w:type="paragraph" w:styleId="Nadpis3">
    <w:name w:val="heading 3"/>
    <w:basedOn w:val="Nadpis2"/>
    <w:next w:val="Normln"/>
    <w:link w:val="Nadpis3Char"/>
    <w:uiPriority w:val="9"/>
    <w:unhideWhenUsed/>
    <w:qFormat/>
    <w:rsid w:val="00ED7D2F"/>
    <w:pPr>
      <w:numPr>
        <w:numId w:val="41"/>
      </w:numPr>
      <w:outlineLvl w:val="2"/>
    </w:pPr>
  </w:style>
  <w:style w:type="paragraph" w:styleId="Nadpis4">
    <w:name w:val="heading 4"/>
    <w:basedOn w:val="Nadpis1"/>
    <w:next w:val="Normln"/>
    <w:link w:val="Nadpis4Char"/>
    <w:qFormat/>
    <w:rsid w:val="00162312"/>
    <w:pPr>
      <w:numPr>
        <w:numId w:val="40"/>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45721"/>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545721"/>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162312"/>
    <w:rPr>
      <w:rFonts w:ascii="Times New Roman" w:eastAsia="Times New Roman" w:hAnsi="Times New Roman" w:cs="Times New Roman"/>
      <w:b/>
      <w:bCs/>
      <w:sz w:val="24"/>
      <w:szCs w:val="24"/>
      <w:lang w:eastAsia="cs-CZ"/>
    </w:rPr>
  </w:style>
  <w:style w:type="paragraph" w:styleId="Zhlav">
    <w:name w:val="header"/>
    <w:basedOn w:val="Normln"/>
    <w:link w:val="ZhlavChar"/>
    <w:rsid w:val="002E10A7"/>
    <w:pPr>
      <w:tabs>
        <w:tab w:val="center" w:pos="4536"/>
        <w:tab w:val="right" w:pos="9072"/>
      </w:tabs>
    </w:pPr>
  </w:style>
  <w:style w:type="character" w:customStyle="1" w:styleId="ZhlavChar">
    <w:name w:val="Záhlaví Char"/>
    <w:basedOn w:val="Standardnpsmoodstavce"/>
    <w:link w:val="Zhlav"/>
    <w:rsid w:val="002E10A7"/>
    <w:rPr>
      <w:rFonts w:ascii="Arial" w:eastAsia="Times New Roman" w:hAnsi="Arial" w:cs="Times New Roman"/>
      <w:szCs w:val="20"/>
      <w:lang w:eastAsia="cs-CZ"/>
    </w:rPr>
  </w:style>
  <w:style w:type="paragraph" w:styleId="Zpat">
    <w:name w:val="footer"/>
    <w:basedOn w:val="Normln"/>
    <w:link w:val="ZpatChar"/>
    <w:rsid w:val="002E10A7"/>
    <w:pPr>
      <w:tabs>
        <w:tab w:val="center" w:pos="4536"/>
        <w:tab w:val="right" w:pos="9072"/>
      </w:tabs>
    </w:pPr>
  </w:style>
  <w:style w:type="character" w:customStyle="1" w:styleId="ZpatChar">
    <w:name w:val="Zápatí Char"/>
    <w:basedOn w:val="Standardnpsmoodstavce"/>
    <w:link w:val="Zpat"/>
    <w:rsid w:val="002E10A7"/>
    <w:rPr>
      <w:rFonts w:ascii="Arial" w:eastAsia="Times New Roman" w:hAnsi="Arial" w:cs="Times New Roman"/>
      <w:szCs w:val="20"/>
      <w:lang w:eastAsia="cs-CZ"/>
    </w:rPr>
  </w:style>
  <w:style w:type="character" w:styleId="slostrnky">
    <w:name w:val="page number"/>
    <w:rsid w:val="002E10A7"/>
    <w:rPr>
      <w:rFonts w:ascii="Arial" w:hAnsi="Arial"/>
      <w:sz w:val="22"/>
    </w:rPr>
  </w:style>
  <w:style w:type="paragraph" w:styleId="Bezmezer">
    <w:name w:val="No Spacing"/>
    <w:uiPriority w:val="1"/>
    <w:qFormat/>
    <w:rsid w:val="002E10A7"/>
    <w:pPr>
      <w:spacing w:after="0" w:line="240" w:lineRule="auto"/>
    </w:pPr>
    <w:rPr>
      <w:rFonts w:ascii="Calibri" w:eastAsia="Calibri" w:hAnsi="Calibri" w:cs="Times New Roman"/>
    </w:rPr>
  </w:style>
  <w:style w:type="character" w:styleId="Hypertextovodkaz">
    <w:name w:val="Hyperlink"/>
    <w:rsid w:val="002E10A7"/>
    <w:rPr>
      <w:color w:val="0000FF"/>
      <w:u w:val="single"/>
    </w:rPr>
  </w:style>
  <w:style w:type="paragraph" w:styleId="Zkladntextodsazen">
    <w:name w:val="Body Text Indent"/>
    <w:basedOn w:val="Normln"/>
    <w:link w:val="ZkladntextodsazenChar"/>
    <w:rsid w:val="002E10A7"/>
    <w:pPr>
      <w:keepNext w:val="0"/>
      <w:keepLines w:val="0"/>
      <w:suppressAutoHyphens/>
      <w:ind w:left="495"/>
      <w:jc w:val="both"/>
    </w:pPr>
    <w:rPr>
      <w:rFonts w:ascii="Times New Roman" w:hAnsi="Times New Roman"/>
      <w:sz w:val="24"/>
      <w:lang w:eastAsia="ja-JP"/>
    </w:rPr>
  </w:style>
  <w:style w:type="character" w:customStyle="1" w:styleId="ZkladntextodsazenChar">
    <w:name w:val="Základní text odsazený Char"/>
    <w:basedOn w:val="Standardnpsmoodstavce"/>
    <w:link w:val="Zkladntextodsazen"/>
    <w:rsid w:val="002E10A7"/>
    <w:rPr>
      <w:rFonts w:ascii="Times New Roman" w:eastAsia="Times New Roman" w:hAnsi="Times New Roman" w:cs="Times New Roman"/>
      <w:sz w:val="24"/>
      <w:szCs w:val="20"/>
      <w:lang w:eastAsia="ja-JP"/>
    </w:rPr>
  </w:style>
  <w:style w:type="paragraph" w:styleId="Textpoznpodarou">
    <w:name w:val="footnote text"/>
    <w:basedOn w:val="Normln"/>
    <w:link w:val="TextpoznpodarouChar"/>
    <w:rsid w:val="002E10A7"/>
    <w:pPr>
      <w:keepNext w:val="0"/>
      <w:keepLines w:val="0"/>
      <w:suppressAutoHyphens/>
    </w:pPr>
    <w:rPr>
      <w:rFonts w:ascii="Times New Roman" w:hAnsi="Times New Roman"/>
      <w:sz w:val="20"/>
      <w:lang w:eastAsia="ja-JP"/>
    </w:rPr>
  </w:style>
  <w:style w:type="character" w:customStyle="1" w:styleId="TextpoznpodarouChar">
    <w:name w:val="Text pozn. pod čarou Char"/>
    <w:basedOn w:val="Standardnpsmoodstavce"/>
    <w:link w:val="Textpoznpodarou"/>
    <w:rsid w:val="002E10A7"/>
    <w:rPr>
      <w:rFonts w:ascii="Times New Roman" w:eastAsia="Times New Roman" w:hAnsi="Times New Roman" w:cs="Times New Roman"/>
      <w:sz w:val="20"/>
      <w:szCs w:val="20"/>
      <w:lang w:eastAsia="ja-JP"/>
    </w:rPr>
  </w:style>
  <w:style w:type="paragraph" w:styleId="Odstavecseseznamem">
    <w:name w:val="List Paragraph"/>
    <w:basedOn w:val="Normln"/>
    <w:uiPriority w:val="34"/>
    <w:qFormat/>
    <w:rsid w:val="002E10A7"/>
    <w:pPr>
      <w:ind w:left="720"/>
      <w:contextualSpacing/>
    </w:pPr>
  </w:style>
  <w:style w:type="paragraph" w:styleId="Normlnweb">
    <w:name w:val="Normal (Web)"/>
    <w:basedOn w:val="Normln"/>
    <w:unhideWhenUsed/>
    <w:rsid w:val="00A63E8D"/>
    <w:pPr>
      <w:keepNext w:val="0"/>
      <w:keepLines w:val="0"/>
    </w:pPr>
    <w:rPr>
      <w:rFonts w:ascii="Times New Roman" w:eastAsiaTheme="minorHAnsi" w:hAnsi="Times New Roman"/>
      <w:sz w:val="24"/>
      <w:szCs w:val="24"/>
    </w:rPr>
  </w:style>
  <w:style w:type="paragraph" w:customStyle="1" w:styleId="NADPIS">
    <w:name w:val="NADPIS"/>
    <w:basedOn w:val="Normln"/>
    <w:rsid w:val="00A63E8D"/>
    <w:pPr>
      <w:keepNext w:val="0"/>
      <w:keepLines w:val="0"/>
      <w:widowControl w:val="0"/>
      <w:autoSpaceDE w:val="0"/>
      <w:autoSpaceDN w:val="0"/>
      <w:jc w:val="center"/>
    </w:pPr>
    <w:rPr>
      <w:rFonts w:ascii="Times New Roman" w:hAnsi="Times New Roman"/>
      <w:sz w:val="24"/>
      <w:szCs w:val="24"/>
    </w:rPr>
  </w:style>
  <w:style w:type="paragraph" w:customStyle="1" w:styleId="Standardnte">
    <w:name w:val="Standardní te"/>
    <w:rsid w:val="00A63E8D"/>
    <w:pPr>
      <w:autoSpaceDE w:val="0"/>
      <w:autoSpaceDN w:val="0"/>
      <w:spacing w:after="0" w:line="240" w:lineRule="auto"/>
    </w:pPr>
    <w:rPr>
      <w:rFonts w:ascii="Times New Roman" w:eastAsia="Times New Roman" w:hAnsi="Times New Roman" w:cs="Times New Roman"/>
      <w:color w:val="000000"/>
      <w:sz w:val="24"/>
      <w:szCs w:val="24"/>
      <w:lang w:eastAsia="cs-CZ"/>
    </w:rPr>
  </w:style>
  <w:style w:type="paragraph" w:customStyle="1" w:styleId="Standard">
    <w:name w:val="Standard"/>
    <w:rsid w:val="00A63E8D"/>
    <w:pPr>
      <w:widowControl w:val="0"/>
      <w:suppressAutoHyphens/>
      <w:autoSpaceDN w:val="0"/>
      <w:spacing w:after="0" w:line="240" w:lineRule="auto"/>
    </w:pPr>
    <w:rPr>
      <w:rFonts w:ascii="Times New Roman" w:eastAsia="Times New Roman" w:hAnsi="Times New Roman" w:cs="Times New Roman"/>
      <w:kern w:val="3"/>
      <w:sz w:val="20"/>
      <w:szCs w:val="20"/>
      <w:lang w:eastAsia="cs-CZ"/>
    </w:rPr>
  </w:style>
  <w:style w:type="table" w:styleId="Mkatabulky">
    <w:name w:val="Table Grid"/>
    <w:basedOn w:val="Normlntabulka"/>
    <w:rsid w:val="00A63E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09536D"/>
    <w:rPr>
      <w:rFonts w:ascii="Tahoma" w:hAnsi="Tahoma" w:cs="Tahoma"/>
      <w:sz w:val="16"/>
      <w:szCs w:val="16"/>
    </w:rPr>
  </w:style>
  <w:style w:type="character" w:customStyle="1" w:styleId="TextbublinyChar">
    <w:name w:val="Text bubliny Char"/>
    <w:basedOn w:val="Standardnpsmoodstavce"/>
    <w:link w:val="Textbubliny"/>
    <w:uiPriority w:val="99"/>
    <w:semiHidden/>
    <w:rsid w:val="0009536D"/>
    <w:rPr>
      <w:rFonts w:ascii="Tahoma" w:eastAsia="Times New Roman" w:hAnsi="Tahoma" w:cs="Tahoma"/>
      <w:sz w:val="16"/>
      <w:szCs w:val="16"/>
      <w:lang w:eastAsia="cs-CZ"/>
    </w:rPr>
  </w:style>
  <w:style w:type="character" w:styleId="Siln">
    <w:name w:val="Strong"/>
    <w:uiPriority w:val="22"/>
    <w:qFormat/>
    <w:rsid w:val="00F641B1"/>
    <w:rPr>
      <w:b/>
      <w:bCs/>
    </w:rPr>
  </w:style>
  <w:style w:type="paragraph" w:styleId="Zkladntext">
    <w:name w:val="Body Text"/>
    <w:basedOn w:val="Normln"/>
    <w:link w:val="ZkladntextChar"/>
    <w:uiPriority w:val="99"/>
    <w:semiHidden/>
    <w:unhideWhenUsed/>
    <w:rsid w:val="00677202"/>
    <w:pPr>
      <w:spacing w:after="120"/>
    </w:pPr>
  </w:style>
  <w:style w:type="character" w:customStyle="1" w:styleId="ZkladntextChar">
    <w:name w:val="Základní text Char"/>
    <w:basedOn w:val="Standardnpsmoodstavce"/>
    <w:link w:val="Zkladntext"/>
    <w:uiPriority w:val="99"/>
    <w:semiHidden/>
    <w:rsid w:val="00677202"/>
    <w:rPr>
      <w:rFonts w:ascii="Arial" w:eastAsia="Times New Roman" w:hAnsi="Arial" w:cs="Times New Roman"/>
      <w:szCs w:val="20"/>
      <w:lang w:eastAsia="cs-CZ"/>
    </w:rPr>
  </w:style>
  <w:style w:type="character" w:customStyle="1" w:styleId="Nadpis3Char">
    <w:name w:val="Nadpis 3 Char"/>
    <w:basedOn w:val="Standardnpsmoodstavce"/>
    <w:link w:val="Nadpis3"/>
    <w:uiPriority w:val="9"/>
    <w:rsid w:val="00ED7D2F"/>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97698C"/>
    <w:rPr>
      <w:sz w:val="16"/>
      <w:szCs w:val="16"/>
    </w:rPr>
  </w:style>
  <w:style w:type="paragraph" w:styleId="Textkomente">
    <w:name w:val="annotation text"/>
    <w:basedOn w:val="Normln"/>
    <w:link w:val="TextkomenteChar"/>
    <w:uiPriority w:val="99"/>
    <w:semiHidden/>
    <w:unhideWhenUsed/>
    <w:rsid w:val="0097698C"/>
    <w:rPr>
      <w:sz w:val="20"/>
    </w:rPr>
  </w:style>
  <w:style w:type="character" w:customStyle="1" w:styleId="TextkomenteChar">
    <w:name w:val="Text komentáře Char"/>
    <w:basedOn w:val="Standardnpsmoodstavce"/>
    <w:link w:val="Textkomente"/>
    <w:uiPriority w:val="99"/>
    <w:semiHidden/>
    <w:rsid w:val="0097698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698C"/>
    <w:rPr>
      <w:b/>
      <w:bCs/>
    </w:rPr>
  </w:style>
  <w:style w:type="character" w:customStyle="1" w:styleId="PedmtkomenteChar">
    <w:name w:val="Předmět komentáře Char"/>
    <w:basedOn w:val="TextkomenteChar"/>
    <w:link w:val="Pedmtkomente"/>
    <w:uiPriority w:val="99"/>
    <w:semiHidden/>
    <w:rsid w:val="0097698C"/>
    <w:rPr>
      <w:rFonts w:ascii="Arial" w:eastAsia="Times New Roman" w:hAnsi="Arial"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10A7"/>
    <w:pPr>
      <w:keepNext/>
      <w:keepLines/>
      <w:spacing w:after="0" w:line="240" w:lineRule="auto"/>
    </w:pPr>
    <w:rPr>
      <w:rFonts w:ascii="Arial" w:eastAsia="Times New Roman" w:hAnsi="Arial" w:cs="Times New Roman"/>
      <w:szCs w:val="20"/>
      <w:lang w:eastAsia="cs-CZ"/>
    </w:rPr>
  </w:style>
  <w:style w:type="paragraph" w:styleId="Nadpis1">
    <w:name w:val="heading 1"/>
    <w:basedOn w:val="Standardnte"/>
    <w:next w:val="Normln"/>
    <w:link w:val="Nadpis1Char"/>
    <w:qFormat/>
    <w:rsid w:val="00545721"/>
    <w:pPr>
      <w:numPr>
        <w:numId w:val="22"/>
      </w:numPr>
      <w:spacing w:after="120"/>
      <w:ind w:left="714" w:hanging="357"/>
      <w:jc w:val="center"/>
      <w:outlineLvl w:val="0"/>
    </w:pPr>
    <w:rPr>
      <w:b/>
      <w:bCs/>
      <w:color w:val="auto"/>
    </w:rPr>
  </w:style>
  <w:style w:type="paragraph" w:styleId="Nadpis2">
    <w:name w:val="heading 2"/>
    <w:basedOn w:val="Nadpis1"/>
    <w:next w:val="Normln"/>
    <w:link w:val="Nadpis2Char"/>
    <w:qFormat/>
    <w:rsid w:val="00545721"/>
    <w:pPr>
      <w:numPr>
        <w:numId w:val="28"/>
      </w:numPr>
      <w:outlineLvl w:val="1"/>
    </w:pPr>
  </w:style>
  <w:style w:type="paragraph" w:styleId="Nadpis3">
    <w:name w:val="heading 3"/>
    <w:basedOn w:val="Nadpis2"/>
    <w:next w:val="Normln"/>
    <w:link w:val="Nadpis3Char"/>
    <w:uiPriority w:val="9"/>
    <w:unhideWhenUsed/>
    <w:qFormat/>
    <w:rsid w:val="00ED7D2F"/>
    <w:pPr>
      <w:numPr>
        <w:numId w:val="41"/>
      </w:numPr>
      <w:outlineLvl w:val="2"/>
    </w:pPr>
  </w:style>
  <w:style w:type="paragraph" w:styleId="Nadpis4">
    <w:name w:val="heading 4"/>
    <w:basedOn w:val="Nadpis1"/>
    <w:next w:val="Normln"/>
    <w:link w:val="Nadpis4Char"/>
    <w:qFormat/>
    <w:rsid w:val="00162312"/>
    <w:pPr>
      <w:numPr>
        <w:numId w:val="40"/>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45721"/>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545721"/>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162312"/>
    <w:rPr>
      <w:rFonts w:ascii="Times New Roman" w:eastAsia="Times New Roman" w:hAnsi="Times New Roman" w:cs="Times New Roman"/>
      <w:b/>
      <w:bCs/>
      <w:sz w:val="24"/>
      <w:szCs w:val="24"/>
      <w:lang w:eastAsia="cs-CZ"/>
    </w:rPr>
  </w:style>
  <w:style w:type="paragraph" w:styleId="Zhlav">
    <w:name w:val="header"/>
    <w:basedOn w:val="Normln"/>
    <w:link w:val="ZhlavChar"/>
    <w:rsid w:val="002E10A7"/>
    <w:pPr>
      <w:tabs>
        <w:tab w:val="center" w:pos="4536"/>
        <w:tab w:val="right" w:pos="9072"/>
      </w:tabs>
    </w:pPr>
  </w:style>
  <w:style w:type="character" w:customStyle="1" w:styleId="ZhlavChar">
    <w:name w:val="Záhlaví Char"/>
    <w:basedOn w:val="Standardnpsmoodstavce"/>
    <w:link w:val="Zhlav"/>
    <w:rsid w:val="002E10A7"/>
    <w:rPr>
      <w:rFonts w:ascii="Arial" w:eastAsia="Times New Roman" w:hAnsi="Arial" w:cs="Times New Roman"/>
      <w:szCs w:val="20"/>
      <w:lang w:eastAsia="cs-CZ"/>
    </w:rPr>
  </w:style>
  <w:style w:type="paragraph" w:styleId="Zpat">
    <w:name w:val="footer"/>
    <w:basedOn w:val="Normln"/>
    <w:link w:val="ZpatChar"/>
    <w:rsid w:val="002E10A7"/>
    <w:pPr>
      <w:tabs>
        <w:tab w:val="center" w:pos="4536"/>
        <w:tab w:val="right" w:pos="9072"/>
      </w:tabs>
    </w:pPr>
  </w:style>
  <w:style w:type="character" w:customStyle="1" w:styleId="ZpatChar">
    <w:name w:val="Zápatí Char"/>
    <w:basedOn w:val="Standardnpsmoodstavce"/>
    <w:link w:val="Zpat"/>
    <w:rsid w:val="002E10A7"/>
    <w:rPr>
      <w:rFonts w:ascii="Arial" w:eastAsia="Times New Roman" w:hAnsi="Arial" w:cs="Times New Roman"/>
      <w:szCs w:val="20"/>
      <w:lang w:eastAsia="cs-CZ"/>
    </w:rPr>
  </w:style>
  <w:style w:type="character" w:styleId="slostrnky">
    <w:name w:val="page number"/>
    <w:rsid w:val="002E10A7"/>
    <w:rPr>
      <w:rFonts w:ascii="Arial" w:hAnsi="Arial"/>
      <w:sz w:val="22"/>
    </w:rPr>
  </w:style>
  <w:style w:type="paragraph" w:styleId="Bezmezer">
    <w:name w:val="No Spacing"/>
    <w:uiPriority w:val="1"/>
    <w:qFormat/>
    <w:rsid w:val="002E10A7"/>
    <w:pPr>
      <w:spacing w:after="0" w:line="240" w:lineRule="auto"/>
    </w:pPr>
    <w:rPr>
      <w:rFonts w:ascii="Calibri" w:eastAsia="Calibri" w:hAnsi="Calibri" w:cs="Times New Roman"/>
    </w:rPr>
  </w:style>
  <w:style w:type="character" w:styleId="Hypertextovodkaz">
    <w:name w:val="Hyperlink"/>
    <w:rsid w:val="002E10A7"/>
    <w:rPr>
      <w:color w:val="0000FF"/>
      <w:u w:val="single"/>
    </w:rPr>
  </w:style>
  <w:style w:type="paragraph" w:styleId="Zkladntextodsazen">
    <w:name w:val="Body Text Indent"/>
    <w:basedOn w:val="Normln"/>
    <w:link w:val="ZkladntextodsazenChar"/>
    <w:rsid w:val="002E10A7"/>
    <w:pPr>
      <w:keepNext w:val="0"/>
      <w:keepLines w:val="0"/>
      <w:suppressAutoHyphens/>
      <w:ind w:left="495"/>
      <w:jc w:val="both"/>
    </w:pPr>
    <w:rPr>
      <w:rFonts w:ascii="Times New Roman" w:hAnsi="Times New Roman"/>
      <w:sz w:val="24"/>
      <w:lang w:eastAsia="ja-JP"/>
    </w:rPr>
  </w:style>
  <w:style w:type="character" w:customStyle="1" w:styleId="ZkladntextodsazenChar">
    <w:name w:val="Základní text odsazený Char"/>
    <w:basedOn w:val="Standardnpsmoodstavce"/>
    <w:link w:val="Zkladntextodsazen"/>
    <w:rsid w:val="002E10A7"/>
    <w:rPr>
      <w:rFonts w:ascii="Times New Roman" w:eastAsia="Times New Roman" w:hAnsi="Times New Roman" w:cs="Times New Roman"/>
      <w:sz w:val="24"/>
      <w:szCs w:val="20"/>
      <w:lang w:eastAsia="ja-JP"/>
    </w:rPr>
  </w:style>
  <w:style w:type="paragraph" w:styleId="Textpoznpodarou">
    <w:name w:val="footnote text"/>
    <w:basedOn w:val="Normln"/>
    <w:link w:val="TextpoznpodarouChar"/>
    <w:rsid w:val="002E10A7"/>
    <w:pPr>
      <w:keepNext w:val="0"/>
      <w:keepLines w:val="0"/>
      <w:suppressAutoHyphens/>
    </w:pPr>
    <w:rPr>
      <w:rFonts w:ascii="Times New Roman" w:hAnsi="Times New Roman"/>
      <w:sz w:val="20"/>
      <w:lang w:eastAsia="ja-JP"/>
    </w:rPr>
  </w:style>
  <w:style w:type="character" w:customStyle="1" w:styleId="TextpoznpodarouChar">
    <w:name w:val="Text pozn. pod čarou Char"/>
    <w:basedOn w:val="Standardnpsmoodstavce"/>
    <w:link w:val="Textpoznpodarou"/>
    <w:rsid w:val="002E10A7"/>
    <w:rPr>
      <w:rFonts w:ascii="Times New Roman" w:eastAsia="Times New Roman" w:hAnsi="Times New Roman" w:cs="Times New Roman"/>
      <w:sz w:val="20"/>
      <w:szCs w:val="20"/>
      <w:lang w:eastAsia="ja-JP"/>
    </w:rPr>
  </w:style>
  <w:style w:type="paragraph" w:styleId="Odstavecseseznamem">
    <w:name w:val="List Paragraph"/>
    <w:basedOn w:val="Normln"/>
    <w:uiPriority w:val="34"/>
    <w:qFormat/>
    <w:rsid w:val="002E10A7"/>
    <w:pPr>
      <w:ind w:left="720"/>
      <w:contextualSpacing/>
    </w:pPr>
  </w:style>
  <w:style w:type="paragraph" w:styleId="Normlnweb">
    <w:name w:val="Normal (Web)"/>
    <w:basedOn w:val="Normln"/>
    <w:unhideWhenUsed/>
    <w:rsid w:val="00A63E8D"/>
    <w:pPr>
      <w:keepNext w:val="0"/>
      <w:keepLines w:val="0"/>
    </w:pPr>
    <w:rPr>
      <w:rFonts w:ascii="Times New Roman" w:eastAsiaTheme="minorHAnsi" w:hAnsi="Times New Roman"/>
      <w:sz w:val="24"/>
      <w:szCs w:val="24"/>
    </w:rPr>
  </w:style>
  <w:style w:type="paragraph" w:customStyle="1" w:styleId="NADPIS">
    <w:name w:val="NADPIS"/>
    <w:basedOn w:val="Normln"/>
    <w:rsid w:val="00A63E8D"/>
    <w:pPr>
      <w:keepNext w:val="0"/>
      <w:keepLines w:val="0"/>
      <w:widowControl w:val="0"/>
      <w:autoSpaceDE w:val="0"/>
      <w:autoSpaceDN w:val="0"/>
      <w:jc w:val="center"/>
    </w:pPr>
    <w:rPr>
      <w:rFonts w:ascii="Times New Roman" w:hAnsi="Times New Roman"/>
      <w:sz w:val="24"/>
      <w:szCs w:val="24"/>
    </w:rPr>
  </w:style>
  <w:style w:type="paragraph" w:customStyle="1" w:styleId="Standardnte">
    <w:name w:val="Standardní te"/>
    <w:rsid w:val="00A63E8D"/>
    <w:pPr>
      <w:autoSpaceDE w:val="0"/>
      <w:autoSpaceDN w:val="0"/>
      <w:spacing w:after="0" w:line="240" w:lineRule="auto"/>
    </w:pPr>
    <w:rPr>
      <w:rFonts w:ascii="Times New Roman" w:eastAsia="Times New Roman" w:hAnsi="Times New Roman" w:cs="Times New Roman"/>
      <w:color w:val="000000"/>
      <w:sz w:val="24"/>
      <w:szCs w:val="24"/>
      <w:lang w:eastAsia="cs-CZ"/>
    </w:rPr>
  </w:style>
  <w:style w:type="paragraph" w:customStyle="1" w:styleId="Standard">
    <w:name w:val="Standard"/>
    <w:rsid w:val="00A63E8D"/>
    <w:pPr>
      <w:widowControl w:val="0"/>
      <w:suppressAutoHyphens/>
      <w:autoSpaceDN w:val="0"/>
      <w:spacing w:after="0" w:line="240" w:lineRule="auto"/>
    </w:pPr>
    <w:rPr>
      <w:rFonts w:ascii="Times New Roman" w:eastAsia="Times New Roman" w:hAnsi="Times New Roman" w:cs="Times New Roman"/>
      <w:kern w:val="3"/>
      <w:sz w:val="20"/>
      <w:szCs w:val="20"/>
      <w:lang w:eastAsia="cs-CZ"/>
    </w:rPr>
  </w:style>
  <w:style w:type="table" w:styleId="Mkatabulky">
    <w:name w:val="Table Grid"/>
    <w:basedOn w:val="Normlntabulka"/>
    <w:rsid w:val="00A63E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09536D"/>
    <w:rPr>
      <w:rFonts w:ascii="Tahoma" w:hAnsi="Tahoma" w:cs="Tahoma"/>
      <w:sz w:val="16"/>
      <w:szCs w:val="16"/>
    </w:rPr>
  </w:style>
  <w:style w:type="character" w:customStyle="1" w:styleId="TextbublinyChar">
    <w:name w:val="Text bubliny Char"/>
    <w:basedOn w:val="Standardnpsmoodstavce"/>
    <w:link w:val="Textbubliny"/>
    <w:uiPriority w:val="99"/>
    <w:semiHidden/>
    <w:rsid w:val="0009536D"/>
    <w:rPr>
      <w:rFonts w:ascii="Tahoma" w:eastAsia="Times New Roman" w:hAnsi="Tahoma" w:cs="Tahoma"/>
      <w:sz w:val="16"/>
      <w:szCs w:val="16"/>
      <w:lang w:eastAsia="cs-CZ"/>
    </w:rPr>
  </w:style>
  <w:style w:type="character" w:styleId="Siln">
    <w:name w:val="Strong"/>
    <w:uiPriority w:val="22"/>
    <w:qFormat/>
    <w:rsid w:val="00F641B1"/>
    <w:rPr>
      <w:b/>
      <w:bCs/>
    </w:rPr>
  </w:style>
  <w:style w:type="paragraph" w:styleId="Zkladntext">
    <w:name w:val="Body Text"/>
    <w:basedOn w:val="Normln"/>
    <w:link w:val="ZkladntextChar"/>
    <w:uiPriority w:val="99"/>
    <w:semiHidden/>
    <w:unhideWhenUsed/>
    <w:rsid w:val="00677202"/>
    <w:pPr>
      <w:spacing w:after="120"/>
    </w:pPr>
  </w:style>
  <w:style w:type="character" w:customStyle="1" w:styleId="ZkladntextChar">
    <w:name w:val="Základní text Char"/>
    <w:basedOn w:val="Standardnpsmoodstavce"/>
    <w:link w:val="Zkladntext"/>
    <w:uiPriority w:val="99"/>
    <w:semiHidden/>
    <w:rsid w:val="00677202"/>
    <w:rPr>
      <w:rFonts w:ascii="Arial" w:eastAsia="Times New Roman" w:hAnsi="Arial" w:cs="Times New Roman"/>
      <w:szCs w:val="20"/>
      <w:lang w:eastAsia="cs-CZ"/>
    </w:rPr>
  </w:style>
  <w:style w:type="character" w:customStyle="1" w:styleId="Nadpis3Char">
    <w:name w:val="Nadpis 3 Char"/>
    <w:basedOn w:val="Standardnpsmoodstavce"/>
    <w:link w:val="Nadpis3"/>
    <w:uiPriority w:val="9"/>
    <w:rsid w:val="00ED7D2F"/>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97698C"/>
    <w:rPr>
      <w:sz w:val="16"/>
      <w:szCs w:val="16"/>
    </w:rPr>
  </w:style>
  <w:style w:type="paragraph" w:styleId="Textkomente">
    <w:name w:val="annotation text"/>
    <w:basedOn w:val="Normln"/>
    <w:link w:val="TextkomenteChar"/>
    <w:uiPriority w:val="99"/>
    <w:semiHidden/>
    <w:unhideWhenUsed/>
    <w:rsid w:val="0097698C"/>
    <w:rPr>
      <w:sz w:val="20"/>
    </w:rPr>
  </w:style>
  <w:style w:type="character" w:customStyle="1" w:styleId="TextkomenteChar">
    <w:name w:val="Text komentáře Char"/>
    <w:basedOn w:val="Standardnpsmoodstavce"/>
    <w:link w:val="Textkomente"/>
    <w:uiPriority w:val="99"/>
    <w:semiHidden/>
    <w:rsid w:val="0097698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698C"/>
    <w:rPr>
      <w:b/>
      <w:bCs/>
    </w:rPr>
  </w:style>
  <w:style w:type="character" w:customStyle="1" w:styleId="PedmtkomenteChar">
    <w:name w:val="Předmět komentáře Char"/>
    <w:basedOn w:val="TextkomenteChar"/>
    <w:link w:val="Pedmtkomente"/>
    <w:uiPriority w:val="99"/>
    <w:semiHidden/>
    <w:rsid w:val="0097698C"/>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04838">
      <w:bodyDiv w:val="1"/>
      <w:marLeft w:val="0"/>
      <w:marRight w:val="0"/>
      <w:marTop w:val="0"/>
      <w:marBottom w:val="0"/>
      <w:divBdr>
        <w:top w:val="none" w:sz="0" w:space="0" w:color="auto"/>
        <w:left w:val="none" w:sz="0" w:space="0" w:color="auto"/>
        <w:bottom w:val="none" w:sz="0" w:space="0" w:color="auto"/>
        <w:right w:val="none" w:sz="0" w:space="0" w:color="auto"/>
      </w:divBdr>
    </w:div>
    <w:div w:id="429620531">
      <w:bodyDiv w:val="1"/>
      <w:marLeft w:val="0"/>
      <w:marRight w:val="0"/>
      <w:marTop w:val="0"/>
      <w:marBottom w:val="0"/>
      <w:divBdr>
        <w:top w:val="none" w:sz="0" w:space="0" w:color="auto"/>
        <w:left w:val="none" w:sz="0" w:space="0" w:color="auto"/>
        <w:bottom w:val="none" w:sz="0" w:space="0" w:color="auto"/>
        <w:right w:val="none" w:sz="0" w:space="0" w:color="auto"/>
      </w:divBdr>
    </w:div>
    <w:div w:id="1152941277">
      <w:bodyDiv w:val="1"/>
      <w:marLeft w:val="0"/>
      <w:marRight w:val="0"/>
      <w:marTop w:val="0"/>
      <w:marBottom w:val="0"/>
      <w:divBdr>
        <w:top w:val="none" w:sz="0" w:space="0" w:color="auto"/>
        <w:left w:val="none" w:sz="0" w:space="0" w:color="auto"/>
        <w:bottom w:val="none" w:sz="0" w:space="0" w:color="auto"/>
        <w:right w:val="none" w:sz="0" w:space="0" w:color="auto"/>
      </w:divBdr>
      <w:divsChild>
        <w:div w:id="1628584602">
          <w:marLeft w:val="0"/>
          <w:marRight w:val="0"/>
          <w:marTop w:val="0"/>
          <w:marBottom w:val="0"/>
          <w:divBdr>
            <w:top w:val="none" w:sz="0" w:space="0" w:color="auto"/>
            <w:left w:val="none" w:sz="0" w:space="0" w:color="auto"/>
            <w:bottom w:val="none" w:sz="0" w:space="0" w:color="auto"/>
            <w:right w:val="none" w:sz="0" w:space="0" w:color="auto"/>
          </w:divBdr>
        </w:div>
        <w:div w:id="992218507">
          <w:marLeft w:val="0"/>
          <w:marRight w:val="0"/>
          <w:marTop w:val="0"/>
          <w:marBottom w:val="0"/>
          <w:divBdr>
            <w:top w:val="none" w:sz="0" w:space="0" w:color="auto"/>
            <w:left w:val="none" w:sz="0" w:space="0" w:color="auto"/>
            <w:bottom w:val="none" w:sz="0" w:space="0" w:color="auto"/>
            <w:right w:val="none" w:sz="0" w:space="0" w:color="auto"/>
          </w:divBdr>
        </w:div>
        <w:div w:id="526791324">
          <w:marLeft w:val="0"/>
          <w:marRight w:val="0"/>
          <w:marTop w:val="0"/>
          <w:marBottom w:val="0"/>
          <w:divBdr>
            <w:top w:val="none" w:sz="0" w:space="0" w:color="auto"/>
            <w:left w:val="none" w:sz="0" w:space="0" w:color="auto"/>
            <w:bottom w:val="none" w:sz="0" w:space="0" w:color="auto"/>
            <w:right w:val="none" w:sz="0" w:space="0" w:color="auto"/>
          </w:divBdr>
        </w:div>
        <w:div w:id="875041280">
          <w:marLeft w:val="0"/>
          <w:marRight w:val="0"/>
          <w:marTop w:val="0"/>
          <w:marBottom w:val="0"/>
          <w:divBdr>
            <w:top w:val="none" w:sz="0" w:space="0" w:color="auto"/>
            <w:left w:val="none" w:sz="0" w:space="0" w:color="auto"/>
            <w:bottom w:val="none" w:sz="0" w:space="0" w:color="auto"/>
            <w:right w:val="none" w:sz="0" w:space="0" w:color="auto"/>
          </w:divBdr>
        </w:div>
        <w:div w:id="551843104">
          <w:marLeft w:val="0"/>
          <w:marRight w:val="0"/>
          <w:marTop w:val="0"/>
          <w:marBottom w:val="0"/>
          <w:divBdr>
            <w:top w:val="none" w:sz="0" w:space="0" w:color="auto"/>
            <w:left w:val="none" w:sz="0" w:space="0" w:color="auto"/>
            <w:bottom w:val="none" w:sz="0" w:space="0" w:color="auto"/>
            <w:right w:val="none" w:sz="0" w:space="0" w:color="auto"/>
          </w:divBdr>
        </w:div>
        <w:div w:id="2133161098">
          <w:marLeft w:val="0"/>
          <w:marRight w:val="0"/>
          <w:marTop w:val="0"/>
          <w:marBottom w:val="0"/>
          <w:divBdr>
            <w:top w:val="none" w:sz="0" w:space="0" w:color="auto"/>
            <w:left w:val="none" w:sz="0" w:space="0" w:color="auto"/>
            <w:bottom w:val="none" w:sz="0" w:space="0" w:color="auto"/>
            <w:right w:val="none" w:sz="0" w:space="0" w:color="auto"/>
          </w:divBdr>
        </w:div>
        <w:div w:id="1926069378">
          <w:marLeft w:val="0"/>
          <w:marRight w:val="0"/>
          <w:marTop w:val="0"/>
          <w:marBottom w:val="0"/>
          <w:divBdr>
            <w:top w:val="none" w:sz="0" w:space="0" w:color="auto"/>
            <w:left w:val="none" w:sz="0" w:space="0" w:color="auto"/>
            <w:bottom w:val="none" w:sz="0" w:space="0" w:color="auto"/>
            <w:right w:val="none" w:sz="0" w:space="0" w:color="auto"/>
          </w:divBdr>
        </w:div>
        <w:div w:id="606078821">
          <w:marLeft w:val="0"/>
          <w:marRight w:val="0"/>
          <w:marTop w:val="0"/>
          <w:marBottom w:val="0"/>
          <w:divBdr>
            <w:top w:val="none" w:sz="0" w:space="0" w:color="auto"/>
            <w:left w:val="none" w:sz="0" w:space="0" w:color="auto"/>
            <w:bottom w:val="none" w:sz="0" w:space="0" w:color="auto"/>
            <w:right w:val="none" w:sz="0" w:space="0" w:color="auto"/>
          </w:divBdr>
        </w:div>
      </w:divsChild>
    </w:div>
    <w:div w:id="16826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jedn&#225;vky@roche-diagnostics.cz" TargetMode="External"/><Relationship Id="rId13" Type="http://schemas.openxmlformats.org/officeDocument/2006/relationships/footer" Target="footer1.xm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zech.rcsc@roche.com" TargetMode="External"/><Relationship Id="rId5" Type="http://schemas.openxmlformats.org/officeDocument/2006/relationships/webSettings" Target="webSettings.xml"/><Relationship Id="rId15"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czech.rcsc@roche.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063E7-8721-4515-A9F3-9468FECDC8C2}"/>
</file>

<file path=customXml/itemProps2.xml><?xml version="1.0" encoding="utf-8"?>
<ds:datastoreItem xmlns:ds="http://schemas.openxmlformats.org/officeDocument/2006/customXml" ds:itemID="{AD0AAF5A-1985-4F9C-8B00-4B557010FC09}"/>
</file>

<file path=customXml/itemProps3.xml><?xml version="1.0" encoding="utf-8"?>
<ds:datastoreItem xmlns:ds="http://schemas.openxmlformats.org/officeDocument/2006/customXml" ds:itemID="{01E56B17-B250-4397-BD0B-581C7A67F6A7}"/>
</file>

<file path=docProps/app.xml><?xml version="1.0" encoding="utf-8"?>
<Properties xmlns="http://schemas.openxmlformats.org/officeDocument/2006/extended-properties" xmlns:vt="http://schemas.openxmlformats.org/officeDocument/2006/docPropsVTypes">
  <Template>Normal</Template>
  <TotalTime>9</TotalTime>
  <Pages>11</Pages>
  <Words>3748</Words>
  <Characters>22119</Characters>
  <Application>Microsoft Office Word</Application>
  <DocSecurity>0</DocSecurity>
  <Lines>184</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25816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Gabonay, Andrea {DEEC~Prague}</dc:creator>
  <cp:lastModifiedBy>Kaňová Glajchova Lenka</cp:lastModifiedBy>
  <cp:revision>3</cp:revision>
  <cp:lastPrinted>2016-11-01T16:53:00Z</cp:lastPrinted>
  <dcterms:created xsi:type="dcterms:W3CDTF">2017-05-19T07:51:00Z</dcterms:created>
  <dcterms:modified xsi:type="dcterms:W3CDTF">2017-06-01T06:22:00Z</dcterms:modified>
</cp:coreProperties>
</file>