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7F" w:rsidRDefault="00E21753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1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726E7F" w:rsidRDefault="00E21753">
      <w:pPr>
        <w:pStyle w:val="Zkladntext20"/>
        <w:shd w:val="clear" w:color="auto" w:fill="auto"/>
        <w:spacing w:after="0" w:line="240" w:lineRule="auto"/>
        <w:jc w:val="both"/>
      </w:pPr>
      <w:r>
        <w:rPr>
          <w:b/>
          <w:bCs/>
        </w:rPr>
        <w:t>Drnovská 507</w:t>
      </w:r>
    </w:p>
    <w:p w:rsidR="00726E7F" w:rsidRDefault="00E21753">
      <w:pPr>
        <w:pStyle w:val="Zkladntext20"/>
        <w:shd w:val="clear" w:color="auto" w:fill="auto"/>
        <w:spacing w:after="0" w:line="240" w:lineRule="auto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726E7F" w:rsidRDefault="00E21753">
      <w:pPr>
        <w:pStyle w:val="Zkladntext20"/>
        <w:shd w:val="clear" w:color="auto" w:fill="auto"/>
        <w:spacing w:after="280" w:line="240" w:lineRule="auto"/>
        <w:jc w:val="both"/>
      </w:pPr>
      <w:r>
        <w:rPr>
          <w:b/>
          <w:bCs/>
        </w:rPr>
        <w:t>telefon: 233 022 111</w:t>
      </w:r>
    </w:p>
    <w:p w:rsidR="00726E7F" w:rsidRDefault="00E21753">
      <w:pPr>
        <w:pStyle w:val="Nadpis20"/>
        <w:keepNext/>
        <w:keepLines/>
        <w:shd w:val="clear" w:color="auto" w:fill="auto"/>
      </w:pPr>
      <w:bookmarkStart w:id="1" w:name="bookmark2"/>
      <w:r>
        <w:t>IČO: 00027006 DIČ: CZ00027006</w:t>
      </w:r>
      <w:bookmarkEnd w:id="1"/>
    </w:p>
    <w:p w:rsidR="00726E7F" w:rsidRDefault="00E21753">
      <w:pPr>
        <w:pStyle w:val="Zkladntext1"/>
        <w:shd w:val="clear" w:color="auto" w:fill="auto"/>
        <w:spacing w:after="0" w:line="338" w:lineRule="auto"/>
        <w:ind w:left="4720" w:right="2840" w:firstLine="20"/>
      </w:pPr>
      <w:r>
        <w:t>Objednávka číslo OB-2023-00000759</w:t>
      </w:r>
    </w:p>
    <w:p w:rsidR="00726E7F" w:rsidRDefault="00E21753">
      <w:pPr>
        <w:pStyle w:val="Zkladntext20"/>
        <w:shd w:val="clear" w:color="auto" w:fill="auto"/>
        <w:tabs>
          <w:tab w:val="left" w:pos="3326"/>
        </w:tabs>
        <w:spacing w:after="0" w:line="432" w:lineRule="auto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726E7F" w:rsidRDefault="00E21753">
      <w:pPr>
        <w:pStyle w:val="Zkladntext1"/>
        <w:shd w:val="clear" w:color="auto" w:fill="auto"/>
        <w:spacing w:line="240" w:lineRule="auto"/>
        <w:jc w:val="both"/>
      </w:pPr>
      <w:r>
        <w:t xml:space="preserve">Veřejné </w:t>
      </w:r>
      <w:r>
        <w:t>stravování CZ, a.s.</w:t>
      </w:r>
    </w:p>
    <w:p w:rsidR="00726E7F" w:rsidRDefault="00E21753">
      <w:pPr>
        <w:pStyle w:val="Zkladntext1"/>
        <w:shd w:val="clear" w:color="auto" w:fill="auto"/>
        <w:spacing w:line="240" w:lineRule="auto"/>
        <w:jc w:val="both"/>
      </w:pPr>
      <w:r>
        <w:t xml:space="preserve">Světí </w:t>
      </w:r>
      <w:proofErr w:type="spellStart"/>
      <w:r>
        <w:t>cká</w:t>
      </w:r>
      <w:proofErr w:type="spellEnd"/>
    </w:p>
    <w:p w:rsidR="00726E7F" w:rsidRDefault="00E21753">
      <w:pPr>
        <w:pStyle w:val="Zkladntext1"/>
        <w:pBdr>
          <w:bottom w:val="single" w:sz="4" w:space="0" w:color="auto"/>
        </w:pBdr>
        <w:shd w:val="clear" w:color="auto" w:fill="auto"/>
        <w:spacing w:after="0"/>
        <w:ind w:right="7340"/>
      </w:pPr>
      <w:r>
        <w:t>10000 Praha 10 IČO: 28507215 DIČ: 10000 Praha 10</w:t>
      </w:r>
    </w:p>
    <w:p w:rsidR="00726E7F" w:rsidRDefault="00E21753">
      <w:pPr>
        <w:pStyle w:val="Zkladntext30"/>
        <w:shd w:val="clear" w:color="auto" w:fill="auto"/>
        <w:tabs>
          <w:tab w:val="left" w:pos="3326"/>
          <w:tab w:val="left" w:pos="6221"/>
          <w:tab w:val="left" w:pos="8462"/>
        </w:tabs>
        <w:rPr>
          <w:sz w:val="19"/>
          <w:szCs w:val="19"/>
        </w:rPr>
      </w:pPr>
      <w:r>
        <w:rPr>
          <w:b/>
          <w:bCs/>
          <w:sz w:val="19"/>
          <w:szCs w:val="19"/>
        </w:rPr>
        <w:t>Položka</w:t>
      </w:r>
      <w:r>
        <w:rPr>
          <w:b/>
          <w:bCs/>
          <w:sz w:val="19"/>
          <w:szCs w:val="19"/>
        </w:rPr>
        <w:tab/>
      </w:r>
      <w:proofErr w:type="spellStart"/>
      <w:r>
        <w:t>Mnozstvi</w:t>
      </w:r>
      <w:proofErr w:type="spellEnd"/>
      <w:r>
        <w:t xml:space="preserve"> Jednotka</w:t>
      </w:r>
      <w:r>
        <w:tab/>
        <w:t>Popis</w:t>
      </w:r>
      <w:r>
        <w:tab/>
      </w:r>
      <w:r>
        <w:rPr>
          <w:b/>
          <w:bCs/>
          <w:sz w:val="19"/>
          <w:szCs w:val="19"/>
        </w:rPr>
        <w:t>Cena</w:t>
      </w:r>
    </w:p>
    <w:p w:rsidR="00726E7F" w:rsidRDefault="00E21753">
      <w:pPr>
        <w:pStyle w:val="Zkladntext1"/>
        <w:pBdr>
          <w:bottom w:val="single" w:sz="4" w:space="0" w:color="auto"/>
        </w:pBdr>
        <w:shd w:val="clear" w:color="auto" w:fill="auto"/>
        <w:spacing w:after="80" w:line="240" w:lineRule="auto"/>
        <w:jc w:val="right"/>
      </w:pPr>
      <w:r>
        <w:t>(včetně DPH)</w:t>
      </w:r>
    </w:p>
    <w:p w:rsidR="00726E7F" w:rsidRDefault="00E21753">
      <w:pPr>
        <w:pStyle w:val="Zkladntext1"/>
        <w:shd w:val="clear" w:color="auto" w:fill="auto"/>
        <w:tabs>
          <w:tab w:val="left" w:pos="4950"/>
          <w:tab w:val="left" w:pos="8094"/>
        </w:tabs>
        <w:spacing w:after="120"/>
        <w:ind w:left="140"/>
        <w:jc w:val="both"/>
      </w:pPr>
      <w:proofErr w:type="spellStart"/>
      <w:r>
        <w:t>Alkohol,nealko.nápoje</w:t>
      </w:r>
      <w:proofErr w:type="spellEnd"/>
      <w:r>
        <w:t xml:space="preserve"> + občerstvení</w:t>
      </w:r>
      <w:r>
        <w:tab/>
      </w:r>
      <w:proofErr w:type="gramStart"/>
      <w:r>
        <w:t>Občerstvení(catering</w:t>
      </w:r>
      <w:proofErr w:type="gramEnd"/>
      <w:r>
        <w:t>)</w:t>
      </w:r>
      <w:r>
        <w:tab/>
        <w:t>63 200</w:t>
      </w:r>
    </w:p>
    <w:p w:rsidR="00726E7F" w:rsidRDefault="00E21753">
      <w:pPr>
        <w:pStyle w:val="Zkladntext1"/>
        <w:shd w:val="clear" w:color="auto" w:fill="auto"/>
        <w:spacing w:after="140"/>
        <w:ind w:left="5020"/>
      </w:pPr>
      <w:r>
        <w:t xml:space="preserve">Alkohol, a </w:t>
      </w:r>
      <w:proofErr w:type="spellStart"/>
      <w:proofErr w:type="gramStart"/>
      <w:r>
        <w:t>nealko</w:t>
      </w:r>
      <w:proofErr w:type="gramEnd"/>
      <w:r>
        <w:t>.</w:t>
      </w:r>
      <w:proofErr w:type="gramStart"/>
      <w:r>
        <w:t>nápoje</w:t>
      </w:r>
      <w:proofErr w:type="spellEnd"/>
      <w:proofErr w:type="gramEnd"/>
    </w:p>
    <w:p w:rsidR="00726E7F" w:rsidRDefault="00E21753">
      <w:pPr>
        <w:pStyle w:val="Zkladntext1"/>
        <w:shd w:val="clear" w:color="auto" w:fill="auto"/>
        <w:spacing w:after="240"/>
        <w:ind w:left="5020"/>
      </w:pPr>
      <w:r>
        <w:t>Personál + doprava</w:t>
      </w:r>
    </w:p>
    <w:p w:rsidR="00726E7F" w:rsidRDefault="00E21753">
      <w:pPr>
        <w:pStyle w:val="Zkladntext1"/>
        <w:pBdr>
          <w:bottom w:val="single" w:sz="4" w:space="0" w:color="auto"/>
        </w:pBdr>
        <w:shd w:val="clear" w:color="auto" w:fill="auto"/>
        <w:spacing w:after="80" w:line="240" w:lineRule="auto"/>
        <w:ind w:left="6500"/>
      </w:pPr>
      <w:r>
        <w:t>63200</w:t>
      </w:r>
    </w:p>
    <w:p w:rsidR="00726E7F" w:rsidRDefault="00E21753">
      <w:pPr>
        <w:pStyle w:val="Zkladntext1"/>
        <w:shd w:val="clear" w:color="auto" w:fill="auto"/>
        <w:spacing w:after="400" w:line="240" w:lineRule="auto"/>
        <w:ind w:left="320"/>
      </w:pPr>
      <w:r>
        <w:t xml:space="preserve">Vložit </w:t>
      </w:r>
      <w:r>
        <w:t>položku</w:t>
      </w:r>
    </w:p>
    <w:p w:rsidR="00726E7F" w:rsidRDefault="00E21753">
      <w:pPr>
        <w:pStyle w:val="Nadpis10"/>
        <w:keepNext/>
        <w:keepLines/>
        <w:shd w:val="clear" w:color="auto" w:fill="auto"/>
        <w:tabs>
          <w:tab w:val="left" w:pos="1469"/>
        </w:tabs>
        <w:jc w:val="both"/>
      </w:pPr>
      <w:bookmarkStart w:id="2" w:name="bookmark3"/>
      <w:r>
        <w:rPr>
          <w:rFonts w:ascii="Tahoma" w:eastAsia="Tahoma" w:hAnsi="Tahoma" w:cs="Tahoma"/>
          <w:sz w:val="16"/>
          <w:szCs w:val="16"/>
        </w:rPr>
        <w:t>Vyřizuje:</w:t>
      </w:r>
      <w:bookmarkEnd w:id="2"/>
    </w:p>
    <w:p w:rsidR="00726E7F" w:rsidRDefault="00E21753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33655" distL="114300" distR="1388110" simplePos="0" relativeHeight="125829378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8890</wp:posOffset>
                </wp:positionV>
                <wp:extent cx="426720" cy="15557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6E7F" w:rsidRDefault="00E21753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8.100000000000001pt;margin-top:0.69999999999999996pt;width:33.600000000000001pt;height:12.25pt;z-index:-125829375;mso-wrap-distance-left:9.pt;mso-wrap-distance-right:109.3pt;mso-wrap-distance-bottom:2.64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059180" distR="114300" simplePos="0" relativeHeight="125829380" behindDoc="0" locked="0" layoutInCell="1" allowOverlap="1">
                <wp:simplePos x="0" y="0"/>
                <wp:positionH relativeFrom="page">
                  <wp:posOffset>1682750</wp:posOffset>
                </wp:positionH>
                <wp:positionV relativeFrom="paragraph">
                  <wp:posOffset>8890</wp:posOffset>
                </wp:positionV>
                <wp:extent cx="755650" cy="2012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6E7F" w:rsidRDefault="00E21753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3" w:name="bookmark0"/>
                            <w:proofErr w:type="gramStart"/>
                            <w:r>
                              <w:t>16.5.2023</w:t>
                            </w:r>
                            <w:bookmarkEnd w:id="3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32.5pt;margin-top:0.69999999999999996pt;width:59.5pt;height:15.85pt;z-index:-125829373;mso-wrap-distance-left:83.400000000000006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16.5.2023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6E7F" w:rsidRDefault="00E21753">
      <w:pPr>
        <w:pStyle w:val="Zkladntext1"/>
        <w:shd w:val="clear" w:color="auto" w:fill="auto"/>
        <w:spacing w:after="0" w:line="228" w:lineRule="auto"/>
      </w:pPr>
      <w:r>
        <w:t>Fakturujte:</w:t>
      </w:r>
    </w:p>
    <w:p w:rsidR="00726E7F" w:rsidRDefault="00E21753">
      <w:pPr>
        <w:pStyle w:val="Zkladntext20"/>
        <w:shd w:val="clear" w:color="auto" w:fill="auto"/>
        <w:spacing w:after="260"/>
        <w:ind w:right="632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</w:t>
      </w:r>
      <w:proofErr w:type="spellStart"/>
      <w:r>
        <w:t>Dmovská</w:t>
      </w:r>
      <w:proofErr w:type="spellEnd"/>
      <w:r>
        <w:t xml:space="preserve"> 507 161 06 Praha 6</w:t>
      </w:r>
      <w:bookmarkStart w:id="4" w:name="_GoBack"/>
      <w:bookmarkEnd w:id="4"/>
    </w:p>
    <w:p w:rsidR="00726E7F" w:rsidRDefault="00E21753">
      <w:pPr>
        <w:pStyle w:val="Zkladntext20"/>
        <w:shd w:val="clear" w:color="auto" w:fill="auto"/>
        <w:spacing w:after="0"/>
      </w:pPr>
      <w:r>
        <w:t>IČO: 00027006</w:t>
      </w:r>
    </w:p>
    <w:p w:rsidR="00726E7F" w:rsidRDefault="00E21753">
      <w:pPr>
        <w:pStyle w:val="Zkladntext20"/>
        <w:shd w:val="clear" w:color="auto" w:fill="auto"/>
        <w:spacing w:after="0"/>
      </w:pPr>
      <w:r>
        <w:t>DIČ: CZ 00027006</w:t>
      </w:r>
    </w:p>
    <w:p w:rsidR="00726E7F" w:rsidRDefault="00E21753">
      <w:pPr>
        <w:pStyle w:val="Zkladntext20"/>
        <w:shd w:val="clear" w:color="auto" w:fill="auto"/>
        <w:spacing w:after="140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726E7F">
      <w:pgSz w:w="11900" w:h="16840"/>
      <w:pgMar w:top="2060" w:right="1470" w:bottom="4034" w:left="1196" w:header="1632" w:footer="36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53" w:rsidRDefault="00E21753">
      <w:r>
        <w:separator/>
      </w:r>
    </w:p>
  </w:endnote>
  <w:endnote w:type="continuationSeparator" w:id="0">
    <w:p w:rsidR="00E21753" w:rsidRDefault="00E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53" w:rsidRDefault="00E21753"/>
  </w:footnote>
  <w:footnote w:type="continuationSeparator" w:id="0">
    <w:p w:rsidR="00E21753" w:rsidRDefault="00E217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26E7F"/>
    <w:rsid w:val="001E5211"/>
    <w:rsid w:val="00726E7F"/>
    <w:rsid w:val="00E2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2" w:lineRule="auto"/>
      <w:ind w:right="516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336" w:lineRule="auto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320"/>
      <w:jc w:val="both"/>
    </w:pPr>
    <w:rPr>
      <w:rFonts w:ascii="Calibri" w:eastAsia="Calibri" w:hAnsi="Calibri" w:cs="Calibri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2" w:lineRule="auto"/>
      <w:ind w:right="516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336" w:lineRule="auto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320"/>
      <w:jc w:val="both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561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2023-05-17T12:33:00Z</dcterms:created>
  <dcterms:modified xsi:type="dcterms:W3CDTF">2023-05-17T12:33:00Z</dcterms:modified>
</cp:coreProperties>
</file>