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F61F1C">
      <w:r>
        <w:t>Příloha č. 1. Geometrický plán č. 2712-267/2022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1C"/>
    <w:rsid w:val="00E6700F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3599"/>
  <w15:chartTrackingRefBased/>
  <w15:docId w15:val="{BD8F807A-D871-4459-9A6D-A0B0A382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2023-05-17T09:59:00Z</dcterms:created>
  <dcterms:modified xsi:type="dcterms:W3CDTF">2023-05-17T09:59:00Z</dcterms:modified>
</cp:coreProperties>
</file>