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EB6" w:rsidRDefault="00313EB6" w:rsidP="00313EB6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Smlouva o dílo ev. č. DS201</w:t>
      </w:r>
      <w:r w:rsidR="0008288C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>00</w:t>
      </w:r>
      <w:r w:rsidR="00B77C77">
        <w:rPr>
          <w:b/>
          <w:bCs/>
          <w:sz w:val="32"/>
          <w:szCs w:val="32"/>
        </w:rPr>
        <w:t>393</w:t>
      </w:r>
    </w:p>
    <w:p w:rsidR="00313EB6" w:rsidRPr="00796FE5" w:rsidRDefault="00313EB6" w:rsidP="00313EB6">
      <w:pPr>
        <w:pStyle w:val="Default"/>
        <w:jc w:val="center"/>
      </w:pPr>
      <w:r w:rsidRPr="00796FE5">
        <w:t>uzavřená dle § 2586 a násl. zák. č. 89/2012 Sb., občanský zákoník</w:t>
      </w:r>
    </w:p>
    <w:p w:rsidR="00313EB6" w:rsidRDefault="00313EB6" w:rsidP="00313EB6">
      <w:pPr>
        <w:pStyle w:val="Default"/>
        <w:rPr>
          <w:b/>
          <w:bCs/>
        </w:rPr>
      </w:pPr>
    </w:p>
    <w:p w:rsidR="00313EB6" w:rsidRDefault="00313EB6" w:rsidP="00313EB6">
      <w:pPr>
        <w:pStyle w:val="Default"/>
        <w:rPr>
          <w:b/>
          <w:bCs/>
        </w:rPr>
      </w:pPr>
    </w:p>
    <w:p w:rsidR="00313EB6" w:rsidRPr="00796FE5" w:rsidRDefault="00313EB6" w:rsidP="00313EB6">
      <w:pPr>
        <w:pStyle w:val="Default"/>
        <w:rPr>
          <w:b/>
          <w:bCs/>
        </w:rPr>
      </w:pPr>
    </w:p>
    <w:p w:rsidR="00313EB6" w:rsidRPr="00796FE5" w:rsidRDefault="00313EB6" w:rsidP="00313EB6">
      <w:pPr>
        <w:pStyle w:val="Default"/>
        <w:jc w:val="center"/>
      </w:pPr>
      <w:r w:rsidRPr="00796FE5">
        <w:rPr>
          <w:b/>
          <w:bCs/>
        </w:rPr>
        <w:t>I. Smluvní strany:</w:t>
      </w:r>
    </w:p>
    <w:p w:rsidR="00313EB6" w:rsidRDefault="00313EB6" w:rsidP="00313EB6">
      <w:pPr>
        <w:pStyle w:val="Default"/>
      </w:pPr>
    </w:p>
    <w:p w:rsidR="00313EB6" w:rsidRPr="00796FE5" w:rsidRDefault="00313EB6" w:rsidP="00313EB6">
      <w:pPr>
        <w:pStyle w:val="Default"/>
      </w:pPr>
    </w:p>
    <w:p w:rsidR="00313EB6" w:rsidRPr="00796FE5" w:rsidRDefault="00313EB6" w:rsidP="00313EB6">
      <w:pPr>
        <w:pStyle w:val="Default"/>
      </w:pPr>
      <w:r w:rsidRPr="00796FE5">
        <w:rPr>
          <w:b/>
        </w:rPr>
        <w:t>Objednatel</w:t>
      </w:r>
      <w:r w:rsidRPr="00796FE5">
        <w:t xml:space="preserve">: </w:t>
      </w:r>
      <w:r w:rsidRPr="00796FE5">
        <w:tab/>
      </w:r>
      <w:r w:rsidRPr="00796FE5">
        <w:tab/>
        <w:t xml:space="preserve">statutární město Liberec </w:t>
      </w:r>
    </w:p>
    <w:p w:rsidR="00313EB6" w:rsidRPr="00796FE5" w:rsidRDefault="00313EB6" w:rsidP="00313EB6">
      <w:pPr>
        <w:pStyle w:val="Default"/>
        <w:ind w:left="1416" w:firstLine="708"/>
      </w:pPr>
      <w:r w:rsidRPr="00796FE5">
        <w:t xml:space="preserve">Nám. Dr. E. Beneše 1 </w:t>
      </w:r>
    </w:p>
    <w:p w:rsidR="00313EB6" w:rsidRPr="00796FE5" w:rsidRDefault="00313EB6" w:rsidP="00313EB6">
      <w:pPr>
        <w:pStyle w:val="Default"/>
        <w:ind w:left="1416" w:firstLine="708"/>
      </w:pPr>
      <w:r w:rsidRPr="00796FE5">
        <w:t xml:space="preserve">460 59 Liberec 1 </w:t>
      </w:r>
    </w:p>
    <w:p w:rsidR="00313EB6" w:rsidRPr="00796FE5" w:rsidRDefault="00313EB6" w:rsidP="00313EB6">
      <w:pPr>
        <w:pStyle w:val="Default"/>
        <w:ind w:left="1416" w:firstLine="708"/>
      </w:pPr>
      <w:r w:rsidRPr="00796FE5">
        <w:t xml:space="preserve">IČ: 00 26 29 78 </w:t>
      </w:r>
    </w:p>
    <w:p w:rsidR="00313EB6" w:rsidRPr="00796FE5" w:rsidRDefault="00313EB6" w:rsidP="00313EB6">
      <w:pPr>
        <w:pStyle w:val="Default"/>
        <w:ind w:left="2124"/>
      </w:pPr>
      <w:r w:rsidRPr="00796FE5">
        <w:t xml:space="preserve">Zastoupené Tiborem Batthyánym, primátorem města, </w:t>
      </w:r>
    </w:p>
    <w:p w:rsidR="00313EB6" w:rsidRPr="00796FE5" w:rsidRDefault="00313EB6" w:rsidP="00313EB6">
      <w:pPr>
        <w:pStyle w:val="Default"/>
        <w:ind w:left="2124"/>
      </w:pPr>
      <w:r w:rsidRPr="00796FE5">
        <w:t xml:space="preserve">ve věcech této smlouvy zastoupené: Ing. </w:t>
      </w:r>
      <w:r w:rsidR="00175098">
        <w:t>Lucií Sládkovou, vedoucí odboru ekologie a veřejného prostoru</w:t>
      </w:r>
      <w:r w:rsidRPr="00796FE5">
        <w:t xml:space="preserve"> </w:t>
      </w:r>
    </w:p>
    <w:p w:rsidR="00313EB6" w:rsidRPr="00796FE5" w:rsidRDefault="00313EB6" w:rsidP="004D1519">
      <w:pPr>
        <w:pStyle w:val="Default"/>
        <w:ind w:left="2124" w:firstLine="708"/>
      </w:pPr>
      <w:r w:rsidRPr="00796FE5">
        <w:t xml:space="preserve">/dále jen objednatel/ </w:t>
      </w:r>
    </w:p>
    <w:p w:rsidR="00313EB6" w:rsidRPr="00796FE5" w:rsidRDefault="00313EB6" w:rsidP="00313EB6">
      <w:pPr>
        <w:pStyle w:val="Default"/>
      </w:pPr>
    </w:p>
    <w:p w:rsidR="00313EB6" w:rsidRPr="00796FE5" w:rsidRDefault="00313EB6" w:rsidP="00313EB6">
      <w:pPr>
        <w:pStyle w:val="Default"/>
      </w:pPr>
      <w:r w:rsidRPr="00796FE5">
        <w:rPr>
          <w:b/>
        </w:rPr>
        <w:t>Zhotovitel</w:t>
      </w:r>
      <w:r w:rsidRPr="00796FE5">
        <w:t xml:space="preserve">: </w:t>
      </w:r>
      <w:r w:rsidRPr="00796FE5">
        <w:tab/>
      </w:r>
      <w:r w:rsidRPr="00796FE5">
        <w:tab/>
      </w:r>
      <w:r w:rsidR="003575A1">
        <w:t>Erik Schmidtmayer – Dětská hřiště</w:t>
      </w:r>
    </w:p>
    <w:p w:rsidR="00313EB6" w:rsidRPr="00796FE5" w:rsidRDefault="00313EB6" w:rsidP="00313EB6">
      <w:pPr>
        <w:pStyle w:val="Default"/>
      </w:pPr>
      <w:r w:rsidRPr="00796FE5">
        <w:tab/>
      </w:r>
      <w:r w:rsidRPr="00796FE5">
        <w:tab/>
      </w:r>
      <w:r w:rsidRPr="00796FE5">
        <w:tab/>
      </w:r>
      <w:r w:rsidR="003575A1">
        <w:t>Dívčice 5</w:t>
      </w:r>
    </w:p>
    <w:p w:rsidR="00313EB6" w:rsidRDefault="00313EB6" w:rsidP="00313EB6">
      <w:pPr>
        <w:pStyle w:val="Default"/>
      </w:pPr>
      <w:r w:rsidRPr="00796FE5">
        <w:tab/>
      </w:r>
      <w:r w:rsidRPr="00796FE5">
        <w:tab/>
      </w:r>
      <w:r w:rsidRPr="00796FE5">
        <w:tab/>
      </w:r>
      <w:r w:rsidR="003575A1">
        <w:t>373 48 Dívčice</w:t>
      </w:r>
    </w:p>
    <w:p w:rsidR="00313EB6" w:rsidRDefault="00313EB6" w:rsidP="00313EB6">
      <w:pPr>
        <w:pStyle w:val="Default"/>
      </w:pPr>
      <w:r>
        <w:tab/>
      </w:r>
      <w:r>
        <w:tab/>
      </w:r>
      <w:r>
        <w:tab/>
        <w:t xml:space="preserve">IČ: </w:t>
      </w:r>
      <w:r w:rsidR="003575A1">
        <w:t>76534049</w:t>
      </w:r>
    </w:p>
    <w:p w:rsidR="004D1519" w:rsidRPr="00796FE5" w:rsidRDefault="004D1519" w:rsidP="00313EB6">
      <w:pPr>
        <w:pStyle w:val="Default"/>
      </w:pPr>
      <w:r>
        <w:tab/>
      </w:r>
      <w:r>
        <w:tab/>
      </w:r>
      <w:r>
        <w:tab/>
        <w:t xml:space="preserve">Zastoupené </w:t>
      </w:r>
      <w:r w:rsidR="003575A1">
        <w:t>Erikem Schmidtmayerem</w:t>
      </w:r>
    </w:p>
    <w:p w:rsidR="00313EB6" w:rsidRPr="00796FE5" w:rsidRDefault="00313EB6" w:rsidP="003575A1">
      <w:pPr>
        <w:pStyle w:val="Default"/>
      </w:pPr>
      <w:r w:rsidRPr="00796FE5">
        <w:tab/>
      </w:r>
      <w:r w:rsidRPr="00796FE5">
        <w:tab/>
      </w:r>
      <w:r w:rsidRPr="00796FE5">
        <w:tab/>
      </w:r>
      <w:r w:rsidR="003575A1">
        <w:tab/>
      </w:r>
      <w:r w:rsidRPr="00796FE5">
        <w:t xml:space="preserve">/dále jen zhotovitel/ </w:t>
      </w:r>
    </w:p>
    <w:p w:rsidR="00313EB6" w:rsidRPr="00796FE5" w:rsidRDefault="00313EB6" w:rsidP="00313EB6">
      <w:pPr>
        <w:pStyle w:val="Default"/>
        <w:ind w:left="1416" w:firstLine="708"/>
      </w:pPr>
    </w:p>
    <w:p w:rsidR="00313EB6" w:rsidRDefault="00313EB6" w:rsidP="00313EB6">
      <w:pPr>
        <w:pStyle w:val="Default"/>
        <w:jc w:val="center"/>
        <w:rPr>
          <w:b/>
          <w:bCs/>
        </w:rPr>
      </w:pPr>
    </w:p>
    <w:p w:rsidR="00313EB6" w:rsidRDefault="00313EB6" w:rsidP="00313EB6">
      <w:pPr>
        <w:pStyle w:val="Default"/>
        <w:jc w:val="center"/>
        <w:rPr>
          <w:b/>
          <w:bCs/>
        </w:rPr>
      </w:pPr>
    </w:p>
    <w:p w:rsidR="00313EB6" w:rsidRPr="00796FE5" w:rsidRDefault="00313EB6" w:rsidP="00313EB6">
      <w:pPr>
        <w:pStyle w:val="Default"/>
        <w:jc w:val="center"/>
        <w:rPr>
          <w:b/>
          <w:bCs/>
        </w:rPr>
      </w:pPr>
      <w:r w:rsidRPr="00796FE5">
        <w:rPr>
          <w:b/>
          <w:bCs/>
        </w:rPr>
        <w:t>II. Předmět smlouvy</w:t>
      </w:r>
    </w:p>
    <w:p w:rsidR="00313EB6" w:rsidRPr="00796FE5" w:rsidRDefault="00313EB6" w:rsidP="00313EB6">
      <w:pPr>
        <w:pStyle w:val="Default"/>
        <w:jc w:val="center"/>
      </w:pPr>
    </w:p>
    <w:p w:rsidR="00313EB6" w:rsidRDefault="00313EB6" w:rsidP="00313EB6">
      <w:pPr>
        <w:pStyle w:val="Default"/>
        <w:jc w:val="both"/>
      </w:pPr>
      <w:r w:rsidRPr="00796FE5">
        <w:t>Zhotovitel se zavazuje, že na svůj náklad a na své nebezpečí provede níže specifikované dílo ve sjednané době. Objednatel se zavazuje dílo převzít a za</w:t>
      </w:r>
      <w:r>
        <w:t xml:space="preserve">platit cenu za jeho provedení. </w:t>
      </w:r>
      <w:r w:rsidRPr="00796FE5">
        <w:t xml:space="preserve"> </w:t>
      </w:r>
    </w:p>
    <w:p w:rsidR="00313EB6" w:rsidRDefault="00313EB6" w:rsidP="00313EB6">
      <w:pPr>
        <w:pStyle w:val="Default"/>
      </w:pPr>
    </w:p>
    <w:p w:rsidR="00313EB6" w:rsidRDefault="00313EB6" w:rsidP="00313EB6">
      <w:pPr>
        <w:pStyle w:val="Default"/>
      </w:pPr>
    </w:p>
    <w:p w:rsidR="00313EB6" w:rsidRDefault="00313EB6" w:rsidP="00313EB6">
      <w:pPr>
        <w:pStyle w:val="Default"/>
      </w:pPr>
    </w:p>
    <w:p w:rsidR="00313EB6" w:rsidRDefault="00313EB6" w:rsidP="00313EB6">
      <w:pPr>
        <w:pStyle w:val="Default"/>
        <w:jc w:val="center"/>
        <w:rPr>
          <w:b/>
          <w:bCs/>
          <w:color w:val="auto"/>
        </w:rPr>
      </w:pPr>
      <w:r w:rsidRPr="00796FE5">
        <w:rPr>
          <w:b/>
        </w:rPr>
        <w:t>I</w:t>
      </w:r>
      <w:r w:rsidRPr="00796FE5">
        <w:rPr>
          <w:b/>
          <w:bCs/>
          <w:color w:val="auto"/>
        </w:rPr>
        <w:t>II. Dílo</w:t>
      </w:r>
    </w:p>
    <w:p w:rsidR="00313EB6" w:rsidRPr="00796FE5" w:rsidRDefault="00313EB6" w:rsidP="00313EB6">
      <w:pPr>
        <w:pStyle w:val="Default"/>
        <w:jc w:val="center"/>
        <w:rPr>
          <w:color w:val="auto"/>
        </w:rPr>
      </w:pPr>
    </w:p>
    <w:p w:rsidR="00313EB6" w:rsidRPr="00C777BF" w:rsidRDefault="00313EB6" w:rsidP="00313EB6">
      <w:pPr>
        <w:pStyle w:val="Default"/>
        <w:numPr>
          <w:ilvl w:val="0"/>
          <w:numId w:val="1"/>
        </w:numPr>
        <w:ind w:left="426"/>
        <w:jc w:val="both"/>
        <w:rPr>
          <w:color w:val="auto"/>
        </w:rPr>
      </w:pPr>
      <w:r w:rsidRPr="00E90AE3">
        <w:rPr>
          <w:color w:val="auto"/>
        </w:rPr>
        <w:t xml:space="preserve">Dílem se dle této smlouvy </w:t>
      </w:r>
      <w:r w:rsidRPr="00C777BF">
        <w:rPr>
          <w:color w:val="auto"/>
        </w:rPr>
        <w:t>rozumí „</w:t>
      </w:r>
      <w:r w:rsidR="003575A1" w:rsidRPr="00C777BF">
        <w:rPr>
          <w:color w:val="auto"/>
        </w:rPr>
        <w:t>Zajištění roční revize zařízení dětských hřišť</w:t>
      </w:r>
      <w:r w:rsidRPr="00C777BF">
        <w:rPr>
          <w:color w:val="auto"/>
        </w:rPr>
        <w:t xml:space="preserve">“. </w:t>
      </w:r>
    </w:p>
    <w:p w:rsidR="009558C3" w:rsidRPr="00C777BF" w:rsidRDefault="009558C3" w:rsidP="009558C3">
      <w:pPr>
        <w:pStyle w:val="Default"/>
        <w:numPr>
          <w:ilvl w:val="0"/>
          <w:numId w:val="1"/>
        </w:numPr>
        <w:ind w:left="426"/>
        <w:jc w:val="both"/>
        <w:rPr>
          <w:color w:val="auto"/>
        </w:rPr>
      </w:pPr>
      <w:r w:rsidRPr="00C777BF">
        <w:rPr>
          <w:color w:val="auto"/>
        </w:rPr>
        <w:t xml:space="preserve">Účelem takového plnění zhotovitele (díla) je </w:t>
      </w:r>
      <w:r w:rsidR="00B77C77" w:rsidRPr="00C777BF">
        <w:rPr>
          <w:color w:val="auto"/>
        </w:rPr>
        <w:t xml:space="preserve">zajištění roční hlavní technické kontroly / revize zařízení dětských hřišť ve vlastnictví statutárního města Liberec umístěných ve veřejném prostoru </w:t>
      </w:r>
      <w:r w:rsidR="00A9328B" w:rsidRPr="00C777BF">
        <w:rPr>
          <w:color w:val="auto"/>
        </w:rPr>
        <w:t xml:space="preserve">ve správě odboru ekologie a veřejného prostoru </w:t>
      </w:r>
      <w:r w:rsidR="00B77C77" w:rsidRPr="00C777BF">
        <w:rPr>
          <w:color w:val="auto"/>
        </w:rPr>
        <w:t>tak, aby zařízení dětských hřišť vyhovovala normě ČSN EN 1176 – Zařízení a povrch dětského hřiště.</w:t>
      </w:r>
    </w:p>
    <w:p w:rsidR="004412ED" w:rsidRPr="00C777BF" w:rsidRDefault="009558C3" w:rsidP="00071218">
      <w:pPr>
        <w:pStyle w:val="Default"/>
        <w:numPr>
          <w:ilvl w:val="0"/>
          <w:numId w:val="1"/>
        </w:numPr>
        <w:ind w:left="426"/>
        <w:jc w:val="both"/>
        <w:rPr>
          <w:color w:val="auto"/>
        </w:rPr>
      </w:pPr>
      <w:r w:rsidRPr="00C777BF">
        <w:rPr>
          <w:color w:val="auto"/>
        </w:rPr>
        <w:t xml:space="preserve">Místem plnění </w:t>
      </w:r>
      <w:r w:rsidR="003D4802" w:rsidRPr="00C777BF">
        <w:rPr>
          <w:color w:val="auto"/>
        </w:rPr>
        <w:t xml:space="preserve">předmětu díla je město Liberec, bližší specifikace umístění </w:t>
      </w:r>
      <w:r w:rsidR="00A9328B" w:rsidRPr="00C777BF">
        <w:rPr>
          <w:color w:val="auto"/>
        </w:rPr>
        <w:t>jednotlivých dětských hřišť</w:t>
      </w:r>
      <w:r w:rsidR="003D4802" w:rsidRPr="00C777BF">
        <w:rPr>
          <w:color w:val="auto"/>
        </w:rPr>
        <w:t xml:space="preserve"> </w:t>
      </w:r>
      <w:r w:rsidR="00A9328B" w:rsidRPr="00C777BF">
        <w:rPr>
          <w:color w:val="auto"/>
        </w:rPr>
        <w:t>je d</w:t>
      </w:r>
      <w:r w:rsidR="003D4802" w:rsidRPr="00C777BF">
        <w:rPr>
          <w:color w:val="auto"/>
        </w:rPr>
        <w:t xml:space="preserve">le seznamu </w:t>
      </w:r>
      <w:r w:rsidR="00A9328B" w:rsidRPr="00C777BF">
        <w:rPr>
          <w:color w:val="auto"/>
        </w:rPr>
        <w:t>v příloze č. 1</w:t>
      </w:r>
      <w:r w:rsidR="003D4802" w:rsidRPr="00C777BF">
        <w:rPr>
          <w:color w:val="auto"/>
        </w:rPr>
        <w:t>, která je nedílnou součástí této smlouvy</w:t>
      </w:r>
      <w:r w:rsidR="004412ED" w:rsidRPr="00C777BF">
        <w:rPr>
          <w:color w:val="auto"/>
        </w:rPr>
        <w:t xml:space="preserve">. </w:t>
      </w:r>
    </w:p>
    <w:p w:rsidR="009558C3" w:rsidRPr="004412ED" w:rsidRDefault="009558C3" w:rsidP="00071218">
      <w:pPr>
        <w:pStyle w:val="Default"/>
        <w:numPr>
          <w:ilvl w:val="0"/>
          <w:numId w:val="1"/>
        </w:numPr>
        <w:ind w:left="426"/>
        <w:jc w:val="both"/>
        <w:rPr>
          <w:color w:val="auto"/>
        </w:rPr>
      </w:pPr>
      <w:r w:rsidRPr="004412ED">
        <w:rPr>
          <w:color w:val="auto"/>
        </w:rPr>
        <w:t xml:space="preserve">Rozsah díla a bližší specifikace jsou uvedeny v cenové nabídce </w:t>
      </w:r>
      <w:r w:rsidR="0008288C" w:rsidRPr="004412ED">
        <w:rPr>
          <w:color w:val="auto"/>
        </w:rPr>
        <w:t xml:space="preserve">zhotovitele </w:t>
      </w:r>
      <w:r w:rsidRPr="004412ED">
        <w:rPr>
          <w:color w:val="auto"/>
        </w:rPr>
        <w:t xml:space="preserve">v příloze č. </w:t>
      </w:r>
      <w:r w:rsidR="003D4802">
        <w:rPr>
          <w:color w:val="auto"/>
        </w:rPr>
        <w:t>2</w:t>
      </w:r>
      <w:r w:rsidRPr="004412ED">
        <w:rPr>
          <w:color w:val="auto"/>
        </w:rPr>
        <w:t>, která je nedílnou součástí této smlouv</w:t>
      </w:r>
      <w:r w:rsidR="00F24D99">
        <w:rPr>
          <w:color w:val="auto"/>
        </w:rPr>
        <w:t>y.</w:t>
      </w:r>
    </w:p>
    <w:p w:rsidR="00313EB6" w:rsidRDefault="00313EB6" w:rsidP="00313EB6">
      <w:pPr>
        <w:pStyle w:val="Default"/>
        <w:ind w:left="720"/>
        <w:rPr>
          <w:color w:val="auto"/>
        </w:rPr>
      </w:pPr>
    </w:p>
    <w:p w:rsidR="00A9328B" w:rsidRDefault="00A9328B" w:rsidP="00313EB6">
      <w:pPr>
        <w:pStyle w:val="Default"/>
        <w:ind w:left="720"/>
        <w:rPr>
          <w:color w:val="auto"/>
        </w:rPr>
      </w:pPr>
    </w:p>
    <w:p w:rsidR="00A9328B" w:rsidRDefault="00A9328B" w:rsidP="00313EB6">
      <w:pPr>
        <w:pStyle w:val="Default"/>
        <w:ind w:left="720"/>
        <w:rPr>
          <w:color w:val="auto"/>
        </w:rPr>
      </w:pPr>
    </w:p>
    <w:p w:rsidR="003D4802" w:rsidRDefault="003D4802" w:rsidP="00313EB6">
      <w:pPr>
        <w:pStyle w:val="Default"/>
        <w:ind w:left="720"/>
        <w:rPr>
          <w:color w:val="auto"/>
        </w:rPr>
      </w:pPr>
    </w:p>
    <w:p w:rsidR="00313EB6" w:rsidRDefault="00313EB6" w:rsidP="00313EB6">
      <w:pPr>
        <w:pStyle w:val="Default"/>
        <w:ind w:left="720"/>
        <w:rPr>
          <w:color w:val="auto"/>
        </w:rPr>
      </w:pPr>
    </w:p>
    <w:p w:rsidR="00313EB6" w:rsidRDefault="00313EB6" w:rsidP="00313EB6">
      <w:pPr>
        <w:pStyle w:val="Default"/>
        <w:ind w:left="720"/>
        <w:rPr>
          <w:color w:val="auto"/>
        </w:rPr>
      </w:pPr>
    </w:p>
    <w:p w:rsidR="00313EB6" w:rsidRDefault="00313EB6" w:rsidP="00313EB6">
      <w:pPr>
        <w:pStyle w:val="Default"/>
        <w:jc w:val="center"/>
        <w:rPr>
          <w:b/>
          <w:bCs/>
          <w:color w:val="auto"/>
        </w:rPr>
      </w:pPr>
      <w:r w:rsidRPr="00796FE5">
        <w:rPr>
          <w:b/>
          <w:bCs/>
          <w:color w:val="auto"/>
        </w:rPr>
        <w:lastRenderedPageBreak/>
        <w:t>IV. Cena</w:t>
      </w:r>
    </w:p>
    <w:p w:rsidR="00313EB6" w:rsidRPr="00796FE5" w:rsidRDefault="00313EB6" w:rsidP="00313EB6">
      <w:pPr>
        <w:pStyle w:val="Default"/>
        <w:jc w:val="center"/>
        <w:rPr>
          <w:color w:val="auto"/>
        </w:rPr>
      </w:pPr>
    </w:p>
    <w:p w:rsidR="00313EB6" w:rsidRDefault="00313EB6" w:rsidP="00313EB6">
      <w:pPr>
        <w:pStyle w:val="Default"/>
        <w:numPr>
          <w:ilvl w:val="0"/>
          <w:numId w:val="2"/>
        </w:numPr>
        <w:ind w:left="426"/>
        <w:jc w:val="both"/>
        <w:rPr>
          <w:color w:val="auto"/>
        </w:rPr>
      </w:pPr>
      <w:r w:rsidRPr="000005B7">
        <w:rPr>
          <w:color w:val="auto"/>
        </w:rPr>
        <w:t xml:space="preserve">Cena za provedení díla je </w:t>
      </w:r>
      <w:r w:rsidR="00A9328B">
        <w:rPr>
          <w:b/>
          <w:color w:val="auto"/>
        </w:rPr>
        <w:t>74.520,00 Kč</w:t>
      </w:r>
      <w:r w:rsidRPr="000005B7">
        <w:rPr>
          <w:color w:val="auto"/>
        </w:rPr>
        <w:t>.</w:t>
      </w:r>
      <w:r w:rsidR="00A9328B">
        <w:rPr>
          <w:color w:val="auto"/>
        </w:rPr>
        <w:t xml:space="preserve"> Zhotovitel není plátcem DPH. </w:t>
      </w:r>
      <w:r w:rsidRPr="000005B7">
        <w:rPr>
          <w:color w:val="auto"/>
        </w:rPr>
        <w:t xml:space="preserve">Jde o částku maximální a pevně stanovenou. Cena zahrnuje veškeré náklady zhotovitele nezbytné k řádnému, úplnému a kvalitnímu provedení díla. </w:t>
      </w:r>
    </w:p>
    <w:p w:rsidR="00313EB6" w:rsidRDefault="00313EB6" w:rsidP="00313EB6">
      <w:pPr>
        <w:pStyle w:val="Default"/>
        <w:numPr>
          <w:ilvl w:val="0"/>
          <w:numId w:val="2"/>
        </w:numPr>
        <w:ind w:left="426"/>
        <w:jc w:val="both"/>
        <w:rPr>
          <w:color w:val="auto"/>
        </w:rPr>
      </w:pPr>
      <w:r w:rsidRPr="000005B7">
        <w:rPr>
          <w:color w:val="auto"/>
        </w:rPr>
        <w:t xml:space="preserve">Objednatel se zavazuje tuto částku uhradit na základě faktury od zhotovitele po předání díla bez vad a nedodělků se splatností 30 dnů ode dne prokazatelného doručení objednateli. Při předání díla bude sepsán předávací protokol, který bude podepsán zástupci obou smluvních stran. </w:t>
      </w:r>
    </w:p>
    <w:p w:rsidR="00313EB6" w:rsidRDefault="00313EB6" w:rsidP="00313EB6">
      <w:pPr>
        <w:pStyle w:val="Default"/>
        <w:numPr>
          <w:ilvl w:val="0"/>
          <w:numId w:val="2"/>
        </w:numPr>
        <w:ind w:left="426"/>
        <w:jc w:val="both"/>
        <w:rPr>
          <w:color w:val="auto"/>
        </w:rPr>
      </w:pPr>
      <w:r w:rsidRPr="000005B7">
        <w:rPr>
          <w:color w:val="auto"/>
        </w:rPr>
        <w:t>Veškeré účetní doklady musejí obsahovat náležitosti daňového dokladu dle zákona č. 235/2004 Sb., o dani z přidané hodnoty, v platném znění. V případě, že účetní doklady nebudou mít odpovídající náležitosti, nebo pokud jeji</w:t>
      </w:r>
      <w:r>
        <w:rPr>
          <w:color w:val="auto"/>
        </w:rPr>
        <w:t>ch přílohou nebude účastníky po</w:t>
      </w:r>
      <w:r w:rsidR="00967097">
        <w:rPr>
          <w:color w:val="auto"/>
        </w:rPr>
        <w:t>depsaná</w:t>
      </w:r>
      <w:r w:rsidRPr="000005B7">
        <w:rPr>
          <w:color w:val="auto"/>
        </w:rPr>
        <w:t xml:space="preserve"> </w:t>
      </w:r>
      <w:r w:rsidR="00967097">
        <w:rPr>
          <w:color w:val="auto"/>
        </w:rPr>
        <w:t xml:space="preserve">kopie </w:t>
      </w:r>
      <w:r w:rsidRPr="000005B7">
        <w:rPr>
          <w:color w:val="auto"/>
        </w:rPr>
        <w:t>předávací</w:t>
      </w:r>
      <w:r w:rsidR="00967097">
        <w:rPr>
          <w:color w:val="auto"/>
        </w:rPr>
        <w:t>ho</w:t>
      </w:r>
      <w:r w:rsidRPr="000005B7">
        <w:rPr>
          <w:color w:val="auto"/>
        </w:rPr>
        <w:t xml:space="preserve"> protokol</w:t>
      </w:r>
      <w:r w:rsidR="00967097">
        <w:rPr>
          <w:color w:val="auto"/>
        </w:rPr>
        <w:t>u</w:t>
      </w:r>
      <w:r w:rsidRPr="000005B7">
        <w:rPr>
          <w:color w:val="auto"/>
        </w:rPr>
        <w:t>, je objednatel oprávněn zaslat je ve lhůtě splatnosti zpět zhotoviteli k doplnění, aniž se tak dostane do prodlení se splatností; lhůta splatnosti počíná běžet znovu od opětovného zaslání náležitě doplněných či opravených dokladů.</w:t>
      </w:r>
    </w:p>
    <w:p w:rsidR="00313EB6" w:rsidRDefault="00313EB6" w:rsidP="00313EB6">
      <w:pPr>
        <w:pStyle w:val="Default"/>
        <w:numPr>
          <w:ilvl w:val="0"/>
          <w:numId w:val="2"/>
        </w:numPr>
        <w:ind w:left="426"/>
        <w:jc w:val="both"/>
        <w:rPr>
          <w:color w:val="auto"/>
        </w:rPr>
      </w:pPr>
      <w:r w:rsidRPr="000005B7">
        <w:rPr>
          <w:color w:val="auto"/>
        </w:rPr>
        <w:t xml:space="preserve">Zhotovitel podpisem této smlouvy prohlašuje, že prověřil skutečnosti rozhodné pro určení výše ceny plnění. </w:t>
      </w:r>
    </w:p>
    <w:p w:rsidR="00313EB6" w:rsidRDefault="00313EB6" w:rsidP="00313EB6">
      <w:pPr>
        <w:pStyle w:val="Default"/>
        <w:numPr>
          <w:ilvl w:val="0"/>
          <w:numId w:val="2"/>
        </w:numPr>
        <w:ind w:left="426"/>
        <w:jc w:val="both"/>
        <w:rPr>
          <w:color w:val="auto"/>
        </w:rPr>
      </w:pPr>
      <w:r w:rsidRPr="000005B7">
        <w:rPr>
          <w:color w:val="auto"/>
        </w:rPr>
        <w:t xml:space="preserve">Cena může být změněna pouze v souvislosti se změnou DPH. Objednatel je oprávněn odečíst cenu neprovedených prací vyčíslených podle nabídkového rozpočtu v případě snížení rozsahu prací. </w:t>
      </w:r>
    </w:p>
    <w:p w:rsidR="00313EB6" w:rsidRDefault="00313EB6" w:rsidP="00313EB6">
      <w:pPr>
        <w:pStyle w:val="Default"/>
        <w:numPr>
          <w:ilvl w:val="0"/>
          <w:numId w:val="2"/>
        </w:numPr>
        <w:ind w:left="426"/>
        <w:jc w:val="both"/>
        <w:rPr>
          <w:color w:val="auto"/>
        </w:rPr>
      </w:pPr>
      <w:r w:rsidRPr="000005B7">
        <w:rPr>
          <w:color w:val="auto"/>
        </w:rPr>
        <w:t xml:space="preserve">Cena nesmí být měněna v souvislosti s inflací české měny, hodnotou kursu české měny vůči zahraničním měnám či jinými faktory s vlivem na měnový kurs, stabilitou měny nebo cla. </w:t>
      </w:r>
    </w:p>
    <w:p w:rsidR="00313EB6" w:rsidRDefault="00313EB6" w:rsidP="00313EB6">
      <w:pPr>
        <w:pStyle w:val="Default"/>
        <w:ind w:left="426"/>
        <w:jc w:val="both"/>
        <w:rPr>
          <w:color w:val="auto"/>
        </w:rPr>
      </w:pPr>
    </w:p>
    <w:p w:rsidR="00313EB6" w:rsidRDefault="00313EB6" w:rsidP="00313EB6">
      <w:pPr>
        <w:pStyle w:val="Default"/>
        <w:ind w:left="426"/>
        <w:jc w:val="both"/>
        <w:rPr>
          <w:color w:val="auto"/>
        </w:rPr>
      </w:pPr>
    </w:p>
    <w:p w:rsidR="00313EB6" w:rsidRDefault="00313EB6" w:rsidP="00313EB6">
      <w:pPr>
        <w:pStyle w:val="Default"/>
        <w:jc w:val="center"/>
        <w:rPr>
          <w:b/>
          <w:color w:val="auto"/>
        </w:rPr>
      </w:pPr>
      <w:r w:rsidRPr="000005B7">
        <w:rPr>
          <w:b/>
          <w:color w:val="auto"/>
        </w:rPr>
        <w:t xml:space="preserve">V. </w:t>
      </w:r>
      <w:r>
        <w:rPr>
          <w:b/>
          <w:color w:val="auto"/>
        </w:rPr>
        <w:t>Doba provedení díla</w:t>
      </w:r>
    </w:p>
    <w:p w:rsidR="00313EB6" w:rsidRPr="000005B7" w:rsidRDefault="00313EB6" w:rsidP="00313EB6">
      <w:pPr>
        <w:pStyle w:val="Default"/>
        <w:jc w:val="center"/>
        <w:rPr>
          <w:b/>
          <w:color w:val="auto"/>
        </w:rPr>
      </w:pPr>
    </w:p>
    <w:p w:rsidR="00313EB6" w:rsidRDefault="00313EB6" w:rsidP="00313EB6">
      <w:pPr>
        <w:pStyle w:val="Default"/>
        <w:jc w:val="both"/>
        <w:rPr>
          <w:color w:val="auto"/>
        </w:rPr>
      </w:pPr>
      <w:r>
        <w:rPr>
          <w:color w:val="auto"/>
        </w:rPr>
        <w:t>Zh</w:t>
      </w:r>
      <w:r w:rsidRPr="00796FE5">
        <w:rPr>
          <w:color w:val="auto"/>
        </w:rPr>
        <w:t xml:space="preserve">otovitel se zavazuje dílo dle této smlouvy zrealizovat a předat bez vad a nedodělků v období od data </w:t>
      </w:r>
      <w:r w:rsidR="00A2331A">
        <w:rPr>
          <w:color w:val="auto"/>
        </w:rPr>
        <w:t>nabytí účinnosti</w:t>
      </w:r>
      <w:r w:rsidRPr="00796FE5">
        <w:rPr>
          <w:color w:val="auto"/>
        </w:rPr>
        <w:t xml:space="preserve"> této smlouvy </w:t>
      </w:r>
      <w:r w:rsidRPr="007529B0">
        <w:rPr>
          <w:color w:val="auto"/>
        </w:rPr>
        <w:t>do</w:t>
      </w:r>
      <w:r w:rsidR="004412ED" w:rsidRPr="007529B0">
        <w:rPr>
          <w:color w:val="auto"/>
        </w:rPr>
        <w:t xml:space="preserve"> </w:t>
      </w:r>
      <w:r w:rsidR="007529B0">
        <w:rPr>
          <w:b/>
          <w:color w:val="auto"/>
        </w:rPr>
        <w:t>30</w:t>
      </w:r>
      <w:r w:rsidR="004412ED" w:rsidRPr="007529B0">
        <w:rPr>
          <w:b/>
          <w:color w:val="auto"/>
        </w:rPr>
        <w:t xml:space="preserve">. </w:t>
      </w:r>
      <w:r w:rsidR="007529B0">
        <w:rPr>
          <w:b/>
          <w:color w:val="auto"/>
        </w:rPr>
        <w:t>6</w:t>
      </w:r>
      <w:r w:rsidR="004412ED" w:rsidRPr="007529B0">
        <w:rPr>
          <w:b/>
          <w:color w:val="auto"/>
        </w:rPr>
        <w:t>. 2017</w:t>
      </w:r>
      <w:r w:rsidR="004412ED" w:rsidRPr="007529B0">
        <w:rPr>
          <w:color w:val="auto"/>
        </w:rPr>
        <w:t>.</w:t>
      </w:r>
      <w:r w:rsidRPr="00796FE5">
        <w:rPr>
          <w:color w:val="auto"/>
        </w:rPr>
        <w:t xml:space="preserve"> </w:t>
      </w:r>
    </w:p>
    <w:p w:rsidR="00313EB6" w:rsidRDefault="00313EB6" w:rsidP="00313EB6">
      <w:pPr>
        <w:pStyle w:val="Default"/>
        <w:rPr>
          <w:color w:val="auto"/>
        </w:rPr>
      </w:pPr>
    </w:p>
    <w:p w:rsidR="00313EB6" w:rsidRDefault="00313EB6" w:rsidP="00313EB6">
      <w:pPr>
        <w:pStyle w:val="Default"/>
        <w:rPr>
          <w:color w:val="auto"/>
        </w:rPr>
      </w:pPr>
    </w:p>
    <w:p w:rsidR="00313EB6" w:rsidRPr="00796FE5" w:rsidRDefault="00313EB6" w:rsidP="00313EB6">
      <w:pPr>
        <w:pStyle w:val="Default"/>
        <w:rPr>
          <w:color w:val="auto"/>
        </w:rPr>
      </w:pPr>
    </w:p>
    <w:p w:rsidR="00313EB6" w:rsidRDefault="00313EB6" w:rsidP="00313EB6">
      <w:pPr>
        <w:pStyle w:val="Default"/>
        <w:jc w:val="center"/>
        <w:rPr>
          <w:b/>
          <w:bCs/>
          <w:color w:val="auto"/>
        </w:rPr>
      </w:pPr>
      <w:r w:rsidRPr="00796FE5">
        <w:rPr>
          <w:b/>
          <w:bCs/>
          <w:color w:val="auto"/>
        </w:rPr>
        <w:t>VI. Sankce</w:t>
      </w:r>
    </w:p>
    <w:p w:rsidR="00313EB6" w:rsidRPr="00796FE5" w:rsidRDefault="00313EB6" w:rsidP="00313EB6">
      <w:pPr>
        <w:pStyle w:val="Default"/>
        <w:jc w:val="center"/>
        <w:rPr>
          <w:color w:val="auto"/>
        </w:rPr>
      </w:pPr>
    </w:p>
    <w:p w:rsidR="00313EB6" w:rsidRDefault="00313EB6" w:rsidP="00313EB6">
      <w:pPr>
        <w:pStyle w:val="Default"/>
        <w:numPr>
          <w:ilvl w:val="0"/>
          <w:numId w:val="3"/>
        </w:numPr>
        <w:ind w:left="426"/>
        <w:jc w:val="both"/>
        <w:rPr>
          <w:color w:val="auto"/>
        </w:rPr>
      </w:pPr>
      <w:r w:rsidRPr="00796FE5">
        <w:rPr>
          <w:color w:val="auto"/>
        </w:rPr>
        <w:t xml:space="preserve">V případě, že zhotovitel nedodrží termín dokončení díla dle čl. V, zaplatí objednateli smluvní pokutu ve výši 500 Kč za každý započatý den prodlení, pokud se strany ne-dohodnou jinak. </w:t>
      </w:r>
    </w:p>
    <w:p w:rsidR="00313EB6" w:rsidRDefault="00313EB6" w:rsidP="00313EB6">
      <w:pPr>
        <w:pStyle w:val="Default"/>
        <w:numPr>
          <w:ilvl w:val="0"/>
          <w:numId w:val="3"/>
        </w:numPr>
        <w:ind w:left="426"/>
        <w:jc w:val="both"/>
        <w:rPr>
          <w:color w:val="auto"/>
        </w:rPr>
      </w:pPr>
      <w:r w:rsidRPr="000005B7">
        <w:rPr>
          <w:color w:val="auto"/>
        </w:rPr>
        <w:t xml:space="preserve">V případě, že zhotovitel nepředá dílo ani v dodatečné 15 denní lhůtě po termínu dle čl. V., má objednatel právo od smlouvy odstoupit, přičemž nárok objednatele na smluvní pokutu není dotčen. </w:t>
      </w:r>
    </w:p>
    <w:p w:rsidR="00313EB6" w:rsidRPr="000005B7" w:rsidRDefault="00313EB6" w:rsidP="00313EB6">
      <w:pPr>
        <w:pStyle w:val="Default"/>
        <w:numPr>
          <w:ilvl w:val="0"/>
          <w:numId w:val="3"/>
        </w:numPr>
        <w:ind w:left="426"/>
        <w:jc w:val="both"/>
        <w:rPr>
          <w:color w:val="auto"/>
        </w:rPr>
      </w:pPr>
      <w:r w:rsidRPr="000005B7">
        <w:rPr>
          <w:color w:val="auto"/>
        </w:rPr>
        <w:t xml:space="preserve">V případě, že objednatel neuhradí fakturu za provedené dílo ve lhůtě dle čl. IV odst. </w:t>
      </w:r>
      <w:r w:rsidR="00FC3CD4">
        <w:rPr>
          <w:color w:val="auto"/>
        </w:rPr>
        <w:t>2</w:t>
      </w:r>
      <w:r w:rsidRPr="000005B7">
        <w:rPr>
          <w:color w:val="auto"/>
        </w:rPr>
        <w:t xml:space="preserve">, zaplatí zhotoviteli úrok z prodlení ve výši 0.05 % z dlužné částky za každý den prodlení. Objednatel není v prodlení s plněním své povinnosti platit cenu díla, pokud je zhotovitel v prodlení s plněním kterékoliv své povinnosti dle této smlouvy. </w:t>
      </w:r>
    </w:p>
    <w:p w:rsidR="00313EB6" w:rsidRDefault="00313EB6" w:rsidP="00313EB6">
      <w:pPr>
        <w:pStyle w:val="Default"/>
        <w:rPr>
          <w:color w:val="auto"/>
        </w:rPr>
      </w:pPr>
    </w:p>
    <w:p w:rsidR="003D4802" w:rsidRDefault="003D4802" w:rsidP="00313EB6">
      <w:pPr>
        <w:pStyle w:val="Default"/>
        <w:rPr>
          <w:color w:val="auto"/>
        </w:rPr>
      </w:pPr>
    </w:p>
    <w:p w:rsidR="00447E31" w:rsidRDefault="00447E31" w:rsidP="00313EB6">
      <w:pPr>
        <w:pStyle w:val="Default"/>
        <w:rPr>
          <w:color w:val="auto"/>
        </w:rPr>
      </w:pPr>
    </w:p>
    <w:p w:rsidR="003D4802" w:rsidRDefault="003D4802" w:rsidP="00313EB6">
      <w:pPr>
        <w:pStyle w:val="Default"/>
        <w:rPr>
          <w:color w:val="auto"/>
        </w:rPr>
      </w:pPr>
    </w:p>
    <w:p w:rsidR="003D4802" w:rsidRDefault="003D4802" w:rsidP="00313EB6">
      <w:pPr>
        <w:pStyle w:val="Default"/>
        <w:rPr>
          <w:color w:val="auto"/>
        </w:rPr>
      </w:pPr>
    </w:p>
    <w:p w:rsidR="00313EB6" w:rsidRDefault="00313EB6" w:rsidP="00313EB6">
      <w:pPr>
        <w:pStyle w:val="Default"/>
        <w:rPr>
          <w:color w:val="auto"/>
        </w:rPr>
      </w:pPr>
    </w:p>
    <w:p w:rsidR="00313EB6" w:rsidRDefault="00313EB6" w:rsidP="00313EB6">
      <w:pPr>
        <w:pStyle w:val="Default"/>
        <w:jc w:val="center"/>
        <w:rPr>
          <w:b/>
          <w:bCs/>
          <w:color w:val="auto"/>
        </w:rPr>
      </w:pPr>
      <w:r w:rsidRPr="00796FE5">
        <w:rPr>
          <w:b/>
          <w:bCs/>
          <w:color w:val="auto"/>
        </w:rPr>
        <w:lastRenderedPageBreak/>
        <w:t>VII. Povinnosti zhotovitele</w:t>
      </w:r>
    </w:p>
    <w:p w:rsidR="00313EB6" w:rsidRPr="00796FE5" w:rsidRDefault="00313EB6" w:rsidP="00313EB6">
      <w:pPr>
        <w:pStyle w:val="Default"/>
        <w:jc w:val="center"/>
        <w:rPr>
          <w:color w:val="auto"/>
        </w:rPr>
      </w:pPr>
    </w:p>
    <w:p w:rsidR="00313EB6" w:rsidRDefault="00313EB6" w:rsidP="00313EB6">
      <w:pPr>
        <w:pStyle w:val="Default"/>
        <w:numPr>
          <w:ilvl w:val="0"/>
          <w:numId w:val="4"/>
        </w:numPr>
        <w:ind w:left="426"/>
        <w:jc w:val="both"/>
        <w:rPr>
          <w:color w:val="auto"/>
        </w:rPr>
      </w:pPr>
      <w:r w:rsidRPr="00796FE5">
        <w:rPr>
          <w:color w:val="auto"/>
        </w:rPr>
        <w:t xml:space="preserve">Zhotovitel je povinen provádět dílo samostatně, odborně a v souladu s touto smlouvou a platnými právními předpisy. </w:t>
      </w:r>
    </w:p>
    <w:p w:rsidR="00313EB6" w:rsidRDefault="00313EB6" w:rsidP="00313EB6">
      <w:pPr>
        <w:pStyle w:val="Default"/>
        <w:numPr>
          <w:ilvl w:val="0"/>
          <w:numId w:val="4"/>
        </w:numPr>
        <w:ind w:left="426"/>
        <w:jc w:val="both"/>
        <w:rPr>
          <w:color w:val="auto"/>
        </w:rPr>
      </w:pPr>
      <w:r w:rsidRPr="000005B7">
        <w:rPr>
          <w:color w:val="auto"/>
        </w:rPr>
        <w:t xml:space="preserve">Zhotovitel zodpovídá za škody jím způsobené při provádění díla nebo v souvislosti s prováděním díla, a to jak objednateli, tak třetím osobám. </w:t>
      </w:r>
    </w:p>
    <w:p w:rsidR="00313EB6" w:rsidRPr="000005B7" w:rsidRDefault="00313EB6" w:rsidP="00313EB6">
      <w:pPr>
        <w:pStyle w:val="Default"/>
        <w:numPr>
          <w:ilvl w:val="0"/>
          <w:numId w:val="4"/>
        </w:numPr>
        <w:ind w:left="426"/>
        <w:jc w:val="both"/>
        <w:rPr>
          <w:color w:val="auto"/>
        </w:rPr>
      </w:pPr>
      <w:r w:rsidRPr="000005B7">
        <w:rPr>
          <w:color w:val="auto"/>
        </w:rPr>
        <w:t xml:space="preserve">Zhotovitel nese riziko změny okolností ve smyslu ustanovení § 1765 občanského zákoníku. </w:t>
      </w:r>
    </w:p>
    <w:p w:rsidR="00313EB6" w:rsidRPr="00796FE5" w:rsidRDefault="00313EB6" w:rsidP="00313EB6">
      <w:pPr>
        <w:pStyle w:val="Default"/>
        <w:rPr>
          <w:color w:val="auto"/>
        </w:rPr>
      </w:pPr>
    </w:p>
    <w:p w:rsidR="00313EB6" w:rsidRDefault="00967097" w:rsidP="00313EB6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VIII</w:t>
      </w:r>
      <w:r w:rsidR="00313EB6" w:rsidRPr="00796FE5">
        <w:rPr>
          <w:b/>
          <w:bCs/>
          <w:color w:val="auto"/>
        </w:rPr>
        <w:t>. Spolupůsobení objednatele</w:t>
      </w:r>
    </w:p>
    <w:p w:rsidR="00313EB6" w:rsidRPr="00796FE5" w:rsidRDefault="00313EB6" w:rsidP="00313EB6">
      <w:pPr>
        <w:pStyle w:val="Default"/>
        <w:jc w:val="center"/>
        <w:rPr>
          <w:color w:val="auto"/>
        </w:rPr>
      </w:pPr>
    </w:p>
    <w:p w:rsidR="00313EB6" w:rsidRDefault="00313EB6" w:rsidP="00313EB6">
      <w:pPr>
        <w:pStyle w:val="Default"/>
        <w:numPr>
          <w:ilvl w:val="0"/>
          <w:numId w:val="5"/>
        </w:numPr>
        <w:ind w:left="426"/>
        <w:jc w:val="both"/>
        <w:rPr>
          <w:color w:val="auto"/>
        </w:rPr>
      </w:pPr>
      <w:r w:rsidRPr="00796FE5">
        <w:rPr>
          <w:color w:val="auto"/>
        </w:rPr>
        <w:t xml:space="preserve">Objednatel se zavazuje dohodnutým způsobem spolupůsobit, provedené dílo převzít a zaplatit sjednanou cenu. </w:t>
      </w:r>
    </w:p>
    <w:p w:rsidR="00313EB6" w:rsidRPr="000005B7" w:rsidRDefault="00313EB6" w:rsidP="00313EB6">
      <w:pPr>
        <w:pStyle w:val="Default"/>
        <w:numPr>
          <w:ilvl w:val="0"/>
          <w:numId w:val="5"/>
        </w:numPr>
        <w:ind w:left="426"/>
        <w:jc w:val="both"/>
        <w:rPr>
          <w:color w:val="auto"/>
        </w:rPr>
      </w:pPr>
      <w:r w:rsidRPr="000005B7">
        <w:rPr>
          <w:color w:val="auto"/>
        </w:rPr>
        <w:t xml:space="preserve">Časové prostoje zaviněné objednatelem, které prokazatelně přeruší práce zhotovitele, jsou nezapočitatelné do prodlení plnění díla, a o tuto dobu se prodlužuje termín plnění díla. </w:t>
      </w:r>
    </w:p>
    <w:p w:rsidR="00313EB6" w:rsidRDefault="00313EB6" w:rsidP="00313EB6">
      <w:pPr>
        <w:pStyle w:val="Default"/>
        <w:rPr>
          <w:color w:val="auto"/>
        </w:rPr>
      </w:pPr>
    </w:p>
    <w:p w:rsidR="00313EB6" w:rsidRPr="00796FE5" w:rsidRDefault="00313EB6" w:rsidP="00313EB6">
      <w:pPr>
        <w:pStyle w:val="Default"/>
        <w:rPr>
          <w:color w:val="auto"/>
        </w:rPr>
      </w:pPr>
    </w:p>
    <w:p w:rsidR="00313EB6" w:rsidRDefault="00967097" w:rsidP="00313EB6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I</w:t>
      </w:r>
      <w:r w:rsidR="00313EB6" w:rsidRPr="00796FE5">
        <w:rPr>
          <w:b/>
          <w:bCs/>
          <w:color w:val="auto"/>
        </w:rPr>
        <w:t>X. Záruky na dílo</w:t>
      </w:r>
    </w:p>
    <w:p w:rsidR="00313EB6" w:rsidRPr="00796FE5" w:rsidRDefault="00313EB6" w:rsidP="00313EB6">
      <w:pPr>
        <w:pStyle w:val="Default"/>
        <w:jc w:val="center"/>
        <w:rPr>
          <w:color w:val="auto"/>
        </w:rPr>
      </w:pPr>
    </w:p>
    <w:p w:rsidR="00313EB6" w:rsidRDefault="00313EB6" w:rsidP="00313EB6">
      <w:pPr>
        <w:pStyle w:val="Default"/>
        <w:numPr>
          <w:ilvl w:val="0"/>
          <w:numId w:val="6"/>
        </w:numPr>
        <w:ind w:left="426"/>
        <w:jc w:val="both"/>
        <w:rPr>
          <w:color w:val="auto"/>
        </w:rPr>
      </w:pPr>
      <w:r w:rsidRPr="00796FE5">
        <w:rPr>
          <w:color w:val="auto"/>
        </w:rPr>
        <w:t>Dílo má vady, jestliže provedení díla neodpovídá výsledku určenému v této smlouvě, neodpovídá specifikaci v</w:t>
      </w:r>
      <w:r w:rsidR="000672FF">
        <w:rPr>
          <w:color w:val="auto"/>
        </w:rPr>
        <w:t> </w:t>
      </w:r>
      <w:r w:rsidRPr="00796FE5">
        <w:rPr>
          <w:color w:val="auto"/>
        </w:rPr>
        <w:t>poptávce</w:t>
      </w:r>
      <w:r w:rsidR="000672FF">
        <w:rPr>
          <w:color w:val="auto"/>
        </w:rPr>
        <w:t xml:space="preserve"> objednatele ze dne 5. 5. 2017</w:t>
      </w:r>
      <w:r w:rsidRPr="00796FE5">
        <w:rPr>
          <w:color w:val="auto"/>
        </w:rPr>
        <w:t xml:space="preserve"> a cen</w:t>
      </w:r>
      <w:r>
        <w:rPr>
          <w:color w:val="auto"/>
        </w:rPr>
        <w:t xml:space="preserve">ové nabídce zhotovitele ze dne </w:t>
      </w:r>
      <w:r w:rsidR="000672FF">
        <w:rPr>
          <w:color w:val="auto"/>
        </w:rPr>
        <w:t>15</w:t>
      </w:r>
      <w:r>
        <w:rPr>
          <w:color w:val="auto"/>
        </w:rPr>
        <w:t xml:space="preserve">. </w:t>
      </w:r>
      <w:r w:rsidR="000731AC">
        <w:rPr>
          <w:color w:val="auto"/>
        </w:rPr>
        <w:t>5</w:t>
      </w:r>
      <w:r w:rsidR="001F117F">
        <w:rPr>
          <w:color w:val="auto"/>
        </w:rPr>
        <w:t>. 2017</w:t>
      </w:r>
      <w:r w:rsidRPr="00796FE5">
        <w:rPr>
          <w:color w:val="auto"/>
        </w:rPr>
        <w:t xml:space="preserve">. </w:t>
      </w:r>
    </w:p>
    <w:p w:rsidR="00313EB6" w:rsidRDefault="00313EB6" w:rsidP="00313EB6">
      <w:pPr>
        <w:pStyle w:val="Default"/>
        <w:numPr>
          <w:ilvl w:val="0"/>
          <w:numId w:val="6"/>
        </w:numPr>
        <w:ind w:left="426"/>
        <w:jc w:val="both"/>
        <w:rPr>
          <w:color w:val="auto"/>
        </w:rPr>
      </w:pPr>
      <w:r w:rsidRPr="000005B7">
        <w:rPr>
          <w:color w:val="auto"/>
        </w:rPr>
        <w:t>Zhotovitel prohlašuje, že má uzavřené pojištění</w:t>
      </w:r>
      <w:r w:rsidR="00967097">
        <w:rPr>
          <w:color w:val="auto"/>
        </w:rPr>
        <w:t xml:space="preserve"> odpovědnosti</w:t>
      </w:r>
      <w:r w:rsidRPr="000005B7">
        <w:rPr>
          <w:color w:val="auto"/>
        </w:rPr>
        <w:t xml:space="preserve"> za škody, vyplývající z jeho podnikatelské činnosti. </w:t>
      </w:r>
    </w:p>
    <w:p w:rsidR="00313EB6" w:rsidRDefault="00313EB6" w:rsidP="00313EB6">
      <w:pPr>
        <w:pStyle w:val="Default"/>
        <w:numPr>
          <w:ilvl w:val="0"/>
          <w:numId w:val="6"/>
        </w:numPr>
        <w:ind w:left="426"/>
        <w:jc w:val="both"/>
        <w:rPr>
          <w:color w:val="auto"/>
        </w:rPr>
      </w:pPr>
      <w:r w:rsidRPr="000005B7">
        <w:rPr>
          <w:color w:val="auto"/>
        </w:rPr>
        <w:t xml:space="preserve">Zhotovitel zodpovídá za to, že předmět díla bude </w:t>
      </w:r>
      <w:r w:rsidR="00967097">
        <w:rPr>
          <w:color w:val="auto"/>
        </w:rPr>
        <w:t>proveden</w:t>
      </w:r>
      <w:r w:rsidRPr="000005B7">
        <w:rPr>
          <w:color w:val="auto"/>
        </w:rPr>
        <w:t xml:space="preserve"> podle podmínek smlouvy a v souladu s obecně závaznými právními předpisy a normami platnými pro tento předmět díla</w:t>
      </w:r>
      <w:r w:rsidR="00967097">
        <w:rPr>
          <w:color w:val="auto"/>
        </w:rPr>
        <w:t xml:space="preserve"> a</w:t>
      </w:r>
      <w:r w:rsidRPr="000005B7">
        <w:rPr>
          <w:color w:val="auto"/>
        </w:rPr>
        <w:t xml:space="preserve"> s požadavky veřejnoprávních orgánů, a že po dobu záruční doby bude mít vlastnosti dohodnuté v této smlouvě. </w:t>
      </w:r>
    </w:p>
    <w:p w:rsidR="00A2331A" w:rsidRDefault="00A2331A" w:rsidP="00313EB6">
      <w:pPr>
        <w:pStyle w:val="Default"/>
        <w:numPr>
          <w:ilvl w:val="0"/>
          <w:numId w:val="6"/>
        </w:numPr>
        <w:ind w:left="426"/>
        <w:jc w:val="both"/>
        <w:rPr>
          <w:color w:val="auto"/>
        </w:rPr>
      </w:pPr>
      <w:r w:rsidRPr="00E01ED9">
        <w:t xml:space="preserve">Zhotovitel poskytuje na provedené </w:t>
      </w:r>
      <w:r w:rsidR="00967097">
        <w:t>celé dílo</w:t>
      </w:r>
      <w:r w:rsidRPr="00E01ED9">
        <w:t xml:space="preserve"> záruku v</w:t>
      </w:r>
      <w:r>
        <w:t xml:space="preserve"> rozsahu </w:t>
      </w:r>
      <w:r w:rsidR="007529B0" w:rsidRPr="007529B0">
        <w:t>12</w:t>
      </w:r>
      <w:r w:rsidRPr="007529B0">
        <w:t xml:space="preserve"> měsíců</w:t>
      </w:r>
      <w:r>
        <w:t xml:space="preserve"> od dokončení </w:t>
      </w:r>
      <w:r w:rsidRPr="00E01ED9">
        <w:t xml:space="preserve">a protokolárního předání </w:t>
      </w:r>
      <w:r w:rsidR="00967097">
        <w:t xml:space="preserve">díla </w:t>
      </w:r>
      <w:r w:rsidRPr="00E01ED9">
        <w:t>objednateli.</w:t>
      </w:r>
    </w:p>
    <w:p w:rsidR="00313EB6" w:rsidRDefault="00313EB6" w:rsidP="00313EB6">
      <w:pPr>
        <w:pStyle w:val="Default"/>
        <w:numPr>
          <w:ilvl w:val="0"/>
          <w:numId w:val="6"/>
        </w:numPr>
        <w:ind w:left="426"/>
        <w:jc w:val="both"/>
        <w:rPr>
          <w:color w:val="auto"/>
        </w:rPr>
      </w:pPr>
      <w:r w:rsidRPr="000005B7">
        <w:rPr>
          <w:color w:val="auto"/>
        </w:rPr>
        <w:t xml:space="preserve">Objednatel se zavazuje oznámit (reklamovat) vady díla </w:t>
      </w:r>
      <w:r w:rsidR="000672FF">
        <w:rPr>
          <w:color w:val="auto"/>
        </w:rPr>
        <w:t>z</w:t>
      </w:r>
      <w:r w:rsidRPr="000005B7">
        <w:rPr>
          <w:color w:val="auto"/>
        </w:rPr>
        <w:t>hotoviteli bez zbytečného odkladu poté</w:t>
      </w:r>
      <w:r w:rsidR="000672FF">
        <w:rPr>
          <w:color w:val="auto"/>
        </w:rPr>
        <w:t>,</w:t>
      </w:r>
      <w:r w:rsidRPr="000005B7">
        <w:rPr>
          <w:color w:val="auto"/>
        </w:rPr>
        <w:t xml:space="preserve"> kdy je zjistí, nejpozději do uplynutí záruční lhůty dle </w:t>
      </w:r>
      <w:r w:rsidR="00967097">
        <w:rPr>
          <w:color w:val="auto"/>
        </w:rPr>
        <w:t>odstavce</w:t>
      </w:r>
      <w:r w:rsidRPr="000005B7">
        <w:rPr>
          <w:color w:val="auto"/>
        </w:rPr>
        <w:t xml:space="preserve"> 4 tohoto článku. Oznámení vady musí být </w:t>
      </w:r>
      <w:r w:rsidR="000672FF">
        <w:rPr>
          <w:color w:val="auto"/>
        </w:rPr>
        <w:t>z</w:t>
      </w:r>
      <w:r w:rsidRPr="000005B7">
        <w:rPr>
          <w:color w:val="auto"/>
        </w:rPr>
        <w:t>hotoviteli zasláno pís</w:t>
      </w:r>
      <w:r>
        <w:rPr>
          <w:color w:val="auto"/>
        </w:rPr>
        <w:t>emně mailem nebo doporučeným dop</w:t>
      </w:r>
      <w:r w:rsidRPr="000005B7">
        <w:rPr>
          <w:color w:val="auto"/>
        </w:rPr>
        <w:t xml:space="preserve">isem. V oznámení vad musí být vada popsána a navržena lhůta pro její odstranění. Zhotovitel je povinen zahájit odstraňování vad nejpozději do 5 pracovních dnů ode dne doručení reklamace. </w:t>
      </w:r>
    </w:p>
    <w:p w:rsidR="00313EB6" w:rsidRDefault="00313EB6" w:rsidP="00313EB6">
      <w:pPr>
        <w:pStyle w:val="Default"/>
        <w:numPr>
          <w:ilvl w:val="0"/>
          <w:numId w:val="6"/>
        </w:numPr>
        <w:ind w:left="426"/>
        <w:jc w:val="both"/>
        <w:rPr>
          <w:color w:val="auto"/>
        </w:rPr>
      </w:pPr>
      <w:r w:rsidRPr="000005B7">
        <w:rPr>
          <w:color w:val="auto"/>
        </w:rPr>
        <w:t xml:space="preserve">Smluvní strany sjednávají právo </w:t>
      </w:r>
      <w:r w:rsidR="000672FF">
        <w:rPr>
          <w:color w:val="auto"/>
        </w:rPr>
        <w:t>o</w:t>
      </w:r>
      <w:r w:rsidRPr="000005B7">
        <w:rPr>
          <w:color w:val="auto"/>
        </w:rPr>
        <w:t>bjednatele požadovat v době záruky bezplatné odstranění vady. Bezplatným odstraněním vady se zejména rozumí přepracování či úprava díla. Zhotovitel se zavazuje případné vady odstranit bez zbytečného odkladu, nejpozději ve lhůtě dle č</w:t>
      </w:r>
      <w:r w:rsidR="00FC3CD4">
        <w:rPr>
          <w:color w:val="auto"/>
        </w:rPr>
        <w:t>l</w:t>
      </w:r>
      <w:r w:rsidRPr="000005B7">
        <w:rPr>
          <w:color w:val="auto"/>
        </w:rPr>
        <w:t xml:space="preserve">. </w:t>
      </w:r>
      <w:r w:rsidR="00967097">
        <w:rPr>
          <w:color w:val="auto"/>
        </w:rPr>
        <w:t>I</w:t>
      </w:r>
      <w:r w:rsidRPr="000005B7">
        <w:rPr>
          <w:color w:val="auto"/>
        </w:rPr>
        <w:t xml:space="preserve">X, odst. 5 této smlouvy. </w:t>
      </w:r>
    </w:p>
    <w:p w:rsidR="00313EB6" w:rsidRPr="000005B7" w:rsidRDefault="00313EB6" w:rsidP="00313EB6">
      <w:pPr>
        <w:pStyle w:val="Default"/>
        <w:numPr>
          <w:ilvl w:val="0"/>
          <w:numId w:val="6"/>
        </w:numPr>
        <w:ind w:left="426"/>
        <w:jc w:val="both"/>
        <w:rPr>
          <w:color w:val="auto"/>
        </w:rPr>
      </w:pPr>
      <w:r w:rsidRPr="000005B7">
        <w:rPr>
          <w:color w:val="auto"/>
        </w:rPr>
        <w:t>Zhotovitel je povinen v plném rozsahu uhradit objedna</w:t>
      </w:r>
      <w:r>
        <w:rPr>
          <w:color w:val="auto"/>
        </w:rPr>
        <w:t>teli škody, které vzniknou neod</w:t>
      </w:r>
      <w:r w:rsidRPr="000005B7">
        <w:rPr>
          <w:color w:val="auto"/>
        </w:rPr>
        <w:t xml:space="preserve">bornou nebo nekvalitně provedenou prací. </w:t>
      </w:r>
    </w:p>
    <w:p w:rsidR="00313EB6" w:rsidRDefault="00313EB6" w:rsidP="00313EB6">
      <w:pPr>
        <w:pStyle w:val="Default"/>
        <w:ind w:left="426"/>
        <w:rPr>
          <w:color w:val="auto"/>
        </w:rPr>
      </w:pPr>
    </w:p>
    <w:p w:rsidR="00313EB6" w:rsidRDefault="00313EB6" w:rsidP="00313EB6">
      <w:pPr>
        <w:pStyle w:val="Default"/>
        <w:ind w:left="426"/>
        <w:rPr>
          <w:color w:val="auto"/>
        </w:rPr>
      </w:pPr>
    </w:p>
    <w:p w:rsidR="00313EB6" w:rsidRPr="00796FE5" w:rsidRDefault="00313EB6" w:rsidP="00313EB6">
      <w:pPr>
        <w:pStyle w:val="Default"/>
        <w:ind w:left="426"/>
        <w:rPr>
          <w:color w:val="auto"/>
        </w:rPr>
      </w:pPr>
    </w:p>
    <w:p w:rsidR="00313EB6" w:rsidRDefault="00313EB6" w:rsidP="00313EB6">
      <w:pPr>
        <w:pStyle w:val="Default"/>
        <w:jc w:val="center"/>
        <w:rPr>
          <w:b/>
          <w:bCs/>
          <w:color w:val="auto"/>
        </w:rPr>
      </w:pPr>
      <w:r w:rsidRPr="00796FE5">
        <w:rPr>
          <w:b/>
          <w:bCs/>
          <w:color w:val="auto"/>
        </w:rPr>
        <w:t>X. Závěrečná ujednání</w:t>
      </w:r>
    </w:p>
    <w:p w:rsidR="00313EB6" w:rsidRPr="00796FE5" w:rsidRDefault="00313EB6" w:rsidP="00313EB6">
      <w:pPr>
        <w:pStyle w:val="Default"/>
        <w:jc w:val="center"/>
        <w:rPr>
          <w:color w:val="auto"/>
        </w:rPr>
      </w:pPr>
    </w:p>
    <w:p w:rsidR="00313EB6" w:rsidRDefault="00313EB6" w:rsidP="00313EB6">
      <w:pPr>
        <w:pStyle w:val="Default"/>
        <w:numPr>
          <w:ilvl w:val="0"/>
          <w:numId w:val="7"/>
        </w:numPr>
        <w:ind w:left="426"/>
        <w:jc w:val="both"/>
        <w:rPr>
          <w:color w:val="auto"/>
        </w:rPr>
      </w:pPr>
      <w:r w:rsidRPr="00796FE5">
        <w:rPr>
          <w:color w:val="auto"/>
        </w:rPr>
        <w:t xml:space="preserve">Obě strany prohlašují, že tuto smlouvu podepsaly prosty omylu a tísně a toto své prohlášení stvrzují svými podpisy. </w:t>
      </w:r>
    </w:p>
    <w:p w:rsidR="00313EB6" w:rsidRDefault="00313EB6" w:rsidP="00313EB6">
      <w:pPr>
        <w:pStyle w:val="Default"/>
        <w:numPr>
          <w:ilvl w:val="0"/>
          <w:numId w:val="7"/>
        </w:numPr>
        <w:ind w:left="426"/>
        <w:jc w:val="both"/>
        <w:rPr>
          <w:color w:val="auto"/>
        </w:rPr>
      </w:pPr>
      <w:r w:rsidRPr="00E955C6">
        <w:rPr>
          <w:color w:val="auto"/>
        </w:rPr>
        <w:t>Změny a doplňky smlouvy jsou možné pouze formou</w:t>
      </w:r>
      <w:r>
        <w:rPr>
          <w:color w:val="auto"/>
        </w:rPr>
        <w:t xml:space="preserve"> písemných číslovaných dodatků</w:t>
      </w:r>
      <w:r w:rsidR="001F117F">
        <w:rPr>
          <w:color w:val="auto"/>
        </w:rPr>
        <w:t>.</w:t>
      </w:r>
    </w:p>
    <w:p w:rsidR="00313EB6" w:rsidRDefault="00313EB6" w:rsidP="00313EB6">
      <w:pPr>
        <w:pStyle w:val="Default"/>
        <w:numPr>
          <w:ilvl w:val="0"/>
          <w:numId w:val="7"/>
        </w:numPr>
        <w:ind w:left="426"/>
        <w:jc w:val="both"/>
        <w:rPr>
          <w:color w:val="auto"/>
        </w:rPr>
      </w:pPr>
      <w:r w:rsidRPr="00E955C6">
        <w:rPr>
          <w:color w:val="auto"/>
        </w:rPr>
        <w:t xml:space="preserve">Tato smlouva je vyhotovena ve </w:t>
      </w:r>
      <w:r w:rsidR="00C74373">
        <w:rPr>
          <w:color w:val="auto"/>
        </w:rPr>
        <w:t>t</w:t>
      </w:r>
      <w:r w:rsidRPr="00E955C6">
        <w:rPr>
          <w:color w:val="auto"/>
        </w:rPr>
        <w:t xml:space="preserve">řech stejnopisech, z nichž </w:t>
      </w:r>
      <w:r w:rsidR="00C74373">
        <w:rPr>
          <w:color w:val="auto"/>
        </w:rPr>
        <w:t>objednatel</w:t>
      </w:r>
      <w:r w:rsidRPr="00E955C6">
        <w:rPr>
          <w:color w:val="auto"/>
        </w:rPr>
        <w:t xml:space="preserve"> obdrží po dvou</w:t>
      </w:r>
      <w:r w:rsidR="00C74373">
        <w:rPr>
          <w:color w:val="auto"/>
        </w:rPr>
        <w:t xml:space="preserve"> a zhotovitel po jednom výtisku</w:t>
      </w:r>
      <w:r w:rsidRPr="00E955C6">
        <w:rPr>
          <w:color w:val="auto"/>
        </w:rPr>
        <w:t xml:space="preserve">. </w:t>
      </w:r>
    </w:p>
    <w:p w:rsidR="00313EB6" w:rsidRDefault="00313EB6" w:rsidP="00313EB6">
      <w:pPr>
        <w:pStyle w:val="Default"/>
        <w:numPr>
          <w:ilvl w:val="0"/>
          <w:numId w:val="7"/>
        </w:numPr>
        <w:ind w:left="426"/>
        <w:jc w:val="both"/>
        <w:rPr>
          <w:color w:val="auto"/>
        </w:rPr>
      </w:pPr>
      <w:r w:rsidRPr="00E955C6">
        <w:rPr>
          <w:color w:val="auto"/>
        </w:rPr>
        <w:t xml:space="preserve">Pokud není uvedeno jinak, řídí se smluvní vztahy této smlouvy občanským zákoníkem. </w:t>
      </w:r>
    </w:p>
    <w:p w:rsidR="00313EB6" w:rsidRDefault="00313EB6" w:rsidP="00313EB6">
      <w:pPr>
        <w:pStyle w:val="Default"/>
        <w:numPr>
          <w:ilvl w:val="0"/>
          <w:numId w:val="7"/>
        </w:numPr>
        <w:ind w:left="426"/>
        <w:jc w:val="both"/>
        <w:rPr>
          <w:color w:val="auto"/>
        </w:rPr>
      </w:pPr>
      <w:r w:rsidRPr="00E955C6">
        <w:rPr>
          <w:color w:val="auto"/>
        </w:rPr>
        <w:t xml:space="preserve">Smlouva nabývá platnosti dnem podpisu obou stran. </w:t>
      </w:r>
    </w:p>
    <w:p w:rsidR="00313EB6" w:rsidRDefault="00313EB6" w:rsidP="00313EB6">
      <w:pPr>
        <w:pStyle w:val="Default"/>
        <w:numPr>
          <w:ilvl w:val="0"/>
          <w:numId w:val="7"/>
        </w:numPr>
        <w:ind w:left="426"/>
        <w:jc w:val="both"/>
        <w:rPr>
          <w:color w:val="auto"/>
        </w:rPr>
      </w:pPr>
      <w:r w:rsidRPr="00E955C6">
        <w:rPr>
          <w:color w:val="auto"/>
        </w:rPr>
        <w:t xml:space="preserve">Smluvní strany souhlasí, že tato smlouva může být zveřejněna na webových stránkách statutárního města Liberec (www.liberec.cz), s výjimkou osobních údajů fyzických osob uvedených v této smlouvě. </w:t>
      </w:r>
    </w:p>
    <w:p w:rsidR="00313EB6" w:rsidRDefault="00313EB6" w:rsidP="00313EB6">
      <w:pPr>
        <w:pStyle w:val="Default"/>
        <w:rPr>
          <w:color w:val="auto"/>
        </w:rPr>
      </w:pPr>
    </w:p>
    <w:p w:rsidR="00C74373" w:rsidRDefault="00C74373" w:rsidP="00313EB6">
      <w:pPr>
        <w:pStyle w:val="Default"/>
        <w:rPr>
          <w:color w:val="auto"/>
        </w:rPr>
      </w:pPr>
    </w:p>
    <w:p w:rsidR="00313EB6" w:rsidRDefault="00313EB6" w:rsidP="00313EB6">
      <w:pPr>
        <w:pStyle w:val="Default"/>
        <w:jc w:val="center"/>
        <w:rPr>
          <w:b/>
          <w:bCs/>
          <w:color w:val="auto"/>
        </w:rPr>
      </w:pPr>
      <w:r w:rsidRPr="00796FE5">
        <w:rPr>
          <w:b/>
          <w:bCs/>
          <w:color w:val="auto"/>
        </w:rPr>
        <w:t>X</w:t>
      </w:r>
      <w:r w:rsidR="00967097">
        <w:rPr>
          <w:b/>
          <w:bCs/>
          <w:color w:val="auto"/>
        </w:rPr>
        <w:t>I</w:t>
      </w:r>
      <w:r>
        <w:rPr>
          <w:b/>
          <w:bCs/>
          <w:color w:val="auto"/>
        </w:rPr>
        <w:t>. Doložky</w:t>
      </w:r>
    </w:p>
    <w:p w:rsidR="00313EB6" w:rsidRDefault="00313EB6" w:rsidP="00313EB6">
      <w:pPr>
        <w:pStyle w:val="Default"/>
        <w:rPr>
          <w:color w:val="auto"/>
        </w:rPr>
      </w:pPr>
    </w:p>
    <w:p w:rsidR="00313EB6" w:rsidRPr="00E955C6" w:rsidRDefault="00313EB6" w:rsidP="00313EB6">
      <w:pPr>
        <w:pStyle w:val="Odstavecseseznamem"/>
        <w:widowControl w:val="0"/>
        <w:numPr>
          <w:ilvl w:val="0"/>
          <w:numId w:val="8"/>
        </w:numPr>
        <w:spacing w:before="0" w:line="23" w:lineRule="atLeast"/>
        <w:ind w:left="425" w:hanging="357"/>
        <w:jc w:val="both"/>
        <w:rPr>
          <w:szCs w:val="24"/>
        </w:rPr>
      </w:pPr>
      <w:r w:rsidRPr="00E955C6">
        <w:rPr>
          <w:szCs w:val="24"/>
        </w:rPr>
        <w:t>Smluvní strany berou na vědomí, že tato smlouva bude zveřejněna v registru smluv podle zákona č. 340/2015 Sb., o zvláštních podmínkách účinnosti některých smluv, uveřejňování těchto smluv a o registru smluv (zákon o registru smluv).</w:t>
      </w:r>
    </w:p>
    <w:p w:rsidR="00313EB6" w:rsidRPr="00E955C6" w:rsidRDefault="00313EB6" w:rsidP="00313EB6">
      <w:pPr>
        <w:pStyle w:val="Odstavecseseznamem"/>
        <w:widowControl w:val="0"/>
        <w:numPr>
          <w:ilvl w:val="0"/>
          <w:numId w:val="8"/>
        </w:numPr>
        <w:spacing w:line="23" w:lineRule="atLeast"/>
        <w:ind w:left="426"/>
        <w:jc w:val="both"/>
        <w:rPr>
          <w:bCs/>
          <w:szCs w:val="24"/>
        </w:rPr>
      </w:pPr>
      <w:r w:rsidRPr="00E955C6">
        <w:rPr>
          <w:szCs w:val="24"/>
        </w:rPr>
        <w:t>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</w:t>
      </w:r>
    </w:p>
    <w:p w:rsidR="00313EB6" w:rsidRPr="00E955C6" w:rsidRDefault="00313EB6" w:rsidP="00313EB6">
      <w:pPr>
        <w:pStyle w:val="Odstavecseseznamem"/>
        <w:widowControl w:val="0"/>
        <w:numPr>
          <w:ilvl w:val="0"/>
          <w:numId w:val="8"/>
        </w:numPr>
        <w:spacing w:line="23" w:lineRule="atLeast"/>
        <w:ind w:left="426"/>
        <w:jc w:val="both"/>
        <w:rPr>
          <w:bCs/>
          <w:szCs w:val="24"/>
        </w:rPr>
      </w:pPr>
      <w:r w:rsidRPr="00E955C6">
        <w:rPr>
          <w:bCs/>
          <w:szCs w:val="24"/>
        </w:rPr>
        <w:t xml:space="preserve">Smlouva nabývá účinnosti nejdříve dnem uveřejnění v registru smluv v souladu s § 6 odst. 1 zákona č. 340/2015 Sb., o zvláštních podmínkách účinnosti některých smluv, uveřejňování těchto smluv a o registru smluv (zákon o registru smluv). </w:t>
      </w:r>
    </w:p>
    <w:p w:rsidR="00313EB6" w:rsidRPr="00313EB6" w:rsidRDefault="00313EB6" w:rsidP="00F513FE">
      <w:pPr>
        <w:pStyle w:val="Odstavecseseznamem"/>
        <w:widowControl w:val="0"/>
        <w:numPr>
          <w:ilvl w:val="0"/>
          <w:numId w:val="8"/>
        </w:numPr>
        <w:spacing w:line="23" w:lineRule="atLeast"/>
        <w:ind w:left="426"/>
        <w:jc w:val="both"/>
        <w:rPr>
          <w:bCs/>
          <w:szCs w:val="24"/>
        </w:rPr>
      </w:pPr>
      <w:r w:rsidRPr="00313EB6">
        <w:rPr>
          <w:bCs/>
          <w:szCs w:val="24"/>
        </w:rP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 </w:t>
      </w:r>
    </w:p>
    <w:p w:rsidR="007304A6" w:rsidRPr="007304A6" w:rsidRDefault="00313EB6" w:rsidP="007304A6">
      <w:pPr>
        <w:pStyle w:val="Odstavecseseznamem"/>
        <w:widowControl w:val="0"/>
        <w:numPr>
          <w:ilvl w:val="0"/>
          <w:numId w:val="8"/>
        </w:numPr>
        <w:spacing w:line="23" w:lineRule="atLeast"/>
        <w:ind w:left="425" w:hanging="357"/>
        <w:jc w:val="both"/>
      </w:pPr>
      <w:r w:rsidRPr="00313EB6">
        <w:rPr>
          <w:iCs/>
        </w:rPr>
        <w:t>Smluvní strany shodně prohlašují, že cena určená ve smlouvě je cenou obvyklou ve smyslu § 2999 zákona č. 89/2012 Sb., občanský zákoník.</w:t>
      </w:r>
    </w:p>
    <w:p w:rsidR="00052FD2" w:rsidRDefault="00052FD2" w:rsidP="007304A6">
      <w:pPr>
        <w:pStyle w:val="Odstavecseseznamem"/>
        <w:widowControl w:val="0"/>
        <w:spacing w:line="23" w:lineRule="atLeast"/>
        <w:ind w:left="425"/>
        <w:jc w:val="both"/>
        <w:rPr>
          <w:iCs/>
        </w:rPr>
      </w:pPr>
    </w:p>
    <w:p w:rsidR="00313EB6" w:rsidRPr="00B379DD" w:rsidRDefault="00313EB6" w:rsidP="007304A6">
      <w:pPr>
        <w:pStyle w:val="Odstavecseseznamem"/>
        <w:widowControl w:val="0"/>
        <w:spacing w:line="23" w:lineRule="atLeast"/>
        <w:ind w:left="425"/>
        <w:jc w:val="both"/>
      </w:pPr>
      <w:r w:rsidRPr="00313EB6">
        <w:rPr>
          <w:iCs/>
        </w:rPr>
        <w:br/>
      </w:r>
      <w:r w:rsidRPr="00313EB6">
        <w:rPr>
          <w:iCs/>
        </w:rPr>
        <w:br/>
      </w:r>
      <w:r w:rsidRPr="00B379DD">
        <w:t xml:space="preserve">V Liberci dne…………………….. </w:t>
      </w:r>
      <w:r w:rsidRPr="00B379DD">
        <w:tab/>
      </w:r>
      <w:r w:rsidRPr="00B379DD">
        <w:tab/>
        <w:t>V</w:t>
      </w:r>
      <w:r>
        <w:t xml:space="preserve"> Liberci d</w:t>
      </w:r>
      <w:r w:rsidRPr="00B379DD">
        <w:t xml:space="preserve">ne…………………………… </w:t>
      </w:r>
    </w:p>
    <w:p w:rsidR="00313EB6" w:rsidRDefault="00313EB6" w:rsidP="00313EB6">
      <w:pPr>
        <w:pStyle w:val="Default"/>
        <w:rPr>
          <w:color w:val="auto"/>
        </w:rPr>
      </w:pPr>
    </w:p>
    <w:p w:rsidR="00313EB6" w:rsidRDefault="00313EB6" w:rsidP="00313EB6">
      <w:pPr>
        <w:pStyle w:val="Default"/>
        <w:rPr>
          <w:color w:val="auto"/>
        </w:rPr>
      </w:pPr>
    </w:p>
    <w:p w:rsidR="00313EB6" w:rsidRDefault="00313EB6" w:rsidP="00313EB6">
      <w:pPr>
        <w:pStyle w:val="Default"/>
        <w:rPr>
          <w:color w:val="auto"/>
        </w:rPr>
      </w:pPr>
    </w:p>
    <w:p w:rsidR="00052FD2" w:rsidRDefault="00052FD2" w:rsidP="00313EB6">
      <w:pPr>
        <w:pStyle w:val="Default"/>
        <w:rPr>
          <w:color w:val="auto"/>
        </w:rPr>
      </w:pPr>
    </w:p>
    <w:p w:rsidR="00052FD2" w:rsidRDefault="00052FD2" w:rsidP="00313EB6">
      <w:pPr>
        <w:pStyle w:val="Default"/>
        <w:rPr>
          <w:color w:val="auto"/>
        </w:rPr>
      </w:pPr>
    </w:p>
    <w:p w:rsidR="00052FD2" w:rsidRDefault="00052FD2" w:rsidP="00313EB6">
      <w:pPr>
        <w:pStyle w:val="Default"/>
        <w:rPr>
          <w:color w:val="auto"/>
        </w:rPr>
      </w:pPr>
    </w:p>
    <w:p w:rsidR="00052FD2" w:rsidRDefault="00052FD2" w:rsidP="00313EB6">
      <w:pPr>
        <w:pStyle w:val="Default"/>
        <w:rPr>
          <w:color w:val="auto"/>
        </w:rPr>
      </w:pPr>
    </w:p>
    <w:p w:rsidR="00052FD2" w:rsidRDefault="00052FD2" w:rsidP="00313EB6">
      <w:pPr>
        <w:pStyle w:val="Default"/>
        <w:rPr>
          <w:color w:val="auto"/>
        </w:rPr>
      </w:pPr>
    </w:p>
    <w:p w:rsidR="00313EB6" w:rsidRDefault="00313EB6" w:rsidP="00313EB6">
      <w:pPr>
        <w:pStyle w:val="Default"/>
        <w:rPr>
          <w:color w:val="auto"/>
        </w:rPr>
      </w:pPr>
    </w:p>
    <w:p w:rsidR="00313EB6" w:rsidRPr="00796FE5" w:rsidRDefault="00313EB6" w:rsidP="00313EB6">
      <w:pPr>
        <w:pStyle w:val="Default"/>
        <w:rPr>
          <w:color w:val="auto"/>
        </w:rPr>
      </w:pPr>
      <w:r w:rsidRPr="00796FE5">
        <w:rPr>
          <w:color w:val="auto"/>
        </w:rPr>
        <w:t xml:space="preserve">…………………………………….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796FE5">
        <w:rPr>
          <w:color w:val="auto"/>
        </w:rPr>
        <w:t xml:space="preserve">………………………………………….. </w:t>
      </w:r>
    </w:p>
    <w:p w:rsidR="00313EB6" w:rsidRPr="00796FE5" w:rsidRDefault="00313EB6" w:rsidP="00313EB6">
      <w:pPr>
        <w:pStyle w:val="Default"/>
        <w:rPr>
          <w:color w:val="auto"/>
        </w:rPr>
      </w:pPr>
      <w:r w:rsidRPr="00796FE5">
        <w:rPr>
          <w:color w:val="auto"/>
        </w:rPr>
        <w:t xml:space="preserve">Za zhotovitele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796FE5">
        <w:rPr>
          <w:color w:val="auto"/>
        </w:rPr>
        <w:t xml:space="preserve">Za objednatele </w:t>
      </w:r>
    </w:p>
    <w:p w:rsidR="00313EB6" w:rsidRPr="00796FE5" w:rsidRDefault="000672FF" w:rsidP="00313EB6">
      <w:pPr>
        <w:pStyle w:val="Default"/>
        <w:rPr>
          <w:color w:val="auto"/>
        </w:rPr>
      </w:pPr>
      <w:r>
        <w:rPr>
          <w:color w:val="auto"/>
        </w:rPr>
        <w:t>Erik Schmidtmayer</w:t>
      </w:r>
      <w:r w:rsidR="00313EB6">
        <w:rPr>
          <w:color w:val="auto"/>
        </w:rPr>
        <w:tab/>
      </w:r>
      <w:r w:rsidR="00313EB6">
        <w:rPr>
          <w:color w:val="auto"/>
        </w:rPr>
        <w:tab/>
      </w:r>
      <w:r w:rsidR="00313EB6">
        <w:rPr>
          <w:color w:val="auto"/>
        </w:rPr>
        <w:tab/>
      </w:r>
      <w:r w:rsidR="00313EB6">
        <w:rPr>
          <w:color w:val="auto"/>
        </w:rPr>
        <w:tab/>
      </w:r>
      <w:r w:rsidR="00313EB6">
        <w:rPr>
          <w:color w:val="auto"/>
        </w:rPr>
        <w:tab/>
      </w:r>
      <w:r w:rsidR="00313EB6" w:rsidRPr="00796FE5">
        <w:rPr>
          <w:color w:val="auto"/>
        </w:rPr>
        <w:t xml:space="preserve">Ing. </w:t>
      </w:r>
      <w:r w:rsidR="009558C3">
        <w:rPr>
          <w:color w:val="auto"/>
        </w:rPr>
        <w:t>Lucie Sládková</w:t>
      </w:r>
      <w:r w:rsidR="00313EB6" w:rsidRPr="00796FE5">
        <w:rPr>
          <w:color w:val="auto"/>
        </w:rPr>
        <w:t xml:space="preserve"> </w:t>
      </w:r>
    </w:p>
    <w:p w:rsidR="001F117F" w:rsidRDefault="000672FF" w:rsidP="009558C3">
      <w:pPr>
        <w:pStyle w:val="Defaul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 w:rsidR="00313EB6">
        <w:rPr>
          <w:color w:val="auto"/>
        </w:rPr>
        <w:tab/>
      </w:r>
      <w:r w:rsidR="00313EB6">
        <w:rPr>
          <w:color w:val="auto"/>
        </w:rPr>
        <w:tab/>
      </w:r>
      <w:r w:rsidR="00313EB6">
        <w:rPr>
          <w:color w:val="auto"/>
        </w:rPr>
        <w:tab/>
      </w:r>
      <w:r w:rsidR="00313EB6">
        <w:rPr>
          <w:color w:val="auto"/>
        </w:rPr>
        <w:tab/>
      </w:r>
      <w:r w:rsidR="00313EB6">
        <w:rPr>
          <w:color w:val="auto"/>
        </w:rPr>
        <w:tab/>
      </w:r>
      <w:r w:rsidR="009558C3">
        <w:rPr>
          <w:color w:val="auto"/>
        </w:rPr>
        <w:t>vedoucí odboru</w:t>
      </w:r>
      <w:r w:rsidR="001F117F">
        <w:rPr>
          <w:color w:val="auto"/>
        </w:rPr>
        <w:t xml:space="preserve"> ekologie a veřejného</w:t>
      </w:r>
    </w:p>
    <w:p w:rsidR="009558C3" w:rsidRPr="001F117F" w:rsidRDefault="009558C3" w:rsidP="001F117F">
      <w:pPr>
        <w:pStyle w:val="Default"/>
        <w:ind w:left="4248" w:firstLine="708"/>
        <w:rPr>
          <w:color w:val="auto"/>
        </w:rPr>
      </w:pPr>
      <w:r>
        <w:rPr>
          <w:color w:val="auto"/>
        </w:rPr>
        <w:t>prostoru</w:t>
      </w:r>
    </w:p>
    <w:p w:rsidR="003404E4" w:rsidRDefault="003404E4">
      <w:r>
        <w:t>Přílohy:</w:t>
      </w:r>
    </w:p>
    <w:p w:rsidR="003404E4" w:rsidRDefault="003404E4">
      <w:r>
        <w:t xml:space="preserve">Příloha č. 1: </w:t>
      </w:r>
      <w:r w:rsidR="000731AC">
        <w:t xml:space="preserve">Seznam </w:t>
      </w:r>
      <w:r w:rsidR="000672FF">
        <w:t>dětských hřišť určených k roční revizi</w:t>
      </w:r>
    </w:p>
    <w:p w:rsidR="00690991" w:rsidRDefault="000731AC">
      <w:pPr>
        <w:sectPr w:rsidR="00690991" w:rsidSect="00313EB6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formProt w:val="0"/>
        </w:sectPr>
      </w:pPr>
      <w:r>
        <w:t>Příloha č. 2: Cenová nabídka zhotovitele</w:t>
      </w:r>
    </w:p>
    <w:p w:rsidR="003404E4" w:rsidRDefault="003404E4" w:rsidP="00690991">
      <w:pPr>
        <w:ind w:right="-1417"/>
      </w:pPr>
      <w:r>
        <w:t xml:space="preserve">Příloha č. 1: </w:t>
      </w:r>
      <w:r w:rsidR="007529B0">
        <w:t>Seznam DH vybraných ke kontrole</w:t>
      </w:r>
    </w:p>
    <w:tbl>
      <w:tblPr>
        <w:tblW w:w="14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040"/>
        <w:gridCol w:w="3300"/>
        <w:gridCol w:w="3540"/>
        <w:gridCol w:w="2780"/>
      </w:tblGrid>
      <w:tr w:rsidR="00772624" w:rsidRPr="00772624" w:rsidTr="00772624">
        <w:trPr>
          <w:trHeight w:val="75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 w:rsidRPr="00772624">
              <w:rPr>
                <w:b/>
                <w:bCs/>
                <w:color w:val="000000"/>
                <w:sz w:val="28"/>
                <w:szCs w:val="28"/>
              </w:rPr>
              <w:t>NÁZEV DĚTSKÉHO HŘIŠTĚ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 w:rsidRPr="00772624">
              <w:rPr>
                <w:b/>
                <w:bCs/>
                <w:color w:val="000000"/>
                <w:sz w:val="28"/>
                <w:szCs w:val="28"/>
              </w:rPr>
              <w:t>PARCELA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 w:rsidRPr="00772624">
              <w:rPr>
                <w:b/>
                <w:bCs/>
                <w:color w:val="000000"/>
                <w:sz w:val="28"/>
                <w:szCs w:val="28"/>
              </w:rPr>
              <w:t>KATASTRÁLNÍ ÚZEMÍ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 w:rsidRPr="00772624">
              <w:rPr>
                <w:b/>
                <w:bCs/>
                <w:color w:val="000000"/>
                <w:sz w:val="28"/>
                <w:szCs w:val="28"/>
              </w:rPr>
              <w:t>LOKALIZACE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 w:rsidRPr="00772624">
              <w:rPr>
                <w:b/>
                <w:bCs/>
                <w:color w:val="000000"/>
                <w:sz w:val="28"/>
                <w:szCs w:val="28"/>
              </w:rPr>
              <w:t>PÍSKOVIŠTĚ</w:t>
            </w:r>
          </w:p>
        </w:tc>
      </w:tr>
      <w:tr w:rsidR="00772624" w:rsidRPr="00772624" w:rsidTr="00772624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BEZOVÁ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204/1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NOVÉ PAVLOVICE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BEZOVÁ Č.P. 283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NEOPLOCENÉ</w:t>
            </w:r>
          </w:p>
        </w:tc>
      </w:tr>
      <w:tr w:rsidR="00772624" w:rsidRPr="00772624" w:rsidTr="00772624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BOROVÝ VRCH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1422/3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RUPRECHTICE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BOROVÝ VRCH Č.P. 791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OPLOCENÉ</w:t>
            </w:r>
          </w:p>
        </w:tc>
      </w:tr>
      <w:tr w:rsidR="00772624" w:rsidRPr="00772624" w:rsidTr="00772624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BURIANOVA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1586/352, 353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ROCHLICE U LIBERCE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BURIANOVA Č.P. 924 - 927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OPLOCENÉ</w:t>
            </w:r>
          </w:p>
        </w:tc>
      </w:tr>
      <w:tr w:rsidR="00772624" w:rsidRPr="00772624" w:rsidTr="00772624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ČAPKOVA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3404, 3327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LIBEREC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ČAPKOVA Č.P. 283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X</w:t>
            </w:r>
          </w:p>
        </w:tc>
      </w:tr>
      <w:tr w:rsidR="00772624" w:rsidRPr="00772624" w:rsidTr="00772624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ČERVENÉHO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1130/33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ROCHLICE U LIBERCE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ČERVENÉHO Č.P. 608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X</w:t>
            </w:r>
          </w:p>
        </w:tc>
      </w:tr>
      <w:tr w:rsidR="00772624" w:rsidRPr="00772624" w:rsidTr="00772624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ČESKÁ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VESEC U LIBERCE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ČESKÁ NAPROTI ZŠ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OPLOCENÉ</w:t>
            </w:r>
          </w:p>
        </w:tc>
      </w:tr>
      <w:tr w:rsidR="00772624" w:rsidRPr="00772624" w:rsidTr="00772624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ČESKÝCH BRATŘÍ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1055/6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LIBEREC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NÁM. ČESKÝCH BRATŘÍ PARK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NEOPLOCENÉ</w:t>
            </w:r>
          </w:p>
        </w:tc>
      </w:tr>
      <w:tr w:rsidR="00772624" w:rsidRPr="00772624" w:rsidTr="00772624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DĚLNICKÁ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1000/2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ROCHLICE U LIBERCE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DĚLNICKÁ Č.P. 853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X</w:t>
            </w:r>
          </w:p>
        </w:tc>
      </w:tr>
      <w:tr w:rsidR="00772624" w:rsidRPr="00772624" w:rsidTr="00772624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DOBIÁŠOVA - ČÁST 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VÍCE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ROCHLICE U LIBERCE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DOBIÁŠOVA OD Č.P. 865 - 883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OPLOCENÉ</w:t>
            </w:r>
          </w:p>
        </w:tc>
      </w:tr>
      <w:tr w:rsidR="00772624" w:rsidRPr="00772624" w:rsidTr="00772624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DOBIÁŠOVA - ČÁST B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VÍCE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ROCHLICE U LIBERCE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DOBIÁŠOVA OD Č.P. 881 - 859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NEOPLOCENÉ</w:t>
            </w:r>
          </w:p>
        </w:tc>
      </w:tr>
      <w:tr w:rsidR="00772624" w:rsidRPr="00772624" w:rsidTr="00772624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DPS ROCHLICE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1715/1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ROCHLICE U LIBERCE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BURIANOVA Č.P. 1071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OPLOCENÉ</w:t>
            </w:r>
          </w:p>
        </w:tc>
      </w:tr>
      <w:tr w:rsidR="00772624" w:rsidRPr="00772624" w:rsidTr="00772624">
        <w:trPr>
          <w:trHeight w:val="6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GAGARINOVA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VÍCE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ROCHLICE U LIBERCE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GAGARINOVA Č.P. 873, 749 - 751, 765 - 770, 780 - 782, 775, 801 - 802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7 KS, NEOPLOCENÉ</w:t>
            </w:r>
          </w:p>
        </w:tc>
      </w:tr>
      <w:tr w:rsidR="00772624" w:rsidRPr="00772624" w:rsidTr="00772624">
        <w:trPr>
          <w:trHeight w:val="6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GAGARINOVA NOVÉ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712/244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ROCHLICE U LIBERCE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GAGARINOVA Č.P. Č.P. 752 - 763 (VNITROBLOK)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X</w:t>
            </w:r>
          </w:p>
        </w:tc>
      </w:tr>
      <w:tr w:rsidR="00772624" w:rsidRPr="00772624" w:rsidTr="00772624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HAŠKOVA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VÍCE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ROCHLICE U LIBERCE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VNITROBLOKY HAŠKOVA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3 KS, OPLOCENÉ</w:t>
            </w:r>
          </w:p>
        </w:tc>
      </w:tr>
      <w:tr w:rsidR="00772624" w:rsidRPr="00772624" w:rsidTr="00772624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HOLÉHO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2426/1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LIBEREC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HOLÉHO PARK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NEOPLOCENÉ</w:t>
            </w:r>
          </w:p>
        </w:tc>
      </w:tr>
      <w:tr w:rsidR="00772624" w:rsidRPr="00772624" w:rsidTr="00772624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HOLUBOVA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III.21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VESEC U LIBERCE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KAŠPAROVA Č.P. 520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NEOPLOCENÉ</w:t>
            </w:r>
          </w:p>
        </w:tc>
      </w:tr>
      <w:tr w:rsidR="00772624" w:rsidRPr="00772624" w:rsidTr="00772624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HORNÍ KOPEČNÁ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1282/2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ROCHLICE U LIBERCE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HORNÍ KOPEČNÁ Č.P. 394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OPLOCENÉ</w:t>
            </w:r>
          </w:p>
        </w:tc>
      </w:tr>
      <w:tr w:rsidR="00772624" w:rsidRPr="00772624" w:rsidTr="00772624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JÁCHYMOVSKÁ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218/1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FRANTIŠKOV U LIBERCE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JÁCHYMOVSKÁ Č.P. 243 - 248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OPLOCENÉ</w:t>
            </w:r>
          </w:p>
        </w:tc>
      </w:tr>
      <w:tr w:rsidR="00772624" w:rsidRPr="00772624" w:rsidTr="00772624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JABLOŇOVÁ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602/163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STARÉ PAVLOVICE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JABLOŇOVÁ Č.P. 226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OPLOCENÉ</w:t>
            </w:r>
          </w:p>
        </w:tc>
      </w:tr>
      <w:tr w:rsidR="00772624" w:rsidRPr="00772624" w:rsidTr="00772624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JEČNÁ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6401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LIBEREC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ALOISINA VÝŠINA Č.P. 429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X</w:t>
            </w:r>
          </w:p>
        </w:tc>
      </w:tr>
      <w:tr w:rsidR="00772624" w:rsidRPr="00772624" w:rsidTr="00772624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MALÁ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1352/1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VESEC U LIBERCE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MALÁ Č.P. 546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NEOPLOCENÉ</w:t>
            </w:r>
          </w:p>
        </w:tc>
      </w:tr>
      <w:tr w:rsidR="00772624" w:rsidRPr="00772624" w:rsidTr="00772624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MATOUŠOVA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4120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LIBEREC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MATOUŠOVA Č.P. 453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X</w:t>
            </w:r>
          </w:p>
        </w:tc>
      </w:tr>
      <w:tr w:rsidR="00772624" w:rsidRPr="00772624" w:rsidTr="00772624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NA PÍSKOVNĚ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144/2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RUPRECHTICE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NA PÍSKOVNĚ Č.P. 652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OPLOCENÉ</w:t>
            </w:r>
          </w:p>
        </w:tc>
      </w:tr>
      <w:tr w:rsidR="00772624" w:rsidRPr="00772624" w:rsidTr="00772624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NEKLANOVA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685/1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RUPRECHTICE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NEKLANOVA Č.P. 800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NEOPLOCENÉ</w:t>
            </w:r>
          </w:p>
        </w:tc>
      </w:tr>
      <w:tr w:rsidR="00772624" w:rsidRPr="00772624" w:rsidTr="00772624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OPÁVIA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1569/147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STARÝ HARCOV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NEZVALOVA Č.P. 664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NEOPLOCENÉ</w:t>
            </w:r>
          </w:p>
        </w:tc>
      </w:tr>
      <w:tr w:rsidR="00772624" w:rsidRPr="00772624" w:rsidTr="00772624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PŘÍKRÝ VRCH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402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RUPRECHTICE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PŘÍKRÝ VRCH LESOPARK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X</w:t>
            </w:r>
          </w:p>
        </w:tc>
      </w:tr>
      <w:tr w:rsidR="00772624" w:rsidRPr="00772624" w:rsidTr="00772624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PUCHMAJEROVA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5009/1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LIBEREC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PUCHMAJEROVA Č.P. 464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NEOPLOCENÉ</w:t>
            </w:r>
          </w:p>
        </w:tc>
      </w:tr>
      <w:tr w:rsidR="00772624" w:rsidRPr="00772624" w:rsidTr="00772624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PULPÁNOVÁ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602/126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STARÉ PAVLOVICE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PULPÁNOVÁ Č.P. 395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OPLOCENÉ</w:t>
            </w:r>
          </w:p>
        </w:tc>
      </w:tr>
      <w:tr w:rsidR="00772624" w:rsidRPr="00772624" w:rsidTr="00772624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PUŠKINOVA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163/1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PILÍNKOV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PUŠKINOVA Č.P. 93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NEOPLOCENÉ</w:t>
            </w:r>
          </w:p>
        </w:tc>
      </w:tr>
      <w:tr w:rsidR="00772624" w:rsidRPr="00772624" w:rsidTr="00772624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RYCHTÁŘSKÁ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1443/29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RUPRECHTICE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RYCHTÁŘSKÁ Č.P. 614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OPLOCENÉ</w:t>
            </w:r>
          </w:p>
        </w:tc>
      </w:tr>
      <w:tr w:rsidR="00772624" w:rsidRPr="00772624" w:rsidTr="00772624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SEIFERTOVA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1586/238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ROCHLICE U LIBERCE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SEIFERTOVA Č.P. 900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NEOPLOCENÉ</w:t>
            </w:r>
          </w:p>
        </w:tc>
      </w:tr>
      <w:tr w:rsidR="00772624" w:rsidRPr="00772624" w:rsidTr="00772624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SLUNEČNÁ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5326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LIBEREC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SLUNEČNÁ Č.P. 406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OPLOCENÉ</w:t>
            </w:r>
          </w:p>
        </w:tc>
      </w:tr>
      <w:tr w:rsidR="00772624" w:rsidRPr="00772624" w:rsidTr="00772624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SNP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3588/1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LIBEREC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SNP Č.P. 390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NEOPLOCENÉ</w:t>
            </w:r>
          </w:p>
        </w:tc>
      </w:tr>
      <w:tr w:rsidR="00772624" w:rsidRPr="00772624" w:rsidTr="00772624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SOUKENICKÁ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1429/231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ROCHLICE U LIBERCE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SOUKENICKÁ Č.P. 743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OPLOCENÉ</w:t>
            </w:r>
          </w:p>
        </w:tc>
      </w:tr>
      <w:tr w:rsidR="00772624" w:rsidRPr="00772624" w:rsidTr="00772624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U POTŮČKU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386/1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ROCHLICE U LIBERCE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U POTŮČKU Č.P. 614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OPLOCENÉ</w:t>
            </w:r>
          </w:p>
        </w:tc>
      </w:tr>
      <w:tr w:rsidR="00772624" w:rsidRPr="00772624" w:rsidTr="00772624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VACKOVA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490/1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DOUBÍ U LIBERCE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VACKOVA Č.P. 379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NEOPLOCENÉ</w:t>
            </w:r>
          </w:p>
        </w:tc>
      </w:tr>
      <w:tr w:rsidR="00772624" w:rsidRPr="00772624" w:rsidTr="00772624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VLČÍ VRCH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1569/118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STARÝ HARCOV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VLČÍ VRCH Č.P. 670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NEOPLOCENÉ</w:t>
            </w:r>
          </w:p>
        </w:tc>
      </w:tr>
      <w:tr w:rsidR="00772624" w:rsidRPr="00772624" w:rsidTr="00772624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VLNAŘSKÁ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1429/122, 1429/115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ROCHLICE U LIBERCE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VLNAŘSKÁ Č.P. 690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2 KS, NEOPLOCENÉ</w:t>
            </w:r>
          </w:p>
        </w:tc>
      </w:tr>
      <w:tr w:rsidR="00772624" w:rsidRPr="00772624" w:rsidTr="00772624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ROKLE ZBOROVSKÁ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3110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LIBEREC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ZBOROVSKÁ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X</w:t>
            </w:r>
          </w:p>
        </w:tc>
      </w:tr>
      <w:tr w:rsidR="00772624" w:rsidRPr="00772624" w:rsidTr="00772624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ŽITNÁ - ČÁST 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936/51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ROCHLICE U LIBERCE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ŽITNÁ Č.P. 819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OPLOCENÉ</w:t>
            </w:r>
          </w:p>
        </w:tc>
      </w:tr>
      <w:tr w:rsidR="00772624" w:rsidRPr="00772624" w:rsidTr="00772624">
        <w:trPr>
          <w:trHeight w:val="9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ŽITNÁ - ČÁST B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936/50, 936/22, 936/25, 936/23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ROCHLICE U LIBERCE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ŽITNÁ Č.P. 816, VNITROBLOK Č.P. 821 - 830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OPLOCENÉ + NEOPLOCENÉ S PYRAMIDOU</w:t>
            </w:r>
          </w:p>
        </w:tc>
      </w:tr>
      <w:tr w:rsidR="00772624" w:rsidRPr="00772624" w:rsidTr="00772624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ŽITNÁ - ČÁST C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936/1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ROCHLICE U LIBERCE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ŽITNÁ Č.P. 746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OPLOCENÉ</w:t>
            </w:r>
          </w:p>
        </w:tc>
      </w:tr>
      <w:tr w:rsidR="00772624" w:rsidRPr="00772624" w:rsidTr="00772624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WORKOUT PŘEHRADA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2674/1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LIBEREC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U PŘEHRADY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624" w:rsidRPr="00772624" w:rsidRDefault="00772624" w:rsidP="00772624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72624">
              <w:rPr>
                <w:color w:val="000000"/>
                <w:sz w:val="22"/>
                <w:szCs w:val="22"/>
              </w:rPr>
              <w:t>X</w:t>
            </w:r>
          </w:p>
        </w:tc>
      </w:tr>
    </w:tbl>
    <w:p w:rsidR="007529B0" w:rsidRDefault="007529B0"/>
    <w:p w:rsidR="003404E4" w:rsidRDefault="003404E4"/>
    <w:p w:rsidR="001F117F" w:rsidRDefault="001F117F"/>
    <w:p w:rsidR="000672FF" w:rsidRDefault="000672FF"/>
    <w:p w:rsidR="00772624" w:rsidRDefault="00772624">
      <w:pPr>
        <w:overflowPunct/>
        <w:autoSpaceDE/>
        <w:autoSpaceDN/>
        <w:adjustRightInd/>
        <w:spacing w:before="0" w:after="160" w:line="259" w:lineRule="auto"/>
        <w:textAlignment w:val="auto"/>
        <w:sectPr w:rsidR="00772624" w:rsidSect="00772624">
          <w:pgSz w:w="16838" w:h="11906" w:orient="landscape"/>
          <w:pgMar w:top="1417" w:right="1245" w:bottom="1417" w:left="1417" w:header="708" w:footer="708" w:gutter="0"/>
          <w:cols w:space="708"/>
          <w:formProt w:val="0"/>
          <w:docGrid w:linePitch="326"/>
        </w:sectPr>
      </w:pPr>
    </w:p>
    <w:p w:rsidR="0020100B" w:rsidRDefault="000672FF">
      <w:bookmarkStart w:id="0" w:name="_GoBack"/>
      <w:bookmarkEnd w:id="0"/>
      <w:r>
        <w:t>P</w:t>
      </w:r>
      <w:r w:rsidR="0020100B">
        <w:t>říloha č. 2: Cenová nabídka zhotovitele</w:t>
      </w:r>
    </w:p>
    <w:p w:rsidR="0020100B" w:rsidRDefault="000672FF">
      <w:r>
        <w:rPr>
          <w:noProof/>
        </w:rPr>
        <w:drawing>
          <wp:inline distT="0" distB="0" distL="0" distR="0">
            <wp:extent cx="5760720" cy="8148320"/>
            <wp:effectExtent l="0" t="0" r="0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an 00206B8DA78B170516091353_0001 from LV1NP112_BizhubC224e_00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100B" w:rsidSect="00772624">
      <w:pgSz w:w="11906" w:h="16838"/>
      <w:pgMar w:top="1245" w:right="1417" w:bottom="1417" w:left="1417" w:header="708" w:footer="708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30F" w:rsidRDefault="00FE230F">
      <w:pPr>
        <w:spacing w:before="0"/>
      </w:pPr>
      <w:r>
        <w:separator/>
      </w:r>
    </w:p>
  </w:endnote>
  <w:endnote w:type="continuationSeparator" w:id="0">
    <w:p w:rsidR="00FE230F" w:rsidRDefault="00FE230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BF5" w:rsidRDefault="008D4D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22BF5" w:rsidRDefault="0077262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BF5" w:rsidRDefault="008D4D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72624">
      <w:rPr>
        <w:rStyle w:val="slostrnky"/>
        <w:noProof/>
      </w:rPr>
      <w:t>1</w:t>
    </w:r>
    <w:r>
      <w:rPr>
        <w:rStyle w:val="slostrnky"/>
      </w:rPr>
      <w:fldChar w:fldCharType="end"/>
    </w:r>
  </w:p>
  <w:p w:rsidR="00A22BF5" w:rsidRDefault="0077262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30F" w:rsidRDefault="00FE230F">
      <w:pPr>
        <w:spacing w:before="0"/>
      </w:pPr>
      <w:r>
        <w:separator/>
      </w:r>
    </w:p>
  </w:footnote>
  <w:footnote w:type="continuationSeparator" w:id="0">
    <w:p w:rsidR="00FE230F" w:rsidRDefault="00FE230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652CB"/>
    <w:multiLevelType w:val="hybridMultilevel"/>
    <w:tmpl w:val="1BD64D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10952"/>
    <w:multiLevelType w:val="hybridMultilevel"/>
    <w:tmpl w:val="C57E2E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C23AF"/>
    <w:multiLevelType w:val="hybridMultilevel"/>
    <w:tmpl w:val="1DBE60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E5A6F"/>
    <w:multiLevelType w:val="hybridMultilevel"/>
    <w:tmpl w:val="42787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10736"/>
    <w:multiLevelType w:val="hybridMultilevel"/>
    <w:tmpl w:val="4EB030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0E666D"/>
    <w:multiLevelType w:val="hybridMultilevel"/>
    <w:tmpl w:val="91E235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BC4C14"/>
    <w:multiLevelType w:val="hybridMultilevel"/>
    <w:tmpl w:val="772C570E"/>
    <w:lvl w:ilvl="0" w:tplc="1D746FF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D01EFA"/>
    <w:multiLevelType w:val="hybridMultilevel"/>
    <w:tmpl w:val="0BE0CB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B6"/>
    <w:rsid w:val="00052FD2"/>
    <w:rsid w:val="000672FF"/>
    <w:rsid w:val="000731AC"/>
    <w:rsid w:val="0008288C"/>
    <w:rsid w:val="00175098"/>
    <w:rsid w:val="001F117F"/>
    <w:rsid w:val="0020100B"/>
    <w:rsid w:val="002515F0"/>
    <w:rsid w:val="00313EB6"/>
    <w:rsid w:val="003404E4"/>
    <w:rsid w:val="003575A1"/>
    <w:rsid w:val="003D4802"/>
    <w:rsid w:val="004412ED"/>
    <w:rsid w:val="00447E31"/>
    <w:rsid w:val="004D1519"/>
    <w:rsid w:val="004F3B29"/>
    <w:rsid w:val="006654D5"/>
    <w:rsid w:val="0067493D"/>
    <w:rsid w:val="00690991"/>
    <w:rsid w:val="007304A6"/>
    <w:rsid w:val="007508D5"/>
    <w:rsid w:val="007529B0"/>
    <w:rsid w:val="00772624"/>
    <w:rsid w:val="00794CDB"/>
    <w:rsid w:val="007B7B6C"/>
    <w:rsid w:val="008D4D4A"/>
    <w:rsid w:val="009558C3"/>
    <w:rsid w:val="00967097"/>
    <w:rsid w:val="00A2331A"/>
    <w:rsid w:val="00A9328B"/>
    <w:rsid w:val="00B0700B"/>
    <w:rsid w:val="00B77C77"/>
    <w:rsid w:val="00BF22FA"/>
    <w:rsid w:val="00C74373"/>
    <w:rsid w:val="00C777BF"/>
    <w:rsid w:val="00D6586F"/>
    <w:rsid w:val="00F24D99"/>
    <w:rsid w:val="00F476E7"/>
    <w:rsid w:val="00FB1DD0"/>
    <w:rsid w:val="00FC3CD4"/>
    <w:rsid w:val="00FE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A0212-83A5-43F5-A089-4E692130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EB6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3E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13EB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313EB6"/>
  </w:style>
  <w:style w:type="paragraph" w:styleId="Odstavecseseznamem">
    <w:name w:val="List Paragraph"/>
    <w:basedOn w:val="Normln"/>
    <w:uiPriority w:val="34"/>
    <w:qFormat/>
    <w:rsid w:val="00313EB6"/>
    <w:pPr>
      <w:ind w:left="720"/>
      <w:contextualSpacing/>
    </w:pPr>
  </w:style>
  <w:style w:type="paragraph" w:customStyle="1" w:styleId="Default">
    <w:name w:val="Default"/>
    <w:rsid w:val="00313E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89FA6-F181-4232-A17C-4184A4CE9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1666</Words>
  <Characters>9836</Characters>
  <Application>Microsoft Office Word</Application>
  <DocSecurity>4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MML</Company>
  <LinksUpToDate>false</LinksUpToDate>
  <CharactersWithSpaces>11480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Drbalová Klára</dc:creator>
  <cp:keywords/>
  <dc:description/>
  <cp:lastModifiedBy>Drbalová Klára</cp:lastModifiedBy>
  <cp:revision>2</cp:revision>
  <dcterms:created xsi:type="dcterms:W3CDTF">2017-05-24T06:31:00Z</dcterms:created>
  <dcterms:modified xsi:type="dcterms:W3CDTF">2017-05-24T06:31:00Z</dcterms:modified>
</cp:coreProperties>
</file>