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11B" w:rsidRDefault="001D711B" w:rsidP="001D711B">
      <w:pPr>
        <w:jc w:val="center"/>
        <w:rPr>
          <w:rFonts w:ascii="Calibri" w:hAnsi="Calibri" w:cs="Calibri"/>
          <w:b/>
          <w:sz w:val="28"/>
          <w:szCs w:val="28"/>
        </w:rPr>
      </w:pPr>
    </w:p>
    <w:p w:rsidR="001D711B" w:rsidRPr="009D26E9" w:rsidRDefault="001D711B" w:rsidP="001D711B">
      <w:pPr>
        <w:pStyle w:val="Nadpis1"/>
        <w:jc w:val="center"/>
        <w:rPr>
          <w:rFonts w:ascii="Calibri" w:hAnsi="Calibri"/>
        </w:rPr>
      </w:pPr>
      <w:r w:rsidRPr="009D26E9">
        <w:rPr>
          <w:rFonts w:ascii="Calibri" w:hAnsi="Calibri"/>
        </w:rPr>
        <w:t>KUPNÍ SMLOUVA</w:t>
      </w:r>
    </w:p>
    <w:p w:rsidR="001D711B" w:rsidRDefault="001D711B" w:rsidP="001D711B"/>
    <w:p w:rsidR="001D711B" w:rsidRDefault="001D711B" w:rsidP="001D711B"/>
    <w:p w:rsidR="001D711B" w:rsidRPr="009D26E9" w:rsidRDefault="001D711B" w:rsidP="001D711B">
      <w:pPr>
        <w:rPr>
          <w:rFonts w:ascii="Calibri" w:hAnsi="Calibri"/>
          <w:sz w:val="20"/>
          <w:szCs w:val="20"/>
        </w:rPr>
      </w:pPr>
      <w:r w:rsidRPr="009D26E9">
        <w:rPr>
          <w:rFonts w:ascii="Calibri" w:hAnsi="Calibri"/>
          <w:sz w:val="20"/>
          <w:szCs w:val="20"/>
        </w:rPr>
        <w:t xml:space="preserve">uzavřená mezi níže uvedenými smluvními stranami </w:t>
      </w:r>
      <w:proofErr w:type="gramStart"/>
      <w:r w:rsidRPr="009D26E9">
        <w:rPr>
          <w:rFonts w:ascii="Calibri" w:hAnsi="Calibri"/>
          <w:sz w:val="20"/>
          <w:szCs w:val="20"/>
        </w:rPr>
        <w:t xml:space="preserve">podle  § </w:t>
      </w:r>
      <w:smartTag w:uri="urn:schemas-microsoft-com:office:smarttags" w:element="metricconverter">
        <w:smartTagPr>
          <w:attr w:name="ProductID" w:val="2079 a"/>
        </w:smartTagPr>
        <w:r w:rsidRPr="009D26E9">
          <w:rPr>
            <w:rFonts w:ascii="Calibri" w:hAnsi="Calibri"/>
            <w:sz w:val="20"/>
            <w:szCs w:val="20"/>
          </w:rPr>
          <w:t>2079</w:t>
        </w:r>
        <w:proofErr w:type="gramEnd"/>
        <w:r w:rsidRPr="009D26E9">
          <w:rPr>
            <w:rFonts w:ascii="Calibri" w:hAnsi="Calibri"/>
            <w:sz w:val="20"/>
            <w:szCs w:val="20"/>
          </w:rPr>
          <w:t xml:space="preserve"> a</w:t>
        </w:r>
      </w:smartTag>
      <w:r w:rsidRPr="009D26E9">
        <w:rPr>
          <w:rFonts w:ascii="Calibri" w:hAnsi="Calibri"/>
          <w:sz w:val="20"/>
          <w:szCs w:val="20"/>
        </w:rPr>
        <w:t xml:space="preserve"> násl. zák. č. 89 / 2012 Sb.</w:t>
      </w:r>
    </w:p>
    <w:p w:rsidR="001D711B" w:rsidRPr="009D26E9" w:rsidRDefault="001D711B" w:rsidP="001D711B">
      <w:pPr>
        <w:rPr>
          <w:rFonts w:ascii="Calibri" w:hAnsi="Calibri"/>
          <w:sz w:val="20"/>
          <w:szCs w:val="20"/>
        </w:rPr>
      </w:pPr>
    </w:p>
    <w:p w:rsidR="001D711B" w:rsidRPr="009D26E9" w:rsidRDefault="001D711B" w:rsidP="001D711B">
      <w:pPr>
        <w:rPr>
          <w:rFonts w:ascii="Calibri" w:hAnsi="Calibri"/>
          <w:sz w:val="20"/>
          <w:szCs w:val="20"/>
        </w:rPr>
      </w:pPr>
    </w:p>
    <w:p w:rsidR="001D711B" w:rsidRPr="009D26E9" w:rsidRDefault="001D711B" w:rsidP="001D711B">
      <w:pPr>
        <w:rPr>
          <w:rFonts w:ascii="Calibri" w:hAnsi="Calibri"/>
          <w:sz w:val="20"/>
          <w:szCs w:val="20"/>
        </w:rPr>
      </w:pPr>
    </w:p>
    <w:p w:rsidR="001D711B" w:rsidRPr="009D26E9" w:rsidRDefault="001D711B" w:rsidP="001D711B">
      <w:pPr>
        <w:pStyle w:val="Nadpis2"/>
        <w:jc w:val="center"/>
        <w:rPr>
          <w:rFonts w:ascii="Calibri" w:hAnsi="Calibri"/>
          <w:sz w:val="20"/>
          <w:szCs w:val="20"/>
        </w:rPr>
      </w:pPr>
      <w:r w:rsidRPr="009D26E9">
        <w:rPr>
          <w:rFonts w:ascii="Calibri" w:hAnsi="Calibri"/>
          <w:sz w:val="20"/>
          <w:szCs w:val="20"/>
        </w:rPr>
        <w:t>Čl. I.</w:t>
      </w:r>
    </w:p>
    <w:p w:rsidR="001D711B" w:rsidRPr="009D26E9" w:rsidRDefault="001D711B" w:rsidP="001D711B">
      <w:pPr>
        <w:pStyle w:val="Nadpis3"/>
        <w:jc w:val="center"/>
        <w:rPr>
          <w:rFonts w:ascii="Calibri" w:hAnsi="Calibri"/>
          <w:szCs w:val="20"/>
        </w:rPr>
      </w:pPr>
      <w:r w:rsidRPr="009D26E9">
        <w:rPr>
          <w:rFonts w:ascii="Calibri" w:hAnsi="Calibri"/>
          <w:szCs w:val="20"/>
        </w:rPr>
        <w:t>SMLUVNÍ STRANY</w:t>
      </w:r>
    </w:p>
    <w:p w:rsidR="001D711B" w:rsidRPr="009D26E9" w:rsidRDefault="001D711B" w:rsidP="001D711B">
      <w:pPr>
        <w:rPr>
          <w:rFonts w:ascii="Calibri" w:hAnsi="Calibri"/>
          <w:sz w:val="20"/>
          <w:szCs w:val="20"/>
        </w:rPr>
      </w:pPr>
    </w:p>
    <w:p w:rsidR="00375DDD" w:rsidRDefault="001D711B" w:rsidP="00375DDD">
      <w:pPr>
        <w:rPr>
          <w:rFonts w:asciiTheme="minorHAnsi" w:hAnsiTheme="minorHAnsi"/>
          <w:sz w:val="20"/>
          <w:szCs w:val="20"/>
        </w:rPr>
      </w:pPr>
      <w:proofErr w:type="gramStart"/>
      <w:r w:rsidRPr="009D26E9">
        <w:rPr>
          <w:rFonts w:ascii="Calibri" w:hAnsi="Calibri"/>
          <w:sz w:val="20"/>
          <w:szCs w:val="20"/>
        </w:rPr>
        <w:t>1.1</w:t>
      </w:r>
      <w:proofErr w:type="gramEnd"/>
      <w:r w:rsidRPr="009D26E9">
        <w:rPr>
          <w:rFonts w:ascii="Calibri" w:hAnsi="Calibri"/>
          <w:sz w:val="20"/>
          <w:szCs w:val="20"/>
        </w:rPr>
        <w:t>.</w:t>
      </w:r>
      <w:r w:rsidRPr="009D26E9">
        <w:rPr>
          <w:rFonts w:ascii="Calibri" w:hAnsi="Calibri"/>
          <w:sz w:val="20"/>
          <w:szCs w:val="20"/>
        </w:rPr>
        <w:tab/>
      </w:r>
      <w:r w:rsidR="00826C7F">
        <w:rPr>
          <w:rFonts w:ascii="Calibri" w:hAnsi="Calibri"/>
          <w:sz w:val="20"/>
          <w:szCs w:val="20"/>
        </w:rPr>
        <w:t xml:space="preserve">Kupující </w:t>
      </w:r>
      <w:r w:rsidR="00375DDD">
        <w:rPr>
          <w:rFonts w:ascii="Calibri" w:hAnsi="Calibri"/>
          <w:sz w:val="20"/>
          <w:szCs w:val="20"/>
        </w:rPr>
        <w:t>:</w:t>
      </w:r>
      <w:r w:rsidR="00375DDD">
        <w:rPr>
          <w:rFonts w:ascii="Calibri" w:hAnsi="Calibri"/>
          <w:sz w:val="20"/>
          <w:szCs w:val="20"/>
        </w:rPr>
        <w:tab/>
      </w:r>
      <w:r w:rsidR="00375DDD">
        <w:rPr>
          <w:rFonts w:ascii="Calibri" w:hAnsi="Calibri"/>
          <w:sz w:val="20"/>
          <w:szCs w:val="20"/>
        </w:rPr>
        <w:tab/>
      </w:r>
      <w:r w:rsidR="00375DDD" w:rsidRPr="00375DDD">
        <w:rPr>
          <w:rFonts w:asciiTheme="minorHAnsi" w:hAnsiTheme="minorHAnsi"/>
          <w:sz w:val="20"/>
          <w:szCs w:val="20"/>
        </w:rPr>
        <w:t>Základní škola Jihlava,</w:t>
      </w:r>
      <w:r w:rsidR="00551E7E">
        <w:rPr>
          <w:rFonts w:asciiTheme="minorHAnsi" w:hAnsiTheme="minorHAnsi"/>
          <w:sz w:val="20"/>
          <w:szCs w:val="20"/>
        </w:rPr>
        <w:t xml:space="preserve">  </w:t>
      </w:r>
      <w:r w:rsidR="00375DDD" w:rsidRPr="00375DDD">
        <w:rPr>
          <w:rFonts w:asciiTheme="minorHAnsi" w:hAnsiTheme="minorHAnsi"/>
          <w:sz w:val="20"/>
          <w:szCs w:val="20"/>
        </w:rPr>
        <w:t xml:space="preserve">Kollárova 30, příspěvková </w:t>
      </w:r>
      <w:r w:rsidR="00786E6E">
        <w:rPr>
          <w:rFonts w:asciiTheme="minorHAnsi" w:hAnsiTheme="minorHAnsi"/>
          <w:sz w:val="20"/>
          <w:szCs w:val="20"/>
        </w:rPr>
        <w:t xml:space="preserve">                                                       </w:t>
      </w:r>
    </w:p>
    <w:p w:rsidR="00826C7F" w:rsidRDefault="00375DDD" w:rsidP="00375DDD">
      <w:pPr>
        <w:rPr>
          <w:rFonts w:ascii="Calibri" w:hAnsi="Calibri"/>
          <w:sz w:val="20"/>
          <w:szCs w:val="20"/>
        </w:rPr>
      </w:pPr>
      <w:r>
        <w:rPr>
          <w:rFonts w:asciiTheme="minorHAnsi" w:hAnsiTheme="minorHAnsi"/>
          <w:sz w:val="20"/>
          <w:szCs w:val="20"/>
        </w:rPr>
        <w:t xml:space="preserve">                                                </w:t>
      </w:r>
      <w:r>
        <w:rPr>
          <w:rFonts w:asciiTheme="minorHAnsi" w:hAnsiTheme="minorHAnsi"/>
          <w:sz w:val="20"/>
          <w:szCs w:val="20"/>
        </w:rPr>
        <w:tab/>
      </w:r>
      <w:r w:rsidR="003336DB" w:rsidRPr="003336DB">
        <w:rPr>
          <w:rFonts w:asciiTheme="minorHAnsi" w:hAnsiTheme="minorHAnsi"/>
          <w:sz w:val="20"/>
          <w:szCs w:val="20"/>
        </w:rPr>
        <w:t xml:space="preserve"> organizace</w:t>
      </w:r>
    </w:p>
    <w:p w:rsidR="00F14990" w:rsidRDefault="00826C7F" w:rsidP="00FF20D4">
      <w:pPr>
        <w:rPr>
          <w:rFonts w:asciiTheme="minorHAnsi" w:hAnsiTheme="minorHAnsi"/>
          <w:sz w:val="20"/>
          <w:szCs w:val="20"/>
        </w:rPr>
      </w:pPr>
      <w:r w:rsidRPr="00651F89">
        <w:rPr>
          <w:rFonts w:ascii="Calibri" w:hAnsi="Calibri"/>
          <w:sz w:val="20"/>
          <w:szCs w:val="20"/>
        </w:rPr>
        <w:tab/>
        <w:t>se sídlem:</w:t>
      </w:r>
      <w:r w:rsidRPr="00651F89">
        <w:rPr>
          <w:rFonts w:ascii="Calibri" w:hAnsi="Calibri"/>
          <w:sz w:val="20"/>
          <w:szCs w:val="20"/>
        </w:rPr>
        <w:tab/>
      </w:r>
      <w:r w:rsidRPr="00651F89">
        <w:rPr>
          <w:rFonts w:ascii="Calibri" w:hAnsi="Calibri"/>
          <w:sz w:val="20"/>
          <w:szCs w:val="20"/>
        </w:rPr>
        <w:tab/>
      </w:r>
      <w:r w:rsidR="00375DDD" w:rsidRPr="00375DDD">
        <w:rPr>
          <w:rFonts w:asciiTheme="minorHAnsi" w:hAnsiTheme="minorHAnsi"/>
          <w:sz w:val="20"/>
          <w:szCs w:val="20"/>
        </w:rPr>
        <w:t>Kollárova 2713/30</w:t>
      </w:r>
    </w:p>
    <w:p w:rsidR="00786E6E" w:rsidRPr="00F14990" w:rsidRDefault="00826C7F" w:rsidP="00FF20D4">
      <w:pPr>
        <w:rPr>
          <w:rFonts w:ascii="Calibri" w:hAnsi="Calibri"/>
          <w:sz w:val="20"/>
          <w:szCs w:val="20"/>
        </w:rPr>
      </w:pPr>
      <w:r w:rsidRPr="00651F89">
        <w:rPr>
          <w:rFonts w:ascii="Calibri" w:hAnsi="Calibri"/>
          <w:sz w:val="20"/>
          <w:szCs w:val="20"/>
        </w:rPr>
        <w:t xml:space="preserve">  </w:t>
      </w:r>
      <w:r w:rsidRPr="00651F89">
        <w:rPr>
          <w:rFonts w:ascii="Calibri" w:hAnsi="Calibri"/>
          <w:sz w:val="20"/>
          <w:szCs w:val="20"/>
        </w:rPr>
        <w:tab/>
        <w:t>zastoupený:</w:t>
      </w:r>
      <w:r w:rsidRPr="00651F89">
        <w:rPr>
          <w:rFonts w:ascii="Calibri" w:hAnsi="Calibri"/>
          <w:sz w:val="20"/>
          <w:szCs w:val="20"/>
        </w:rPr>
        <w:tab/>
      </w:r>
      <w:r w:rsidRPr="00651F89">
        <w:rPr>
          <w:rFonts w:ascii="Calibri" w:hAnsi="Calibri"/>
          <w:sz w:val="20"/>
          <w:szCs w:val="20"/>
        </w:rPr>
        <w:tab/>
      </w:r>
      <w:r w:rsidR="00FF20D4" w:rsidRPr="00F14990">
        <w:rPr>
          <w:rFonts w:ascii="Calibri" w:hAnsi="Calibri"/>
          <w:sz w:val="20"/>
          <w:szCs w:val="20"/>
        </w:rPr>
        <w:t xml:space="preserve">panem </w:t>
      </w:r>
      <w:r w:rsidR="00375DDD" w:rsidRPr="00375DDD">
        <w:rPr>
          <w:rFonts w:ascii="Calibri" w:hAnsi="Calibri"/>
          <w:sz w:val="20"/>
          <w:szCs w:val="20"/>
        </w:rPr>
        <w:t>Mgr. Tomáš</w:t>
      </w:r>
      <w:r w:rsidR="00375DDD">
        <w:rPr>
          <w:rFonts w:ascii="Calibri" w:hAnsi="Calibri"/>
          <w:sz w:val="20"/>
          <w:szCs w:val="20"/>
        </w:rPr>
        <w:t>em</w:t>
      </w:r>
      <w:r w:rsidR="00375DDD" w:rsidRPr="00375DDD">
        <w:rPr>
          <w:rFonts w:ascii="Calibri" w:hAnsi="Calibri"/>
          <w:sz w:val="20"/>
          <w:szCs w:val="20"/>
        </w:rPr>
        <w:t xml:space="preserve"> </w:t>
      </w:r>
      <w:proofErr w:type="gramStart"/>
      <w:r w:rsidR="00375DDD" w:rsidRPr="00375DDD">
        <w:rPr>
          <w:rFonts w:ascii="Calibri" w:hAnsi="Calibri"/>
          <w:sz w:val="20"/>
          <w:szCs w:val="20"/>
        </w:rPr>
        <w:t>Zeman</w:t>
      </w:r>
      <w:r w:rsidR="00551E7E">
        <w:rPr>
          <w:rFonts w:ascii="Calibri" w:hAnsi="Calibri"/>
          <w:sz w:val="20"/>
          <w:szCs w:val="20"/>
        </w:rPr>
        <w:t>em</w:t>
      </w:r>
      <w:r w:rsidR="003336DB" w:rsidRPr="00F14990">
        <w:rPr>
          <w:rFonts w:ascii="Calibri" w:hAnsi="Calibri"/>
          <w:sz w:val="20"/>
          <w:szCs w:val="20"/>
        </w:rPr>
        <w:t>,</w:t>
      </w:r>
      <w:r w:rsidR="00786E6E" w:rsidRPr="00F14990">
        <w:rPr>
          <w:rFonts w:ascii="Calibri" w:hAnsi="Calibri"/>
          <w:sz w:val="20"/>
          <w:szCs w:val="20"/>
        </w:rPr>
        <w:t>, ředitelem</w:t>
      </w:r>
      <w:proofErr w:type="gramEnd"/>
      <w:r w:rsidR="00786E6E" w:rsidRPr="00F14990">
        <w:rPr>
          <w:rFonts w:ascii="Calibri" w:hAnsi="Calibri"/>
          <w:sz w:val="20"/>
          <w:szCs w:val="20"/>
        </w:rPr>
        <w:t xml:space="preserve"> školy</w:t>
      </w:r>
    </w:p>
    <w:p w:rsidR="00826C7F" w:rsidRPr="00FC28D5" w:rsidRDefault="00826C7F" w:rsidP="00826C7F">
      <w:pPr>
        <w:rPr>
          <w:rFonts w:asciiTheme="minorHAnsi" w:hAnsiTheme="minorHAnsi"/>
          <w:color w:val="000000"/>
          <w:sz w:val="20"/>
          <w:szCs w:val="20"/>
        </w:rPr>
      </w:pPr>
      <w:r w:rsidRPr="00651F89">
        <w:rPr>
          <w:rFonts w:ascii="Calibri" w:hAnsi="Calibri"/>
          <w:sz w:val="20"/>
          <w:szCs w:val="20"/>
        </w:rPr>
        <w:tab/>
        <w:t>IČO:</w:t>
      </w:r>
      <w:r w:rsidRPr="00651F89">
        <w:rPr>
          <w:rFonts w:ascii="Calibri" w:hAnsi="Calibri"/>
          <w:sz w:val="20"/>
          <w:szCs w:val="20"/>
        </w:rPr>
        <w:tab/>
      </w:r>
      <w:r w:rsidRPr="00651F89">
        <w:rPr>
          <w:rFonts w:ascii="Calibri" w:hAnsi="Calibri"/>
          <w:sz w:val="20"/>
          <w:szCs w:val="20"/>
        </w:rPr>
        <w:tab/>
      </w:r>
      <w:r w:rsidRPr="00651F89">
        <w:rPr>
          <w:rFonts w:ascii="Calibri" w:hAnsi="Calibri"/>
          <w:sz w:val="20"/>
          <w:szCs w:val="20"/>
        </w:rPr>
        <w:tab/>
      </w:r>
      <w:r w:rsidR="00375DDD" w:rsidRPr="00375DDD">
        <w:rPr>
          <w:rFonts w:asciiTheme="minorHAnsi" w:hAnsiTheme="minorHAnsi"/>
          <w:sz w:val="20"/>
          <w:szCs w:val="20"/>
        </w:rPr>
        <w:t>70881413</w:t>
      </w:r>
      <w:r w:rsidRPr="00FC28D5">
        <w:rPr>
          <w:rFonts w:asciiTheme="minorHAnsi" w:hAnsiTheme="minorHAnsi"/>
          <w:sz w:val="20"/>
          <w:szCs w:val="20"/>
        </w:rPr>
        <w:tab/>
      </w:r>
    </w:p>
    <w:p w:rsidR="00826C7F" w:rsidRPr="00FC28D5" w:rsidRDefault="00826C7F" w:rsidP="00826C7F">
      <w:pPr>
        <w:rPr>
          <w:rFonts w:asciiTheme="minorHAnsi" w:hAnsiTheme="minorHAnsi"/>
          <w:sz w:val="20"/>
          <w:szCs w:val="20"/>
        </w:rPr>
      </w:pPr>
      <w:r w:rsidRPr="00FC28D5">
        <w:rPr>
          <w:rFonts w:asciiTheme="minorHAnsi" w:hAnsiTheme="minorHAnsi"/>
          <w:sz w:val="20"/>
          <w:szCs w:val="20"/>
        </w:rPr>
        <w:tab/>
        <w:t>bankovní spojení:</w:t>
      </w:r>
      <w:r w:rsidRPr="00FC28D5">
        <w:rPr>
          <w:rFonts w:asciiTheme="minorHAnsi" w:hAnsiTheme="minorHAnsi"/>
          <w:sz w:val="20"/>
          <w:szCs w:val="20"/>
        </w:rPr>
        <w:tab/>
      </w:r>
      <w:r w:rsidR="00890518">
        <w:rPr>
          <w:rFonts w:asciiTheme="minorHAnsi" w:hAnsiTheme="minorHAnsi"/>
          <w:sz w:val="20"/>
          <w:szCs w:val="20"/>
        </w:rPr>
        <w:t>Česká spořitelna, a.s.</w:t>
      </w:r>
    </w:p>
    <w:p w:rsidR="00826C7F" w:rsidRPr="00FC28D5" w:rsidRDefault="00826C7F" w:rsidP="00826C7F">
      <w:pPr>
        <w:pStyle w:val="Normlnweb"/>
        <w:shd w:val="clear" w:color="auto" w:fill="FFFFFF"/>
        <w:ind w:firstLine="708"/>
        <w:rPr>
          <w:rFonts w:asciiTheme="minorHAnsi" w:hAnsiTheme="minorHAnsi"/>
          <w:sz w:val="20"/>
          <w:szCs w:val="20"/>
        </w:rPr>
      </w:pPr>
      <w:r w:rsidRPr="00FC28D5">
        <w:rPr>
          <w:rFonts w:asciiTheme="minorHAnsi" w:hAnsiTheme="minorHAnsi"/>
          <w:sz w:val="20"/>
          <w:szCs w:val="20"/>
        </w:rPr>
        <w:t>číslo účtu:</w:t>
      </w:r>
      <w:r w:rsidRPr="00FC28D5">
        <w:rPr>
          <w:rFonts w:asciiTheme="minorHAnsi" w:hAnsiTheme="minorHAnsi"/>
          <w:sz w:val="20"/>
          <w:szCs w:val="20"/>
        </w:rPr>
        <w:tab/>
      </w:r>
      <w:r w:rsidRPr="00FC28D5">
        <w:rPr>
          <w:rFonts w:asciiTheme="minorHAnsi" w:hAnsiTheme="minorHAnsi"/>
          <w:sz w:val="20"/>
          <w:szCs w:val="20"/>
        </w:rPr>
        <w:tab/>
      </w:r>
      <w:r w:rsidR="00890518">
        <w:rPr>
          <w:rFonts w:asciiTheme="minorHAnsi" w:hAnsiTheme="minorHAnsi"/>
          <w:sz w:val="20"/>
          <w:szCs w:val="20"/>
        </w:rPr>
        <w:t>1466078349/0800</w:t>
      </w:r>
    </w:p>
    <w:p w:rsidR="001D711B" w:rsidRPr="009D26E9" w:rsidRDefault="001D711B" w:rsidP="001D711B">
      <w:pPr>
        <w:rPr>
          <w:rFonts w:ascii="Calibri" w:hAnsi="Calibri"/>
          <w:sz w:val="20"/>
          <w:szCs w:val="20"/>
        </w:rPr>
      </w:pPr>
      <w:r w:rsidRPr="009D26E9">
        <w:rPr>
          <w:rFonts w:ascii="Calibri" w:hAnsi="Calibri"/>
          <w:sz w:val="20"/>
          <w:szCs w:val="20"/>
        </w:rPr>
        <w:tab/>
      </w:r>
    </w:p>
    <w:p w:rsidR="001D711B" w:rsidRPr="009D26E9" w:rsidRDefault="001D711B" w:rsidP="001D711B">
      <w:pPr>
        <w:rPr>
          <w:rFonts w:ascii="Calibri" w:hAnsi="Calibri"/>
          <w:sz w:val="20"/>
          <w:szCs w:val="20"/>
        </w:rPr>
      </w:pPr>
    </w:p>
    <w:p w:rsidR="001D711B" w:rsidRDefault="001D711B" w:rsidP="001D711B">
      <w:pPr>
        <w:rPr>
          <w:rFonts w:ascii="Calibri" w:hAnsi="Calibri"/>
          <w:sz w:val="20"/>
          <w:szCs w:val="20"/>
        </w:rPr>
      </w:pPr>
    </w:p>
    <w:p w:rsidR="001D711B" w:rsidRDefault="001D711B" w:rsidP="001D711B">
      <w:pPr>
        <w:rPr>
          <w:rFonts w:ascii="Calibri" w:hAnsi="Calibri"/>
          <w:sz w:val="20"/>
          <w:szCs w:val="20"/>
        </w:rPr>
      </w:pPr>
    </w:p>
    <w:p w:rsidR="001D711B" w:rsidRPr="009D26E9" w:rsidRDefault="001D711B" w:rsidP="001D711B">
      <w:pPr>
        <w:rPr>
          <w:rFonts w:ascii="Calibri" w:hAnsi="Calibri"/>
          <w:sz w:val="20"/>
          <w:szCs w:val="20"/>
        </w:rPr>
      </w:pPr>
    </w:p>
    <w:p w:rsidR="001D711B" w:rsidRPr="009D26E9" w:rsidRDefault="001D711B" w:rsidP="001D711B">
      <w:pPr>
        <w:rPr>
          <w:rFonts w:ascii="Calibri" w:hAnsi="Calibri"/>
          <w:sz w:val="20"/>
          <w:szCs w:val="20"/>
        </w:rPr>
      </w:pPr>
    </w:p>
    <w:p w:rsidR="001D711B" w:rsidRPr="009D26E9" w:rsidRDefault="001D711B" w:rsidP="001D711B">
      <w:pPr>
        <w:ind w:left="2124" w:firstLine="708"/>
        <w:rPr>
          <w:rFonts w:ascii="Calibri" w:hAnsi="Calibri"/>
          <w:sz w:val="20"/>
          <w:szCs w:val="20"/>
        </w:rPr>
      </w:pPr>
      <w:r w:rsidRPr="009D26E9">
        <w:rPr>
          <w:rFonts w:ascii="Calibri" w:hAnsi="Calibri"/>
          <w:sz w:val="20"/>
          <w:szCs w:val="20"/>
        </w:rPr>
        <w:t>(dále jen „kupující“),</w:t>
      </w:r>
    </w:p>
    <w:p w:rsidR="001D711B" w:rsidRPr="009D26E9" w:rsidRDefault="001D711B" w:rsidP="001D711B">
      <w:pPr>
        <w:rPr>
          <w:rFonts w:ascii="Calibri" w:hAnsi="Calibri"/>
          <w:sz w:val="20"/>
          <w:szCs w:val="20"/>
        </w:rPr>
      </w:pPr>
    </w:p>
    <w:p w:rsidR="001D711B" w:rsidRPr="009D26E9" w:rsidRDefault="001D711B" w:rsidP="001D711B">
      <w:pPr>
        <w:jc w:val="center"/>
        <w:rPr>
          <w:rFonts w:ascii="Calibri" w:hAnsi="Calibri"/>
          <w:sz w:val="20"/>
          <w:szCs w:val="20"/>
        </w:rPr>
      </w:pPr>
      <w:r w:rsidRPr="009D26E9">
        <w:rPr>
          <w:rFonts w:ascii="Calibri" w:hAnsi="Calibri"/>
          <w:sz w:val="20"/>
          <w:szCs w:val="20"/>
        </w:rPr>
        <w:t>a</w:t>
      </w:r>
    </w:p>
    <w:p w:rsidR="001D711B" w:rsidRPr="009D26E9" w:rsidRDefault="001D711B" w:rsidP="001D711B">
      <w:pPr>
        <w:rPr>
          <w:rFonts w:ascii="Calibri" w:hAnsi="Calibri"/>
          <w:sz w:val="20"/>
          <w:szCs w:val="20"/>
        </w:rPr>
      </w:pPr>
    </w:p>
    <w:p w:rsidR="001D711B" w:rsidRPr="009D26E9" w:rsidRDefault="001D711B" w:rsidP="001D711B">
      <w:pPr>
        <w:rPr>
          <w:rFonts w:ascii="Calibri" w:hAnsi="Calibri"/>
          <w:sz w:val="20"/>
          <w:szCs w:val="20"/>
        </w:rPr>
      </w:pPr>
      <w:proofErr w:type="gramStart"/>
      <w:r w:rsidRPr="009D26E9">
        <w:rPr>
          <w:rFonts w:ascii="Calibri" w:hAnsi="Calibri"/>
          <w:sz w:val="20"/>
          <w:szCs w:val="20"/>
        </w:rPr>
        <w:t>1.2</w:t>
      </w:r>
      <w:proofErr w:type="gramEnd"/>
      <w:r w:rsidRPr="009D26E9">
        <w:rPr>
          <w:rFonts w:ascii="Calibri" w:hAnsi="Calibri"/>
          <w:sz w:val="20"/>
          <w:szCs w:val="20"/>
        </w:rPr>
        <w:t>.</w:t>
      </w:r>
      <w:r w:rsidRPr="009D26E9">
        <w:rPr>
          <w:rFonts w:ascii="Calibri" w:hAnsi="Calibri"/>
          <w:sz w:val="20"/>
          <w:szCs w:val="20"/>
        </w:rPr>
        <w:tab/>
        <w:t>Prodávající:</w:t>
      </w:r>
      <w:r w:rsidRPr="009D26E9">
        <w:rPr>
          <w:rFonts w:ascii="Calibri" w:hAnsi="Calibri"/>
          <w:sz w:val="20"/>
          <w:szCs w:val="20"/>
        </w:rPr>
        <w:tab/>
      </w:r>
      <w:r w:rsidRPr="009D26E9">
        <w:rPr>
          <w:rFonts w:ascii="Calibri" w:hAnsi="Calibri"/>
          <w:sz w:val="20"/>
          <w:szCs w:val="20"/>
        </w:rPr>
        <w:tab/>
      </w:r>
      <w:r w:rsidRPr="009D26E9">
        <w:rPr>
          <w:rFonts w:ascii="Calibri" w:hAnsi="Calibri"/>
          <w:b/>
          <w:sz w:val="20"/>
          <w:szCs w:val="20"/>
        </w:rPr>
        <w:t>MY DVA group a.s.</w:t>
      </w:r>
    </w:p>
    <w:p w:rsidR="001D711B" w:rsidRPr="009D26E9" w:rsidRDefault="001D711B" w:rsidP="001D711B">
      <w:pPr>
        <w:rPr>
          <w:rFonts w:ascii="Calibri" w:hAnsi="Calibri"/>
          <w:sz w:val="20"/>
          <w:szCs w:val="20"/>
        </w:rPr>
      </w:pPr>
      <w:r w:rsidRPr="009D26E9">
        <w:rPr>
          <w:rFonts w:ascii="Calibri" w:hAnsi="Calibri"/>
          <w:sz w:val="20"/>
          <w:szCs w:val="20"/>
        </w:rPr>
        <w:tab/>
        <w:t xml:space="preserve">Obchodní </w:t>
      </w:r>
      <w:proofErr w:type="gramStart"/>
      <w:r w:rsidRPr="009D26E9">
        <w:rPr>
          <w:rFonts w:ascii="Calibri" w:hAnsi="Calibri"/>
          <w:sz w:val="20"/>
          <w:szCs w:val="20"/>
        </w:rPr>
        <w:t>rejstřík :</w:t>
      </w:r>
      <w:r w:rsidRPr="009D26E9">
        <w:rPr>
          <w:rFonts w:ascii="Calibri" w:hAnsi="Calibri"/>
          <w:sz w:val="20"/>
          <w:szCs w:val="20"/>
        </w:rPr>
        <w:tab/>
        <w:t>zapsána</w:t>
      </w:r>
      <w:proofErr w:type="gramEnd"/>
      <w:r w:rsidRPr="009D26E9">
        <w:rPr>
          <w:rFonts w:ascii="Calibri" w:hAnsi="Calibri"/>
          <w:sz w:val="20"/>
          <w:szCs w:val="20"/>
        </w:rPr>
        <w:t xml:space="preserve"> Městským soudem v Praze, oddíl B, vložka 15924</w:t>
      </w:r>
    </w:p>
    <w:p w:rsidR="001D711B" w:rsidRPr="005C7BDB" w:rsidRDefault="001D711B" w:rsidP="001D711B">
      <w:pPr>
        <w:rPr>
          <w:rFonts w:ascii="Calibri" w:hAnsi="Calibri"/>
          <w:sz w:val="20"/>
          <w:szCs w:val="20"/>
        </w:rPr>
      </w:pPr>
      <w:r w:rsidRPr="009D26E9">
        <w:rPr>
          <w:rFonts w:ascii="Calibri" w:hAnsi="Calibri"/>
          <w:sz w:val="20"/>
          <w:szCs w:val="20"/>
        </w:rPr>
        <w:tab/>
        <w:t>se sídlem:</w:t>
      </w:r>
      <w:r w:rsidRPr="009D26E9">
        <w:rPr>
          <w:rFonts w:ascii="Calibri" w:hAnsi="Calibri"/>
          <w:sz w:val="20"/>
          <w:szCs w:val="20"/>
        </w:rPr>
        <w:tab/>
      </w:r>
      <w:r w:rsidRPr="009D26E9">
        <w:rPr>
          <w:rFonts w:ascii="Calibri" w:hAnsi="Calibri"/>
          <w:sz w:val="20"/>
          <w:szCs w:val="20"/>
        </w:rPr>
        <w:tab/>
      </w:r>
      <w:r w:rsidRPr="005C7BDB">
        <w:rPr>
          <w:rFonts w:ascii="Calibri" w:hAnsi="Calibri"/>
          <w:sz w:val="20"/>
          <w:szCs w:val="20"/>
        </w:rPr>
        <w:t xml:space="preserve">Osadní 28, </w:t>
      </w:r>
      <w:proofErr w:type="gramStart"/>
      <w:r w:rsidRPr="005C7BDB">
        <w:rPr>
          <w:rFonts w:ascii="Calibri" w:hAnsi="Calibri"/>
          <w:sz w:val="20"/>
          <w:szCs w:val="20"/>
        </w:rPr>
        <w:t>170 00  Praha</w:t>
      </w:r>
      <w:proofErr w:type="gramEnd"/>
      <w:r w:rsidRPr="005C7BDB">
        <w:rPr>
          <w:rFonts w:ascii="Calibri" w:hAnsi="Calibri"/>
          <w:sz w:val="20"/>
          <w:szCs w:val="20"/>
        </w:rPr>
        <w:t xml:space="preserve"> 7</w:t>
      </w:r>
    </w:p>
    <w:p w:rsidR="001D711B" w:rsidRPr="005C7BDB" w:rsidRDefault="001D711B" w:rsidP="001D711B">
      <w:pPr>
        <w:rPr>
          <w:rFonts w:ascii="Calibri" w:hAnsi="Calibri"/>
          <w:sz w:val="20"/>
          <w:szCs w:val="20"/>
        </w:rPr>
      </w:pPr>
      <w:r w:rsidRPr="005C7BDB">
        <w:rPr>
          <w:rFonts w:ascii="Calibri" w:hAnsi="Calibri"/>
          <w:sz w:val="20"/>
          <w:szCs w:val="20"/>
        </w:rPr>
        <w:tab/>
        <w:t>zastoupený:</w:t>
      </w:r>
      <w:r w:rsidRPr="005C7BDB">
        <w:rPr>
          <w:rFonts w:ascii="Calibri" w:hAnsi="Calibri"/>
          <w:sz w:val="20"/>
          <w:szCs w:val="20"/>
        </w:rPr>
        <w:tab/>
      </w:r>
      <w:r w:rsidRPr="005C7BDB">
        <w:rPr>
          <w:rFonts w:ascii="Calibri" w:hAnsi="Calibri"/>
          <w:sz w:val="20"/>
          <w:szCs w:val="20"/>
        </w:rPr>
        <w:tab/>
        <w:t xml:space="preserve">panem </w:t>
      </w:r>
      <w:r w:rsidR="00CC2E16">
        <w:rPr>
          <w:rFonts w:ascii="Calibri" w:hAnsi="Calibri"/>
          <w:sz w:val="20"/>
          <w:szCs w:val="20"/>
        </w:rPr>
        <w:t>Miroslavem Pszczolkou</w:t>
      </w:r>
      <w:r w:rsidRPr="005C7BDB">
        <w:rPr>
          <w:rFonts w:ascii="Calibri" w:hAnsi="Calibri"/>
          <w:sz w:val="20"/>
          <w:szCs w:val="20"/>
        </w:rPr>
        <w:t>, místopředsedou představenstva</w:t>
      </w:r>
    </w:p>
    <w:p w:rsidR="001D711B" w:rsidRPr="009D26E9" w:rsidRDefault="001D711B" w:rsidP="001D711B">
      <w:pPr>
        <w:rPr>
          <w:rFonts w:ascii="Calibri" w:hAnsi="Calibri"/>
          <w:sz w:val="20"/>
          <w:szCs w:val="20"/>
        </w:rPr>
      </w:pPr>
      <w:r w:rsidRPr="009D26E9">
        <w:rPr>
          <w:rFonts w:ascii="Calibri" w:hAnsi="Calibri"/>
          <w:sz w:val="20"/>
          <w:szCs w:val="20"/>
        </w:rPr>
        <w:tab/>
        <w:t>IČO:</w:t>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t>29030684</w:t>
      </w:r>
    </w:p>
    <w:p w:rsidR="001D711B" w:rsidRPr="009D26E9" w:rsidRDefault="001D711B" w:rsidP="001D711B">
      <w:pPr>
        <w:rPr>
          <w:rFonts w:ascii="Calibri" w:hAnsi="Calibri"/>
          <w:sz w:val="20"/>
          <w:szCs w:val="20"/>
        </w:rPr>
      </w:pPr>
      <w:r w:rsidRPr="009D26E9">
        <w:rPr>
          <w:rFonts w:ascii="Calibri" w:hAnsi="Calibri"/>
          <w:sz w:val="20"/>
          <w:szCs w:val="20"/>
        </w:rPr>
        <w:tab/>
        <w:t>DIČ:</w:t>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t>CZ29030684</w:t>
      </w:r>
    </w:p>
    <w:p w:rsidR="001D711B" w:rsidRPr="009D26E9" w:rsidRDefault="001D711B" w:rsidP="001D711B">
      <w:pPr>
        <w:rPr>
          <w:rFonts w:ascii="Calibri" w:hAnsi="Calibri"/>
          <w:sz w:val="20"/>
          <w:szCs w:val="20"/>
        </w:rPr>
      </w:pPr>
      <w:r w:rsidRPr="009D26E9">
        <w:rPr>
          <w:rFonts w:ascii="Calibri" w:hAnsi="Calibri"/>
          <w:sz w:val="20"/>
          <w:szCs w:val="20"/>
        </w:rPr>
        <w:tab/>
        <w:t>bankovní spojení:</w:t>
      </w:r>
      <w:r w:rsidRPr="009D26E9">
        <w:rPr>
          <w:rFonts w:ascii="Calibri" w:hAnsi="Calibri"/>
          <w:sz w:val="20"/>
          <w:szCs w:val="20"/>
        </w:rPr>
        <w:tab/>
        <w:t>Citibank Europe plc.</w:t>
      </w:r>
    </w:p>
    <w:p w:rsidR="001D711B" w:rsidRPr="009D26E9" w:rsidRDefault="001D711B" w:rsidP="001D711B">
      <w:pPr>
        <w:rPr>
          <w:rFonts w:ascii="Calibri" w:hAnsi="Calibri"/>
          <w:sz w:val="20"/>
          <w:szCs w:val="20"/>
        </w:rPr>
      </w:pPr>
      <w:r w:rsidRPr="009D26E9">
        <w:rPr>
          <w:rFonts w:ascii="Calibri" w:hAnsi="Calibri"/>
          <w:sz w:val="20"/>
          <w:szCs w:val="20"/>
        </w:rPr>
        <w:tab/>
        <w:t>číslo účtu:</w:t>
      </w:r>
      <w:r w:rsidRPr="009D26E9">
        <w:rPr>
          <w:rFonts w:ascii="Calibri" w:hAnsi="Calibri"/>
          <w:sz w:val="20"/>
          <w:szCs w:val="20"/>
        </w:rPr>
        <w:tab/>
      </w:r>
      <w:r w:rsidRPr="009D26E9">
        <w:rPr>
          <w:rFonts w:ascii="Calibri" w:hAnsi="Calibri"/>
          <w:sz w:val="20"/>
          <w:szCs w:val="20"/>
        </w:rPr>
        <w:tab/>
        <w:t>2520310108/2600</w:t>
      </w:r>
    </w:p>
    <w:p w:rsidR="001D711B" w:rsidRPr="009D26E9" w:rsidRDefault="001D711B" w:rsidP="001D711B">
      <w:pPr>
        <w:rPr>
          <w:rFonts w:ascii="Calibri" w:hAnsi="Calibri"/>
          <w:sz w:val="20"/>
          <w:szCs w:val="20"/>
        </w:rPr>
      </w:pPr>
    </w:p>
    <w:p w:rsidR="001D711B" w:rsidRPr="009D26E9" w:rsidRDefault="001D711B" w:rsidP="001D711B">
      <w:pPr>
        <w:rPr>
          <w:rFonts w:ascii="Calibri" w:hAnsi="Calibri"/>
          <w:sz w:val="20"/>
          <w:szCs w:val="20"/>
        </w:rPr>
      </w:pP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t>(dále jen „prodávající“)</w:t>
      </w:r>
    </w:p>
    <w:p w:rsidR="001D711B" w:rsidRPr="009D26E9" w:rsidRDefault="001D711B" w:rsidP="001D711B">
      <w:pPr>
        <w:rPr>
          <w:rFonts w:ascii="Calibri" w:hAnsi="Calibri"/>
          <w:sz w:val="20"/>
          <w:szCs w:val="20"/>
        </w:rPr>
      </w:pPr>
    </w:p>
    <w:p w:rsidR="001D711B" w:rsidRDefault="001D711B" w:rsidP="001D711B">
      <w:pPr>
        <w:rPr>
          <w:rFonts w:ascii="Calibri" w:hAnsi="Calibri"/>
          <w:sz w:val="20"/>
          <w:szCs w:val="20"/>
        </w:rPr>
      </w:pPr>
      <w:r w:rsidRPr="009D26E9">
        <w:rPr>
          <w:rFonts w:ascii="Calibri" w:hAnsi="Calibri"/>
          <w:sz w:val="20"/>
          <w:szCs w:val="20"/>
        </w:rPr>
        <w:t xml:space="preserve">uzavírají </w:t>
      </w:r>
      <w:proofErr w:type="gramStart"/>
      <w:r w:rsidRPr="009D26E9">
        <w:rPr>
          <w:rFonts w:ascii="Calibri" w:hAnsi="Calibri"/>
          <w:sz w:val="20"/>
          <w:szCs w:val="20"/>
        </w:rPr>
        <w:t xml:space="preserve">podle  § </w:t>
      </w:r>
      <w:smartTag w:uri="urn:schemas-microsoft-com:office:smarttags" w:element="metricconverter">
        <w:smartTagPr>
          <w:attr w:name="ProductID" w:val="2079 a"/>
        </w:smartTagPr>
        <w:r w:rsidRPr="009D26E9">
          <w:rPr>
            <w:rFonts w:ascii="Calibri" w:hAnsi="Calibri"/>
            <w:sz w:val="20"/>
            <w:szCs w:val="20"/>
          </w:rPr>
          <w:t>2079</w:t>
        </w:r>
        <w:proofErr w:type="gramEnd"/>
        <w:r w:rsidRPr="009D26E9">
          <w:rPr>
            <w:rFonts w:ascii="Calibri" w:hAnsi="Calibri"/>
            <w:sz w:val="20"/>
            <w:szCs w:val="20"/>
          </w:rPr>
          <w:t xml:space="preserve"> a</w:t>
        </w:r>
      </w:smartTag>
      <w:r w:rsidRPr="009D26E9">
        <w:rPr>
          <w:rFonts w:ascii="Calibri" w:hAnsi="Calibri"/>
          <w:sz w:val="20"/>
          <w:szCs w:val="20"/>
        </w:rPr>
        <w:t xml:space="preserve"> násl. zák. č. 89 / 2012 Sb.</w:t>
      </w:r>
    </w:p>
    <w:p w:rsidR="001D711B" w:rsidRDefault="001D711B" w:rsidP="001D711B">
      <w:pPr>
        <w:rPr>
          <w:rFonts w:ascii="Calibri" w:hAnsi="Calibri"/>
          <w:sz w:val="20"/>
          <w:szCs w:val="20"/>
        </w:rPr>
      </w:pPr>
    </w:p>
    <w:p w:rsidR="001D711B" w:rsidRPr="009D26E9" w:rsidRDefault="001D711B" w:rsidP="001D711B">
      <w:pPr>
        <w:rPr>
          <w:rFonts w:ascii="Calibri" w:hAnsi="Calibri"/>
          <w:sz w:val="20"/>
          <w:szCs w:val="20"/>
        </w:rPr>
      </w:pPr>
    </w:p>
    <w:p w:rsidR="001D711B" w:rsidRPr="009D26E9" w:rsidRDefault="001D711B" w:rsidP="001D711B">
      <w:pPr>
        <w:rPr>
          <w:rFonts w:ascii="Calibri" w:hAnsi="Calibri"/>
          <w:sz w:val="20"/>
          <w:szCs w:val="20"/>
        </w:rPr>
      </w:pPr>
    </w:p>
    <w:p w:rsidR="001D711B" w:rsidRPr="009D26E9" w:rsidRDefault="001D711B" w:rsidP="001D711B">
      <w:pPr>
        <w:jc w:val="center"/>
        <w:rPr>
          <w:rFonts w:ascii="Calibri" w:hAnsi="Calibri"/>
          <w:b/>
          <w:sz w:val="20"/>
          <w:szCs w:val="20"/>
        </w:rPr>
      </w:pPr>
      <w:r w:rsidRPr="009D26E9">
        <w:rPr>
          <w:rFonts w:ascii="Calibri" w:hAnsi="Calibri"/>
          <w:b/>
          <w:sz w:val="20"/>
          <w:szCs w:val="20"/>
        </w:rPr>
        <w:t>kupní smlouvu</w:t>
      </w:r>
    </w:p>
    <w:p w:rsidR="001D711B" w:rsidRPr="009D26E9" w:rsidRDefault="001D711B" w:rsidP="001D711B">
      <w:pPr>
        <w:rPr>
          <w:rFonts w:ascii="Calibri" w:hAnsi="Calibri"/>
          <w:sz w:val="20"/>
          <w:szCs w:val="20"/>
        </w:rPr>
      </w:pPr>
    </w:p>
    <w:p w:rsidR="001D711B" w:rsidRPr="009D26E9" w:rsidRDefault="001D711B" w:rsidP="001D711B">
      <w:pPr>
        <w:rPr>
          <w:rFonts w:ascii="Calibri" w:hAnsi="Calibri"/>
          <w:sz w:val="20"/>
          <w:szCs w:val="20"/>
        </w:rPr>
      </w:pPr>
    </w:p>
    <w:p w:rsidR="001D711B" w:rsidRDefault="001D711B" w:rsidP="001D711B">
      <w:pPr>
        <w:rPr>
          <w:rFonts w:ascii="Calibri" w:hAnsi="Calibri"/>
          <w:sz w:val="20"/>
          <w:szCs w:val="20"/>
        </w:rPr>
      </w:pPr>
    </w:p>
    <w:p w:rsidR="001D711B" w:rsidRDefault="001D711B" w:rsidP="001D711B">
      <w:pPr>
        <w:rPr>
          <w:rFonts w:ascii="Calibri" w:hAnsi="Calibri"/>
          <w:sz w:val="20"/>
          <w:szCs w:val="20"/>
        </w:rPr>
      </w:pPr>
    </w:p>
    <w:p w:rsidR="001D711B" w:rsidRDefault="001D711B" w:rsidP="001D711B">
      <w:pPr>
        <w:rPr>
          <w:rFonts w:ascii="Calibri" w:hAnsi="Calibri"/>
          <w:sz w:val="20"/>
          <w:szCs w:val="20"/>
        </w:rPr>
      </w:pPr>
    </w:p>
    <w:p w:rsidR="001D711B" w:rsidRDefault="001D711B" w:rsidP="001D711B">
      <w:pPr>
        <w:rPr>
          <w:rFonts w:ascii="Calibri" w:hAnsi="Calibri"/>
          <w:sz w:val="20"/>
          <w:szCs w:val="20"/>
        </w:rPr>
      </w:pPr>
    </w:p>
    <w:p w:rsidR="001D711B" w:rsidRPr="009D26E9" w:rsidRDefault="001D711B" w:rsidP="001D711B">
      <w:pPr>
        <w:pStyle w:val="Nadpis2"/>
        <w:ind w:left="720" w:hanging="720"/>
        <w:jc w:val="center"/>
        <w:rPr>
          <w:rFonts w:ascii="Calibri" w:hAnsi="Calibri"/>
          <w:sz w:val="20"/>
          <w:szCs w:val="20"/>
        </w:rPr>
      </w:pPr>
      <w:proofErr w:type="gramStart"/>
      <w:r w:rsidRPr="009D26E9">
        <w:rPr>
          <w:rFonts w:ascii="Calibri" w:hAnsi="Calibri"/>
          <w:sz w:val="20"/>
          <w:szCs w:val="20"/>
        </w:rPr>
        <w:t>Čl.II</w:t>
      </w:r>
      <w:proofErr w:type="gramEnd"/>
      <w:r w:rsidRPr="009D26E9">
        <w:rPr>
          <w:rFonts w:ascii="Calibri" w:hAnsi="Calibri"/>
          <w:sz w:val="20"/>
          <w:szCs w:val="20"/>
        </w:rPr>
        <w:t>.</w:t>
      </w:r>
    </w:p>
    <w:p w:rsidR="001D711B" w:rsidRPr="009D26E9" w:rsidRDefault="001D711B" w:rsidP="001D711B">
      <w:pPr>
        <w:pStyle w:val="Nadpis3"/>
        <w:ind w:left="720" w:hanging="720"/>
        <w:jc w:val="center"/>
        <w:rPr>
          <w:rFonts w:ascii="Calibri" w:hAnsi="Calibri"/>
          <w:szCs w:val="20"/>
        </w:rPr>
      </w:pPr>
      <w:r w:rsidRPr="009D26E9">
        <w:rPr>
          <w:rFonts w:ascii="Calibri" w:hAnsi="Calibri"/>
          <w:szCs w:val="20"/>
        </w:rPr>
        <w:t>PŘEDMĚT SMLOUVY</w:t>
      </w:r>
    </w:p>
    <w:p w:rsidR="001D711B" w:rsidRPr="009D26E9" w:rsidRDefault="001D711B" w:rsidP="001D711B">
      <w:pPr>
        <w:ind w:left="720" w:hanging="720"/>
        <w:rPr>
          <w:rFonts w:ascii="Calibri" w:hAnsi="Calibri"/>
          <w:sz w:val="20"/>
          <w:szCs w:val="20"/>
        </w:rPr>
      </w:pPr>
      <w:r w:rsidRPr="009D26E9">
        <w:rPr>
          <w:rFonts w:ascii="Calibri" w:hAnsi="Calibri"/>
          <w:sz w:val="20"/>
          <w:szCs w:val="20"/>
        </w:rPr>
        <w:tab/>
      </w:r>
    </w:p>
    <w:p w:rsidR="001D711B" w:rsidRPr="009D26E9" w:rsidRDefault="001D711B" w:rsidP="001D711B">
      <w:pPr>
        <w:ind w:left="720" w:hanging="720"/>
        <w:rPr>
          <w:rFonts w:ascii="Calibri" w:hAnsi="Calibri"/>
          <w:sz w:val="20"/>
          <w:szCs w:val="20"/>
        </w:rPr>
      </w:pPr>
      <w:r w:rsidRPr="009D26E9">
        <w:rPr>
          <w:rFonts w:ascii="Calibri" w:hAnsi="Calibri"/>
          <w:sz w:val="20"/>
          <w:szCs w:val="20"/>
        </w:rPr>
        <w:t>2.1</w:t>
      </w:r>
      <w:r w:rsidRPr="009D26E9">
        <w:rPr>
          <w:rFonts w:ascii="Calibri" w:hAnsi="Calibri"/>
          <w:sz w:val="20"/>
          <w:szCs w:val="20"/>
        </w:rPr>
        <w:tab/>
        <w:t xml:space="preserve">Prodávající se zavazuje dodat kupujícímu zboží specifikované v cenové </w:t>
      </w:r>
      <w:r w:rsidRPr="005E4F27">
        <w:rPr>
          <w:rFonts w:ascii="Calibri" w:hAnsi="Calibri"/>
          <w:sz w:val="20"/>
          <w:szCs w:val="20"/>
        </w:rPr>
        <w:t xml:space="preserve">nabídce </w:t>
      </w:r>
      <w:r w:rsidRPr="00603361">
        <w:rPr>
          <w:rFonts w:ascii="Calibri" w:hAnsi="Calibri"/>
          <w:b/>
          <w:sz w:val="20"/>
          <w:szCs w:val="20"/>
        </w:rPr>
        <w:t>č</w:t>
      </w:r>
      <w:r w:rsidRPr="00CE1DFC">
        <w:rPr>
          <w:rFonts w:ascii="Calibri" w:hAnsi="Calibri"/>
          <w:b/>
          <w:sz w:val="20"/>
          <w:szCs w:val="20"/>
        </w:rPr>
        <w:t>.</w:t>
      </w:r>
      <w:r w:rsidR="005E4F27" w:rsidRPr="00CE1DFC">
        <w:rPr>
          <w:b/>
          <w:sz w:val="20"/>
          <w:szCs w:val="20"/>
        </w:rPr>
        <w:t xml:space="preserve"> </w:t>
      </w:r>
      <w:r w:rsidR="00375DDD" w:rsidRPr="00375DDD">
        <w:rPr>
          <w:rFonts w:ascii="Calibri" w:hAnsi="Calibri"/>
          <w:b/>
          <w:sz w:val="20"/>
          <w:szCs w:val="20"/>
        </w:rPr>
        <w:t>7OP170487</w:t>
      </w:r>
      <w:r w:rsidR="00CE1DFC" w:rsidRPr="00D1475A">
        <w:rPr>
          <w:rFonts w:asciiTheme="minorHAnsi" w:hAnsiTheme="minorHAnsi"/>
          <w:b/>
        </w:rPr>
        <w:t xml:space="preserve"> </w:t>
      </w:r>
      <w:r w:rsidRPr="005E4F27">
        <w:rPr>
          <w:rFonts w:ascii="Calibri" w:hAnsi="Calibri"/>
          <w:sz w:val="20"/>
          <w:szCs w:val="20"/>
        </w:rPr>
        <w:t xml:space="preserve"> dle</w:t>
      </w:r>
      <w:r w:rsidRPr="009D26E9">
        <w:rPr>
          <w:rFonts w:ascii="Calibri" w:hAnsi="Calibri"/>
          <w:sz w:val="20"/>
          <w:szCs w:val="20"/>
        </w:rPr>
        <w:t xml:space="preserve"> dodacích a platebních podmínek zde uvedených / dále jen zboží / a převést na kupujícího vlastnické právo k tomuto zboží. Cenová nabídka tvoří přílohu této smlouvy a je její nedílnou součástí.</w:t>
      </w:r>
    </w:p>
    <w:p w:rsidR="001D711B" w:rsidRPr="009D26E9" w:rsidRDefault="001D711B" w:rsidP="001D711B">
      <w:pPr>
        <w:ind w:left="720" w:hanging="720"/>
        <w:rPr>
          <w:rFonts w:ascii="Calibri" w:hAnsi="Calibri"/>
          <w:sz w:val="20"/>
          <w:szCs w:val="20"/>
        </w:rPr>
      </w:pPr>
    </w:p>
    <w:p w:rsidR="001D711B" w:rsidRDefault="001D711B" w:rsidP="001D711B">
      <w:pPr>
        <w:ind w:left="720" w:hanging="720"/>
        <w:rPr>
          <w:rFonts w:ascii="Calibri" w:hAnsi="Calibri"/>
          <w:sz w:val="20"/>
          <w:szCs w:val="20"/>
        </w:rPr>
      </w:pPr>
      <w:proofErr w:type="gramStart"/>
      <w:r w:rsidRPr="009D26E9">
        <w:rPr>
          <w:rFonts w:ascii="Calibri" w:hAnsi="Calibri"/>
          <w:sz w:val="20"/>
          <w:szCs w:val="20"/>
        </w:rPr>
        <w:t>2.2</w:t>
      </w:r>
      <w:proofErr w:type="gramEnd"/>
      <w:r w:rsidRPr="009D26E9">
        <w:rPr>
          <w:rFonts w:ascii="Calibri" w:hAnsi="Calibri"/>
          <w:sz w:val="20"/>
          <w:szCs w:val="20"/>
        </w:rPr>
        <w:t>.</w:t>
      </w:r>
      <w:r w:rsidRPr="009D26E9">
        <w:rPr>
          <w:rFonts w:ascii="Calibri" w:hAnsi="Calibri"/>
          <w:sz w:val="20"/>
          <w:szCs w:val="20"/>
        </w:rPr>
        <w:tab/>
        <w:t>Kupující se zavazuje zboží převzít a zaplatit kupní cenu tak, jak je dále uvedeno.</w:t>
      </w:r>
    </w:p>
    <w:p w:rsidR="00D1475A" w:rsidRPr="00D1475A" w:rsidRDefault="00D1475A" w:rsidP="001D711B">
      <w:pPr>
        <w:ind w:left="720" w:hanging="720"/>
        <w:rPr>
          <w:rFonts w:ascii="Calibri" w:hAnsi="Calibri"/>
          <w:b/>
          <w:sz w:val="20"/>
          <w:szCs w:val="20"/>
        </w:rPr>
      </w:pPr>
      <w:r>
        <w:rPr>
          <w:rFonts w:ascii="Calibri" w:hAnsi="Calibri"/>
          <w:sz w:val="20"/>
          <w:szCs w:val="20"/>
        </w:rPr>
        <w:t>2.3</w:t>
      </w:r>
      <w:r>
        <w:rPr>
          <w:rFonts w:ascii="Calibri" w:hAnsi="Calibri"/>
          <w:sz w:val="20"/>
          <w:szCs w:val="20"/>
        </w:rPr>
        <w:tab/>
      </w:r>
      <w:r>
        <w:rPr>
          <w:rFonts w:ascii="Calibri" w:hAnsi="Calibri"/>
          <w:b/>
          <w:sz w:val="20"/>
          <w:szCs w:val="20"/>
        </w:rPr>
        <w:t>Fakturováno</w:t>
      </w:r>
      <w:r w:rsidRPr="00D1475A">
        <w:rPr>
          <w:rFonts w:ascii="Calibri" w:hAnsi="Calibri"/>
          <w:b/>
          <w:sz w:val="20"/>
          <w:szCs w:val="20"/>
        </w:rPr>
        <w:t xml:space="preserve"> </w:t>
      </w:r>
      <w:proofErr w:type="gramStart"/>
      <w:r w:rsidRPr="00D1475A">
        <w:rPr>
          <w:rFonts w:ascii="Calibri" w:hAnsi="Calibri"/>
          <w:b/>
          <w:sz w:val="20"/>
          <w:szCs w:val="20"/>
        </w:rPr>
        <w:t>bude  od</w:t>
      </w:r>
      <w:proofErr w:type="gramEnd"/>
      <w:r w:rsidRPr="00D1475A">
        <w:rPr>
          <w:rFonts w:ascii="Calibri" w:hAnsi="Calibri"/>
          <w:b/>
          <w:sz w:val="20"/>
          <w:szCs w:val="20"/>
        </w:rPr>
        <w:t xml:space="preserve"> společnosti Drutěva - DRUTĚVA, výrobní družstvo, Dělnická 1020/54, 17000 Praha- z důvodu potřeby náhradního plnění.</w:t>
      </w:r>
    </w:p>
    <w:p w:rsidR="001D711B" w:rsidRPr="009D26E9" w:rsidRDefault="001D711B" w:rsidP="001D711B">
      <w:pPr>
        <w:ind w:left="720" w:hanging="720"/>
        <w:rPr>
          <w:rFonts w:ascii="Calibri" w:hAnsi="Calibri"/>
          <w:sz w:val="20"/>
          <w:szCs w:val="20"/>
        </w:rPr>
      </w:pPr>
    </w:p>
    <w:p w:rsidR="001D711B" w:rsidRPr="009D26E9" w:rsidRDefault="001D711B" w:rsidP="001D711B">
      <w:pPr>
        <w:ind w:left="720" w:hanging="720"/>
        <w:rPr>
          <w:rFonts w:ascii="Calibri" w:hAnsi="Calibri"/>
          <w:sz w:val="20"/>
          <w:szCs w:val="20"/>
        </w:rPr>
      </w:pPr>
    </w:p>
    <w:p w:rsidR="001D711B" w:rsidRPr="009D26E9" w:rsidRDefault="001D711B" w:rsidP="001D711B">
      <w:pPr>
        <w:ind w:left="720" w:hanging="720"/>
        <w:rPr>
          <w:rFonts w:ascii="Calibri" w:hAnsi="Calibri"/>
          <w:sz w:val="20"/>
          <w:szCs w:val="20"/>
        </w:rPr>
      </w:pPr>
    </w:p>
    <w:p w:rsidR="001D711B" w:rsidRPr="009D26E9" w:rsidRDefault="001D711B" w:rsidP="001D711B">
      <w:pPr>
        <w:pStyle w:val="Nadpis2"/>
        <w:ind w:left="720" w:hanging="720"/>
        <w:jc w:val="center"/>
        <w:rPr>
          <w:rFonts w:ascii="Calibri" w:hAnsi="Calibri"/>
          <w:sz w:val="20"/>
          <w:szCs w:val="20"/>
        </w:rPr>
      </w:pPr>
      <w:proofErr w:type="gramStart"/>
      <w:r w:rsidRPr="009D26E9">
        <w:rPr>
          <w:rFonts w:ascii="Calibri" w:hAnsi="Calibri"/>
          <w:sz w:val="20"/>
          <w:szCs w:val="20"/>
        </w:rPr>
        <w:t>Čl.III</w:t>
      </w:r>
      <w:proofErr w:type="gramEnd"/>
    </w:p>
    <w:p w:rsidR="001D711B" w:rsidRPr="009D26E9" w:rsidRDefault="001D711B" w:rsidP="001D711B">
      <w:pPr>
        <w:pStyle w:val="Nadpis3"/>
        <w:ind w:left="720" w:hanging="720"/>
        <w:jc w:val="center"/>
        <w:rPr>
          <w:rFonts w:ascii="Calibri" w:hAnsi="Calibri"/>
          <w:szCs w:val="20"/>
        </w:rPr>
      </w:pPr>
      <w:r w:rsidRPr="009D26E9">
        <w:rPr>
          <w:rFonts w:ascii="Calibri" w:hAnsi="Calibri"/>
          <w:szCs w:val="20"/>
        </w:rPr>
        <w:t>KUPNÍ CENA</w:t>
      </w:r>
    </w:p>
    <w:p w:rsidR="001D711B" w:rsidRPr="009D26E9" w:rsidRDefault="001D711B" w:rsidP="001D711B">
      <w:pPr>
        <w:ind w:left="720" w:hanging="720"/>
        <w:rPr>
          <w:rFonts w:ascii="Calibri" w:hAnsi="Calibri"/>
          <w:sz w:val="20"/>
          <w:szCs w:val="20"/>
        </w:rPr>
      </w:pPr>
    </w:p>
    <w:p w:rsidR="001D711B" w:rsidRPr="007B778E" w:rsidRDefault="001D711B" w:rsidP="001D711B">
      <w:pPr>
        <w:ind w:left="720" w:hanging="720"/>
        <w:rPr>
          <w:rFonts w:ascii="Calibri" w:hAnsi="Calibri"/>
          <w:sz w:val="20"/>
          <w:szCs w:val="20"/>
        </w:rPr>
      </w:pPr>
      <w:proofErr w:type="gramStart"/>
      <w:r w:rsidRPr="009D26E9">
        <w:rPr>
          <w:rFonts w:ascii="Calibri" w:hAnsi="Calibri"/>
          <w:sz w:val="20"/>
          <w:szCs w:val="20"/>
        </w:rPr>
        <w:t>3.1</w:t>
      </w:r>
      <w:proofErr w:type="gramEnd"/>
      <w:r w:rsidRPr="009D26E9">
        <w:rPr>
          <w:rFonts w:ascii="Calibri" w:hAnsi="Calibri"/>
          <w:sz w:val="20"/>
          <w:szCs w:val="20"/>
        </w:rPr>
        <w:t>.</w:t>
      </w:r>
      <w:r w:rsidRPr="009D26E9">
        <w:rPr>
          <w:rFonts w:ascii="Calibri" w:hAnsi="Calibri"/>
          <w:sz w:val="20"/>
          <w:szCs w:val="20"/>
        </w:rPr>
        <w:tab/>
        <w:t>Kupní cena byla stanovena na částku :</w:t>
      </w:r>
      <w:r w:rsidRPr="009D26E9">
        <w:rPr>
          <w:rFonts w:ascii="Calibri" w:hAnsi="Calibri"/>
          <w:sz w:val="20"/>
          <w:szCs w:val="20"/>
        </w:rPr>
        <w:tab/>
      </w:r>
      <w:r w:rsidRPr="009D26E9">
        <w:rPr>
          <w:rFonts w:ascii="Calibri" w:hAnsi="Calibri"/>
          <w:sz w:val="20"/>
          <w:szCs w:val="20"/>
        </w:rPr>
        <w:tab/>
      </w:r>
      <w:r w:rsidR="00375DDD" w:rsidRPr="00375DDD">
        <w:rPr>
          <w:rFonts w:ascii="Calibri" w:hAnsi="Calibri" w:cs="Arial,Bold"/>
          <w:b/>
          <w:bCs/>
          <w:sz w:val="20"/>
          <w:szCs w:val="20"/>
        </w:rPr>
        <w:t>83 162,04</w:t>
      </w:r>
      <w:r w:rsidR="00F7771D" w:rsidRPr="007B778E">
        <w:rPr>
          <w:rFonts w:ascii="Calibri" w:hAnsi="Calibri"/>
          <w:sz w:val="20"/>
          <w:szCs w:val="20"/>
        </w:rPr>
        <w:t xml:space="preserve">Kč bez DPH </w:t>
      </w:r>
    </w:p>
    <w:p w:rsidR="00F7771D" w:rsidRPr="007B778E" w:rsidRDefault="00F7771D" w:rsidP="001D711B">
      <w:pPr>
        <w:ind w:left="720" w:hanging="720"/>
        <w:rPr>
          <w:rFonts w:ascii="Calibri" w:hAnsi="Calibri"/>
          <w:sz w:val="20"/>
          <w:szCs w:val="20"/>
        </w:rPr>
      </w:pPr>
      <w:r w:rsidRPr="007B778E">
        <w:rPr>
          <w:rFonts w:ascii="Calibri" w:hAnsi="Calibri"/>
          <w:sz w:val="20"/>
          <w:szCs w:val="20"/>
        </w:rPr>
        <w:tab/>
      </w:r>
      <w:r w:rsidRPr="007B778E">
        <w:rPr>
          <w:rFonts w:ascii="Calibri" w:hAnsi="Calibri"/>
          <w:sz w:val="20"/>
          <w:szCs w:val="20"/>
        </w:rPr>
        <w:tab/>
      </w:r>
      <w:r w:rsidRPr="007B778E">
        <w:rPr>
          <w:rFonts w:ascii="Calibri" w:hAnsi="Calibri"/>
          <w:sz w:val="20"/>
          <w:szCs w:val="20"/>
        </w:rPr>
        <w:tab/>
      </w:r>
      <w:r w:rsidRPr="007B778E">
        <w:rPr>
          <w:rFonts w:ascii="Calibri" w:hAnsi="Calibri"/>
          <w:sz w:val="20"/>
          <w:szCs w:val="20"/>
        </w:rPr>
        <w:tab/>
      </w:r>
      <w:r w:rsidRPr="007B778E">
        <w:rPr>
          <w:rFonts w:ascii="Calibri" w:hAnsi="Calibri"/>
          <w:sz w:val="20"/>
          <w:szCs w:val="20"/>
        </w:rPr>
        <w:tab/>
      </w:r>
      <w:r w:rsidRPr="007B778E">
        <w:rPr>
          <w:rFonts w:ascii="Calibri" w:hAnsi="Calibri"/>
          <w:sz w:val="20"/>
          <w:szCs w:val="20"/>
        </w:rPr>
        <w:tab/>
      </w:r>
      <w:r w:rsidRPr="007B778E">
        <w:rPr>
          <w:rFonts w:ascii="Calibri" w:hAnsi="Calibri"/>
          <w:sz w:val="20"/>
          <w:szCs w:val="20"/>
        </w:rPr>
        <w:tab/>
      </w:r>
      <w:proofErr w:type="gramStart"/>
      <w:r w:rsidR="00375DDD" w:rsidRPr="00375DDD">
        <w:rPr>
          <w:rFonts w:ascii="Calibri" w:hAnsi="Calibri"/>
          <w:sz w:val="20"/>
          <w:szCs w:val="20"/>
        </w:rPr>
        <w:t>17 464,03</w:t>
      </w:r>
      <w:r w:rsidR="00375DDD">
        <w:rPr>
          <w:rFonts w:ascii="Calibri" w:hAnsi="Calibri"/>
          <w:sz w:val="20"/>
          <w:szCs w:val="20"/>
        </w:rPr>
        <w:t xml:space="preserve">  </w:t>
      </w:r>
      <w:r w:rsidR="00CC0B9C" w:rsidRPr="007B778E">
        <w:rPr>
          <w:rFonts w:ascii="Calibri" w:hAnsi="Calibri"/>
          <w:sz w:val="20"/>
          <w:szCs w:val="20"/>
        </w:rPr>
        <w:t>Kč</w:t>
      </w:r>
      <w:proofErr w:type="gramEnd"/>
      <w:r w:rsidR="00CC0B9C" w:rsidRPr="007B778E">
        <w:rPr>
          <w:rFonts w:ascii="Calibri" w:hAnsi="Calibri"/>
          <w:sz w:val="20"/>
          <w:szCs w:val="20"/>
        </w:rPr>
        <w:t xml:space="preserve"> </w:t>
      </w:r>
      <w:r w:rsidRPr="007B778E">
        <w:rPr>
          <w:rFonts w:ascii="Calibri" w:hAnsi="Calibri"/>
          <w:sz w:val="20"/>
          <w:szCs w:val="20"/>
        </w:rPr>
        <w:t>DPH</w:t>
      </w:r>
    </w:p>
    <w:p w:rsidR="00F7771D" w:rsidRPr="007B778E" w:rsidRDefault="00F7771D" w:rsidP="001D711B">
      <w:pPr>
        <w:ind w:left="720" w:hanging="720"/>
        <w:rPr>
          <w:rFonts w:ascii="Calibri" w:hAnsi="Calibri"/>
          <w:sz w:val="20"/>
          <w:szCs w:val="20"/>
        </w:rPr>
      </w:pPr>
      <w:r w:rsidRPr="007B778E">
        <w:rPr>
          <w:rFonts w:ascii="Calibri" w:hAnsi="Calibri"/>
          <w:sz w:val="20"/>
          <w:szCs w:val="20"/>
        </w:rPr>
        <w:tab/>
      </w:r>
      <w:r w:rsidRPr="007B778E">
        <w:rPr>
          <w:rFonts w:ascii="Calibri" w:hAnsi="Calibri"/>
          <w:sz w:val="20"/>
          <w:szCs w:val="20"/>
        </w:rPr>
        <w:tab/>
      </w:r>
      <w:r w:rsidRPr="007B778E">
        <w:rPr>
          <w:rFonts w:ascii="Calibri" w:hAnsi="Calibri"/>
          <w:sz w:val="20"/>
          <w:szCs w:val="20"/>
        </w:rPr>
        <w:tab/>
      </w:r>
      <w:r w:rsidRPr="007B778E">
        <w:rPr>
          <w:rFonts w:ascii="Calibri" w:hAnsi="Calibri"/>
          <w:sz w:val="20"/>
          <w:szCs w:val="20"/>
        </w:rPr>
        <w:tab/>
      </w:r>
      <w:r w:rsidRPr="007B778E">
        <w:rPr>
          <w:rFonts w:ascii="Calibri" w:hAnsi="Calibri"/>
          <w:sz w:val="20"/>
          <w:szCs w:val="20"/>
        </w:rPr>
        <w:tab/>
      </w:r>
      <w:r w:rsidRPr="007B778E">
        <w:rPr>
          <w:rFonts w:ascii="Calibri" w:hAnsi="Calibri"/>
          <w:sz w:val="20"/>
          <w:szCs w:val="20"/>
        </w:rPr>
        <w:tab/>
      </w:r>
      <w:r w:rsidRPr="007B778E">
        <w:rPr>
          <w:rFonts w:ascii="Calibri" w:hAnsi="Calibri"/>
          <w:sz w:val="20"/>
          <w:szCs w:val="20"/>
        </w:rPr>
        <w:tab/>
      </w:r>
      <w:r w:rsidR="00375DDD" w:rsidRPr="00375DDD">
        <w:rPr>
          <w:rFonts w:ascii="Calibri" w:hAnsi="Calibri" w:cs="Arial,Bold"/>
          <w:b/>
          <w:bCs/>
          <w:sz w:val="20"/>
          <w:szCs w:val="20"/>
        </w:rPr>
        <w:t>100 626,07</w:t>
      </w:r>
      <w:r w:rsidR="00375DDD">
        <w:rPr>
          <w:rFonts w:ascii="Calibri" w:hAnsi="Calibri" w:cs="Arial,Bold"/>
          <w:b/>
          <w:bCs/>
          <w:sz w:val="20"/>
          <w:szCs w:val="20"/>
        </w:rPr>
        <w:t xml:space="preserve"> </w:t>
      </w:r>
      <w:r w:rsidRPr="007B778E">
        <w:rPr>
          <w:rFonts w:ascii="Calibri" w:hAnsi="Calibri"/>
          <w:sz w:val="20"/>
          <w:szCs w:val="20"/>
        </w:rPr>
        <w:t>Kč s DPH</w:t>
      </w:r>
    </w:p>
    <w:p w:rsidR="001D711B" w:rsidRPr="007B778E" w:rsidRDefault="001D711B" w:rsidP="001D711B">
      <w:pPr>
        <w:ind w:left="720" w:hanging="720"/>
        <w:rPr>
          <w:rFonts w:ascii="Calibri" w:hAnsi="Calibri"/>
          <w:sz w:val="20"/>
          <w:szCs w:val="20"/>
        </w:rPr>
      </w:pPr>
      <w:proofErr w:type="gramStart"/>
      <w:r w:rsidRPr="007B778E">
        <w:rPr>
          <w:rFonts w:ascii="Calibri" w:hAnsi="Calibri"/>
          <w:sz w:val="20"/>
          <w:szCs w:val="20"/>
        </w:rPr>
        <w:t>3.2</w:t>
      </w:r>
      <w:proofErr w:type="gramEnd"/>
      <w:r w:rsidRPr="007B778E">
        <w:rPr>
          <w:rFonts w:ascii="Calibri" w:hAnsi="Calibri"/>
          <w:sz w:val="20"/>
          <w:szCs w:val="20"/>
        </w:rPr>
        <w:t>.</w:t>
      </w:r>
      <w:r w:rsidRPr="007B778E">
        <w:rPr>
          <w:rFonts w:ascii="Calibri" w:hAnsi="Calibri"/>
          <w:sz w:val="20"/>
          <w:szCs w:val="20"/>
        </w:rPr>
        <w:tab/>
        <w:t>Cena plnění je závazná.</w:t>
      </w:r>
    </w:p>
    <w:p w:rsidR="001D711B" w:rsidRPr="009D26E9" w:rsidRDefault="001D711B" w:rsidP="001D711B">
      <w:pPr>
        <w:ind w:left="720" w:hanging="720"/>
        <w:rPr>
          <w:rFonts w:ascii="Calibri" w:hAnsi="Calibri"/>
          <w:sz w:val="20"/>
          <w:szCs w:val="20"/>
        </w:rPr>
      </w:pPr>
    </w:p>
    <w:p w:rsidR="001D711B" w:rsidRPr="009D26E9" w:rsidRDefault="001D711B" w:rsidP="001D711B">
      <w:pPr>
        <w:ind w:left="720" w:hanging="720"/>
        <w:rPr>
          <w:rFonts w:ascii="Calibri" w:hAnsi="Calibri"/>
          <w:sz w:val="20"/>
          <w:szCs w:val="20"/>
        </w:rPr>
      </w:pPr>
    </w:p>
    <w:p w:rsidR="001D711B" w:rsidRPr="009D26E9" w:rsidRDefault="001D711B" w:rsidP="001D711B">
      <w:pPr>
        <w:pStyle w:val="Nadpis2"/>
        <w:ind w:left="720" w:hanging="720"/>
        <w:jc w:val="center"/>
        <w:rPr>
          <w:rFonts w:ascii="Calibri" w:hAnsi="Calibri"/>
          <w:sz w:val="20"/>
          <w:szCs w:val="20"/>
        </w:rPr>
      </w:pPr>
      <w:r w:rsidRPr="009D26E9">
        <w:rPr>
          <w:rFonts w:ascii="Calibri" w:hAnsi="Calibri"/>
          <w:sz w:val="20"/>
          <w:szCs w:val="20"/>
        </w:rPr>
        <w:t>Čl. IV</w:t>
      </w:r>
    </w:p>
    <w:p w:rsidR="001D711B" w:rsidRPr="009D26E9" w:rsidRDefault="001D711B" w:rsidP="001D711B">
      <w:pPr>
        <w:pStyle w:val="Nadpis3"/>
        <w:ind w:left="720" w:hanging="720"/>
        <w:jc w:val="center"/>
        <w:rPr>
          <w:rFonts w:ascii="Calibri" w:hAnsi="Calibri"/>
          <w:szCs w:val="20"/>
        </w:rPr>
      </w:pPr>
      <w:r w:rsidRPr="009D26E9">
        <w:rPr>
          <w:rFonts w:ascii="Calibri" w:hAnsi="Calibri"/>
          <w:szCs w:val="20"/>
        </w:rPr>
        <w:t>PLATEBNÍ PODMÍNKY</w:t>
      </w:r>
    </w:p>
    <w:p w:rsidR="001D711B" w:rsidRPr="009D26E9" w:rsidRDefault="001D711B" w:rsidP="001D711B">
      <w:pPr>
        <w:ind w:left="720" w:hanging="720"/>
        <w:rPr>
          <w:rFonts w:ascii="Calibri" w:hAnsi="Calibri"/>
          <w:sz w:val="20"/>
          <w:szCs w:val="20"/>
        </w:rPr>
      </w:pPr>
    </w:p>
    <w:p w:rsidR="001D711B" w:rsidRPr="009D26E9" w:rsidRDefault="001D711B" w:rsidP="001D711B">
      <w:pPr>
        <w:ind w:left="720" w:hanging="720"/>
        <w:rPr>
          <w:rFonts w:ascii="Calibri" w:hAnsi="Calibri"/>
          <w:sz w:val="20"/>
          <w:szCs w:val="20"/>
        </w:rPr>
      </w:pPr>
      <w:r w:rsidRPr="009D26E9">
        <w:rPr>
          <w:rFonts w:ascii="Calibri" w:hAnsi="Calibri"/>
          <w:sz w:val="20"/>
          <w:szCs w:val="20"/>
        </w:rPr>
        <w:t>4.1</w:t>
      </w:r>
      <w:r w:rsidRPr="009D26E9">
        <w:rPr>
          <w:rFonts w:ascii="Calibri" w:hAnsi="Calibri"/>
          <w:sz w:val="20"/>
          <w:szCs w:val="20"/>
        </w:rPr>
        <w:tab/>
        <w:t xml:space="preserve">Obě strany se dohodly na těchto platebních </w:t>
      </w:r>
      <w:proofErr w:type="gramStart"/>
      <w:r w:rsidRPr="009D26E9">
        <w:rPr>
          <w:rFonts w:ascii="Calibri" w:hAnsi="Calibri"/>
          <w:sz w:val="20"/>
          <w:szCs w:val="20"/>
        </w:rPr>
        <w:t>podmínkách :</w:t>
      </w:r>
      <w:proofErr w:type="gramEnd"/>
      <w:r w:rsidRPr="009D26E9">
        <w:rPr>
          <w:rFonts w:ascii="Calibri" w:hAnsi="Calibri"/>
          <w:sz w:val="20"/>
          <w:szCs w:val="20"/>
        </w:rPr>
        <w:tab/>
      </w:r>
    </w:p>
    <w:p w:rsidR="001D711B" w:rsidRPr="009D26E9" w:rsidRDefault="001D711B" w:rsidP="001D711B">
      <w:pPr>
        <w:ind w:left="720" w:hanging="720"/>
        <w:rPr>
          <w:rFonts w:ascii="Calibri" w:hAnsi="Calibri"/>
          <w:sz w:val="20"/>
          <w:szCs w:val="20"/>
        </w:rPr>
      </w:pPr>
      <w:r w:rsidRPr="006A5ADF">
        <w:rPr>
          <w:rFonts w:ascii="Calibri" w:hAnsi="Calibri"/>
          <w:sz w:val="20"/>
          <w:szCs w:val="20"/>
        </w:rPr>
        <w:t>4.2.</w:t>
      </w:r>
      <w:r w:rsidRPr="009D26E9">
        <w:rPr>
          <w:rFonts w:ascii="Calibri" w:hAnsi="Calibri"/>
          <w:color w:val="FF0000"/>
          <w:sz w:val="20"/>
          <w:szCs w:val="20"/>
        </w:rPr>
        <w:t xml:space="preserve"> </w:t>
      </w:r>
      <w:r w:rsidRPr="009D26E9">
        <w:rPr>
          <w:rFonts w:ascii="Calibri" w:hAnsi="Calibri"/>
          <w:color w:val="FF0000"/>
          <w:sz w:val="20"/>
          <w:szCs w:val="20"/>
        </w:rPr>
        <w:tab/>
      </w:r>
      <w:r w:rsidRPr="009D26E9">
        <w:rPr>
          <w:rFonts w:ascii="Calibri" w:hAnsi="Calibri"/>
          <w:sz w:val="20"/>
          <w:szCs w:val="20"/>
        </w:rPr>
        <w:t xml:space="preserve">Kupní cena je splatná nejpozději </w:t>
      </w:r>
      <w:r w:rsidRPr="006A5ADF">
        <w:rPr>
          <w:rFonts w:ascii="Calibri" w:hAnsi="Calibri"/>
          <w:sz w:val="20"/>
          <w:szCs w:val="20"/>
        </w:rPr>
        <w:t xml:space="preserve">do </w:t>
      </w:r>
      <w:r w:rsidR="006A5ADF" w:rsidRPr="006A5ADF">
        <w:rPr>
          <w:rFonts w:ascii="Calibri" w:hAnsi="Calibri"/>
          <w:sz w:val="20"/>
          <w:szCs w:val="20"/>
        </w:rPr>
        <w:t>14</w:t>
      </w:r>
      <w:r w:rsidRPr="006A5ADF">
        <w:rPr>
          <w:rFonts w:ascii="Calibri" w:hAnsi="Calibri"/>
          <w:sz w:val="20"/>
          <w:szCs w:val="20"/>
        </w:rPr>
        <w:t xml:space="preserve"> dní</w:t>
      </w:r>
      <w:r w:rsidRPr="009D26E9">
        <w:rPr>
          <w:rFonts w:ascii="Calibri" w:hAnsi="Calibri"/>
          <w:sz w:val="20"/>
          <w:szCs w:val="20"/>
        </w:rPr>
        <w:t xml:space="preserve"> ode dne dodání zboží prodávajícím a jeho převzetí kupujícím, o čemž svědčí potvrzený dodací list. Prodávající je povinen vystavit na kupní cenu fakturu.</w:t>
      </w:r>
    </w:p>
    <w:p w:rsidR="001D711B" w:rsidRPr="009D26E9" w:rsidRDefault="001D711B" w:rsidP="001D711B">
      <w:pPr>
        <w:ind w:left="720" w:hanging="720"/>
        <w:rPr>
          <w:rFonts w:ascii="Calibri" w:hAnsi="Calibri"/>
          <w:sz w:val="20"/>
          <w:szCs w:val="20"/>
        </w:rPr>
      </w:pPr>
    </w:p>
    <w:p w:rsidR="001D711B" w:rsidRPr="009D26E9" w:rsidRDefault="001D711B" w:rsidP="001D711B">
      <w:pPr>
        <w:ind w:left="720" w:hanging="720"/>
        <w:rPr>
          <w:rFonts w:ascii="Calibri" w:hAnsi="Calibri"/>
          <w:sz w:val="20"/>
          <w:szCs w:val="20"/>
        </w:rPr>
      </w:pPr>
    </w:p>
    <w:p w:rsidR="001D711B" w:rsidRPr="009D26E9" w:rsidRDefault="001D711B" w:rsidP="001D711B">
      <w:pPr>
        <w:ind w:left="720" w:hanging="720"/>
        <w:rPr>
          <w:rFonts w:ascii="Calibri" w:hAnsi="Calibri"/>
          <w:sz w:val="20"/>
          <w:szCs w:val="20"/>
        </w:rPr>
      </w:pPr>
      <w:proofErr w:type="gramStart"/>
      <w:r w:rsidRPr="009D26E9">
        <w:rPr>
          <w:rFonts w:ascii="Calibri" w:hAnsi="Calibri"/>
          <w:sz w:val="20"/>
          <w:szCs w:val="20"/>
        </w:rPr>
        <w:t>4.3</w:t>
      </w:r>
      <w:proofErr w:type="gramEnd"/>
      <w:r w:rsidRPr="009D26E9">
        <w:rPr>
          <w:rFonts w:ascii="Calibri" w:hAnsi="Calibri"/>
          <w:sz w:val="20"/>
          <w:szCs w:val="20"/>
        </w:rPr>
        <w:t>.</w:t>
      </w:r>
      <w:r w:rsidRPr="009D26E9">
        <w:rPr>
          <w:rFonts w:ascii="Calibri" w:hAnsi="Calibri"/>
          <w:sz w:val="20"/>
          <w:szCs w:val="20"/>
        </w:rPr>
        <w:tab/>
        <w:t>Úhradou kupní ceny se rozumí připsání fakturované částky na účet prodávajícího.</w:t>
      </w:r>
    </w:p>
    <w:p w:rsidR="001D711B" w:rsidRPr="009D26E9" w:rsidRDefault="001D711B" w:rsidP="001D711B">
      <w:pPr>
        <w:ind w:left="720" w:hanging="720"/>
        <w:rPr>
          <w:rFonts w:ascii="Calibri" w:hAnsi="Calibri"/>
          <w:sz w:val="20"/>
          <w:szCs w:val="20"/>
        </w:rPr>
      </w:pPr>
    </w:p>
    <w:p w:rsidR="001D711B" w:rsidRPr="009D26E9" w:rsidRDefault="001D711B" w:rsidP="001D711B">
      <w:pPr>
        <w:ind w:left="720" w:hanging="720"/>
        <w:rPr>
          <w:rFonts w:ascii="Calibri" w:hAnsi="Calibri"/>
          <w:sz w:val="20"/>
          <w:szCs w:val="20"/>
        </w:rPr>
      </w:pPr>
      <w:r w:rsidRPr="009D26E9">
        <w:rPr>
          <w:rFonts w:ascii="Calibri" w:hAnsi="Calibri"/>
          <w:sz w:val="20"/>
          <w:szCs w:val="20"/>
        </w:rPr>
        <w:t xml:space="preserve">4.4.   </w:t>
      </w:r>
      <w:r w:rsidRPr="009D26E9">
        <w:rPr>
          <w:rFonts w:ascii="Calibri" w:hAnsi="Calibri"/>
          <w:sz w:val="20"/>
          <w:szCs w:val="20"/>
        </w:rPr>
        <w:tab/>
        <w:t xml:space="preserve">Pokud kupující neuhradí ve lhůtě </w:t>
      </w:r>
      <w:proofErr w:type="gramStart"/>
      <w:r w:rsidRPr="009D26E9">
        <w:rPr>
          <w:rFonts w:ascii="Calibri" w:hAnsi="Calibri"/>
          <w:sz w:val="20"/>
          <w:szCs w:val="20"/>
        </w:rPr>
        <w:t>splatnosti  kupní</w:t>
      </w:r>
      <w:proofErr w:type="gramEnd"/>
      <w:r w:rsidRPr="009D26E9">
        <w:rPr>
          <w:rFonts w:ascii="Calibri" w:hAnsi="Calibri"/>
          <w:sz w:val="20"/>
          <w:szCs w:val="20"/>
        </w:rPr>
        <w:t xml:space="preserve"> cenu, či zálohu na ni, má prodávající právo účtovat kupujícímu úrok z prodlení ve výši 0,05 % z nezaplacené částky za každý den prodlení.</w:t>
      </w:r>
    </w:p>
    <w:p w:rsidR="001D711B" w:rsidRPr="009D26E9" w:rsidRDefault="001D711B" w:rsidP="001D711B">
      <w:pPr>
        <w:ind w:left="720" w:hanging="720"/>
        <w:rPr>
          <w:rFonts w:ascii="Calibri" w:hAnsi="Calibri"/>
          <w:sz w:val="20"/>
          <w:szCs w:val="20"/>
        </w:rPr>
      </w:pPr>
    </w:p>
    <w:p w:rsidR="001D711B" w:rsidRPr="009D26E9" w:rsidRDefault="001D711B" w:rsidP="001D711B">
      <w:pPr>
        <w:ind w:left="720" w:hanging="720"/>
        <w:rPr>
          <w:rFonts w:ascii="Calibri" w:hAnsi="Calibri"/>
          <w:sz w:val="20"/>
          <w:szCs w:val="20"/>
        </w:rPr>
      </w:pPr>
      <w:r w:rsidRPr="009D26E9">
        <w:rPr>
          <w:rFonts w:ascii="Calibri" w:hAnsi="Calibri"/>
          <w:sz w:val="20"/>
          <w:szCs w:val="20"/>
        </w:rPr>
        <w:t xml:space="preserve">4.5.  </w:t>
      </w:r>
      <w:r w:rsidRPr="009D26E9">
        <w:rPr>
          <w:rFonts w:ascii="Calibri" w:hAnsi="Calibri"/>
          <w:sz w:val="20"/>
          <w:szCs w:val="20"/>
        </w:rPr>
        <w:tab/>
        <w:t xml:space="preserve">Pokud kupující neuhradí cenu za zboží do tří měsíců po lhůtě splatnosti, prodávající si vyhrazuje právo od smlouvy jednostranně odstoupit. Odstoupení se stává účinným okamžikem doručení druhé smluvní straně a tímto smlouva od počátku zaniká. V takovém případě je kupující povinen umožnit prodávajícímu odebrat zboží zpět do tří dnů od obdržení písemného odstoupení od smlouvy. O odebrání zboží se zhotoví zápis, kde budou uvedeny případné škody na zboží a opotřebení zboží. Prodávajícímu náleží právo na náhradu vzniklé škody. Škoda je představována především částkou odpovídající opotřebení zboží, tj. snížení jeho hodnoty, jakož i náklady na odebrání zboží kupujícímu. Tuto škodu prodávající bez prodlení vyčíslí a zašle škodní fakturu kupujícímu. Splatnost této škodní faktury je 14 dní.  </w:t>
      </w:r>
    </w:p>
    <w:p w:rsidR="001D711B" w:rsidRDefault="001D711B" w:rsidP="001D711B">
      <w:pPr>
        <w:ind w:left="720" w:hanging="720"/>
        <w:rPr>
          <w:rFonts w:ascii="Calibri" w:hAnsi="Calibri"/>
          <w:sz w:val="20"/>
          <w:szCs w:val="20"/>
        </w:rPr>
      </w:pPr>
    </w:p>
    <w:p w:rsidR="00E33B7C" w:rsidRPr="009D26E9" w:rsidRDefault="00E33B7C" w:rsidP="001D711B">
      <w:pPr>
        <w:ind w:left="720" w:hanging="720"/>
        <w:rPr>
          <w:rFonts w:ascii="Calibri" w:hAnsi="Calibri"/>
          <w:sz w:val="20"/>
          <w:szCs w:val="20"/>
        </w:rPr>
      </w:pPr>
    </w:p>
    <w:p w:rsidR="001D711B" w:rsidRPr="009D26E9" w:rsidRDefault="001D711B" w:rsidP="001D711B">
      <w:pPr>
        <w:pStyle w:val="Nadpis2"/>
        <w:ind w:left="720" w:hanging="720"/>
        <w:jc w:val="center"/>
        <w:rPr>
          <w:rFonts w:ascii="Calibri" w:hAnsi="Calibri"/>
          <w:sz w:val="20"/>
          <w:szCs w:val="20"/>
        </w:rPr>
      </w:pPr>
      <w:r w:rsidRPr="009D26E9">
        <w:rPr>
          <w:rFonts w:ascii="Calibri" w:hAnsi="Calibri"/>
          <w:sz w:val="20"/>
          <w:szCs w:val="20"/>
        </w:rPr>
        <w:lastRenderedPageBreak/>
        <w:t>Čl. V</w:t>
      </w:r>
    </w:p>
    <w:p w:rsidR="001D711B" w:rsidRPr="009D26E9" w:rsidRDefault="001D711B" w:rsidP="001D711B">
      <w:pPr>
        <w:pStyle w:val="Nadpis3"/>
        <w:ind w:left="720" w:hanging="720"/>
        <w:jc w:val="center"/>
        <w:rPr>
          <w:rFonts w:ascii="Calibri" w:hAnsi="Calibri"/>
          <w:szCs w:val="20"/>
        </w:rPr>
      </w:pPr>
      <w:r w:rsidRPr="009D26E9">
        <w:rPr>
          <w:rFonts w:ascii="Calibri" w:hAnsi="Calibri"/>
          <w:szCs w:val="20"/>
        </w:rPr>
        <w:t>DODACÍ PODMÍNKY</w:t>
      </w:r>
    </w:p>
    <w:p w:rsidR="001D711B" w:rsidRPr="009D26E9" w:rsidRDefault="001D711B" w:rsidP="001D711B">
      <w:pPr>
        <w:ind w:left="720" w:hanging="720"/>
        <w:rPr>
          <w:rFonts w:ascii="Calibri" w:hAnsi="Calibri"/>
          <w:sz w:val="20"/>
          <w:szCs w:val="20"/>
        </w:rPr>
      </w:pPr>
    </w:p>
    <w:p w:rsidR="001D711B" w:rsidRPr="00E37624" w:rsidRDefault="001D711B" w:rsidP="001D711B">
      <w:pPr>
        <w:ind w:left="720" w:hanging="720"/>
        <w:rPr>
          <w:rFonts w:ascii="Calibri" w:hAnsi="Calibri"/>
          <w:sz w:val="20"/>
          <w:szCs w:val="20"/>
        </w:rPr>
      </w:pPr>
      <w:proofErr w:type="gramStart"/>
      <w:r w:rsidRPr="009D26E9">
        <w:rPr>
          <w:rFonts w:ascii="Calibri" w:hAnsi="Calibri"/>
          <w:sz w:val="20"/>
          <w:szCs w:val="20"/>
        </w:rPr>
        <w:t>5.1</w:t>
      </w:r>
      <w:proofErr w:type="gramEnd"/>
      <w:r w:rsidRPr="009D26E9">
        <w:rPr>
          <w:rFonts w:ascii="Calibri" w:hAnsi="Calibri"/>
          <w:sz w:val="20"/>
          <w:szCs w:val="20"/>
        </w:rPr>
        <w:t>.</w:t>
      </w:r>
      <w:r w:rsidRPr="009D26E9">
        <w:rPr>
          <w:rFonts w:ascii="Calibri" w:hAnsi="Calibri"/>
          <w:sz w:val="20"/>
          <w:szCs w:val="20"/>
        </w:rPr>
        <w:tab/>
        <w:t>Předpokládaný termín dodání :</w:t>
      </w:r>
      <w:r w:rsidRPr="009D26E9">
        <w:rPr>
          <w:rFonts w:ascii="Calibri" w:hAnsi="Calibri"/>
          <w:sz w:val="20"/>
          <w:szCs w:val="20"/>
        </w:rPr>
        <w:tab/>
      </w:r>
      <w:r w:rsidR="001D215D">
        <w:rPr>
          <w:rFonts w:ascii="Calibri" w:hAnsi="Calibri"/>
          <w:sz w:val="20"/>
          <w:szCs w:val="20"/>
        </w:rPr>
        <w:t xml:space="preserve">červen - </w:t>
      </w:r>
      <w:r w:rsidR="003769D8">
        <w:rPr>
          <w:rFonts w:ascii="Calibri" w:hAnsi="Calibri"/>
          <w:sz w:val="20"/>
          <w:szCs w:val="20"/>
        </w:rPr>
        <w:t>červenec</w:t>
      </w:r>
      <w:r w:rsidR="00B678BB" w:rsidRPr="00E37624">
        <w:rPr>
          <w:rFonts w:ascii="Calibri" w:hAnsi="Calibri"/>
          <w:sz w:val="20"/>
          <w:szCs w:val="20"/>
        </w:rPr>
        <w:t xml:space="preserve"> 201</w:t>
      </w:r>
      <w:r w:rsidR="003769D8">
        <w:rPr>
          <w:rFonts w:ascii="Calibri" w:hAnsi="Calibri"/>
          <w:sz w:val="20"/>
          <w:szCs w:val="20"/>
        </w:rPr>
        <w:t>7</w:t>
      </w:r>
    </w:p>
    <w:p w:rsidR="001D711B" w:rsidRPr="009D26E9" w:rsidRDefault="001D711B" w:rsidP="001D711B">
      <w:pPr>
        <w:ind w:left="720" w:hanging="720"/>
        <w:rPr>
          <w:rFonts w:ascii="Calibri" w:hAnsi="Calibri"/>
          <w:sz w:val="20"/>
          <w:szCs w:val="20"/>
        </w:rPr>
      </w:pPr>
    </w:p>
    <w:p w:rsidR="00551E7E" w:rsidRDefault="001D711B" w:rsidP="001D711B">
      <w:pPr>
        <w:ind w:left="720" w:hanging="720"/>
        <w:rPr>
          <w:rFonts w:ascii="Calibri" w:hAnsi="Calibri"/>
          <w:sz w:val="20"/>
          <w:szCs w:val="20"/>
        </w:rPr>
      </w:pPr>
      <w:proofErr w:type="gramStart"/>
      <w:r w:rsidRPr="009D26E9">
        <w:rPr>
          <w:rFonts w:ascii="Calibri" w:hAnsi="Calibri"/>
          <w:sz w:val="20"/>
          <w:szCs w:val="20"/>
        </w:rPr>
        <w:t>5.2</w:t>
      </w:r>
      <w:proofErr w:type="gramEnd"/>
      <w:r w:rsidRPr="009D26E9">
        <w:rPr>
          <w:rFonts w:ascii="Calibri" w:hAnsi="Calibri"/>
          <w:sz w:val="20"/>
          <w:szCs w:val="20"/>
        </w:rPr>
        <w:t>.</w:t>
      </w:r>
      <w:r w:rsidRPr="009D26E9">
        <w:rPr>
          <w:rFonts w:ascii="Calibri" w:hAnsi="Calibri"/>
          <w:sz w:val="20"/>
          <w:szCs w:val="20"/>
        </w:rPr>
        <w:tab/>
        <w:t xml:space="preserve">Místo dodání zboží : </w:t>
      </w:r>
      <w:r w:rsidRPr="00E33B7C">
        <w:rPr>
          <w:rFonts w:ascii="Calibri" w:hAnsi="Calibri"/>
          <w:sz w:val="20"/>
          <w:szCs w:val="20"/>
        </w:rPr>
        <w:t>prodávající dodá zboží do místa určeného kupujícím</w:t>
      </w:r>
      <w:r w:rsidR="00551E7E">
        <w:rPr>
          <w:rFonts w:ascii="Calibri" w:hAnsi="Calibri"/>
          <w:sz w:val="20"/>
          <w:szCs w:val="20"/>
        </w:rPr>
        <w:t xml:space="preserve"> – ZŠ </w:t>
      </w:r>
      <w:r w:rsidR="00E33B7C">
        <w:rPr>
          <w:rFonts w:ascii="Calibri" w:hAnsi="Calibri"/>
          <w:sz w:val="20"/>
          <w:szCs w:val="20"/>
        </w:rPr>
        <w:t xml:space="preserve"> </w:t>
      </w:r>
      <w:r w:rsidR="00551E7E" w:rsidRPr="00551E7E">
        <w:rPr>
          <w:rFonts w:ascii="Calibri" w:hAnsi="Calibri"/>
          <w:sz w:val="20"/>
          <w:szCs w:val="20"/>
        </w:rPr>
        <w:t>Kollárova 2713/30</w:t>
      </w:r>
    </w:p>
    <w:p w:rsidR="001D711B" w:rsidRPr="009D26E9" w:rsidRDefault="001D711B" w:rsidP="001D711B">
      <w:pPr>
        <w:ind w:left="720" w:hanging="720"/>
        <w:rPr>
          <w:rFonts w:ascii="Calibri" w:hAnsi="Calibri"/>
          <w:sz w:val="20"/>
          <w:szCs w:val="20"/>
        </w:rPr>
      </w:pPr>
      <w:proofErr w:type="gramStart"/>
      <w:r w:rsidRPr="009D26E9">
        <w:rPr>
          <w:rFonts w:ascii="Calibri" w:hAnsi="Calibri"/>
          <w:sz w:val="20"/>
          <w:szCs w:val="20"/>
        </w:rPr>
        <w:t>5.3</w:t>
      </w:r>
      <w:proofErr w:type="gramEnd"/>
      <w:r w:rsidRPr="009D26E9">
        <w:rPr>
          <w:rFonts w:ascii="Calibri" w:hAnsi="Calibri"/>
          <w:sz w:val="20"/>
          <w:szCs w:val="20"/>
        </w:rPr>
        <w:t>.</w:t>
      </w:r>
      <w:r w:rsidRPr="009D26E9">
        <w:rPr>
          <w:rFonts w:ascii="Calibri" w:hAnsi="Calibri"/>
          <w:sz w:val="20"/>
          <w:szCs w:val="20"/>
        </w:rPr>
        <w:tab/>
        <w:t>Ke zboží budou dodány tyto doklady :</w:t>
      </w:r>
      <w:r w:rsidRPr="009D26E9">
        <w:rPr>
          <w:rFonts w:ascii="Calibri" w:hAnsi="Calibri"/>
          <w:sz w:val="20"/>
          <w:szCs w:val="20"/>
        </w:rPr>
        <w:tab/>
        <w:t>dodací list</w:t>
      </w:r>
    </w:p>
    <w:p w:rsidR="001D711B" w:rsidRPr="009D26E9" w:rsidRDefault="001D711B" w:rsidP="00E33B7C">
      <w:pPr>
        <w:ind w:left="720" w:hanging="720"/>
        <w:rPr>
          <w:rFonts w:ascii="Calibri" w:hAnsi="Calibri"/>
          <w:sz w:val="20"/>
          <w:szCs w:val="20"/>
        </w:rPr>
      </w:pPr>
      <w:r w:rsidRPr="009D26E9">
        <w:rPr>
          <w:rFonts w:ascii="Calibri" w:hAnsi="Calibri"/>
          <w:color w:val="FF0000"/>
          <w:sz w:val="20"/>
          <w:szCs w:val="20"/>
        </w:rPr>
        <w:tab/>
      </w:r>
      <w:r w:rsidRPr="009D26E9">
        <w:rPr>
          <w:rFonts w:ascii="Calibri" w:hAnsi="Calibri"/>
          <w:color w:val="FF0000"/>
          <w:sz w:val="20"/>
          <w:szCs w:val="20"/>
        </w:rPr>
        <w:tab/>
      </w:r>
      <w:r w:rsidRPr="009D26E9">
        <w:rPr>
          <w:rFonts w:ascii="Calibri" w:hAnsi="Calibri"/>
          <w:color w:val="FF0000"/>
          <w:sz w:val="20"/>
          <w:szCs w:val="20"/>
        </w:rPr>
        <w:tab/>
      </w:r>
      <w:r w:rsidRPr="009D26E9">
        <w:rPr>
          <w:rFonts w:ascii="Calibri" w:hAnsi="Calibri"/>
          <w:color w:val="FF0000"/>
          <w:sz w:val="20"/>
          <w:szCs w:val="20"/>
        </w:rPr>
        <w:tab/>
      </w:r>
      <w:r w:rsidRPr="009D26E9">
        <w:rPr>
          <w:rFonts w:ascii="Calibri" w:hAnsi="Calibri"/>
          <w:color w:val="FF0000"/>
          <w:sz w:val="20"/>
          <w:szCs w:val="20"/>
        </w:rPr>
        <w:tab/>
      </w:r>
      <w:r w:rsidRPr="009D26E9">
        <w:rPr>
          <w:rFonts w:ascii="Calibri" w:hAnsi="Calibri"/>
          <w:color w:val="FF0000"/>
          <w:sz w:val="20"/>
          <w:szCs w:val="20"/>
        </w:rPr>
        <w:tab/>
      </w:r>
    </w:p>
    <w:p w:rsidR="001D711B" w:rsidRPr="009D26E9" w:rsidRDefault="001D711B" w:rsidP="001D711B">
      <w:pPr>
        <w:ind w:left="720" w:hanging="720"/>
        <w:rPr>
          <w:rFonts w:ascii="Calibri" w:hAnsi="Calibri"/>
          <w:sz w:val="20"/>
          <w:szCs w:val="20"/>
        </w:rPr>
      </w:pPr>
      <w:r w:rsidRPr="009D26E9">
        <w:rPr>
          <w:rFonts w:ascii="Calibri" w:hAnsi="Calibri"/>
          <w:sz w:val="20"/>
          <w:szCs w:val="20"/>
        </w:rPr>
        <w:t>5.4</w:t>
      </w:r>
      <w:r w:rsidRPr="009D26E9">
        <w:rPr>
          <w:rFonts w:ascii="Calibri" w:hAnsi="Calibri"/>
          <w:sz w:val="20"/>
          <w:szCs w:val="20"/>
        </w:rPr>
        <w:tab/>
        <w:t>Součástí zboží je i jeho obal, který chrání zboží před poškozením při přepravě.</w:t>
      </w:r>
    </w:p>
    <w:p w:rsidR="001D711B" w:rsidRPr="009D26E9" w:rsidRDefault="001D711B" w:rsidP="001D711B">
      <w:pPr>
        <w:ind w:left="720" w:hanging="720"/>
        <w:rPr>
          <w:rFonts w:ascii="Calibri" w:hAnsi="Calibri"/>
          <w:sz w:val="20"/>
          <w:szCs w:val="20"/>
        </w:rPr>
      </w:pPr>
    </w:p>
    <w:p w:rsidR="001D711B" w:rsidRPr="009D26E9" w:rsidRDefault="001D711B" w:rsidP="001D711B">
      <w:pPr>
        <w:pStyle w:val="Nadpis2"/>
        <w:ind w:left="720" w:hanging="720"/>
        <w:jc w:val="center"/>
        <w:rPr>
          <w:rFonts w:ascii="Calibri" w:hAnsi="Calibri"/>
          <w:sz w:val="20"/>
          <w:szCs w:val="20"/>
        </w:rPr>
      </w:pPr>
      <w:r w:rsidRPr="009D26E9">
        <w:rPr>
          <w:rFonts w:ascii="Calibri" w:hAnsi="Calibri"/>
          <w:sz w:val="20"/>
          <w:szCs w:val="20"/>
        </w:rPr>
        <w:t>Čl. VI.</w:t>
      </w:r>
    </w:p>
    <w:p w:rsidR="001D711B" w:rsidRPr="009D26E9" w:rsidRDefault="001D711B" w:rsidP="001D711B">
      <w:pPr>
        <w:pStyle w:val="Nadpis3"/>
        <w:ind w:left="720" w:hanging="720"/>
        <w:jc w:val="center"/>
        <w:rPr>
          <w:rFonts w:ascii="Calibri" w:hAnsi="Calibri"/>
          <w:szCs w:val="20"/>
        </w:rPr>
      </w:pPr>
      <w:r w:rsidRPr="009D26E9">
        <w:rPr>
          <w:rFonts w:ascii="Calibri" w:hAnsi="Calibri"/>
          <w:szCs w:val="20"/>
        </w:rPr>
        <w:t>PŘEDÁNÍ A PŘEVZETÍ ZBOŽÍ</w:t>
      </w:r>
    </w:p>
    <w:p w:rsidR="001D711B" w:rsidRPr="009D26E9" w:rsidRDefault="001D711B" w:rsidP="001D711B">
      <w:pPr>
        <w:ind w:left="720" w:hanging="720"/>
        <w:rPr>
          <w:rFonts w:ascii="Calibri" w:hAnsi="Calibri"/>
          <w:sz w:val="20"/>
          <w:szCs w:val="20"/>
        </w:rPr>
      </w:pPr>
    </w:p>
    <w:p w:rsidR="001D711B" w:rsidRPr="009D26E9" w:rsidRDefault="001D711B" w:rsidP="001D711B">
      <w:pPr>
        <w:ind w:left="720" w:hanging="720"/>
        <w:rPr>
          <w:rFonts w:ascii="Calibri" w:hAnsi="Calibri"/>
          <w:sz w:val="20"/>
          <w:szCs w:val="20"/>
        </w:rPr>
      </w:pPr>
      <w:proofErr w:type="gramStart"/>
      <w:r w:rsidRPr="009D26E9">
        <w:rPr>
          <w:rFonts w:ascii="Calibri" w:hAnsi="Calibri"/>
          <w:sz w:val="20"/>
          <w:szCs w:val="20"/>
        </w:rPr>
        <w:t>6.1</w:t>
      </w:r>
      <w:proofErr w:type="gramEnd"/>
      <w:r w:rsidRPr="009D26E9">
        <w:rPr>
          <w:rFonts w:ascii="Calibri" w:hAnsi="Calibri"/>
          <w:sz w:val="20"/>
          <w:szCs w:val="20"/>
        </w:rPr>
        <w:t>.</w:t>
      </w:r>
      <w:r w:rsidRPr="009D26E9">
        <w:rPr>
          <w:rFonts w:ascii="Calibri" w:hAnsi="Calibri"/>
          <w:sz w:val="20"/>
          <w:szCs w:val="20"/>
        </w:rPr>
        <w:tab/>
        <w:t>Kupující je povinen zboží před převzetím prohlédnout, zda je bez zjevných vad. Pokud se takové vyskytnou, uvede je do dodacího listu. Na pozdější reklamace zjevných vad prodávající nebude brát zřetel.</w:t>
      </w:r>
    </w:p>
    <w:p w:rsidR="001D711B" w:rsidRPr="009D26E9" w:rsidRDefault="001D711B" w:rsidP="001D711B">
      <w:pPr>
        <w:ind w:left="720" w:hanging="720"/>
        <w:rPr>
          <w:rFonts w:ascii="Calibri" w:hAnsi="Calibri"/>
          <w:sz w:val="20"/>
          <w:szCs w:val="20"/>
        </w:rPr>
      </w:pPr>
    </w:p>
    <w:p w:rsidR="001D711B" w:rsidRPr="009D26E9" w:rsidRDefault="001D711B" w:rsidP="001D711B">
      <w:pPr>
        <w:ind w:left="720" w:hanging="720"/>
        <w:rPr>
          <w:rFonts w:ascii="Calibri" w:hAnsi="Calibri"/>
          <w:sz w:val="20"/>
          <w:szCs w:val="20"/>
        </w:rPr>
      </w:pPr>
      <w:r w:rsidRPr="009D26E9">
        <w:rPr>
          <w:rFonts w:ascii="Calibri" w:hAnsi="Calibri"/>
          <w:sz w:val="20"/>
          <w:szCs w:val="20"/>
        </w:rPr>
        <w:t>6.2</w:t>
      </w:r>
      <w:r w:rsidRPr="009D26E9">
        <w:rPr>
          <w:rFonts w:ascii="Calibri" w:hAnsi="Calibri"/>
          <w:sz w:val="20"/>
          <w:szCs w:val="20"/>
        </w:rPr>
        <w:tab/>
      </w:r>
      <w:proofErr w:type="gramStart"/>
      <w:r w:rsidRPr="009D26E9">
        <w:rPr>
          <w:rFonts w:ascii="Calibri" w:hAnsi="Calibri"/>
          <w:sz w:val="20"/>
          <w:szCs w:val="20"/>
        </w:rPr>
        <w:t>Kupující  se</w:t>
      </w:r>
      <w:proofErr w:type="gramEnd"/>
      <w:r w:rsidRPr="009D26E9">
        <w:rPr>
          <w:rFonts w:ascii="Calibri" w:hAnsi="Calibri"/>
          <w:sz w:val="20"/>
          <w:szCs w:val="20"/>
        </w:rPr>
        <w:t xml:space="preserve"> zavazuje potvrdit převzetí zboží a služeb v dodacím listu. Zde uvede i výše uvedené vady, pokud se vyskytnou. Na základě potvrzeného dodacího listu </w:t>
      </w:r>
      <w:proofErr w:type="gramStart"/>
      <w:r w:rsidRPr="009D26E9">
        <w:rPr>
          <w:rFonts w:ascii="Calibri" w:hAnsi="Calibri"/>
          <w:sz w:val="20"/>
          <w:szCs w:val="20"/>
        </w:rPr>
        <w:t>prodávající</w:t>
      </w:r>
      <w:r w:rsidR="00B1343F">
        <w:rPr>
          <w:rFonts w:ascii="Calibri" w:hAnsi="Calibri"/>
          <w:sz w:val="20"/>
          <w:szCs w:val="20"/>
        </w:rPr>
        <w:t xml:space="preserve"> </w:t>
      </w:r>
      <w:r w:rsidRPr="009D26E9">
        <w:rPr>
          <w:rFonts w:ascii="Calibri" w:hAnsi="Calibri"/>
          <w:sz w:val="20"/>
          <w:szCs w:val="20"/>
        </w:rPr>
        <w:t xml:space="preserve"> vystaví</w:t>
      </w:r>
      <w:proofErr w:type="gramEnd"/>
      <w:r w:rsidRPr="009D26E9">
        <w:rPr>
          <w:rFonts w:ascii="Calibri" w:hAnsi="Calibri"/>
          <w:sz w:val="20"/>
          <w:szCs w:val="20"/>
        </w:rPr>
        <w:t xml:space="preserve">  fakturu.</w:t>
      </w:r>
    </w:p>
    <w:p w:rsidR="001D711B" w:rsidRPr="009D26E9" w:rsidRDefault="001D711B" w:rsidP="001D711B">
      <w:pPr>
        <w:ind w:left="720" w:hanging="720"/>
        <w:rPr>
          <w:rFonts w:ascii="Calibri" w:hAnsi="Calibri"/>
          <w:sz w:val="20"/>
          <w:szCs w:val="20"/>
        </w:rPr>
      </w:pPr>
    </w:p>
    <w:p w:rsidR="001D711B" w:rsidRPr="009D26E9" w:rsidRDefault="001D711B" w:rsidP="001D711B">
      <w:pPr>
        <w:ind w:left="720" w:hanging="720"/>
        <w:rPr>
          <w:rFonts w:ascii="Calibri" w:hAnsi="Calibri"/>
          <w:sz w:val="20"/>
          <w:szCs w:val="20"/>
        </w:rPr>
      </w:pPr>
      <w:proofErr w:type="gramStart"/>
      <w:r w:rsidRPr="009D26E9">
        <w:rPr>
          <w:rFonts w:ascii="Calibri" w:hAnsi="Calibri"/>
          <w:sz w:val="20"/>
          <w:szCs w:val="20"/>
        </w:rPr>
        <w:t>6.3</w:t>
      </w:r>
      <w:proofErr w:type="gramEnd"/>
      <w:r w:rsidRPr="009D26E9">
        <w:rPr>
          <w:rFonts w:ascii="Calibri" w:hAnsi="Calibri"/>
          <w:sz w:val="20"/>
          <w:szCs w:val="20"/>
        </w:rPr>
        <w:t>.</w:t>
      </w:r>
      <w:r w:rsidRPr="009D26E9">
        <w:rPr>
          <w:rFonts w:ascii="Calibri" w:hAnsi="Calibri"/>
          <w:sz w:val="20"/>
          <w:szCs w:val="20"/>
        </w:rPr>
        <w:tab/>
        <w:t xml:space="preserve">Okamžikem převzetí zboží kupujícím, o čemž svědčí potvrzený dodací list či předání zboží smluvnímu dopravci od kupujícího, přechází na kupujícího nebezpečí za škody na zboží. </w:t>
      </w:r>
    </w:p>
    <w:p w:rsidR="001D711B" w:rsidRPr="009D26E9" w:rsidRDefault="001D711B" w:rsidP="001D711B">
      <w:pPr>
        <w:ind w:left="720" w:hanging="720"/>
        <w:rPr>
          <w:rFonts w:ascii="Calibri" w:hAnsi="Calibri"/>
          <w:sz w:val="20"/>
          <w:szCs w:val="20"/>
        </w:rPr>
      </w:pPr>
    </w:p>
    <w:p w:rsidR="001D711B" w:rsidRPr="009D26E9" w:rsidRDefault="001D711B" w:rsidP="001D711B">
      <w:pPr>
        <w:ind w:left="720" w:hanging="720"/>
        <w:rPr>
          <w:rFonts w:ascii="Calibri" w:hAnsi="Calibri"/>
          <w:sz w:val="20"/>
          <w:szCs w:val="20"/>
        </w:rPr>
      </w:pPr>
      <w:r w:rsidRPr="009D26E9">
        <w:rPr>
          <w:rFonts w:ascii="Calibri" w:hAnsi="Calibri"/>
          <w:sz w:val="20"/>
          <w:szCs w:val="20"/>
        </w:rPr>
        <w:t>6.4</w:t>
      </w:r>
      <w:r w:rsidRPr="009D26E9">
        <w:rPr>
          <w:rFonts w:ascii="Calibri" w:hAnsi="Calibri"/>
          <w:sz w:val="20"/>
          <w:szCs w:val="20"/>
        </w:rPr>
        <w:tab/>
        <w:t xml:space="preserve">Pokud prodávající nedodá zboží k předání v dohodnutém termínu, má kupující nárok na smluvní pokutu, která činí 0,05 % z ceny zboží za každý den zpoždění. Prodávající není v prodlení s dodáním zboží v případě, že kupující nezajistí potřebnou součinnost pro sjednaný způsob dodání, nebo pokud v rozporu s touto smlouvou či zákonem odmítne řádně dodané zboží převzít. </w:t>
      </w:r>
    </w:p>
    <w:p w:rsidR="001D711B" w:rsidRPr="009D26E9" w:rsidRDefault="001D711B" w:rsidP="001D711B">
      <w:pPr>
        <w:ind w:left="720" w:hanging="720"/>
        <w:rPr>
          <w:rFonts w:ascii="Calibri" w:hAnsi="Calibri"/>
          <w:sz w:val="20"/>
          <w:szCs w:val="20"/>
        </w:rPr>
      </w:pPr>
    </w:p>
    <w:p w:rsidR="001D711B" w:rsidRPr="009D26E9" w:rsidRDefault="001D711B" w:rsidP="001D711B">
      <w:pPr>
        <w:ind w:left="720" w:hanging="720"/>
        <w:rPr>
          <w:rFonts w:ascii="Calibri" w:hAnsi="Calibri"/>
          <w:sz w:val="20"/>
          <w:szCs w:val="20"/>
        </w:rPr>
      </w:pPr>
      <w:proofErr w:type="gramStart"/>
      <w:r w:rsidRPr="009D26E9">
        <w:rPr>
          <w:rFonts w:ascii="Calibri" w:hAnsi="Calibri"/>
          <w:sz w:val="20"/>
          <w:szCs w:val="20"/>
        </w:rPr>
        <w:t>6.5</w:t>
      </w:r>
      <w:proofErr w:type="gramEnd"/>
      <w:r w:rsidRPr="009D26E9">
        <w:rPr>
          <w:rFonts w:ascii="Calibri" w:hAnsi="Calibri"/>
          <w:sz w:val="20"/>
          <w:szCs w:val="20"/>
        </w:rPr>
        <w:t>.</w:t>
      </w:r>
      <w:r w:rsidRPr="009D26E9">
        <w:rPr>
          <w:rFonts w:ascii="Calibri" w:hAnsi="Calibri"/>
          <w:sz w:val="20"/>
          <w:szCs w:val="20"/>
        </w:rPr>
        <w:tab/>
        <w:t>Vlastnictví ke zboží přechází na kupujícího až po úplném uhrazení kupní ceny, jakož i případného závazku kupujícího v podobě úroku z prodlení či jiného peněžitého závazku podle této smlouvy.</w:t>
      </w:r>
    </w:p>
    <w:p w:rsidR="001D711B" w:rsidRPr="009D26E9" w:rsidRDefault="001D711B" w:rsidP="001D711B">
      <w:pPr>
        <w:ind w:left="720" w:hanging="720"/>
        <w:rPr>
          <w:rFonts w:ascii="Calibri" w:hAnsi="Calibri"/>
          <w:sz w:val="20"/>
          <w:szCs w:val="20"/>
        </w:rPr>
      </w:pPr>
    </w:p>
    <w:p w:rsidR="001D711B" w:rsidRPr="009D26E9" w:rsidRDefault="001D711B" w:rsidP="001D711B">
      <w:pPr>
        <w:ind w:left="720" w:hanging="720"/>
        <w:rPr>
          <w:rFonts w:ascii="Calibri" w:hAnsi="Calibri"/>
          <w:sz w:val="20"/>
          <w:szCs w:val="20"/>
        </w:rPr>
      </w:pPr>
    </w:p>
    <w:p w:rsidR="001D711B" w:rsidRPr="009D26E9" w:rsidRDefault="001D711B" w:rsidP="001D711B">
      <w:pPr>
        <w:pStyle w:val="Nadpis2"/>
        <w:ind w:left="720" w:hanging="720"/>
        <w:jc w:val="center"/>
        <w:rPr>
          <w:rFonts w:ascii="Calibri" w:hAnsi="Calibri"/>
          <w:sz w:val="20"/>
          <w:szCs w:val="20"/>
        </w:rPr>
      </w:pPr>
      <w:proofErr w:type="gramStart"/>
      <w:r w:rsidRPr="009D26E9">
        <w:rPr>
          <w:rFonts w:ascii="Calibri" w:hAnsi="Calibri"/>
          <w:sz w:val="20"/>
          <w:szCs w:val="20"/>
        </w:rPr>
        <w:t>Čl.VII</w:t>
      </w:r>
      <w:proofErr w:type="gramEnd"/>
    </w:p>
    <w:p w:rsidR="001D711B" w:rsidRPr="009D26E9" w:rsidRDefault="001D711B" w:rsidP="001D711B">
      <w:pPr>
        <w:pStyle w:val="Nadpis3"/>
        <w:ind w:left="720" w:hanging="720"/>
        <w:jc w:val="center"/>
        <w:rPr>
          <w:rFonts w:ascii="Calibri" w:hAnsi="Calibri"/>
          <w:szCs w:val="20"/>
        </w:rPr>
      </w:pPr>
      <w:r w:rsidRPr="009D26E9">
        <w:rPr>
          <w:rFonts w:ascii="Calibri" w:hAnsi="Calibri"/>
          <w:szCs w:val="20"/>
        </w:rPr>
        <w:t>ZÁRUKA</w:t>
      </w:r>
    </w:p>
    <w:p w:rsidR="001D711B" w:rsidRPr="009D26E9" w:rsidRDefault="001D711B" w:rsidP="001D711B">
      <w:pPr>
        <w:ind w:left="720" w:hanging="720"/>
        <w:rPr>
          <w:rFonts w:ascii="Calibri" w:hAnsi="Calibri"/>
          <w:sz w:val="20"/>
          <w:szCs w:val="20"/>
        </w:rPr>
      </w:pPr>
    </w:p>
    <w:p w:rsidR="001D711B" w:rsidRPr="00E7577D" w:rsidRDefault="001D711B" w:rsidP="001D711B">
      <w:pPr>
        <w:ind w:left="720" w:hanging="720"/>
        <w:rPr>
          <w:rFonts w:ascii="Calibri" w:hAnsi="Calibri"/>
          <w:sz w:val="20"/>
          <w:szCs w:val="20"/>
        </w:rPr>
      </w:pPr>
      <w:proofErr w:type="gramStart"/>
      <w:r w:rsidRPr="009D26E9">
        <w:rPr>
          <w:rFonts w:ascii="Calibri" w:hAnsi="Calibri"/>
          <w:sz w:val="20"/>
          <w:szCs w:val="20"/>
        </w:rPr>
        <w:t>7.1</w:t>
      </w:r>
      <w:proofErr w:type="gramEnd"/>
      <w:r w:rsidRPr="009D26E9">
        <w:rPr>
          <w:rFonts w:ascii="Calibri" w:hAnsi="Calibri"/>
          <w:sz w:val="20"/>
          <w:szCs w:val="20"/>
        </w:rPr>
        <w:t>.</w:t>
      </w:r>
      <w:r w:rsidRPr="009D26E9">
        <w:rPr>
          <w:rFonts w:ascii="Calibri" w:hAnsi="Calibri"/>
          <w:sz w:val="20"/>
          <w:szCs w:val="20"/>
        </w:rPr>
        <w:tab/>
        <w:t>Záruční doba na předmět smlouvy je</w:t>
      </w:r>
      <w:r w:rsidRPr="009D26E9">
        <w:rPr>
          <w:rFonts w:ascii="Calibri" w:hAnsi="Calibri"/>
          <w:color w:val="FF0000"/>
          <w:sz w:val="20"/>
          <w:szCs w:val="20"/>
        </w:rPr>
        <w:t xml:space="preserve"> </w:t>
      </w:r>
      <w:r w:rsidR="00E7577D" w:rsidRPr="00E7577D">
        <w:rPr>
          <w:rFonts w:ascii="Calibri" w:hAnsi="Calibri"/>
          <w:sz w:val="20"/>
          <w:szCs w:val="20"/>
        </w:rPr>
        <w:t>2 roky</w:t>
      </w:r>
      <w:r w:rsidR="00E7577D">
        <w:rPr>
          <w:rFonts w:ascii="Calibri" w:hAnsi="Calibri"/>
          <w:sz w:val="20"/>
          <w:szCs w:val="20"/>
        </w:rPr>
        <w:t>.</w:t>
      </w:r>
    </w:p>
    <w:p w:rsidR="001D711B" w:rsidRPr="009D26E9" w:rsidRDefault="001D711B" w:rsidP="001D711B">
      <w:pPr>
        <w:ind w:left="720" w:hanging="720"/>
        <w:rPr>
          <w:rFonts w:ascii="Calibri" w:hAnsi="Calibri"/>
          <w:sz w:val="20"/>
          <w:szCs w:val="20"/>
        </w:rPr>
      </w:pPr>
      <w:proofErr w:type="gramStart"/>
      <w:r w:rsidRPr="009D26E9">
        <w:rPr>
          <w:rFonts w:ascii="Calibri" w:hAnsi="Calibri"/>
          <w:sz w:val="20"/>
          <w:szCs w:val="20"/>
        </w:rPr>
        <w:t>7.2</w:t>
      </w:r>
      <w:proofErr w:type="gramEnd"/>
      <w:r w:rsidRPr="009D26E9">
        <w:rPr>
          <w:rFonts w:ascii="Calibri" w:hAnsi="Calibri"/>
          <w:sz w:val="20"/>
          <w:szCs w:val="20"/>
        </w:rPr>
        <w:t>.</w:t>
      </w:r>
      <w:r w:rsidRPr="009D26E9">
        <w:rPr>
          <w:rFonts w:ascii="Calibri" w:hAnsi="Calibri"/>
          <w:sz w:val="20"/>
          <w:szCs w:val="20"/>
        </w:rPr>
        <w:tab/>
        <w:t>Prodávající garantuje, že po dobu záruky bude dodané zboží způsobilé pro použití ke smluvenému, jinak obvyklému účelu a zachová si obvyklé vlastnosti. Záruka se nevztahuje na opotřeb</w:t>
      </w:r>
      <w:r w:rsidR="00211362">
        <w:rPr>
          <w:rFonts w:ascii="Calibri" w:hAnsi="Calibri"/>
          <w:sz w:val="20"/>
          <w:szCs w:val="20"/>
        </w:rPr>
        <w:t xml:space="preserve">ení věci způsobené jejím </w:t>
      </w:r>
      <w:proofErr w:type="gramStart"/>
      <w:r w:rsidR="00211362">
        <w:rPr>
          <w:rFonts w:ascii="Calibri" w:hAnsi="Calibri"/>
          <w:sz w:val="20"/>
          <w:szCs w:val="20"/>
        </w:rPr>
        <w:t>obv</w:t>
      </w:r>
      <w:r w:rsidRPr="009D26E9">
        <w:rPr>
          <w:rFonts w:ascii="Calibri" w:hAnsi="Calibri"/>
          <w:sz w:val="20"/>
          <w:szCs w:val="20"/>
        </w:rPr>
        <w:t>yklým  užíváním</w:t>
      </w:r>
      <w:proofErr w:type="gramEnd"/>
      <w:r w:rsidRPr="009D26E9">
        <w:rPr>
          <w:rFonts w:ascii="Calibri" w:hAnsi="Calibri"/>
          <w:sz w:val="20"/>
          <w:szCs w:val="20"/>
        </w:rPr>
        <w:t xml:space="preserve">. </w:t>
      </w:r>
    </w:p>
    <w:p w:rsidR="001D711B" w:rsidRPr="009D26E9" w:rsidRDefault="001D711B" w:rsidP="001D711B">
      <w:pPr>
        <w:ind w:left="720" w:hanging="720"/>
        <w:rPr>
          <w:rFonts w:ascii="Calibri" w:hAnsi="Calibri"/>
          <w:sz w:val="20"/>
          <w:szCs w:val="20"/>
        </w:rPr>
      </w:pPr>
    </w:p>
    <w:p w:rsidR="001D711B" w:rsidRPr="009D26E9" w:rsidRDefault="001D711B" w:rsidP="001D711B">
      <w:pPr>
        <w:ind w:left="720" w:hanging="720"/>
        <w:rPr>
          <w:rFonts w:ascii="Calibri" w:hAnsi="Calibri"/>
          <w:sz w:val="20"/>
          <w:szCs w:val="20"/>
        </w:rPr>
      </w:pPr>
      <w:r w:rsidRPr="009D26E9">
        <w:rPr>
          <w:rFonts w:ascii="Calibri" w:hAnsi="Calibri"/>
          <w:sz w:val="20"/>
          <w:szCs w:val="20"/>
        </w:rPr>
        <w:t>7.3</w:t>
      </w:r>
      <w:r w:rsidRPr="009D26E9">
        <w:rPr>
          <w:rFonts w:ascii="Calibri" w:hAnsi="Calibri"/>
          <w:sz w:val="20"/>
          <w:szCs w:val="20"/>
        </w:rPr>
        <w:tab/>
        <w:t>Prodávající neodpovídá za závady vzniklé v důsledku nedodržení předaných návodů k obsluze či nedodržováním obvyklých způsobů užívání a za závady vzniklé v důsledku běžného opotřebení, jakož ani za závady vzniklé po přechodu</w:t>
      </w:r>
      <w:r w:rsidR="00E7577D">
        <w:rPr>
          <w:rFonts w:ascii="Calibri" w:hAnsi="Calibri"/>
          <w:sz w:val="20"/>
          <w:szCs w:val="20"/>
        </w:rPr>
        <w:t xml:space="preserve"> </w:t>
      </w:r>
      <w:r w:rsidR="00B1343F">
        <w:rPr>
          <w:rFonts w:ascii="Calibri" w:hAnsi="Calibri"/>
          <w:sz w:val="20"/>
          <w:szCs w:val="20"/>
        </w:rPr>
        <w:t>nebezpečí</w:t>
      </w:r>
      <w:r w:rsidRPr="009D26E9">
        <w:rPr>
          <w:rFonts w:ascii="Calibri" w:hAnsi="Calibri"/>
          <w:sz w:val="20"/>
          <w:szCs w:val="20"/>
        </w:rPr>
        <w:t xml:space="preserve"> </w:t>
      </w:r>
      <w:proofErr w:type="gramStart"/>
      <w:r w:rsidRPr="009D26E9">
        <w:rPr>
          <w:rFonts w:ascii="Calibri" w:hAnsi="Calibri"/>
          <w:sz w:val="20"/>
          <w:szCs w:val="20"/>
        </w:rPr>
        <w:t>škody  na</w:t>
      </w:r>
      <w:proofErr w:type="gramEnd"/>
      <w:r w:rsidRPr="009D26E9">
        <w:rPr>
          <w:rFonts w:ascii="Calibri" w:hAnsi="Calibri"/>
          <w:sz w:val="20"/>
          <w:szCs w:val="20"/>
        </w:rPr>
        <w:t xml:space="preserve">  zboží  vnějšími  událostmi, které nezpůsobil prodávající. Záruka za jakost zboží zaniká rovněž v případě, že kupující provedl podstatné změny nebo úpravy bez souhlasu prodávajícího, nejedná-li se o změny vyvolané nutností odstranit havarijní stav.</w:t>
      </w:r>
    </w:p>
    <w:p w:rsidR="001D711B" w:rsidRPr="009D26E9" w:rsidRDefault="001D711B" w:rsidP="001D711B">
      <w:pPr>
        <w:ind w:left="720" w:hanging="720"/>
        <w:rPr>
          <w:rFonts w:ascii="Calibri" w:hAnsi="Calibri"/>
          <w:sz w:val="20"/>
          <w:szCs w:val="20"/>
        </w:rPr>
      </w:pPr>
    </w:p>
    <w:p w:rsidR="001D711B" w:rsidRPr="009D26E9" w:rsidRDefault="001D711B" w:rsidP="001D711B">
      <w:pPr>
        <w:ind w:left="720" w:hanging="720"/>
        <w:rPr>
          <w:rFonts w:ascii="Calibri" w:hAnsi="Calibri"/>
          <w:sz w:val="20"/>
          <w:szCs w:val="20"/>
        </w:rPr>
      </w:pPr>
      <w:proofErr w:type="gramStart"/>
      <w:r w:rsidRPr="009D26E9">
        <w:rPr>
          <w:rFonts w:ascii="Calibri" w:hAnsi="Calibri"/>
          <w:sz w:val="20"/>
          <w:szCs w:val="20"/>
        </w:rPr>
        <w:t>7.4</w:t>
      </w:r>
      <w:proofErr w:type="gramEnd"/>
      <w:r w:rsidRPr="009D26E9">
        <w:rPr>
          <w:rFonts w:ascii="Calibri" w:hAnsi="Calibri"/>
          <w:sz w:val="20"/>
          <w:szCs w:val="20"/>
        </w:rPr>
        <w:t>.</w:t>
      </w:r>
      <w:r w:rsidRPr="009D26E9">
        <w:rPr>
          <w:rFonts w:ascii="Calibri" w:hAnsi="Calibri"/>
          <w:sz w:val="20"/>
          <w:szCs w:val="20"/>
        </w:rPr>
        <w:tab/>
        <w:t>V případě, že se na zboží v záruční době vyskytnou vady, kupující je povinen tyto vady bez zbytečného odkladu po jejich zjištění oznámit prodávajícímu faxem nebo písemně.</w:t>
      </w:r>
    </w:p>
    <w:p w:rsidR="001D711B" w:rsidRPr="009D26E9" w:rsidRDefault="001D711B" w:rsidP="001D711B">
      <w:pPr>
        <w:ind w:left="720" w:hanging="720"/>
        <w:rPr>
          <w:rFonts w:ascii="Calibri" w:hAnsi="Calibri"/>
          <w:sz w:val="20"/>
          <w:szCs w:val="20"/>
        </w:rPr>
      </w:pPr>
    </w:p>
    <w:p w:rsidR="001D711B" w:rsidRPr="009D26E9" w:rsidRDefault="001D711B" w:rsidP="001D711B">
      <w:pPr>
        <w:ind w:left="720" w:hanging="720"/>
        <w:rPr>
          <w:rFonts w:ascii="Calibri" w:hAnsi="Calibri"/>
          <w:sz w:val="20"/>
          <w:szCs w:val="20"/>
        </w:rPr>
      </w:pPr>
      <w:proofErr w:type="gramStart"/>
      <w:r w:rsidRPr="009D26E9">
        <w:rPr>
          <w:rFonts w:ascii="Calibri" w:hAnsi="Calibri"/>
          <w:sz w:val="20"/>
          <w:szCs w:val="20"/>
        </w:rPr>
        <w:t>7.5</w:t>
      </w:r>
      <w:proofErr w:type="gramEnd"/>
      <w:r w:rsidRPr="009D26E9">
        <w:rPr>
          <w:rFonts w:ascii="Calibri" w:hAnsi="Calibri"/>
          <w:sz w:val="20"/>
          <w:szCs w:val="20"/>
        </w:rPr>
        <w:t>.</w:t>
      </w:r>
      <w:r w:rsidRPr="009D26E9">
        <w:rPr>
          <w:rFonts w:ascii="Calibri" w:hAnsi="Calibri"/>
          <w:sz w:val="20"/>
          <w:szCs w:val="20"/>
        </w:rPr>
        <w:tab/>
        <w:t>Reklamace je prodávající povinen řešit nejdéle do 30ti dnů.</w:t>
      </w:r>
    </w:p>
    <w:p w:rsidR="001D711B" w:rsidRPr="009D26E9" w:rsidRDefault="001D711B" w:rsidP="001D711B">
      <w:pPr>
        <w:ind w:left="720" w:hanging="720"/>
        <w:rPr>
          <w:rFonts w:ascii="Calibri" w:hAnsi="Calibri"/>
          <w:sz w:val="20"/>
          <w:szCs w:val="20"/>
        </w:rPr>
      </w:pPr>
    </w:p>
    <w:p w:rsidR="001D711B" w:rsidRPr="009D26E9" w:rsidRDefault="001D711B" w:rsidP="001D711B">
      <w:pPr>
        <w:ind w:left="720" w:hanging="720"/>
        <w:rPr>
          <w:rFonts w:ascii="Calibri" w:hAnsi="Calibri"/>
          <w:sz w:val="20"/>
          <w:szCs w:val="20"/>
        </w:rPr>
      </w:pPr>
      <w:proofErr w:type="gramStart"/>
      <w:r w:rsidRPr="009D26E9">
        <w:rPr>
          <w:rFonts w:ascii="Calibri" w:hAnsi="Calibri"/>
          <w:sz w:val="20"/>
          <w:szCs w:val="20"/>
        </w:rPr>
        <w:lastRenderedPageBreak/>
        <w:t>7.6</w:t>
      </w:r>
      <w:proofErr w:type="gramEnd"/>
      <w:r w:rsidRPr="009D26E9">
        <w:rPr>
          <w:rFonts w:ascii="Calibri" w:hAnsi="Calibri"/>
          <w:sz w:val="20"/>
          <w:szCs w:val="20"/>
        </w:rPr>
        <w:t>.</w:t>
      </w:r>
      <w:r w:rsidRPr="009D26E9">
        <w:rPr>
          <w:rFonts w:ascii="Calibri" w:hAnsi="Calibri"/>
          <w:sz w:val="20"/>
          <w:szCs w:val="20"/>
        </w:rPr>
        <w:tab/>
        <w:t>Prodávající na vlastní náklady opraví nebo nahradí jakoukoli část zboží, která se ukáže jako vadná nebo poškozená důsledkem špatného materiálu či zpracování a projeví se v záruční době.</w:t>
      </w:r>
    </w:p>
    <w:p w:rsidR="001D711B" w:rsidRPr="009D26E9" w:rsidRDefault="001D711B" w:rsidP="001D711B">
      <w:pPr>
        <w:ind w:left="720" w:hanging="720"/>
        <w:rPr>
          <w:rFonts w:ascii="Calibri" w:hAnsi="Calibri"/>
          <w:sz w:val="20"/>
          <w:szCs w:val="20"/>
        </w:rPr>
      </w:pPr>
    </w:p>
    <w:p w:rsidR="001D711B" w:rsidRPr="009D26E9" w:rsidRDefault="001D711B" w:rsidP="001D711B">
      <w:pPr>
        <w:ind w:left="720" w:hanging="720"/>
        <w:rPr>
          <w:rFonts w:ascii="Calibri" w:hAnsi="Calibri"/>
          <w:sz w:val="20"/>
          <w:szCs w:val="20"/>
        </w:rPr>
      </w:pPr>
      <w:proofErr w:type="gramStart"/>
      <w:r w:rsidRPr="009D26E9">
        <w:rPr>
          <w:rFonts w:ascii="Calibri" w:hAnsi="Calibri"/>
          <w:sz w:val="20"/>
          <w:szCs w:val="20"/>
        </w:rPr>
        <w:t>7.7</w:t>
      </w:r>
      <w:proofErr w:type="gramEnd"/>
      <w:r w:rsidRPr="009D26E9">
        <w:rPr>
          <w:rFonts w:ascii="Calibri" w:hAnsi="Calibri"/>
          <w:sz w:val="20"/>
          <w:szCs w:val="20"/>
        </w:rPr>
        <w:t>.</w:t>
      </w:r>
      <w:r w:rsidRPr="009D26E9">
        <w:rPr>
          <w:rFonts w:ascii="Calibri" w:hAnsi="Calibri"/>
          <w:sz w:val="20"/>
          <w:szCs w:val="20"/>
        </w:rPr>
        <w:tab/>
        <w:t xml:space="preserve">Vady na zboží, které nebudou předmětem záruky,  se zavazuje prodávající odstranit v rámci servisu v ceně a v době sjednané s kupujícím. </w:t>
      </w:r>
    </w:p>
    <w:p w:rsidR="001D711B" w:rsidRPr="009D26E9" w:rsidRDefault="001D711B" w:rsidP="001D711B">
      <w:pPr>
        <w:ind w:left="720" w:hanging="720"/>
        <w:rPr>
          <w:rFonts w:ascii="Calibri" w:hAnsi="Calibri"/>
          <w:sz w:val="20"/>
          <w:szCs w:val="20"/>
        </w:rPr>
      </w:pPr>
    </w:p>
    <w:p w:rsidR="001D711B" w:rsidRPr="009D26E9" w:rsidRDefault="001D711B" w:rsidP="001D711B">
      <w:pPr>
        <w:ind w:left="720" w:hanging="720"/>
        <w:rPr>
          <w:rFonts w:ascii="Calibri" w:hAnsi="Calibri"/>
          <w:sz w:val="20"/>
          <w:szCs w:val="20"/>
        </w:rPr>
      </w:pPr>
      <w:r w:rsidRPr="009D26E9">
        <w:rPr>
          <w:rFonts w:ascii="Calibri" w:hAnsi="Calibri"/>
          <w:sz w:val="20"/>
          <w:szCs w:val="20"/>
        </w:rPr>
        <w:tab/>
      </w:r>
    </w:p>
    <w:p w:rsidR="001D711B" w:rsidRPr="009D26E9" w:rsidRDefault="001D711B" w:rsidP="001D711B">
      <w:pPr>
        <w:ind w:left="720" w:hanging="720"/>
        <w:rPr>
          <w:rFonts w:ascii="Calibri" w:hAnsi="Calibri"/>
          <w:sz w:val="20"/>
          <w:szCs w:val="20"/>
        </w:rPr>
      </w:pPr>
      <w:proofErr w:type="gramStart"/>
      <w:r w:rsidRPr="009D26E9">
        <w:rPr>
          <w:rFonts w:ascii="Calibri" w:hAnsi="Calibri"/>
          <w:sz w:val="20"/>
          <w:szCs w:val="20"/>
        </w:rPr>
        <w:t>7.8</w:t>
      </w:r>
      <w:proofErr w:type="gramEnd"/>
      <w:r w:rsidRPr="009D26E9">
        <w:rPr>
          <w:rFonts w:ascii="Calibri" w:hAnsi="Calibri"/>
          <w:sz w:val="20"/>
          <w:szCs w:val="20"/>
        </w:rPr>
        <w:t>.</w:t>
      </w:r>
      <w:r w:rsidRPr="009D26E9">
        <w:rPr>
          <w:rFonts w:ascii="Calibri" w:hAnsi="Calibri"/>
          <w:sz w:val="20"/>
          <w:szCs w:val="20"/>
        </w:rPr>
        <w:tab/>
        <w:t>Prodávající v souvislosti s prodejem zboží kupujícímu garantuje na trhu obvyklé smlouvy o údržbě.</w:t>
      </w:r>
    </w:p>
    <w:p w:rsidR="001D711B" w:rsidRPr="009D26E9" w:rsidRDefault="001D711B" w:rsidP="001D711B">
      <w:pPr>
        <w:ind w:left="720" w:hanging="720"/>
        <w:rPr>
          <w:rFonts w:ascii="Calibri" w:hAnsi="Calibri"/>
          <w:sz w:val="20"/>
          <w:szCs w:val="20"/>
        </w:rPr>
      </w:pPr>
    </w:p>
    <w:p w:rsidR="001D711B" w:rsidRPr="009D26E9" w:rsidRDefault="001D711B" w:rsidP="001D711B">
      <w:pPr>
        <w:ind w:left="720" w:hanging="720"/>
        <w:rPr>
          <w:rFonts w:ascii="Calibri" w:hAnsi="Calibri"/>
          <w:sz w:val="20"/>
          <w:szCs w:val="20"/>
        </w:rPr>
      </w:pPr>
    </w:p>
    <w:p w:rsidR="001D711B" w:rsidRPr="009D26E9" w:rsidRDefault="001D711B" w:rsidP="001D711B">
      <w:pPr>
        <w:pStyle w:val="Nadpis2"/>
        <w:ind w:left="720" w:hanging="720"/>
        <w:jc w:val="center"/>
        <w:rPr>
          <w:rFonts w:ascii="Calibri" w:hAnsi="Calibri"/>
          <w:sz w:val="20"/>
          <w:szCs w:val="20"/>
        </w:rPr>
      </w:pPr>
      <w:proofErr w:type="gramStart"/>
      <w:r w:rsidRPr="009D26E9">
        <w:rPr>
          <w:rFonts w:ascii="Calibri" w:hAnsi="Calibri"/>
          <w:sz w:val="20"/>
          <w:szCs w:val="20"/>
        </w:rPr>
        <w:t>ČL.VIII</w:t>
      </w:r>
      <w:proofErr w:type="gramEnd"/>
    </w:p>
    <w:p w:rsidR="001D711B" w:rsidRPr="009D26E9" w:rsidRDefault="001D711B" w:rsidP="001D711B">
      <w:pPr>
        <w:pStyle w:val="Nadpis3"/>
        <w:ind w:left="720" w:hanging="720"/>
        <w:jc w:val="center"/>
        <w:rPr>
          <w:rFonts w:ascii="Calibri" w:hAnsi="Calibri"/>
          <w:szCs w:val="20"/>
        </w:rPr>
      </w:pPr>
      <w:r w:rsidRPr="009D26E9">
        <w:rPr>
          <w:rFonts w:ascii="Calibri" w:hAnsi="Calibri"/>
          <w:szCs w:val="20"/>
        </w:rPr>
        <w:t>ZÁVĚREČNÁ USTANOVENÍ</w:t>
      </w:r>
    </w:p>
    <w:p w:rsidR="001D711B" w:rsidRPr="009D26E9" w:rsidRDefault="001D711B" w:rsidP="001D711B">
      <w:pPr>
        <w:ind w:left="720" w:hanging="720"/>
        <w:rPr>
          <w:rFonts w:ascii="Calibri" w:hAnsi="Calibri"/>
          <w:sz w:val="20"/>
          <w:szCs w:val="20"/>
        </w:rPr>
      </w:pPr>
    </w:p>
    <w:p w:rsidR="001D711B" w:rsidRPr="009D26E9" w:rsidRDefault="001D711B" w:rsidP="001D711B">
      <w:pPr>
        <w:ind w:left="720" w:hanging="720"/>
        <w:rPr>
          <w:rFonts w:ascii="Calibri" w:hAnsi="Calibri"/>
          <w:sz w:val="20"/>
          <w:szCs w:val="20"/>
        </w:rPr>
      </w:pPr>
      <w:proofErr w:type="gramStart"/>
      <w:r w:rsidRPr="009D26E9">
        <w:rPr>
          <w:rFonts w:ascii="Calibri" w:hAnsi="Calibri"/>
          <w:sz w:val="20"/>
          <w:szCs w:val="20"/>
        </w:rPr>
        <w:t>8.1</w:t>
      </w:r>
      <w:proofErr w:type="gramEnd"/>
      <w:r w:rsidRPr="009D26E9">
        <w:rPr>
          <w:rFonts w:ascii="Calibri" w:hAnsi="Calibri"/>
          <w:sz w:val="20"/>
          <w:szCs w:val="20"/>
        </w:rPr>
        <w:t>.</w:t>
      </w:r>
      <w:r w:rsidRPr="009D26E9">
        <w:rPr>
          <w:rFonts w:ascii="Calibri" w:hAnsi="Calibri"/>
          <w:sz w:val="20"/>
          <w:szCs w:val="20"/>
        </w:rPr>
        <w:tab/>
        <w:t xml:space="preserve">Veškeré informace a know how, obdržené kteroukoli stranou v souvislosti s touto smlouvou, budou udržovány jako důvěrné druhou stranou. Je zakázáno bez předchozího písemného souhlasu druhé strany je poskytovat třetím osobám. </w:t>
      </w:r>
    </w:p>
    <w:p w:rsidR="001D711B" w:rsidRPr="009D26E9" w:rsidRDefault="001D711B" w:rsidP="001D711B">
      <w:pPr>
        <w:ind w:left="720" w:hanging="720"/>
        <w:rPr>
          <w:rFonts w:ascii="Calibri" w:hAnsi="Calibri"/>
          <w:sz w:val="20"/>
          <w:szCs w:val="20"/>
        </w:rPr>
      </w:pPr>
    </w:p>
    <w:p w:rsidR="001D711B" w:rsidRPr="009D26E9" w:rsidRDefault="001D711B" w:rsidP="001D711B">
      <w:pPr>
        <w:ind w:left="720" w:hanging="720"/>
        <w:rPr>
          <w:rFonts w:ascii="Calibri" w:hAnsi="Calibri"/>
          <w:sz w:val="20"/>
          <w:szCs w:val="20"/>
        </w:rPr>
      </w:pPr>
      <w:proofErr w:type="gramStart"/>
      <w:r w:rsidRPr="009D26E9">
        <w:rPr>
          <w:rFonts w:ascii="Calibri" w:hAnsi="Calibri"/>
          <w:sz w:val="20"/>
          <w:szCs w:val="20"/>
        </w:rPr>
        <w:t>8.2</w:t>
      </w:r>
      <w:proofErr w:type="gramEnd"/>
      <w:r w:rsidRPr="009D26E9">
        <w:rPr>
          <w:rFonts w:ascii="Calibri" w:hAnsi="Calibri"/>
          <w:sz w:val="20"/>
          <w:szCs w:val="20"/>
        </w:rPr>
        <w:t>.</w:t>
      </w:r>
      <w:r w:rsidRPr="009D26E9">
        <w:rPr>
          <w:rFonts w:ascii="Calibri" w:hAnsi="Calibri"/>
          <w:sz w:val="20"/>
          <w:szCs w:val="20"/>
        </w:rPr>
        <w:tab/>
        <w:t>Obsah této smlouvy lze měnit výhradně písemnými smluvními dodatky podepsanými statutárními zástupci obou smluvních stran.</w:t>
      </w:r>
    </w:p>
    <w:p w:rsidR="001D711B" w:rsidRPr="009D26E9" w:rsidRDefault="001D711B" w:rsidP="001D711B">
      <w:pPr>
        <w:ind w:left="720" w:hanging="720"/>
        <w:rPr>
          <w:rFonts w:ascii="Calibri" w:hAnsi="Calibri"/>
          <w:sz w:val="20"/>
          <w:szCs w:val="20"/>
        </w:rPr>
      </w:pPr>
    </w:p>
    <w:p w:rsidR="001D711B" w:rsidRPr="009D26E9" w:rsidRDefault="001D711B" w:rsidP="001D711B">
      <w:pPr>
        <w:ind w:left="720" w:hanging="720"/>
        <w:rPr>
          <w:rFonts w:ascii="Calibri" w:hAnsi="Calibri"/>
          <w:sz w:val="20"/>
          <w:szCs w:val="20"/>
        </w:rPr>
      </w:pPr>
      <w:proofErr w:type="gramStart"/>
      <w:r w:rsidRPr="009D26E9">
        <w:rPr>
          <w:rFonts w:ascii="Calibri" w:hAnsi="Calibri"/>
          <w:sz w:val="20"/>
          <w:szCs w:val="20"/>
        </w:rPr>
        <w:t>8.3</w:t>
      </w:r>
      <w:proofErr w:type="gramEnd"/>
      <w:r w:rsidRPr="009D26E9">
        <w:rPr>
          <w:rFonts w:ascii="Calibri" w:hAnsi="Calibri"/>
          <w:sz w:val="20"/>
          <w:szCs w:val="20"/>
        </w:rPr>
        <w:t>.</w:t>
      </w:r>
      <w:r w:rsidRPr="009D26E9">
        <w:rPr>
          <w:rFonts w:ascii="Calibri" w:hAnsi="Calibri"/>
          <w:sz w:val="20"/>
          <w:szCs w:val="20"/>
        </w:rPr>
        <w:tab/>
        <w:t>Tato smlouva je vyhotovena ve 2 stejnopisech, z nichž po podpisu obdrží každá smluvní strana jedno vyhotovení.</w:t>
      </w:r>
    </w:p>
    <w:p w:rsidR="001D711B" w:rsidRPr="009D26E9" w:rsidRDefault="001D711B" w:rsidP="001D711B">
      <w:pPr>
        <w:ind w:left="720" w:hanging="720"/>
        <w:rPr>
          <w:rFonts w:ascii="Calibri" w:hAnsi="Calibri"/>
          <w:sz w:val="20"/>
          <w:szCs w:val="20"/>
        </w:rPr>
      </w:pPr>
    </w:p>
    <w:p w:rsidR="001D711B" w:rsidRPr="009D26E9" w:rsidRDefault="001D711B" w:rsidP="001D711B">
      <w:pPr>
        <w:ind w:left="720" w:hanging="720"/>
        <w:rPr>
          <w:rFonts w:ascii="Calibri" w:hAnsi="Calibri"/>
          <w:sz w:val="20"/>
          <w:szCs w:val="20"/>
        </w:rPr>
      </w:pPr>
      <w:proofErr w:type="gramStart"/>
      <w:r w:rsidRPr="009D26E9">
        <w:rPr>
          <w:rFonts w:ascii="Calibri" w:hAnsi="Calibri"/>
          <w:sz w:val="20"/>
          <w:szCs w:val="20"/>
        </w:rPr>
        <w:t>8.4</w:t>
      </w:r>
      <w:proofErr w:type="gramEnd"/>
      <w:r w:rsidRPr="009D26E9">
        <w:rPr>
          <w:rFonts w:ascii="Calibri" w:hAnsi="Calibri"/>
          <w:sz w:val="20"/>
          <w:szCs w:val="20"/>
        </w:rPr>
        <w:t>.</w:t>
      </w:r>
      <w:r w:rsidRPr="009D26E9">
        <w:rPr>
          <w:rFonts w:ascii="Calibri" w:hAnsi="Calibri"/>
          <w:sz w:val="20"/>
          <w:szCs w:val="20"/>
        </w:rPr>
        <w:tab/>
        <w:t>Tato smlouva je podepsána oprávněnými zástupci smluvních stran a odpovídá jejich pravé a  svobodné vůli.</w:t>
      </w:r>
    </w:p>
    <w:p w:rsidR="001D711B" w:rsidRPr="009D26E9" w:rsidRDefault="001D711B" w:rsidP="001D711B">
      <w:pPr>
        <w:ind w:left="720" w:hanging="720"/>
        <w:rPr>
          <w:rFonts w:ascii="Calibri" w:hAnsi="Calibri"/>
          <w:sz w:val="20"/>
          <w:szCs w:val="20"/>
        </w:rPr>
      </w:pPr>
    </w:p>
    <w:p w:rsidR="001D711B" w:rsidRPr="009D26E9" w:rsidRDefault="001D711B" w:rsidP="001D711B">
      <w:pPr>
        <w:numPr>
          <w:ilvl w:val="1"/>
          <w:numId w:val="10"/>
        </w:numPr>
        <w:jc w:val="both"/>
        <w:rPr>
          <w:rFonts w:ascii="Calibri" w:hAnsi="Calibri"/>
          <w:sz w:val="20"/>
          <w:szCs w:val="20"/>
        </w:rPr>
      </w:pPr>
      <w:r w:rsidRPr="009D26E9">
        <w:rPr>
          <w:rFonts w:ascii="Calibri" w:hAnsi="Calibri"/>
          <w:sz w:val="20"/>
          <w:szCs w:val="20"/>
        </w:rPr>
        <w:t xml:space="preserve">V případě, že se jakékoliv ustanovení této smlouvy stane, nebo bude prohlášeno neplatným, nevykonatelným či nevymahatelným, taková vada příslušného ustanovení nemá vliv na ostatní ustanovení této smlouvy. Smluvní strany se zavazují nahradit vadné ustanovení novým ustanovením bezvadným, které v maximálním možném rozsahu zachová hospodářský význam nahrazovaného ustanovení. </w:t>
      </w:r>
    </w:p>
    <w:p w:rsidR="001D711B" w:rsidRPr="009D26E9" w:rsidRDefault="001D711B" w:rsidP="001D711B">
      <w:pPr>
        <w:rPr>
          <w:rFonts w:ascii="Calibri" w:hAnsi="Calibri"/>
          <w:sz w:val="20"/>
          <w:szCs w:val="20"/>
        </w:rPr>
      </w:pPr>
    </w:p>
    <w:p w:rsidR="001D711B" w:rsidRDefault="001D711B" w:rsidP="001D711B">
      <w:pPr>
        <w:numPr>
          <w:ilvl w:val="1"/>
          <w:numId w:val="10"/>
        </w:numPr>
        <w:jc w:val="both"/>
        <w:rPr>
          <w:rFonts w:ascii="Calibri" w:hAnsi="Calibri"/>
          <w:sz w:val="20"/>
          <w:szCs w:val="20"/>
        </w:rPr>
      </w:pPr>
      <w:r w:rsidRPr="009D26E9">
        <w:rPr>
          <w:rFonts w:ascii="Calibri" w:hAnsi="Calibri"/>
          <w:sz w:val="20"/>
          <w:szCs w:val="20"/>
        </w:rPr>
        <w:t>Prodávají a kupující se dohodli, že práva a povinnosti vyplývající z této smlouvy nepřevedou na třetí osobu, pokud s tím druhá strana nebude souhlasit.</w:t>
      </w:r>
    </w:p>
    <w:p w:rsidR="004F1E1D" w:rsidRDefault="004F1E1D" w:rsidP="004F1E1D">
      <w:pPr>
        <w:pStyle w:val="Odstavecseseznamem"/>
        <w:rPr>
          <w:rFonts w:ascii="Calibri" w:hAnsi="Calibri"/>
          <w:sz w:val="20"/>
          <w:szCs w:val="20"/>
        </w:rPr>
      </w:pPr>
    </w:p>
    <w:p w:rsidR="004F1E1D" w:rsidRPr="004F1E1D" w:rsidRDefault="004F1E1D" w:rsidP="001D711B">
      <w:pPr>
        <w:numPr>
          <w:ilvl w:val="1"/>
          <w:numId w:val="10"/>
        </w:numPr>
        <w:jc w:val="both"/>
        <w:rPr>
          <w:rFonts w:asciiTheme="minorHAnsi" w:hAnsiTheme="minorHAnsi"/>
          <w:sz w:val="20"/>
          <w:szCs w:val="20"/>
        </w:rPr>
      </w:pPr>
      <w:r w:rsidRPr="004F1E1D">
        <w:rPr>
          <w:rFonts w:asciiTheme="minorHAnsi" w:hAnsiTheme="minorHAnsi"/>
          <w:sz w:val="20"/>
          <w:szCs w:val="20"/>
        </w:rPr>
        <w:t>Smlouva nabývá účinnosti dnem vložení do Registru smluv</w:t>
      </w:r>
    </w:p>
    <w:p w:rsidR="001D711B" w:rsidRPr="009D26E9" w:rsidRDefault="001D711B" w:rsidP="001D711B">
      <w:pPr>
        <w:rPr>
          <w:rFonts w:ascii="Calibri" w:hAnsi="Calibri"/>
          <w:sz w:val="20"/>
          <w:szCs w:val="20"/>
        </w:rPr>
      </w:pPr>
    </w:p>
    <w:p w:rsidR="001D711B" w:rsidRPr="009D26E9" w:rsidRDefault="001D711B" w:rsidP="001D711B">
      <w:pPr>
        <w:rPr>
          <w:rFonts w:ascii="Calibri" w:hAnsi="Calibri"/>
          <w:sz w:val="20"/>
          <w:szCs w:val="20"/>
        </w:rPr>
      </w:pPr>
    </w:p>
    <w:p w:rsidR="001D711B" w:rsidRPr="009D26E9" w:rsidRDefault="001D711B" w:rsidP="001D711B">
      <w:pPr>
        <w:rPr>
          <w:rFonts w:ascii="Calibri" w:hAnsi="Calibri"/>
          <w:sz w:val="20"/>
          <w:szCs w:val="20"/>
        </w:rPr>
      </w:pPr>
    </w:p>
    <w:p w:rsidR="001D711B" w:rsidRPr="00603361" w:rsidRDefault="001D711B" w:rsidP="00603361">
      <w:pPr>
        <w:pStyle w:val="Nadpis3"/>
        <w:tabs>
          <w:tab w:val="left" w:pos="1530"/>
        </w:tabs>
        <w:rPr>
          <w:rFonts w:ascii="Calibri" w:hAnsi="Calibri"/>
          <w:b w:val="0"/>
          <w:sz w:val="20"/>
          <w:szCs w:val="20"/>
        </w:rPr>
      </w:pPr>
      <w:r w:rsidRPr="009D26E9">
        <w:rPr>
          <w:rFonts w:ascii="Calibri" w:hAnsi="Calibri"/>
          <w:szCs w:val="20"/>
        </w:rPr>
        <w:t>PŘÍLOHY:</w:t>
      </w:r>
      <w:r w:rsidR="00603361">
        <w:rPr>
          <w:rFonts w:ascii="Calibri" w:hAnsi="Calibri"/>
          <w:szCs w:val="20"/>
        </w:rPr>
        <w:tab/>
      </w:r>
      <w:r w:rsidR="00603361" w:rsidRPr="00603361">
        <w:rPr>
          <w:rFonts w:ascii="Calibri" w:hAnsi="Calibri"/>
          <w:b w:val="0"/>
          <w:sz w:val="20"/>
          <w:szCs w:val="20"/>
        </w:rPr>
        <w:t xml:space="preserve">CN </w:t>
      </w:r>
      <w:r w:rsidR="00E21A3E">
        <w:rPr>
          <w:rFonts w:ascii="Calibri" w:hAnsi="Calibri"/>
          <w:b w:val="0"/>
          <w:sz w:val="20"/>
          <w:szCs w:val="20"/>
        </w:rPr>
        <w:t>-</w:t>
      </w:r>
      <w:r w:rsidR="00E21A3E" w:rsidRPr="00E21A3E">
        <w:t xml:space="preserve"> </w:t>
      </w:r>
      <w:r w:rsidR="00375DDD" w:rsidRPr="00375DDD">
        <w:rPr>
          <w:rFonts w:ascii="Calibri" w:hAnsi="Calibri"/>
          <w:b w:val="0"/>
          <w:sz w:val="20"/>
          <w:szCs w:val="20"/>
        </w:rPr>
        <w:t>7OP170487</w:t>
      </w:r>
    </w:p>
    <w:p w:rsidR="001D711B" w:rsidRPr="009D26E9" w:rsidRDefault="001D711B" w:rsidP="001D711B">
      <w:pPr>
        <w:rPr>
          <w:rFonts w:ascii="Calibri" w:hAnsi="Calibri"/>
          <w:sz w:val="20"/>
          <w:szCs w:val="20"/>
        </w:rPr>
      </w:pPr>
      <w:r w:rsidRPr="009D26E9">
        <w:rPr>
          <w:rFonts w:ascii="Calibri" w:hAnsi="Calibri"/>
          <w:sz w:val="20"/>
          <w:szCs w:val="20"/>
        </w:rPr>
        <w:t xml:space="preserve"> </w:t>
      </w:r>
    </w:p>
    <w:p w:rsidR="001D711B" w:rsidRPr="00023769" w:rsidRDefault="001D711B" w:rsidP="001D711B">
      <w:pPr>
        <w:rPr>
          <w:rFonts w:ascii="Calibri" w:hAnsi="Calibri"/>
          <w:sz w:val="20"/>
          <w:szCs w:val="20"/>
        </w:rPr>
      </w:pPr>
      <w:r w:rsidRPr="009D26E9">
        <w:rPr>
          <w:rFonts w:ascii="Calibri" w:hAnsi="Calibri"/>
          <w:sz w:val="20"/>
          <w:szCs w:val="20"/>
        </w:rPr>
        <w:t xml:space="preserve">V Praze dne </w:t>
      </w:r>
      <w:proofErr w:type="gramStart"/>
      <w:r w:rsidR="008D5081">
        <w:rPr>
          <w:rFonts w:ascii="Calibri" w:hAnsi="Calibri"/>
          <w:sz w:val="20"/>
          <w:szCs w:val="20"/>
        </w:rPr>
        <w:t>25</w:t>
      </w:r>
      <w:r w:rsidR="0073189E">
        <w:rPr>
          <w:rFonts w:ascii="Calibri" w:hAnsi="Calibri"/>
          <w:sz w:val="20"/>
          <w:szCs w:val="20"/>
        </w:rPr>
        <w:t>.</w:t>
      </w:r>
      <w:r w:rsidR="003769D8">
        <w:rPr>
          <w:rFonts w:ascii="Calibri" w:hAnsi="Calibri"/>
          <w:sz w:val="20"/>
          <w:szCs w:val="20"/>
        </w:rPr>
        <w:t>5</w:t>
      </w:r>
      <w:r w:rsidR="00211362">
        <w:rPr>
          <w:rFonts w:ascii="Calibri" w:hAnsi="Calibri"/>
          <w:sz w:val="20"/>
          <w:szCs w:val="20"/>
        </w:rPr>
        <w:t>.201</w:t>
      </w:r>
      <w:r w:rsidR="003769D8">
        <w:rPr>
          <w:rFonts w:ascii="Calibri" w:hAnsi="Calibri"/>
          <w:sz w:val="20"/>
          <w:szCs w:val="20"/>
        </w:rPr>
        <w:t>7</w:t>
      </w:r>
      <w:proofErr w:type="gramEnd"/>
      <w:r w:rsidR="003769D8">
        <w:rPr>
          <w:rFonts w:ascii="Calibri" w:hAnsi="Calibri"/>
          <w:sz w:val="20"/>
          <w:szCs w:val="20"/>
        </w:rPr>
        <w:tab/>
      </w:r>
      <w:r w:rsidR="003769D8">
        <w:rPr>
          <w:rFonts w:ascii="Calibri" w:hAnsi="Calibri"/>
          <w:sz w:val="20"/>
          <w:szCs w:val="20"/>
        </w:rPr>
        <w:tab/>
      </w:r>
      <w:r w:rsidR="003769D8">
        <w:rPr>
          <w:rFonts w:ascii="Calibri" w:hAnsi="Calibri"/>
          <w:sz w:val="20"/>
          <w:szCs w:val="20"/>
        </w:rPr>
        <w:tab/>
        <w:t xml:space="preserve"> </w:t>
      </w:r>
      <w:r w:rsidR="003769D8">
        <w:rPr>
          <w:rFonts w:ascii="Calibri" w:hAnsi="Calibri"/>
          <w:sz w:val="20"/>
          <w:szCs w:val="20"/>
        </w:rPr>
        <w:tab/>
      </w:r>
      <w:r w:rsidR="003769D8">
        <w:rPr>
          <w:rFonts w:ascii="Calibri" w:hAnsi="Calibri"/>
          <w:sz w:val="20"/>
          <w:szCs w:val="20"/>
        </w:rPr>
        <w:tab/>
      </w:r>
      <w:r w:rsidR="003769D8">
        <w:rPr>
          <w:rFonts w:ascii="Calibri" w:hAnsi="Calibri"/>
          <w:sz w:val="20"/>
          <w:szCs w:val="20"/>
        </w:rPr>
        <w:tab/>
      </w:r>
      <w:r w:rsidR="00BC4376">
        <w:rPr>
          <w:rFonts w:ascii="Calibri" w:hAnsi="Calibri"/>
          <w:sz w:val="20"/>
          <w:szCs w:val="20"/>
        </w:rPr>
        <w:t>V</w:t>
      </w:r>
      <w:r w:rsidR="003769D8">
        <w:rPr>
          <w:rFonts w:ascii="Calibri" w:hAnsi="Calibri"/>
          <w:sz w:val="20"/>
          <w:szCs w:val="20"/>
        </w:rPr>
        <w:t> </w:t>
      </w:r>
      <w:r w:rsidR="00890518">
        <w:rPr>
          <w:rFonts w:ascii="Calibri" w:hAnsi="Calibri"/>
          <w:sz w:val="20"/>
          <w:szCs w:val="20"/>
        </w:rPr>
        <w:t>Jihlavě</w:t>
      </w:r>
      <w:r w:rsidR="003769D8">
        <w:rPr>
          <w:rFonts w:ascii="Calibri" w:hAnsi="Calibri"/>
          <w:sz w:val="20"/>
          <w:szCs w:val="20"/>
        </w:rPr>
        <w:t xml:space="preserve"> dne </w:t>
      </w:r>
      <w:r w:rsidR="008D5081">
        <w:rPr>
          <w:rFonts w:ascii="Calibri" w:hAnsi="Calibri"/>
          <w:sz w:val="20"/>
          <w:szCs w:val="20"/>
        </w:rPr>
        <w:t>25</w:t>
      </w:r>
      <w:r w:rsidR="00211362">
        <w:rPr>
          <w:rFonts w:ascii="Calibri" w:hAnsi="Calibri"/>
          <w:sz w:val="20"/>
          <w:szCs w:val="20"/>
        </w:rPr>
        <w:t>.</w:t>
      </w:r>
      <w:r w:rsidR="003769D8">
        <w:rPr>
          <w:rFonts w:ascii="Calibri" w:hAnsi="Calibri"/>
          <w:sz w:val="20"/>
          <w:szCs w:val="20"/>
        </w:rPr>
        <w:t>5</w:t>
      </w:r>
      <w:r w:rsidR="00211362">
        <w:rPr>
          <w:rFonts w:ascii="Calibri" w:hAnsi="Calibri"/>
          <w:sz w:val="20"/>
          <w:szCs w:val="20"/>
        </w:rPr>
        <w:t>.201</w:t>
      </w:r>
      <w:r w:rsidR="003769D8">
        <w:rPr>
          <w:rFonts w:ascii="Calibri" w:hAnsi="Calibri"/>
          <w:sz w:val="20"/>
          <w:szCs w:val="20"/>
        </w:rPr>
        <w:t>7</w:t>
      </w:r>
    </w:p>
    <w:p w:rsidR="001D711B" w:rsidRPr="009D26E9" w:rsidRDefault="001D711B" w:rsidP="001D711B">
      <w:pPr>
        <w:rPr>
          <w:rFonts w:ascii="Calibri" w:hAnsi="Calibri"/>
          <w:sz w:val="20"/>
          <w:szCs w:val="20"/>
        </w:rPr>
      </w:pPr>
    </w:p>
    <w:p w:rsidR="001D711B" w:rsidRPr="009D26E9" w:rsidRDefault="001D711B" w:rsidP="001D711B">
      <w:pPr>
        <w:rPr>
          <w:rFonts w:ascii="Calibri" w:hAnsi="Calibri"/>
          <w:sz w:val="20"/>
          <w:szCs w:val="20"/>
        </w:rPr>
      </w:pPr>
      <w:r w:rsidRPr="009D26E9">
        <w:rPr>
          <w:rFonts w:ascii="Calibri" w:hAnsi="Calibri"/>
          <w:sz w:val="20"/>
          <w:szCs w:val="20"/>
        </w:rPr>
        <w:t>Za prodávajícího:</w:t>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t>Za kupujícího:</w:t>
      </w:r>
    </w:p>
    <w:p w:rsidR="001D711B" w:rsidRPr="009D26E9" w:rsidRDefault="001D711B" w:rsidP="001D711B">
      <w:pPr>
        <w:rPr>
          <w:rFonts w:ascii="Calibri" w:hAnsi="Calibri"/>
          <w:sz w:val="20"/>
          <w:szCs w:val="20"/>
        </w:rPr>
      </w:pPr>
    </w:p>
    <w:p w:rsidR="001D711B" w:rsidRDefault="001D711B" w:rsidP="001D711B">
      <w:pPr>
        <w:rPr>
          <w:rFonts w:ascii="Calibri" w:hAnsi="Calibri"/>
          <w:sz w:val="20"/>
          <w:szCs w:val="20"/>
        </w:rPr>
      </w:pPr>
    </w:p>
    <w:p w:rsidR="00603361" w:rsidRPr="009D26E9" w:rsidRDefault="00603361" w:rsidP="001D711B">
      <w:pPr>
        <w:rPr>
          <w:rFonts w:ascii="Calibri" w:hAnsi="Calibri"/>
          <w:sz w:val="20"/>
          <w:szCs w:val="20"/>
        </w:rPr>
      </w:pPr>
    </w:p>
    <w:p w:rsidR="001D711B" w:rsidRDefault="001D711B" w:rsidP="001D711B">
      <w:pPr>
        <w:rPr>
          <w:rFonts w:ascii="Calibri" w:hAnsi="Calibri"/>
          <w:sz w:val="20"/>
          <w:szCs w:val="20"/>
        </w:rPr>
      </w:pP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t xml:space="preserve"> </w:t>
      </w:r>
      <w:r w:rsidRPr="009D26E9">
        <w:rPr>
          <w:rFonts w:ascii="Calibri" w:hAnsi="Calibri"/>
          <w:sz w:val="20"/>
          <w:szCs w:val="20"/>
        </w:rPr>
        <w:tab/>
      </w:r>
    </w:p>
    <w:p w:rsidR="00603361" w:rsidRDefault="00603361" w:rsidP="001D711B">
      <w:pPr>
        <w:rPr>
          <w:rFonts w:ascii="Calibri" w:hAnsi="Calibri"/>
          <w:sz w:val="20"/>
          <w:szCs w:val="20"/>
        </w:rPr>
      </w:pPr>
    </w:p>
    <w:p w:rsidR="00603361" w:rsidRPr="009D26E9" w:rsidRDefault="00603361" w:rsidP="001D711B">
      <w:pPr>
        <w:rPr>
          <w:rFonts w:ascii="Calibri" w:hAnsi="Calibri"/>
          <w:sz w:val="20"/>
          <w:szCs w:val="20"/>
        </w:rPr>
      </w:pPr>
    </w:p>
    <w:p w:rsidR="001D711B" w:rsidRPr="009D26E9" w:rsidRDefault="001D711B" w:rsidP="001D711B">
      <w:pPr>
        <w:rPr>
          <w:rFonts w:ascii="Calibri" w:hAnsi="Calibri"/>
          <w:sz w:val="20"/>
          <w:szCs w:val="20"/>
        </w:rPr>
      </w:pPr>
      <w:r w:rsidRPr="009D26E9">
        <w:rPr>
          <w:rFonts w:ascii="Calibri" w:hAnsi="Calibri"/>
          <w:sz w:val="20"/>
          <w:szCs w:val="20"/>
        </w:rPr>
        <w:t>……………………………………………</w:t>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t>……………………………………………</w:t>
      </w:r>
    </w:p>
    <w:p w:rsidR="00BC4376" w:rsidRDefault="003769D8" w:rsidP="00023769">
      <w:pPr>
        <w:rPr>
          <w:rFonts w:asciiTheme="minorHAnsi" w:hAnsiTheme="minorHAnsi"/>
          <w:sz w:val="20"/>
          <w:szCs w:val="20"/>
        </w:rPr>
      </w:pPr>
      <w:r>
        <w:rPr>
          <w:rFonts w:ascii="Calibri" w:hAnsi="Calibri"/>
          <w:sz w:val="20"/>
          <w:szCs w:val="20"/>
        </w:rPr>
        <w:t>pan Miroslav Pszczolka</w:t>
      </w:r>
      <w:r w:rsidR="001D711B" w:rsidRPr="009D26E9">
        <w:rPr>
          <w:rFonts w:ascii="Calibri" w:hAnsi="Calibri"/>
          <w:sz w:val="20"/>
          <w:szCs w:val="20"/>
        </w:rPr>
        <w:tab/>
      </w:r>
      <w:r w:rsidR="001D711B" w:rsidRPr="009D26E9">
        <w:rPr>
          <w:rFonts w:ascii="Calibri" w:hAnsi="Calibri"/>
          <w:sz w:val="20"/>
          <w:szCs w:val="20"/>
        </w:rPr>
        <w:tab/>
      </w:r>
      <w:r w:rsidR="001D711B" w:rsidRPr="009D26E9">
        <w:rPr>
          <w:rFonts w:ascii="Calibri" w:hAnsi="Calibri"/>
          <w:sz w:val="20"/>
          <w:szCs w:val="20"/>
        </w:rPr>
        <w:tab/>
      </w:r>
      <w:r w:rsidR="001D711B" w:rsidRPr="009D26E9">
        <w:rPr>
          <w:rFonts w:ascii="Calibri" w:hAnsi="Calibri"/>
          <w:sz w:val="20"/>
          <w:szCs w:val="20"/>
        </w:rPr>
        <w:tab/>
      </w:r>
      <w:r w:rsidR="001D711B" w:rsidRPr="009D26E9">
        <w:rPr>
          <w:rFonts w:ascii="Calibri" w:hAnsi="Calibri"/>
          <w:sz w:val="20"/>
          <w:szCs w:val="20"/>
        </w:rPr>
        <w:tab/>
      </w:r>
      <w:r w:rsidR="001D711B" w:rsidRPr="009D26E9">
        <w:rPr>
          <w:rFonts w:ascii="Calibri" w:hAnsi="Calibri"/>
          <w:sz w:val="20"/>
          <w:szCs w:val="20"/>
        </w:rPr>
        <w:tab/>
      </w:r>
      <w:r w:rsidR="00551E7E" w:rsidRPr="00375DDD">
        <w:rPr>
          <w:rFonts w:ascii="Calibri" w:hAnsi="Calibri"/>
          <w:sz w:val="20"/>
          <w:szCs w:val="20"/>
        </w:rPr>
        <w:t>Mgr. Tomáš Zeman</w:t>
      </w:r>
    </w:p>
    <w:p w:rsidR="00023769" w:rsidRDefault="00023769" w:rsidP="00023769">
      <w:pPr>
        <w:rPr>
          <w:rFonts w:ascii="Calibri" w:hAnsi="Calibri" w:cs="Calibri"/>
          <w:b/>
          <w:sz w:val="28"/>
          <w:szCs w:val="28"/>
        </w:rPr>
      </w:pPr>
      <w:r>
        <w:rPr>
          <w:rFonts w:asciiTheme="minorHAnsi" w:hAnsiTheme="minorHAnsi"/>
          <w:sz w:val="20"/>
          <w:szCs w:val="20"/>
        </w:rPr>
        <w:t>místopředseda představenstva</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003769D8">
        <w:rPr>
          <w:rFonts w:asciiTheme="minorHAnsi" w:hAnsiTheme="minorHAnsi"/>
          <w:sz w:val="20"/>
          <w:szCs w:val="20"/>
        </w:rPr>
        <w:t>ředitel školy</w:t>
      </w:r>
      <w:bookmarkStart w:id="0" w:name="_GoBack"/>
      <w:bookmarkEnd w:id="0"/>
    </w:p>
    <w:sectPr w:rsidR="00023769" w:rsidSect="00376023">
      <w:headerReference w:type="default" r:id="rId8"/>
      <w:footerReference w:type="default" r:id="rId9"/>
      <w:headerReference w:type="first" r:id="rId10"/>
      <w:footerReference w:type="first" r:id="rId11"/>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B59" w:rsidRDefault="00C73B59">
      <w:r>
        <w:separator/>
      </w:r>
    </w:p>
  </w:endnote>
  <w:endnote w:type="continuationSeparator" w:id="0">
    <w:p w:rsidR="00C73B59" w:rsidRDefault="00C7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E7E" w:rsidRDefault="00551E7E" w:rsidP="00851E35">
    <w:pPr>
      <w:pStyle w:val="Zpat"/>
      <w:tabs>
        <w:tab w:val="clear" w:pos="4536"/>
        <w:tab w:val="clear" w:pos="9072"/>
        <w:tab w:val="center" w:pos="4860"/>
        <w:tab w:val="right" w:pos="9900"/>
      </w:tabs>
    </w:pPr>
    <w:r>
      <w:tab/>
    </w:r>
    <w:r>
      <w:rPr>
        <w:rStyle w:val="slostrnky"/>
      </w:rPr>
      <w:fldChar w:fldCharType="begin"/>
    </w:r>
    <w:r>
      <w:rPr>
        <w:rStyle w:val="slostrnky"/>
      </w:rPr>
      <w:instrText xml:space="preserve"> PAGE </w:instrText>
    </w:r>
    <w:r>
      <w:rPr>
        <w:rStyle w:val="slostrnky"/>
      </w:rPr>
      <w:fldChar w:fldCharType="separate"/>
    </w:r>
    <w:r w:rsidR="005F048E">
      <w:rPr>
        <w:rStyle w:val="slostrnky"/>
        <w:noProof/>
      </w:rPr>
      <w:t>4</w:t>
    </w:r>
    <w:r>
      <w:rPr>
        <w:rStyle w:val="slostrnky"/>
      </w:rPr>
      <w:fldChar w:fldCharType="end"/>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E7E" w:rsidRPr="00FD6047" w:rsidRDefault="00551E7E" w:rsidP="00551E37">
    <w:pPr>
      <w:pStyle w:val="Zpat"/>
      <w:tabs>
        <w:tab w:val="clear" w:pos="4536"/>
        <w:tab w:val="clear" w:pos="9072"/>
        <w:tab w:val="left" w:pos="-2880"/>
        <w:tab w:val="center" w:pos="4860"/>
        <w:tab w:val="right" w:pos="9900"/>
      </w:tabs>
      <w:rPr>
        <w:sz w:val="12"/>
        <w:szCs w:val="12"/>
      </w:rPr>
    </w:pPr>
    <w:r>
      <w:rPr>
        <w:noProof/>
        <w:sz w:val="12"/>
        <w:szCs w:val="12"/>
      </w:rPr>
      <w:drawing>
        <wp:inline distT="0" distB="0" distL="0" distR="0">
          <wp:extent cx="2877185" cy="264160"/>
          <wp:effectExtent l="19050" t="0" r="0" b="0"/>
          <wp:docPr id="3" name="obrázek 3" descr="ms-rada-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rada-cz"/>
                  <pic:cNvPicPr>
                    <a:picLocks noChangeAspect="1" noChangeArrowheads="1"/>
                  </pic:cNvPicPr>
                </pic:nvPicPr>
                <pic:blipFill>
                  <a:blip r:embed="rId1"/>
                  <a:srcRect/>
                  <a:stretch>
                    <a:fillRect/>
                  </a:stretch>
                </pic:blipFill>
                <pic:spPr bwMode="auto">
                  <a:xfrm>
                    <a:off x="0" y="0"/>
                    <a:ext cx="2877185" cy="264160"/>
                  </a:xfrm>
                  <a:prstGeom prst="rect">
                    <a:avLst/>
                  </a:prstGeom>
                  <a:noFill/>
                  <a:ln w="9525">
                    <a:noFill/>
                    <a:miter lim="800000"/>
                    <a:headEnd/>
                    <a:tailEnd/>
                  </a:ln>
                </pic:spPr>
              </pic:pic>
            </a:graphicData>
          </a:graphic>
        </wp:inline>
      </w:drawing>
    </w:r>
  </w:p>
  <w:p w:rsidR="00551E7E" w:rsidRPr="00FD6047" w:rsidRDefault="00551E7E" w:rsidP="00551E37">
    <w:pPr>
      <w:pStyle w:val="Zpat"/>
      <w:tabs>
        <w:tab w:val="clear" w:pos="4536"/>
        <w:tab w:val="clear" w:pos="9072"/>
        <w:tab w:val="left" w:pos="-2880"/>
        <w:tab w:val="center" w:pos="4860"/>
        <w:tab w:val="right" w:pos="9900"/>
      </w:tabs>
      <w:rPr>
        <w:sz w:val="12"/>
        <w:szCs w:val="12"/>
      </w:rPr>
    </w:pPr>
  </w:p>
  <w:p w:rsidR="00551E7E" w:rsidRPr="00FD6047" w:rsidRDefault="00551E7E" w:rsidP="00551E37">
    <w:pPr>
      <w:pStyle w:val="Zpat"/>
      <w:tabs>
        <w:tab w:val="clear" w:pos="4536"/>
        <w:tab w:val="clear" w:pos="9072"/>
        <w:tab w:val="left" w:pos="-2880"/>
        <w:tab w:val="center" w:pos="4860"/>
        <w:tab w:val="right" w:pos="9900"/>
      </w:tabs>
      <w:rPr>
        <w:sz w:val="12"/>
        <w:szCs w:val="12"/>
      </w:rPr>
    </w:pPr>
    <w:r>
      <w:rPr>
        <w:noProof/>
        <w:sz w:val="12"/>
        <w:szCs w:val="12"/>
      </w:rPr>
      <w:drawing>
        <wp:inline distT="0" distB="0" distL="0" distR="0">
          <wp:extent cx="3582035" cy="327025"/>
          <wp:effectExtent l="19050" t="0" r="0" b="0"/>
          <wp:docPr id="4" name="obrázek 4" descr="aa-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group"/>
                  <pic:cNvPicPr>
                    <a:picLocks noChangeAspect="1" noChangeArrowheads="1"/>
                  </pic:cNvPicPr>
                </pic:nvPicPr>
                <pic:blipFill>
                  <a:blip r:embed="rId2"/>
                  <a:srcRect/>
                  <a:stretch>
                    <a:fillRect/>
                  </a:stretch>
                </pic:blipFill>
                <pic:spPr bwMode="auto">
                  <a:xfrm>
                    <a:off x="0" y="0"/>
                    <a:ext cx="3582035" cy="3270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B59" w:rsidRDefault="00C73B59">
      <w:r>
        <w:separator/>
      </w:r>
    </w:p>
  </w:footnote>
  <w:footnote w:type="continuationSeparator" w:id="0">
    <w:p w:rsidR="00C73B59" w:rsidRDefault="00C73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E7E" w:rsidRDefault="00551E7E" w:rsidP="00087595">
    <w:pPr>
      <w:pStyle w:val="Zhlav"/>
      <w:tabs>
        <w:tab w:val="clear" w:pos="4536"/>
        <w:tab w:val="clear" w:pos="9072"/>
        <w:tab w:val="center" w:pos="4860"/>
        <w:tab w:val="right" w:pos="9900"/>
      </w:tabs>
    </w:pPr>
  </w:p>
  <w:p w:rsidR="00551E7E" w:rsidRDefault="00551E7E" w:rsidP="007712BF">
    <w:pPr>
      <w:pStyle w:val="Zhlav"/>
      <w:tabs>
        <w:tab w:val="clear" w:pos="4536"/>
        <w:tab w:val="clear" w:pos="9072"/>
        <w:tab w:val="center" w:pos="4860"/>
        <w:tab w:val="left" w:pos="6491"/>
        <w:tab w:val="right" w:pos="9900"/>
      </w:tabs>
    </w:pPr>
    <w:r>
      <w:tab/>
    </w:r>
    <w:r>
      <w:tab/>
    </w:r>
    <w:r>
      <w:tab/>
    </w:r>
    <w:r>
      <w:rPr>
        <w:noProof/>
      </w:rPr>
      <w:drawing>
        <wp:inline distT="0" distB="0" distL="0" distR="0">
          <wp:extent cx="486410" cy="448945"/>
          <wp:effectExtent l="0" t="0" r="8890" b="0"/>
          <wp:docPr id="1" name="obrázek 1" descr="m-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group"/>
                  <pic:cNvPicPr>
                    <a:picLocks noChangeAspect="1" noChangeArrowheads="1"/>
                  </pic:cNvPicPr>
                </pic:nvPicPr>
                <pic:blipFill>
                  <a:blip r:embed="rId1"/>
                  <a:srcRect/>
                  <a:stretch>
                    <a:fillRect/>
                  </a:stretch>
                </pic:blipFill>
                <pic:spPr bwMode="auto">
                  <a:xfrm>
                    <a:off x="0" y="0"/>
                    <a:ext cx="486410" cy="44894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E7E" w:rsidRDefault="00551E7E" w:rsidP="007712BF">
    <w:pPr>
      <w:pStyle w:val="Zhlav"/>
      <w:tabs>
        <w:tab w:val="clear" w:pos="9072"/>
        <w:tab w:val="right" w:pos="9900"/>
      </w:tabs>
    </w:pPr>
  </w:p>
  <w:p w:rsidR="00551E7E" w:rsidRDefault="00551E7E" w:rsidP="007712BF">
    <w:pPr>
      <w:pStyle w:val="Zhlav"/>
      <w:tabs>
        <w:tab w:val="clear" w:pos="9072"/>
        <w:tab w:val="right" w:pos="9900"/>
      </w:tabs>
    </w:pPr>
    <w:r>
      <w:tab/>
    </w:r>
    <w:r>
      <w:tab/>
    </w:r>
    <w:r>
      <w:rPr>
        <w:noProof/>
      </w:rPr>
      <w:drawing>
        <wp:inline distT="0" distB="0" distL="0" distR="0">
          <wp:extent cx="1929765" cy="683895"/>
          <wp:effectExtent l="19050" t="0" r="0" b="0"/>
          <wp:docPr id="2" name="obrázek 2" descr="v-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group"/>
                  <pic:cNvPicPr>
                    <a:picLocks noChangeAspect="1" noChangeArrowheads="1"/>
                  </pic:cNvPicPr>
                </pic:nvPicPr>
                <pic:blipFill>
                  <a:blip r:embed="rId1"/>
                  <a:srcRect/>
                  <a:stretch>
                    <a:fillRect/>
                  </a:stretch>
                </pic:blipFill>
                <pic:spPr bwMode="auto">
                  <a:xfrm>
                    <a:off x="0" y="0"/>
                    <a:ext cx="1929765" cy="6838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3541"/>
    <w:multiLevelType w:val="multilevel"/>
    <w:tmpl w:val="9766B3A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F402D8F"/>
    <w:multiLevelType w:val="multilevel"/>
    <w:tmpl w:val="9766B3A2"/>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21C7188A"/>
    <w:multiLevelType w:val="multilevel"/>
    <w:tmpl w:val="527CE6D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230811C0"/>
    <w:multiLevelType w:val="multilevel"/>
    <w:tmpl w:val="9766B3A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C47574D"/>
    <w:multiLevelType w:val="multilevel"/>
    <w:tmpl w:val="9766B3A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471B0BBA"/>
    <w:multiLevelType w:val="multilevel"/>
    <w:tmpl w:val="026C4DC6"/>
    <w:lvl w:ilvl="0">
      <w:start w:val="8"/>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51492334"/>
    <w:multiLevelType w:val="multilevel"/>
    <w:tmpl w:val="9766B3A2"/>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5D375EA7"/>
    <w:multiLevelType w:val="hybridMultilevel"/>
    <w:tmpl w:val="2C96D152"/>
    <w:lvl w:ilvl="0" w:tplc="9FB46C7C">
      <w:numFmt w:val="bullet"/>
      <w:lvlText w:val="-"/>
      <w:lvlJc w:val="left"/>
      <w:pPr>
        <w:tabs>
          <w:tab w:val="num" w:pos="1410"/>
        </w:tabs>
        <w:ind w:left="1410" w:hanging="705"/>
      </w:pPr>
      <w:rPr>
        <w:rFonts w:ascii="Calibri" w:eastAsia="Times New Roman" w:hAnsi="Calibri"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8">
    <w:nsid w:val="62146255"/>
    <w:multiLevelType w:val="multilevel"/>
    <w:tmpl w:val="9766B3A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6EF2069E"/>
    <w:multiLevelType w:val="multilevel"/>
    <w:tmpl w:val="228E26AC"/>
    <w:lvl w:ilvl="0">
      <w:start w:val="8"/>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8"/>
  </w:num>
  <w:num w:numId="3">
    <w:abstractNumId w:val="3"/>
  </w:num>
  <w:num w:numId="4">
    <w:abstractNumId w:val="2"/>
  </w:num>
  <w:num w:numId="5">
    <w:abstractNumId w:val="7"/>
  </w:num>
  <w:num w:numId="6">
    <w:abstractNumId w:val="4"/>
  </w:num>
  <w:num w:numId="7">
    <w:abstractNumId w:val="1"/>
  </w:num>
  <w:num w:numId="8">
    <w:abstractNumId w:val="5"/>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22E4F"/>
    <w:rsid w:val="00007F14"/>
    <w:rsid w:val="00023769"/>
    <w:rsid w:val="00034C33"/>
    <w:rsid w:val="00074001"/>
    <w:rsid w:val="00082CF5"/>
    <w:rsid w:val="00087595"/>
    <w:rsid w:val="00094802"/>
    <w:rsid w:val="000A6760"/>
    <w:rsid w:val="000C43A8"/>
    <w:rsid w:val="000D2919"/>
    <w:rsid w:val="000F09C8"/>
    <w:rsid w:val="000F45BE"/>
    <w:rsid w:val="000F7A5C"/>
    <w:rsid w:val="000F7C82"/>
    <w:rsid w:val="00111621"/>
    <w:rsid w:val="00111A20"/>
    <w:rsid w:val="00114C3C"/>
    <w:rsid w:val="0013419D"/>
    <w:rsid w:val="001355D3"/>
    <w:rsid w:val="0014355E"/>
    <w:rsid w:val="00190D08"/>
    <w:rsid w:val="001A4B48"/>
    <w:rsid w:val="001C37FE"/>
    <w:rsid w:val="001C6AA2"/>
    <w:rsid w:val="001D215D"/>
    <w:rsid w:val="001D711B"/>
    <w:rsid w:val="001E2F08"/>
    <w:rsid w:val="00204A1B"/>
    <w:rsid w:val="00211362"/>
    <w:rsid w:val="002172DA"/>
    <w:rsid w:val="002228A0"/>
    <w:rsid w:val="00234B84"/>
    <w:rsid w:val="002735EE"/>
    <w:rsid w:val="003072C5"/>
    <w:rsid w:val="003150D1"/>
    <w:rsid w:val="003336DB"/>
    <w:rsid w:val="0035211D"/>
    <w:rsid w:val="00354384"/>
    <w:rsid w:val="003664EA"/>
    <w:rsid w:val="00375DDD"/>
    <w:rsid w:val="00376023"/>
    <w:rsid w:val="003769D8"/>
    <w:rsid w:val="003813EC"/>
    <w:rsid w:val="00385A24"/>
    <w:rsid w:val="003954E6"/>
    <w:rsid w:val="00396EF3"/>
    <w:rsid w:val="003B7981"/>
    <w:rsid w:val="004025CA"/>
    <w:rsid w:val="00422E4F"/>
    <w:rsid w:val="0043388E"/>
    <w:rsid w:val="00435EE4"/>
    <w:rsid w:val="00460231"/>
    <w:rsid w:val="0049385A"/>
    <w:rsid w:val="004B25A7"/>
    <w:rsid w:val="004E3B08"/>
    <w:rsid w:val="004F1E1D"/>
    <w:rsid w:val="004F6F59"/>
    <w:rsid w:val="00504D7A"/>
    <w:rsid w:val="005120FC"/>
    <w:rsid w:val="005377FC"/>
    <w:rsid w:val="005511A3"/>
    <w:rsid w:val="00551E37"/>
    <w:rsid w:val="00551E7E"/>
    <w:rsid w:val="00566B8F"/>
    <w:rsid w:val="00571BD1"/>
    <w:rsid w:val="00574B53"/>
    <w:rsid w:val="005A5292"/>
    <w:rsid w:val="005D5A00"/>
    <w:rsid w:val="005D6486"/>
    <w:rsid w:val="005E4F27"/>
    <w:rsid w:val="005F048E"/>
    <w:rsid w:val="00602EA7"/>
    <w:rsid w:val="00603361"/>
    <w:rsid w:val="00656428"/>
    <w:rsid w:val="006864DE"/>
    <w:rsid w:val="0068740E"/>
    <w:rsid w:val="006A0303"/>
    <w:rsid w:val="006A5ADF"/>
    <w:rsid w:val="006B502F"/>
    <w:rsid w:val="006B7412"/>
    <w:rsid w:val="006E4AEF"/>
    <w:rsid w:val="00701840"/>
    <w:rsid w:val="00707594"/>
    <w:rsid w:val="0073189E"/>
    <w:rsid w:val="00734CBF"/>
    <w:rsid w:val="007712BF"/>
    <w:rsid w:val="00786E6E"/>
    <w:rsid w:val="007909E5"/>
    <w:rsid w:val="0079448A"/>
    <w:rsid w:val="007A326E"/>
    <w:rsid w:val="007B2568"/>
    <w:rsid w:val="007B778E"/>
    <w:rsid w:val="007D446E"/>
    <w:rsid w:val="007F1C4D"/>
    <w:rsid w:val="00813C7F"/>
    <w:rsid w:val="00826C7F"/>
    <w:rsid w:val="00833A8C"/>
    <w:rsid w:val="00843AED"/>
    <w:rsid w:val="00851E35"/>
    <w:rsid w:val="00873AF4"/>
    <w:rsid w:val="00890518"/>
    <w:rsid w:val="008968D9"/>
    <w:rsid w:val="008A7F96"/>
    <w:rsid w:val="008C4818"/>
    <w:rsid w:val="008D5081"/>
    <w:rsid w:val="008E655D"/>
    <w:rsid w:val="008F043D"/>
    <w:rsid w:val="009061E0"/>
    <w:rsid w:val="00911B10"/>
    <w:rsid w:val="009250B6"/>
    <w:rsid w:val="00926612"/>
    <w:rsid w:val="0093283F"/>
    <w:rsid w:val="00932E4D"/>
    <w:rsid w:val="0095383A"/>
    <w:rsid w:val="009813AD"/>
    <w:rsid w:val="009A14A5"/>
    <w:rsid w:val="009A2906"/>
    <w:rsid w:val="009A4A64"/>
    <w:rsid w:val="009A4D9B"/>
    <w:rsid w:val="00A10E4F"/>
    <w:rsid w:val="00A2733F"/>
    <w:rsid w:val="00A317E7"/>
    <w:rsid w:val="00A43D08"/>
    <w:rsid w:val="00A517F9"/>
    <w:rsid w:val="00A828D1"/>
    <w:rsid w:val="00A93C24"/>
    <w:rsid w:val="00AB18FF"/>
    <w:rsid w:val="00AE7573"/>
    <w:rsid w:val="00B02422"/>
    <w:rsid w:val="00B1343F"/>
    <w:rsid w:val="00B44FCF"/>
    <w:rsid w:val="00B678BB"/>
    <w:rsid w:val="00B72241"/>
    <w:rsid w:val="00B741C1"/>
    <w:rsid w:val="00BB7C58"/>
    <w:rsid w:val="00BC09DE"/>
    <w:rsid w:val="00BC4376"/>
    <w:rsid w:val="00BC67D1"/>
    <w:rsid w:val="00C0009D"/>
    <w:rsid w:val="00C6433C"/>
    <w:rsid w:val="00C73B59"/>
    <w:rsid w:val="00C878CA"/>
    <w:rsid w:val="00CC0B9C"/>
    <w:rsid w:val="00CC2E16"/>
    <w:rsid w:val="00CD59C0"/>
    <w:rsid w:val="00CE1DFC"/>
    <w:rsid w:val="00CF2F02"/>
    <w:rsid w:val="00CF507B"/>
    <w:rsid w:val="00D1378F"/>
    <w:rsid w:val="00D1475A"/>
    <w:rsid w:val="00D3171C"/>
    <w:rsid w:val="00D36B48"/>
    <w:rsid w:val="00D54DF8"/>
    <w:rsid w:val="00DD5326"/>
    <w:rsid w:val="00DE3C7E"/>
    <w:rsid w:val="00E0151D"/>
    <w:rsid w:val="00E1237C"/>
    <w:rsid w:val="00E21A3E"/>
    <w:rsid w:val="00E26744"/>
    <w:rsid w:val="00E32A1D"/>
    <w:rsid w:val="00E33B7C"/>
    <w:rsid w:val="00E37624"/>
    <w:rsid w:val="00E6483C"/>
    <w:rsid w:val="00E7577D"/>
    <w:rsid w:val="00EA2066"/>
    <w:rsid w:val="00EC0885"/>
    <w:rsid w:val="00ED0CC8"/>
    <w:rsid w:val="00F14990"/>
    <w:rsid w:val="00F31AC5"/>
    <w:rsid w:val="00F4494F"/>
    <w:rsid w:val="00F7771D"/>
    <w:rsid w:val="00F92D2C"/>
    <w:rsid w:val="00F95A61"/>
    <w:rsid w:val="00FD6047"/>
    <w:rsid w:val="00FF20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F45BE"/>
    <w:rPr>
      <w:sz w:val="24"/>
      <w:szCs w:val="24"/>
    </w:rPr>
  </w:style>
  <w:style w:type="paragraph" w:styleId="Nadpis1">
    <w:name w:val="heading 1"/>
    <w:basedOn w:val="Normln"/>
    <w:next w:val="Normln"/>
    <w:qFormat/>
    <w:rsid w:val="0093283F"/>
    <w:pPr>
      <w:keepNext/>
      <w:spacing w:before="120" w:after="120"/>
      <w:outlineLvl w:val="0"/>
    </w:pPr>
    <w:rPr>
      <w:rFonts w:cs="Arial"/>
      <w:b/>
      <w:bCs/>
      <w:kern w:val="32"/>
      <w:sz w:val="40"/>
      <w:szCs w:val="32"/>
    </w:rPr>
  </w:style>
  <w:style w:type="paragraph" w:styleId="Nadpis2">
    <w:name w:val="heading 2"/>
    <w:basedOn w:val="Normln"/>
    <w:next w:val="Normln"/>
    <w:qFormat/>
    <w:rsid w:val="007A326E"/>
    <w:pPr>
      <w:keepNext/>
      <w:spacing w:before="120" w:after="120"/>
      <w:outlineLvl w:val="1"/>
    </w:pPr>
    <w:rPr>
      <w:rFonts w:cs="Arial"/>
      <w:bCs/>
      <w:iCs/>
      <w:sz w:val="28"/>
      <w:szCs w:val="28"/>
    </w:rPr>
  </w:style>
  <w:style w:type="paragraph" w:styleId="Nadpis3">
    <w:name w:val="heading 3"/>
    <w:basedOn w:val="Normln"/>
    <w:next w:val="Normln"/>
    <w:qFormat/>
    <w:rsid w:val="007A326E"/>
    <w:pPr>
      <w:keepNext/>
      <w:spacing w:before="120" w:after="120"/>
      <w:outlineLvl w:val="2"/>
    </w:pPr>
    <w:rPr>
      <w:rFonts w:cs="Arial"/>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9">
    <w:name w:val="Normální 9"/>
    <w:basedOn w:val="Normln"/>
    <w:rsid w:val="007A326E"/>
    <w:rPr>
      <w:sz w:val="18"/>
    </w:rPr>
  </w:style>
  <w:style w:type="paragraph" w:styleId="Textbubliny">
    <w:name w:val="Balloon Text"/>
    <w:basedOn w:val="Normln"/>
    <w:link w:val="TextbublinyChar"/>
    <w:rsid w:val="00843AED"/>
    <w:rPr>
      <w:rFonts w:ascii="Tahoma" w:hAnsi="Tahoma" w:cs="Tahoma"/>
      <w:sz w:val="16"/>
      <w:szCs w:val="16"/>
    </w:rPr>
  </w:style>
  <w:style w:type="paragraph" w:styleId="Zhlav">
    <w:name w:val="header"/>
    <w:basedOn w:val="Normln"/>
    <w:rsid w:val="00087595"/>
    <w:pPr>
      <w:tabs>
        <w:tab w:val="center" w:pos="4536"/>
        <w:tab w:val="right" w:pos="9072"/>
      </w:tabs>
    </w:pPr>
  </w:style>
  <w:style w:type="paragraph" w:styleId="Zpat">
    <w:name w:val="footer"/>
    <w:basedOn w:val="Normln"/>
    <w:rsid w:val="00087595"/>
    <w:pPr>
      <w:tabs>
        <w:tab w:val="center" w:pos="4536"/>
        <w:tab w:val="right" w:pos="9072"/>
      </w:tabs>
    </w:pPr>
  </w:style>
  <w:style w:type="character" w:styleId="slostrnky">
    <w:name w:val="page number"/>
    <w:basedOn w:val="Standardnpsmoodstavce"/>
    <w:rsid w:val="00851E35"/>
  </w:style>
  <w:style w:type="character" w:customStyle="1" w:styleId="TextbublinyChar">
    <w:name w:val="Text bubliny Char"/>
    <w:basedOn w:val="Standardnpsmoodstavce"/>
    <w:link w:val="Textbubliny"/>
    <w:rsid w:val="00843AED"/>
    <w:rPr>
      <w:rFonts w:ascii="Tahoma" w:hAnsi="Tahoma" w:cs="Tahoma"/>
      <w:sz w:val="16"/>
      <w:szCs w:val="16"/>
    </w:rPr>
  </w:style>
  <w:style w:type="character" w:styleId="Siln">
    <w:name w:val="Strong"/>
    <w:uiPriority w:val="22"/>
    <w:qFormat/>
    <w:rsid w:val="00843AED"/>
    <w:rPr>
      <w:b/>
      <w:bCs/>
    </w:rPr>
  </w:style>
  <w:style w:type="paragraph" w:styleId="Nzev">
    <w:name w:val="Title"/>
    <w:basedOn w:val="Normln"/>
    <w:next w:val="Normln"/>
    <w:link w:val="NzevChar"/>
    <w:qFormat/>
    <w:rsid w:val="00843A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843AED"/>
    <w:rPr>
      <w:rFonts w:asciiTheme="majorHAnsi" w:eastAsiaTheme="majorEastAsia" w:hAnsiTheme="majorHAnsi" w:cstheme="majorBidi"/>
      <w:color w:val="17365D" w:themeColor="text2" w:themeShade="BF"/>
      <w:spacing w:val="5"/>
      <w:kern w:val="28"/>
      <w:sz w:val="52"/>
      <w:szCs w:val="52"/>
    </w:rPr>
  </w:style>
  <w:style w:type="paragraph" w:styleId="Normlnweb">
    <w:name w:val="Normal (Web)"/>
    <w:basedOn w:val="Normln"/>
    <w:uiPriority w:val="99"/>
    <w:rsid w:val="00826C7F"/>
  </w:style>
  <w:style w:type="paragraph" w:styleId="Odstavecseseznamem">
    <w:name w:val="List Paragraph"/>
    <w:basedOn w:val="Normln"/>
    <w:uiPriority w:val="34"/>
    <w:qFormat/>
    <w:rsid w:val="004F1E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25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k\AppData\Local\Microsoft\Windows\Temporary%20Internet%20Files\Content.Outlook\IX373TDD\Prohl&#225;&#353;en&#237;%20o%20shod&#28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Prohlášení o shodě</Template>
  <TotalTime>39</TotalTime>
  <Pages>4</Pages>
  <Words>1091</Words>
  <Characters>6443</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Dopis</vt:lpstr>
    </vt:vector>
  </TitlesOfParts>
  <Company>MY DVA group a.s.</Company>
  <LinksUpToDate>false</LinksUpToDate>
  <CharactersWithSpaces>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Pašek Miloslav</dc:creator>
  <cp:lastModifiedBy>zs</cp:lastModifiedBy>
  <cp:revision>7</cp:revision>
  <cp:lastPrinted>2016-10-03T06:34:00Z</cp:lastPrinted>
  <dcterms:created xsi:type="dcterms:W3CDTF">2017-05-24T09:06:00Z</dcterms:created>
  <dcterms:modified xsi:type="dcterms:W3CDTF">2017-06-07T09:46:00Z</dcterms:modified>
</cp:coreProperties>
</file>