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F7" w:rsidRDefault="00445FF7">
      <w:pPr>
        <w:jc w:val="center"/>
      </w:pPr>
      <w:r>
        <w:rPr>
          <w:b/>
          <w:sz w:val="28"/>
          <w:szCs w:val="28"/>
          <w:u w:val="single"/>
        </w:rPr>
        <w:t xml:space="preserve">Smlouva o dílo </w:t>
      </w:r>
    </w:p>
    <w:p w:rsidR="00445FF7" w:rsidRDefault="00445FF7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kterou uzavřely podle ust.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Times New Roman" w:hAnsi="Times New Roman" w:cs="Times New Roman"/>
            <w:sz w:val="22"/>
            <w:szCs w:val="22"/>
          </w:rPr>
          <w:t>2586 a</w:t>
        </w:r>
      </w:smartTag>
      <w:r>
        <w:rPr>
          <w:rFonts w:ascii="Times New Roman" w:hAnsi="Times New Roman" w:cs="Times New Roman"/>
          <w:sz w:val="22"/>
          <w:szCs w:val="22"/>
        </w:rPr>
        <w:t xml:space="preserve"> násl. zákona č. 89/2012, občanský zákoník (dále jen „NOZ“), následující strany:</w:t>
      </w:r>
    </w:p>
    <w:p w:rsidR="00445FF7" w:rsidRDefault="00445FF7">
      <w:pPr>
        <w:rPr>
          <w:b/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445FF7" w:rsidRDefault="00445FF7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445FF7" w:rsidRDefault="00445FF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45FF7" w:rsidRDefault="00445FF7">
      <w:pPr>
        <w:pStyle w:val="Nadpis1"/>
        <w:spacing w:beforeAutospacing="0" w:afterAutospacing="0"/>
        <w:rPr>
          <w:sz w:val="22"/>
          <w:szCs w:val="22"/>
        </w:rPr>
      </w:pPr>
      <w:r>
        <w:rPr>
          <w:sz w:val="22"/>
          <w:szCs w:val="22"/>
          <w:u w:val="single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>Regionální muzeum ve Vysokém Mýtě</w:t>
      </w:r>
    </w:p>
    <w:p w:rsidR="00445FF7" w:rsidRDefault="00445FF7">
      <w:pPr>
        <w:ind w:left="2124" w:firstLine="708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2"/>
        </w:rPr>
        <w:t>A. V. Šembery 125, 566 01 Vysoké Mýto</w:t>
      </w:r>
      <w:r>
        <w:rPr>
          <w:sz w:val="24"/>
          <w:szCs w:val="24"/>
        </w:rPr>
        <w:t xml:space="preserve"> </w:t>
      </w:r>
    </w:p>
    <w:p w:rsidR="00445FF7" w:rsidRDefault="00445FF7">
      <w:pPr>
        <w:pStyle w:val="Nadpis1"/>
        <w:spacing w:beforeAutospacing="0" w:afterAutospacing="0"/>
        <w:ind w:left="2124" w:firstLine="708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IČ: </w:t>
      </w:r>
      <w:r>
        <w:rPr>
          <w:b w:val="0"/>
          <w:sz w:val="22"/>
        </w:rPr>
        <w:t>00 372 331</w:t>
      </w:r>
    </w:p>
    <w:p w:rsidR="00445FF7" w:rsidRDefault="00445FF7">
      <w:pPr>
        <w:pStyle w:val="Nadpis1"/>
        <w:spacing w:beforeAutospacing="0" w:afterAutospacing="0"/>
        <w:ind w:left="2124" w:firstLine="708"/>
      </w:pPr>
      <w:r>
        <w:rPr>
          <w:b w:val="0"/>
          <w:sz w:val="22"/>
          <w:szCs w:val="22"/>
        </w:rPr>
        <w:t xml:space="preserve">Zastoupené: </w:t>
      </w:r>
      <w:r>
        <w:rPr>
          <w:b w:val="0"/>
          <w:sz w:val="22"/>
        </w:rPr>
        <w:t>Mgr. Jiřím Junkem, ředitelem muzea</w:t>
      </w:r>
    </w:p>
    <w:p w:rsidR="00445FF7" w:rsidRDefault="00445FF7">
      <w:pPr>
        <w:ind w:left="2832"/>
        <w:rPr>
          <w:color w:val="FF0000"/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445FF7" w:rsidRDefault="00445FF7">
      <w:pPr>
        <w:rPr>
          <w:b/>
          <w:sz w:val="22"/>
          <w:szCs w:val="22"/>
        </w:rPr>
      </w:pPr>
    </w:p>
    <w:p w:rsidR="00445FF7" w:rsidRPr="00F85F1E" w:rsidRDefault="00445FF7" w:rsidP="00422AF0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Zhotovitel: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85F1E">
        <w:rPr>
          <w:b/>
          <w:sz w:val="22"/>
          <w:szCs w:val="22"/>
        </w:rPr>
        <w:t>RENOVET s. r. o.</w:t>
      </w:r>
    </w:p>
    <w:p w:rsidR="00445FF7" w:rsidRPr="00F85F1E" w:rsidRDefault="00445FF7" w:rsidP="00422AF0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>s</w:t>
      </w:r>
      <w:r w:rsidRPr="00F85F1E">
        <w:rPr>
          <w:sz w:val="22"/>
          <w:szCs w:val="22"/>
        </w:rPr>
        <w:t xml:space="preserve">e sídlem: </w:t>
      </w:r>
      <w:r>
        <w:rPr>
          <w:sz w:val="22"/>
          <w:szCs w:val="22"/>
        </w:rPr>
        <w:t xml:space="preserve"> Nádražní 338, 566 01 Vysoké Mýto</w:t>
      </w:r>
    </w:p>
    <w:p w:rsidR="00445FF7" w:rsidRPr="00F85F1E" w:rsidRDefault="00445FF7" w:rsidP="00422AF0">
      <w:pPr>
        <w:ind w:left="2124" w:firstLine="708"/>
        <w:rPr>
          <w:sz w:val="22"/>
          <w:szCs w:val="22"/>
        </w:rPr>
      </w:pPr>
      <w:r w:rsidRPr="00F85F1E">
        <w:rPr>
          <w:sz w:val="22"/>
          <w:szCs w:val="22"/>
        </w:rPr>
        <w:t xml:space="preserve">IČ: </w:t>
      </w:r>
      <w:r>
        <w:rPr>
          <w:sz w:val="22"/>
          <w:szCs w:val="22"/>
        </w:rPr>
        <w:t>27 546 063</w:t>
      </w:r>
    </w:p>
    <w:p w:rsidR="00445FF7" w:rsidRPr="00F85F1E" w:rsidRDefault="00445FF7" w:rsidP="00422AF0">
      <w:pPr>
        <w:ind w:left="2124" w:firstLine="708"/>
        <w:rPr>
          <w:sz w:val="22"/>
          <w:szCs w:val="22"/>
        </w:rPr>
      </w:pPr>
      <w:r w:rsidRPr="00F85F1E">
        <w:rPr>
          <w:sz w:val="22"/>
          <w:szCs w:val="22"/>
        </w:rPr>
        <w:t xml:space="preserve">zastoupené: </w:t>
      </w:r>
      <w:r>
        <w:rPr>
          <w:sz w:val="22"/>
          <w:szCs w:val="22"/>
        </w:rPr>
        <w:t xml:space="preserve"> in. Pavlem Dejdarem, jednatelem společnosti</w:t>
      </w:r>
    </w:p>
    <w:p w:rsidR="00445FF7" w:rsidRPr="00422AF0" w:rsidRDefault="00445FF7" w:rsidP="00422AF0">
      <w:pPr>
        <w:ind w:left="2124" w:firstLine="708"/>
        <w:rPr>
          <w:sz w:val="22"/>
          <w:szCs w:val="22"/>
        </w:rPr>
      </w:pPr>
      <w:r w:rsidRPr="00F85F1E">
        <w:rPr>
          <w:sz w:val="22"/>
          <w:szCs w:val="22"/>
        </w:rPr>
        <w:t>bankovní spojení:</w:t>
      </w:r>
      <w:r w:rsidRPr="00422A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65E5D">
        <w:rPr>
          <w:sz w:val="22"/>
          <w:szCs w:val="22"/>
        </w:rPr>
        <w:t>xxxxx</w:t>
      </w: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rPr>
          <w:b/>
          <w:sz w:val="22"/>
          <w:szCs w:val="22"/>
        </w:rPr>
      </w:pPr>
    </w:p>
    <w:p w:rsidR="00445FF7" w:rsidRDefault="00445FF7">
      <w:pPr>
        <w:jc w:val="center"/>
        <w:rPr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445FF7" w:rsidRDefault="00445FF7">
      <w:pPr>
        <w:jc w:val="center"/>
        <w:rPr>
          <w:b/>
          <w:sz w:val="22"/>
          <w:szCs w:val="22"/>
        </w:rPr>
      </w:pPr>
    </w:p>
    <w:p w:rsidR="00445FF7" w:rsidRPr="000F4AD7" w:rsidRDefault="00445FF7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2"/>
          <w:szCs w:val="22"/>
        </w:rPr>
      </w:pPr>
      <w:r w:rsidRPr="000F4AD7">
        <w:rPr>
          <w:sz w:val="22"/>
          <w:szCs w:val="22"/>
        </w:rPr>
        <w:t>Renovace osobního automobilu Aero 50 Dynamik s karosérií Sodomka. Předmět je zapsan</w:t>
      </w:r>
      <w:r>
        <w:rPr>
          <w:sz w:val="22"/>
          <w:szCs w:val="22"/>
        </w:rPr>
        <w:t>ý</w:t>
      </w:r>
      <w:r w:rsidRPr="000F4AD7">
        <w:rPr>
          <w:sz w:val="22"/>
          <w:szCs w:val="22"/>
        </w:rPr>
        <w:t xml:space="preserve"> v Centrální evidenci sbírek pod inventárním číslem 8A-31 </w:t>
      </w:r>
    </w:p>
    <w:p w:rsidR="00445FF7" w:rsidRPr="000F4AD7" w:rsidRDefault="00445FF7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2"/>
          <w:szCs w:val="22"/>
        </w:rPr>
      </w:pPr>
      <w:r w:rsidRPr="000F4AD7">
        <w:rPr>
          <w:color w:val="000000"/>
          <w:sz w:val="22"/>
          <w:szCs w:val="22"/>
        </w:rPr>
        <w:t>Předmětem této smlouvy je renovace, která se skládá z</w:t>
      </w:r>
      <w:r>
        <w:rPr>
          <w:color w:val="000000"/>
          <w:sz w:val="22"/>
          <w:szCs w:val="22"/>
        </w:rPr>
        <w:t xml:space="preserve"> </w:t>
      </w:r>
      <w:r w:rsidRPr="000F4AD7">
        <w:rPr>
          <w:color w:val="000000"/>
          <w:sz w:val="22"/>
          <w:szCs w:val="22"/>
        </w:rPr>
        <w:t>: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</w:rPr>
        <w:t>výroba a montáž hliníkových lišt na blatnících automobilu, na víku zadního kufru a boků  kapoty</w:t>
      </w: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</w:rPr>
        <w:t xml:space="preserve"> </w:t>
      </w:r>
      <w:r w:rsidRPr="00382F27">
        <w:rPr>
          <w:sz w:val="22"/>
          <w:szCs w:val="22"/>
        </w:rPr>
        <w:tab/>
      </w:r>
      <w:r w:rsidRPr="00382F27">
        <w:rPr>
          <w:sz w:val="22"/>
          <w:szCs w:val="22"/>
        </w:rPr>
        <w:tab/>
      </w:r>
      <w:r w:rsidR="00A86304">
        <w:rPr>
          <w:sz w:val="22"/>
          <w:szCs w:val="22"/>
          <w:lang w:val="en-US"/>
        </w:rPr>
        <w:t xml:space="preserve">cena: </w:t>
      </w:r>
      <w:r w:rsidR="00A86304" w:rsidRPr="00A628D1">
        <w:rPr>
          <w:sz w:val="22"/>
          <w:szCs w:val="22"/>
          <w:lang w:val="en-US"/>
        </w:rPr>
        <w:t>50</w:t>
      </w:r>
      <w:r w:rsidRPr="00A628D1">
        <w:rPr>
          <w:sz w:val="22"/>
          <w:szCs w:val="22"/>
          <w:lang w:val="en-US"/>
        </w:rPr>
        <w:t xml:space="preserve"> 000,- bez DPH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  <w:lang w:val="en-US"/>
        </w:rPr>
        <w:t>lišty oken (t</w:t>
      </w:r>
      <w:r w:rsidRPr="00382F27">
        <w:rPr>
          <w:sz w:val="22"/>
          <w:szCs w:val="22"/>
        </w:rPr>
        <w:t>ěsnění, očalounění)</w:t>
      </w: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  <w:lang w:val="en-US"/>
        </w:rPr>
        <w:t xml:space="preserve"> </w:t>
      </w:r>
      <w:r w:rsidRPr="00382F27">
        <w:rPr>
          <w:sz w:val="22"/>
          <w:szCs w:val="22"/>
          <w:lang w:val="en-US"/>
        </w:rPr>
        <w:tab/>
      </w:r>
      <w:r w:rsidRPr="00382F27">
        <w:rPr>
          <w:sz w:val="22"/>
          <w:szCs w:val="22"/>
          <w:lang w:val="en-US"/>
        </w:rPr>
        <w:tab/>
        <w:t>cena: 16 000,- bez DPH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  <w:lang w:val="en-US"/>
        </w:rPr>
        <w:t>kli</w:t>
      </w:r>
      <w:r w:rsidRPr="00382F27">
        <w:rPr>
          <w:sz w:val="22"/>
          <w:szCs w:val="22"/>
        </w:rPr>
        <w:t>čky kufru</w:t>
      </w: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  <w:lang w:val="en-US"/>
        </w:rPr>
        <w:t xml:space="preserve"> </w:t>
      </w:r>
      <w:r w:rsidRPr="00382F27">
        <w:rPr>
          <w:sz w:val="22"/>
          <w:szCs w:val="22"/>
          <w:lang w:val="en-US"/>
        </w:rPr>
        <w:tab/>
      </w:r>
      <w:r w:rsidRPr="00382F27">
        <w:rPr>
          <w:sz w:val="22"/>
          <w:szCs w:val="22"/>
          <w:lang w:val="en-US"/>
        </w:rPr>
        <w:tab/>
        <w:t>cena: 9000,- bez DPH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  <w:lang w:val="en-US"/>
        </w:rPr>
        <w:t>ru</w:t>
      </w:r>
      <w:r w:rsidRPr="00382F27">
        <w:rPr>
          <w:sz w:val="22"/>
          <w:szCs w:val="22"/>
        </w:rPr>
        <w:t>ční brzda</w:t>
      </w: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  <w:lang w:val="en-US"/>
        </w:rPr>
        <w:t xml:space="preserve"> </w:t>
      </w:r>
      <w:r w:rsidRPr="00382F27">
        <w:rPr>
          <w:sz w:val="22"/>
          <w:szCs w:val="22"/>
          <w:lang w:val="en-US"/>
        </w:rPr>
        <w:tab/>
      </w:r>
      <w:r w:rsidRPr="00382F27">
        <w:rPr>
          <w:sz w:val="22"/>
          <w:szCs w:val="22"/>
          <w:lang w:val="en-US"/>
        </w:rPr>
        <w:tab/>
        <w:t>cena: 15 000,- bez DPH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  <w:lang w:val="en-US"/>
        </w:rPr>
        <w:t>gumové krytky s ráme</w:t>
      </w:r>
      <w:r w:rsidRPr="00382F27">
        <w:rPr>
          <w:sz w:val="22"/>
          <w:szCs w:val="22"/>
        </w:rPr>
        <w:t>čky zadních  blatníků</w:t>
      </w: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  <w:lang w:val="en-US"/>
        </w:rPr>
        <w:t xml:space="preserve"> </w:t>
      </w:r>
      <w:r w:rsidRPr="00382F27">
        <w:rPr>
          <w:sz w:val="22"/>
          <w:szCs w:val="22"/>
          <w:lang w:val="en-US"/>
        </w:rPr>
        <w:tab/>
      </w:r>
      <w:r w:rsidRPr="00382F27">
        <w:rPr>
          <w:sz w:val="22"/>
          <w:szCs w:val="22"/>
          <w:lang w:val="en-US"/>
        </w:rPr>
        <w:tab/>
        <w:t>cena: 13 000,- bez DPH</w:t>
      </w:r>
    </w:p>
    <w:p w:rsidR="00445FF7" w:rsidRPr="00382F27" w:rsidRDefault="00445FF7" w:rsidP="00382F27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 w:rsidRPr="00382F27">
        <w:rPr>
          <w:sz w:val="22"/>
          <w:szCs w:val="22"/>
          <w:lang w:val="en-US"/>
        </w:rPr>
        <w:t>vnit</w:t>
      </w:r>
      <w:r w:rsidRPr="00382F27">
        <w:rPr>
          <w:sz w:val="22"/>
          <w:szCs w:val="22"/>
        </w:rPr>
        <w:t>řní zpětné zrcátko</w:t>
      </w:r>
    </w:p>
    <w:p w:rsidR="00445FF7" w:rsidRDefault="00A86304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A628D1">
        <w:rPr>
          <w:sz w:val="22"/>
          <w:szCs w:val="22"/>
          <w:lang w:val="en-US"/>
        </w:rPr>
        <w:t>cena: 3</w:t>
      </w:r>
      <w:r w:rsidR="00445FF7" w:rsidRPr="00A628D1">
        <w:rPr>
          <w:sz w:val="22"/>
          <w:szCs w:val="22"/>
          <w:lang w:val="en-US"/>
        </w:rPr>
        <w:t xml:space="preserve"> 000,- bez DPH</w:t>
      </w:r>
    </w:p>
    <w:p w:rsidR="00A628D1" w:rsidRPr="00382F27" w:rsidRDefault="00A628D1" w:rsidP="00A628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line="288" w:lineRule="auto"/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oprava oken dveří – výroba nového bočního (levé dveře) skla, demontáž poškozeného a montáž nového, výroba omezovačů a bočního vedení nového skla včetně montáže všech potřevných dílů.</w:t>
      </w:r>
    </w:p>
    <w:p w:rsidR="00A628D1" w:rsidRDefault="00A628D1" w:rsidP="00A628D1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cena: 18</w:t>
      </w:r>
      <w:r w:rsidR="00F55B7F">
        <w:rPr>
          <w:sz w:val="22"/>
          <w:szCs w:val="22"/>
          <w:lang w:val="en-US"/>
        </w:rPr>
        <w:t xml:space="preserve"> 5</w:t>
      </w:r>
      <w:r w:rsidRPr="00A628D1">
        <w:rPr>
          <w:sz w:val="22"/>
          <w:szCs w:val="22"/>
          <w:lang w:val="en-US"/>
        </w:rPr>
        <w:t>00,- bez DPH</w:t>
      </w:r>
    </w:p>
    <w:p w:rsidR="00A628D1" w:rsidRDefault="00A628D1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</w:p>
    <w:p w:rsidR="00A628D1" w:rsidRPr="00382F27" w:rsidRDefault="00A628D1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</w:p>
    <w:p w:rsidR="00445FF7" w:rsidRPr="00382F27" w:rsidRDefault="00445FF7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sz w:val="22"/>
          <w:szCs w:val="22"/>
          <w:lang w:val="en-US"/>
        </w:rPr>
      </w:pPr>
      <w:r w:rsidRPr="00382F27">
        <w:rPr>
          <w:sz w:val="22"/>
          <w:szCs w:val="22"/>
          <w:lang w:val="en-US"/>
        </w:rPr>
        <w:tab/>
      </w:r>
      <w:r w:rsidRPr="00382F27">
        <w:rPr>
          <w:sz w:val="22"/>
          <w:szCs w:val="22"/>
          <w:lang w:val="en-US"/>
        </w:rPr>
        <w:tab/>
      </w:r>
    </w:p>
    <w:p w:rsidR="00445FF7" w:rsidRPr="00382F27" w:rsidRDefault="00F55B7F" w:rsidP="00382F27">
      <w:pPr>
        <w:tabs>
          <w:tab w:val="left" w:pos="360"/>
        </w:tabs>
        <w:autoSpaceDE w:val="0"/>
        <w:autoSpaceDN w:val="0"/>
        <w:adjustRightInd w:val="0"/>
        <w:spacing w:after="140" w:line="288" w:lineRule="auto"/>
        <w:jc w:val="both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pl-PL"/>
        </w:rPr>
        <w:tab/>
      </w:r>
      <w:r>
        <w:rPr>
          <w:b/>
          <w:bCs/>
          <w:sz w:val="22"/>
          <w:szCs w:val="22"/>
          <w:lang w:val="pl-PL"/>
        </w:rPr>
        <w:tab/>
        <w:t>cena celkem : 124 5</w:t>
      </w:r>
      <w:r w:rsidR="00A628D1">
        <w:rPr>
          <w:b/>
          <w:bCs/>
          <w:sz w:val="22"/>
          <w:szCs w:val="22"/>
          <w:lang w:val="pl-PL"/>
        </w:rPr>
        <w:t xml:space="preserve">00,- bez DPH,   tj. </w:t>
      </w:r>
      <w:r>
        <w:rPr>
          <w:b/>
          <w:bCs/>
          <w:sz w:val="22"/>
          <w:szCs w:val="22"/>
          <w:lang w:val="pl-PL"/>
        </w:rPr>
        <w:t>s DPH: 150 645</w:t>
      </w:r>
      <w:r w:rsidR="00445FF7" w:rsidRPr="00382F27">
        <w:rPr>
          <w:b/>
          <w:bCs/>
          <w:sz w:val="22"/>
          <w:szCs w:val="22"/>
          <w:lang w:val="pl-PL"/>
        </w:rPr>
        <w:t>,- K</w:t>
      </w:r>
      <w:r w:rsidR="00445FF7" w:rsidRPr="00382F27">
        <w:rPr>
          <w:b/>
          <w:bCs/>
          <w:sz w:val="22"/>
          <w:szCs w:val="22"/>
        </w:rPr>
        <w:t>č</w:t>
      </w:r>
    </w:p>
    <w:p w:rsidR="00445FF7" w:rsidRDefault="00445FF7" w:rsidP="00422AF0">
      <w:pPr>
        <w:ind w:left="360"/>
        <w:jc w:val="both"/>
        <w:rPr>
          <w:sz w:val="22"/>
          <w:szCs w:val="22"/>
        </w:rPr>
      </w:pPr>
    </w:p>
    <w:p w:rsidR="00445FF7" w:rsidRDefault="00445FF7" w:rsidP="00422AF0">
      <w:pPr>
        <w:ind w:left="360"/>
        <w:jc w:val="both"/>
        <w:rPr>
          <w:sz w:val="22"/>
          <w:szCs w:val="22"/>
        </w:rPr>
      </w:pPr>
    </w:p>
    <w:p w:rsidR="00445FF7" w:rsidRDefault="00445FF7" w:rsidP="00422AF0">
      <w:pPr>
        <w:ind w:left="360"/>
        <w:jc w:val="both"/>
        <w:rPr>
          <w:sz w:val="22"/>
          <w:szCs w:val="22"/>
        </w:rPr>
      </w:pPr>
    </w:p>
    <w:p w:rsidR="00445FF7" w:rsidRPr="000F4AD7" w:rsidRDefault="00445FF7" w:rsidP="00422AF0">
      <w:pPr>
        <w:ind w:left="360"/>
        <w:jc w:val="both"/>
        <w:rPr>
          <w:sz w:val="22"/>
          <w:szCs w:val="22"/>
        </w:rPr>
      </w:pPr>
      <w:r w:rsidRPr="000F4AD7">
        <w:rPr>
          <w:sz w:val="22"/>
          <w:szCs w:val="22"/>
        </w:rPr>
        <w:t>Zhotovitel prohlašuje, že je oprávněn a odborně způsobilý provádět činnosti, které jsou předmětem díla podle této smlouvy. Při provádění díla postupuje zhotovitel s odbornou péčí a samostatně. Zhotovitel bude dílo provádět v souladu</w:t>
      </w:r>
      <w:r w:rsidRPr="000F4AD7">
        <w:rPr>
          <w:b/>
          <w:sz w:val="22"/>
          <w:szCs w:val="22"/>
        </w:rPr>
        <w:t xml:space="preserve"> </w:t>
      </w:r>
      <w:r w:rsidRPr="000F4AD7">
        <w:rPr>
          <w:sz w:val="22"/>
          <w:szCs w:val="22"/>
        </w:rPr>
        <w:t>s</w:t>
      </w:r>
      <w:r w:rsidRPr="000F4AD7">
        <w:rPr>
          <w:b/>
          <w:sz w:val="22"/>
          <w:szCs w:val="22"/>
        </w:rPr>
        <w:t> </w:t>
      </w:r>
      <w:r w:rsidRPr="000F4AD7">
        <w:rPr>
          <w:sz w:val="22"/>
          <w:szCs w:val="22"/>
        </w:rPr>
        <w:t>odpovídajícími technologickými a odbornými postupy, v souladu s právními předpisy a spolupracovat s pověřeným zástupcem Regionálního muzea ve Vysokém Mýtě. Objednatel je oprávněn odstoupit od této smlouvy v případě, že zjistí porušení této smlouvy ze strany zhotovitele.</w:t>
      </w:r>
    </w:p>
    <w:p w:rsidR="00445FF7" w:rsidRDefault="00445FF7" w:rsidP="00422AF0">
      <w:pPr>
        <w:ind w:left="360"/>
        <w:jc w:val="both"/>
        <w:rPr>
          <w:sz w:val="22"/>
          <w:szCs w:val="22"/>
        </w:rPr>
      </w:pPr>
    </w:p>
    <w:p w:rsidR="00445FF7" w:rsidRDefault="00445FF7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445FF7" w:rsidRDefault="00445FF7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Podmínky provedení díla</w:t>
      </w:r>
    </w:p>
    <w:p w:rsidR="00445FF7" w:rsidRDefault="00445FF7">
      <w:pPr>
        <w:tabs>
          <w:tab w:val="left" w:pos="4536"/>
        </w:tabs>
        <w:jc w:val="center"/>
        <w:rPr>
          <w:b/>
          <w:sz w:val="22"/>
          <w:szCs w:val="22"/>
        </w:rPr>
      </w:pPr>
    </w:p>
    <w:p w:rsidR="00445FF7" w:rsidRDefault="00445FF7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Zhotovitel se zavazuje, že dále splní tyto podmínky:</w:t>
      </w:r>
    </w:p>
    <w:p w:rsidR="00445FF7" w:rsidRDefault="00445FF7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budou zajištěna odpovídající bezpečnostní opatření, aby nedošlo k ohrožení, poškození, znehodnocení, odcizení nebo ztrátě předmětu uvedeného v bodě II této smlouvy</w:t>
      </w:r>
    </w:p>
    <w:p w:rsidR="00445FF7" w:rsidRDefault="00445FF7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odcizení, ztráta či jakékoli poškození automobilu bude zhotovitelem hrazeno v plném rozsahu</w:t>
      </w:r>
    </w:p>
    <w:p w:rsidR="00445FF7" w:rsidRDefault="00445FF7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objednatel je oprávněn předmět uvedeného v bodě II této smlouvy a způsob jeho restaurování průběžně kontrolovat, a to formou kontrolních dnů svolávaných dle potřeby v návaznosti na postupu restaurátorských prací; v případě porušení povinností restaurátora dle této smlouvy je objednatel oprávněn uplatnit právo na okamžité vrácení předmětu, právo na náhradu škody tím není dotčeno; </w:t>
      </w:r>
    </w:p>
    <w:p w:rsidR="00445FF7" w:rsidRDefault="00445FF7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při vrácení předmětu zároveň předá zhotovitel objednateli vyhotovení restaurátorské zprávy v tištěné podobě a tutéž také v elektronické podobě na CD či DVD nosiči včetně fotodokumentace ve vysokém rozlišení ve formátu JPG. </w:t>
      </w:r>
    </w:p>
    <w:p w:rsidR="00445FF7" w:rsidRDefault="00445FF7">
      <w:pPr>
        <w:ind w:left="360"/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Zhotovitel si je vědom, že nedodržení podmínek a termínů stanovených ve smlouvě zakládá právní odpovědnost.</w:t>
      </w:r>
    </w:p>
    <w:p w:rsidR="00445FF7" w:rsidRDefault="00445FF7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445FF7" w:rsidRDefault="00445FF7">
      <w:pPr>
        <w:overflowPunct w:val="0"/>
        <w:jc w:val="both"/>
        <w:textAlignment w:val="auto"/>
        <w:rPr>
          <w:sz w:val="22"/>
          <w:szCs w:val="22"/>
        </w:rPr>
      </w:pPr>
    </w:p>
    <w:p w:rsidR="00445FF7" w:rsidRDefault="00445FF7">
      <w:pPr>
        <w:tabs>
          <w:tab w:val="left" w:pos="4536"/>
        </w:tabs>
        <w:jc w:val="center"/>
        <w:rPr>
          <w:sz w:val="22"/>
          <w:szCs w:val="22"/>
        </w:rPr>
      </w:pPr>
    </w:p>
    <w:p w:rsidR="00445FF7" w:rsidRDefault="00445FF7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:rsidR="00445FF7" w:rsidRDefault="00445FF7">
      <w:pPr>
        <w:tabs>
          <w:tab w:val="left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Cena díla</w:t>
      </w: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a objednatel se dohodli na ceně díla:</w:t>
      </w:r>
    </w:p>
    <w:p w:rsidR="00445FF7" w:rsidRDefault="00445FF7">
      <w:pPr>
        <w:ind w:left="720"/>
        <w:rPr>
          <w:bCs/>
          <w:sz w:val="22"/>
          <w:szCs w:val="22"/>
        </w:rPr>
      </w:pPr>
    </w:p>
    <w:p w:rsidR="00445FF7" w:rsidRDefault="00F55B7F">
      <w:pPr>
        <w:ind w:left="720"/>
        <w:rPr>
          <w:bCs/>
          <w:sz w:val="22"/>
          <w:szCs w:val="22"/>
        </w:rPr>
      </w:pPr>
      <w:r>
        <w:rPr>
          <w:b/>
          <w:bCs/>
          <w:sz w:val="22"/>
          <w:szCs w:val="22"/>
          <w:lang w:val="pl-PL"/>
        </w:rPr>
        <w:t>150 645</w:t>
      </w:r>
      <w:r w:rsidRPr="00382F27">
        <w:rPr>
          <w:b/>
          <w:bCs/>
          <w:sz w:val="22"/>
          <w:szCs w:val="22"/>
          <w:lang w:val="pl-PL"/>
        </w:rPr>
        <w:t>,- K</w:t>
      </w:r>
      <w:r w:rsidRPr="00382F27">
        <w:rPr>
          <w:b/>
          <w:bCs/>
          <w:sz w:val="22"/>
          <w:szCs w:val="22"/>
        </w:rPr>
        <w:t>č</w:t>
      </w:r>
      <w:r w:rsidR="00445FF7" w:rsidRPr="00382F27">
        <w:rPr>
          <w:bCs/>
          <w:sz w:val="22"/>
          <w:szCs w:val="22"/>
        </w:rPr>
        <w:t>. Cena</w:t>
      </w:r>
      <w:r w:rsidR="00445FF7" w:rsidRPr="00F85F1E">
        <w:rPr>
          <w:bCs/>
          <w:sz w:val="22"/>
          <w:szCs w:val="22"/>
        </w:rPr>
        <w:t xml:space="preserve"> je uvedena včetně DPH.</w:t>
      </w:r>
    </w:p>
    <w:p w:rsidR="00445FF7" w:rsidRDefault="00445FF7">
      <w:pPr>
        <w:ind w:left="720"/>
        <w:rPr>
          <w:bCs/>
          <w:sz w:val="22"/>
          <w:szCs w:val="22"/>
        </w:rPr>
      </w:pPr>
    </w:p>
    <w:p w:rsidR="00445FF7" w:rsidRDefault="00445FF7">
      <w:pPr>
        <w:ind w:left="720"/>
        <w:rPr>
          <w:bCs/>
          <w:sz w:val="22"/>
          <w:szCs w:val="22"/>
        </w:rPr>
      </w:pPr>
    </w:p>
    <w:p w:rsidR="00445FF7" w:rsidRDefault="00445FF7" w:rsidP="00674FE3"/>
    <w:p w:rsidR="00445FF7" w:rsidRDefault="00445FF7">
      <w:pPr>
        <w:jc w:val="center"/>
        <w:rPr>
          <w:b/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 plnění a místo plnění</w:t>
      </w:r>
    </w:p>
    <w:p w:rsidR="00445FF7" w:rsidRDefault="00445FF7">
      <w:pPr>
        <w:rPr>
          <w:b/>
          <w:sz w:val="22"/>
          <w:szCs w:val="22"/>
        </w:rPr>
      </w:pPr>
    </w:p>
    <w:p w:rsidR="00445FF7" w:rsidRPr="00B333A1" w:rsidRDefault="00445FF7">
      <w:pPr>
        <w:numPr>
          <w:ilvl w:val="0"/>
          <w:numId w:val="2"/>
        </w:numPr>
        <w:jc w:val="both"/>
        <w:rPr>
          <w:sz w:val="22"/>
          <w:szCs w:val="22"/>
        </w:rPr>
      </w:pPr>
      <w:r w:rsidRPr="00B333A1">
        <w:rPr>
          <w:sz w:val="22"/>
          <w:szCs w:val="22"/>
        </w:rPr>
        <w:t xml:space="preserve">Dílo v rozsahu a za podmínek dle této smlouvy dokončí zhotovitel nejpozději do </w:t>
      </w:r>
      <w:r>
        <w:rPr>
          <w:sz w:val="22"/>
          <w:szCs w:val="22"/>
        </w:rPr>
        <w:t>30</w:t>
      </w:r>
      <w:r w:rsidRPr="00B333A1">
        <w:rPr>
          <w:sz w:val="22"/>
          <w:szCs w:val="22"/>
        </w:rPr>
        <w:t xml:space="preserve">. </w:t>
      </w:r>
      <w:r w:rsidR="00666464">
        <w:rPr>
          <w:sz w:val="22"/>
          <w:szCs w:val="22"/>
        </w:rPr>
        <w:t>5</w:t>
      </w:r>
      <w:r>
        <w:rPr>
          <w:sz w:val="22"/>
          <w:szCs w:val="22"/>
        </w:rPr>
        <w:t>. 2023</w:t>
      </w:r>
      <w:r w:rsidRPr="00B333A1">
        <w:rPr>
          <w:sz w:val="22"/>
          <w:szCs w:val="22"/>
        </w:rPr>
        <w:t>.</w:t>
      </w:r>
    </w:p>
    <w:p w:rsidR="00445FF7" w:rsidRDefault="00445FF7">
      <w:pPr>
        <w:jc w:val="both"/>
        <w:rPr>
          <w:sz w:val="22"/>
          <w:szCs w:val="22"/>
        </w:rPr>
      </w:pPr>
      <w:r w:rsidRPr="00B333A1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Pr="00382F27">
        <w:rPr>
          <w:sz w:val="22"/>
          <w:szCs w:val="22"/>
        </w:rPr>
        <w:t>Místem plnění je</w:t>
      </w:r>
      <w:bookmarkStart w:id="0" w:name="_GoBack"/>
      <w:bookmarkEnd w:id="0"/>
      <w:r w:rsidRPr="00382F27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765E5D">
        <w:rPr>
          <w:sz w:val="22"/>
          <w:szCs w:val="22"/>
        </w:rPr>
        <w:t>xxxxxxx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Platební podmínky</w:t>
      </w:r>
    </w:p>
    <w:p w:rsidR="00445FF7" w:rsidRDefault="00445FF7">
      <w:pPr>
        <w:rPr>
          <w:b/>
          <w:sz w:val="22"/>
          <w:szCs w:val="22"/>
        </w:rPr>
      </w:pPr>
    </w:p>
    <w:p w:rsidR="00445FF7" w:rsidRDefault="00445FF7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Cena díla je splatná při řádném splnění díla nejpozději do čtrnácti dnů na základě vystavení konečné faktury.</w:t>
      </w:r>
    </w:p>
    <w:p w:rsidR="00445FF7" w:rsidRDefault="00445FF7">
      <w:pPr>
        <w:tabs>
          <w:tab w:val="left" w:pos="2746"/>
        </w:tabs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>
        <w:rPr>
          <w:sz w:val="22"/>
          <w:szCs w:val="22"/>
        </w:rPr>
        <w:t>Pokud zhotovitel neprovede dílo v termínu podle bodu V. této smlouvy, je povinen zaplatit objednateli smluvní pokutu ve výši 0,05 % z ceny díla za každý den prodlení do předání díla. Zaplacením pokuty nezaniká právo na náhradu vzniklých škod.</w:t>
      </w:r>
    </w:p>
    <w:p w:rsidR="00445FF7" w:rsidRDefault="00445FF7">
      <w:pPr>
        <w:ind w:left="360"/>
        <w:jc w:val="both"/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445FF7" w:rsidRDefault="00445F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Záruční doba</w:t>
      </w:r>
    </w:p>
    <w:p w:rsidR="00445FF7" w:rsidRDefault="00445FF7">
      <w:pPr>
        <w:rPr>
          <w:b/>
          <w:sz w:val="22"/>
          <w:szCs w:val="22"/>
        </w:rPr>
      </w:pPr>
    </w:p>
    <w:p w:rsidR="00445FF7" w:rsidRDefault="00445FF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poskytuje na řádně provedené dílo záruku v délce 24 měsíců, která počíná běžet dnem předání předmětu plnění objednateli, za předpokladu, že objednatel bude dodržovat podmínky uložení, manipulace a vystavení doporučené zhotovitelem při předání / vrácení díla.</w:t>
      </w:r>
    </w:p>
    <w:p w:rsidR="00445FF7" w:rsidRDefault="00445FF7">
      <w:pPr>
        <w:ind w:left="360"/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Reklamaci lze uplatnit do posledního dne záruční lhůty, přičemž i reklamace odeslaná objednatelem v poslední den záruční lhůty se považuje za včas uplatněnou. Zhotovitel je povinen reklamovanou vadu díla odstranit bez zbytečného odkladu.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 však odpovídá i za takové vady, které se vyskytly po uběhnutí záruční doby a vznikly nesprávnými či neodbornými postupy při restaurátorských pracích, nebo použitím nevhodného materiálu. Odstranění takovýchto vad je zhotovitel povinen provést bezodkladně v dohodnuté lhůtě, a to bezplatně.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 průběhu záruční doby nesmí dojít bez vědomí zhotovitele k zásahům do provedeného díla, které mění nebo naruší jeho charakter.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ind w:left="720"/>
        <w:jc w:val="both"/>
        <w:rPr>
          <w:sz w:val="22"/>
          <w:szCs w:val="22"/>
        </w:rPr>
      </w:pPr>
    </w:p>
    <w:p w:rsidR="00445FF7" w:rsidRDefault="00445F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:rsidR="00445FF7" w:rsidRDefault="00445F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Zveřejnění smlouvy v registru smluv</w:t>
      </w:r>
    </w:p>
    <w:p w:rsidR="00445FF7" w:rsidRDefault="00445FF7">
      <w:pPr>
        <w:pStyle w:val="Zkladntext"/>
        <w:jc w:val="center"/>
        <w:rPr>
          <w:b/>
          <w:bCs/>
          <w:sz w:val="22"/>
          <w:szCs w:val="22"/>
        </w:rPr>
      </w:pPr>
    </w:p>
    <w:p w:rsidR="00445FF7" w:rsidRDefault="00445FF7">
      <w:pPr>
        <w:pStyle w:val="Zkladntex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:rsidR="00445FF7" w:rsidRDefault="00445FF7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žádná část smlouvy nenaplňuje znaky obchodního tajemství (§ 504 z. č. 89/2012 Sb., občanský zákoník).</w:t>
      </w:r>
    </w:p>
    <w:p w:rsidR="00445FF7" w:rsidRDefault="00445FF7">
      <w:pPr>
        <w:pStyle w:val="Zkladntext"/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3. Smluvní strany se dohodly, že uveřejnění v registru smluv provede Regionální muzeum ve Vysokém Mýtě, a to bezodkladně po uzavření této smlouvy, nejpozději však do 30 dní od uzavření smlouvy.</w:t>
      </w:r>
    </w:p>
    <w:p w:rsidR="00445FF7" w:rsidRDefault="00445FF7">
      <w:pPr>
        <w:jc w:val="both"/>
        <w:rPr>
          <w:b/>
          <w:sz w:val="22"/>
          <w:szCs w:val="22"/>
        </w:rPr>
      </w:pPr>
    </w:p>
    <w:p w:rsidR="00445FF7" w:rsidRDefault="00445FF7">
      <w:pPr>
        <w:jc w:val="center"/>
      </w:pPr>
      <w:r>
        <w:rPr>
          <w:b/>
          <w:sz w:val="22"/>
          <w:szCs w:val="22"/>
        </w:rPr>
        <w:t>IX.</w:t>
      </w:r>
    </w:p>
    <w:p w:rsidR="00445FF7" w:rsidRDefault="00445FF7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445FF7" w:rsidRDefault="00445FF7">
      <w:pPr>
        <w:rPr>
          <w:b/>
          <w:sz w:val="22"/>
          <w:szCs w:val="22"/>
        </w:rPr>
      </w:pPr>
    </w:p>
    <w:p w:rsidR="00445FF7" w:rsidRDefault="00445FF7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Okamžikem převzetí až do jeho řádného vrácení nese zhotovitel nebezpečí škody na předmětu uvedeném v bodě II této smlouvy, jehož restaurování je předmětem této smlouvy. Odcizení, ztráta či jakékoli poškození automobilu bude zhotovitelem hrazeno v plném rozsahu.</w:t>
      </w:r>
    </w:p>
    <w:p w:rsidR="00445FF7" w:rsidRDefault="00445FF7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:rsidR="00445FF7" w:rsidRDefault="00445FF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 platném znění.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Veškeré změny a dodatky k této smlouvě musí být písemnou formou, jinak jsou neplatné.</w:t>
      </w:r>
    </w:p>
    <w:p w:rsidR="00445FF7" w:rsidRDefault="00445FF7">
      <w:pPr>
        <w:overflowPunct w:val="0"/>
        <w:jc w:val="both"/>
        <w:textAlignment w:val="auto"/>
        <w:rPr>
          <w:sz w:val="22"/>
          <w:szCs w:val="22"/>
        </w:rPr>
      </w:pPr>
    </w:p>
    <w:p w:rsidR="00445FF7" w:rsidRDefault="00445FF7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Tato smlouva je vyhotovena ve dvou stejnopisech s platností originálu, z nichž objednatel i zhotovitel obdrží po jednom vyhotovení.</w:t>
      </w:r>
    </w:p>
    <w:p w:rsidR="00445FF7" w:rsidRDefault="00445FF7">
      <w:pPr>
        <w:overflowPunct w:val="0"/>
        <w:jc w:val="both"/>
        <w:textAlignment w:val="auto"/>
        <w:rPr>
          <w:sz w:val="22"/>
          <w:szCs w:val="22"/>
        </w:rPr>
      </w:pPr>
    </w:p>
    <w:p w:rsidR="00445FF7" w:rsidRDefault="00445FF7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jc w:val="right"/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  <w:r w:rsidRPr="00B333A1">
        <w:rPr>
          <w:sz w:val="22"/>
          <w:szCs w:val="22"/>
        </w:rPr>
        <w:t xml:space="preserve">Ve Vysokém Mýtě dne </w:t>
      </w:r>
      <w:r w:rsidR="00D25654">
        <w:rPr>
          <w:sz w:val="22"/>
          <w:szCs w:val="22"/>
        </w:rPr>
        <w:t>27. 4</w:t>
      </w:r>
      <w:r>
        <w:rPr>
          <w:sz w:val="22"/>
          <w:szCs w:val="22"/>
        </w:rPr>
        <w:t>. 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rPr>
          <w:sz w:val="22"/>
          <w:szCs w:val="22"/>
        </w:rPr>
      </w:pPr>
    </w:p>
    <w:p w:rsidR="00445FF7" w:rsidRDefault="00445FF7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Objednatel: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  <w:u w:val="single"/>
        </w:rPr>
        <w:t>Zhotovitel:</w:t>
      </w:r>
    </w:p>
    <w:p w:rsidR="00445FF7" w:rsidRDefault="00445FF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445FF7" w:rsidRDefault="00445F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</w:t>
      </w:r>
    </w:p>
    <w:p w:rsidR="00445FF7" w:rsidRDefault="00445FF7">
      <w:pPr>
        <w:rPr>
          <w:sz w:val="22"/>
          <w:szCs w:val="22"/>
        </w:rPr>
      </w:pPr>
      <w:r>
        <w:rPr>
          <w:sz w:val="22"/>
        </w:rPr>
        <w:t>Mgr. Jiří Junek, ředitel muzea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ing. Pavel DEJDAR, jednatel společnosti</w:t>
      </w:r>
    </w:p>
    <w:p w:rsidR="00445FF7" w:rsidRDefault="00445FF7">
      <w:pPr>
        <w:rPr>
          <w:sz w:val="22"/>
          <w:szCs w:val="22"/>
        </w:rPr>
      </w:pPr>
      <w:r>
        <w:rPr>
          <w:sz w:val="22"/>
          <w:szCs w:val="22"/>
        </w:rPr>
        <w:t xml:space="preserve">za Regionální muzeum ve Vysokém Mýtě                      za RENOVET s. r. o. </w:t>
      </w:r>
    </w:p>
    <w:p w:rsidR="00445FF7" w:rsidRDefault="00445FF7">
      <w:pPr>
        <w:jc w:val="both"/>
        <w:rPr>
          <w:sz w:val="22"/>
          <w:szCs w:val="22"/>
        </w:rPr>
      </w:pPr>
    </w:p>
    <w:p w:rsidR="00445FF7" w:rsidRDefault="00445FF7">
      <w:pPr>
        <w:suppressAutoHyphens/>
        <w:rPr>
          <w:sz w:val="22"/>
          <w:szCs w:val="22"/>
        </w:rPr>
      </w:pPr>
    </w:p>
    <w:p w:rsidR="00445FF7" w:rsidRDefault="00445FF7"/>
    <w:p w:rsidR="00445FF7" w:rsidRDefault="00445FF7"/>
    <w:sectPr w:rsidR="00445FF7" w:rsidSect="004377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7D" w:rsidRDefault="008D6F7D">
      <w:r>
        <w:separator/>
      </w:r>
    </w:p>
  </w:endnote>
  <w:endnote w:type="continuationSeparator" w:id="0">
    <w:p w:rsidR="008D6F7D" w:rsidRDefault="008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F7" w:rsidRDefault="008D6F7D">
    <w:pPr>
      <w:pStyle w:val="Zpat"/>
      <w:pBdr>
        <w:bottom w:val="single" w:sz="4" w:space="1" w:color="00000A"/>
      </w:pBdr>
      <w:ind w:right="360"/>
    </w:pPr>
    <w:r>
      <w:rPr>
        <w:noProof/>
      </w:rPr>
      <w:pict>
        <v:rect id="Rámec1" o:spid="_x0000_s2049" style="position:absolute;margin-left:-299.95pt;margin-top:.05pt;width:5.15pt;height:11.5pt;z-index:-1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<v:textbox style="mso-fit-shape-to-text:t" inset="0,0,0,0">
            <w:txbxContent>
              <w:p w:rsidR="00445FF7" w:rsidRDefault="00D55DD4">
                <w:pPr>
                  <w:pStyle w:val="Zpat"/>
                  <w:rPr>
                    <w:color w:val="000000"/>
                  </w:rPr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765E5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7D" w:rsidRDefault="008D6F7D">
      <w:r>
        <w:separator/>
      </w:r>
    </w:p>
  </w:footnote>
  <w:footnote w:type="continuationSeparator" w:id="0">
    <w:p w:rsidR="008D6F7D" w:rsidRDefault="008D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F7" w:rsidRDefault="00445FF7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0E5896"/>
    <w:lvl w:ilvl="0">
      <w:numFmt w:val="bullet"/>
      <w:lvlText w:val="*"/>
      <w:lvlJc w:val="left"/>
    </w:lvl>
  </w:abstractNum>
  <w:abstractNum w:abstractNumId="1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25C"/>
    <w:rsid w:val="000C63C9"/>
    <w:rsid w:val="000F4AD7"/>
    <w:rsid w:val="000F5C6D"/>
    <w:rsid w:val="001D0EFC"/>
    <w:rsid w:val="00231B6A"/>
    <w:rsid w:val="002B746B"/>
    <w:rsid w:val="002F1DF1"/>
    <w:rsid w:val="00382F27"/>
    <w:rsid w:val="003D46D4"/>
    <w:rsid w:val="00422AF0"/>
    <w:rsid w:val="0043775D"/>
    <w:rsid w:val="00442AE4"/>
    <w:rsid w:val="00445FF7"/>
    <w:rsid w:val="00460A4A"/>
    <w:rsid w:val="00491743"/>
    <w:rsid w:val="004F7251"/>
    <w:rsid w:val="00600B8A"/>
    <w:rsid w:val="00614333"/>
    <w:rsid w:val="00650E94"/>
    <w:rsid w:val="00666464"/>
    <w:rsid w:val="00674FE3"/>
    <w:rsid w:val="0068577F"/>
    <w:rsid w:val="007038BD"/>
    <w:rsid w:val="00731A43"/>
    <w:rsid w:val="00765E5D"/>
    <w:rsid w:val="007B1EBC"/>
    <w:rsid w:val="007B6931"/>
    <w:rsid w:val="0087325C"/>
    <w:rsid w:val="008B5DA8"/>
    <w:rsid w:val="008D6F7D"/>
    <w:rsid w:val="0092621F"/>
    <w:rsid w:val="00946FD4"/>
    <w:rsid w:val="009A499F"/>
    <w:rsid w:val="009E5359"/>
    <w:rsid w:val="00A628D1"/>
    <w:rsid w:val="00A86304"/>
    <w:rsid w:val="00A92D97"/>
    <w:rsid w:val="00A939A0"/>
    <w:rsid w:val="00B333A1"/>
    <w:rsid w:val="00CD31F2"/>
    <w:rsid w:val="00CE09A1"/>
    <w:rsid w:val="00D25654"/>
    <w:rsid w:val="00D55B2D"/>
    <w:rsid w:val="00D55DD4"/>
    <w:rsid w:val="00DC4E73"/>
    <w:rsid w:val="00EC6245"/>
    <w:rsid w:val="00ED4CD7"/>
    <w:rsid w:val="00F55B7F"/>
    <w:rsid w:val="00F84B01"/>
    <w:rsid w:val="00F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F194F8F"/>
  <w15:docId w15:val="{9F97634C-AB6C-432E-890B-E3B46B06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245"/>
    <w:pPr>
      <w:textAlignment w:val="baseline"/>
    </w:pPr>
    <w:rPr>
      <w:rFonts w:ascii="Times New Roman" w:eastAsia="Times New Roman" w:hAnsi="Times New Roman" w:cs="Times New Roman"/>
      <w:color w:val="00000A"/>
    </w:rPr>
  </w:style>
  <w:style w:type="paragraph" w:styleId="Nadpis1">
    <w:name w:val="heading 1"/>
    <w:basedOn w:val="Normln"/>
    <w:link w:val="Nadpis1Char"/>
    <w:uiPriority w:val="99"/>
    <w:qFormat/>
    <w:rsid w:val="00EC6245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C6245"/>
    <w:rPr>
      <w:rFonts w:ascii="Times New Roman" w:hAnsi="Times New Roman" w:cs="Times New Roman"/>
      <w:b/>
      <w:bCs/>
      <w:sz w:val="48"/>
      <w:szCs w:val="48"/>
      <w:lang w:eastAsia="cs-CZ"/>
    </w:rPr>
  </w:style>
  <w:style w:type="character" w:customStyle="1" w:styleId="HeaderChar">
    <w:name w:val="Header Char"/>
    <w:uiPriority w:val="99"/>
    <w:locked/>
    <w:rsid w:val="00EC6245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uiPriority w:val="99"/>
    <w:locked/>
    <w:rsid w:val="00EC6245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C6245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EC6245"/>
    <w:rPr>
      <w:rFonts w:ascii="Tahoma" w:hAnsi="Tahoma" w:cs="Tahoma"/>
      <w:sz w:val="16"/>
      <w:szCs w:val="16"/>
      <w:lang w:eastAsia="cs-CZ"/>
    </w:rPr>
  </w:style>
  <w:style w:type="character" w:customStyle="1" w:styleId="ListLabel1">
    <w:name w:val="ListLabel 1"/>
    <w:uiPriority w:val="99"/>
    <w:rsid w:val="0043775D"/>
  </w:style>
  <w:style w:type="character" w:customStyle="1" w:styleId="ListLabel2">
    <w:name w:val="ListLabel 2"/>
    <w:uiPriority w:val="99"/>
    <w:rsid w:val="0043775D"/>
  </w:style>
  <w:style w:type="paragraph" w:customStyle="1" w:styleId="Nadpis">
    <w:name w:val="Nadpis"/>
    <w:basedOn w:val="Normln"/>
    <w:next w:val="Zkladntext"/>
    <w:uiPriority w:val="99"/>
    <w:rsid w:val="004377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3775D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styleId="Seznam">
    <w:name w:val="List"/>
    <w:basedOn w:val="Zkladntext"/>
    <w:uiPriority w:val="99"/>
    <w:rsid w:val="0043775D"/>
    <w:rPr>
      <w:rFonts w:cs="Arial"/>
    </w:rPr>
  </w:style>
  <w:style w:type="paragraph" w:styleId="Titulek">
    <w:name w:val="caption"/>
    <w:basedOn w:val="Normln"/>
    <w:uiPriority w:val="99"/>
    <w:qFormat/>
    <w:rsid w:val="004377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43775D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EC6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styleId="Zpat">
    <w:name w:val="footer"/>
    <w:basedOn w:val="Normln"/>
    <w:link w:val="ZpatChar"/>
    <w:uiPriority w:val="99"/>
    <w:rsid w:val="00EC62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uiPriority w:val="99"/>
    <w:rsid w:val="00EC6245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C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color w:val="00000A"/>
      <w:sz w:val="2"/>
    </w:rPr>
  </w:style>
  <w:style w:type="paragraph" w:styleId="Odstavecseseznamem">
    <w:name w:val="List Paragraph"/>
    <w:basedOn w:val="Normln"/>
    <w:uiPriority w:val="99"/>
    <w:qFormat/>
    <w:rsid w:val="00EC6245"/>
    <w:pPr>
      <w:ind w:left="720"/>
      <w:contextualSpacing/>
    </w:pPr>
  </w:style>
  <w:style w:type="paragraph" w:customStyle="1" w:styleId="Obsahrmce">
    <w:name w:val="Obsah rámce"/>
    <w:basedOn w:val="Normln"/>
    <w:uiPriority w:val="99"/>
    <w:rsid w:val="0043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</vt:lpstr>
    </vt:vector>
  </TitlesOfParts>
  <Company>Microsoft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</dc:title>
  <dc:subject/>
  <dc:creator>Hana</dc:creator>
  <cp:keywords/>
  <dc:description/>
  <cp:lastModifiedBy>Martin Stepan</cp:lastModifiedBy>
  <cp:revision>11</cp:revision>
  <cp:lastPrinted>2023-02-27T08:49:00Z</cp:lastPrinted>
  <dcterms:created xsi:type="dcterms:W3CDTF">2023-02-27T08:49:00Z</dcterms:created>
  <dcterms:modified xsi:type="dcterms:W3CDTF">2023-05-17T06:55:00Z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