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bookmarkStart w:id="0" w:name="_Hlk134687966"/>
                            <w:bookmarkStart w:id="1" w:name="_Hlk134690163"/>
                            <w:bookmarkStart w:id="2" w:name="_Hlk134690164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SMERO,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Odbojářů 695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664 61 Rajhrad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25527886</w:t>
                            </w:r>
                          </w:p>
                          <w:bookmarkEnd w:id="0"/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8531EE3" w14:textId="77777777" w:rsidR="003D0909" w:rsidRDefault="003D0909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bookmarkStart w:id="3" w:name="_Hlk134687966"/>
                      <w:bookmarkStart w:id="4" w:name="_Hlk134690163"/>
                      <w:bookmarkStart w:id="5" w:name="_Hlk134690164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SMERO, spol. s r.o.</w:t>
                      </w:r>
                    </w:p>
                    <w:p w14:paraId="79F2B7FB" w14:textId="77777777" w:rsidR="003D0909" w:rsidRDefault="003D0909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Odbojářů 695</w:t>
                      </w:r>
                    </w:p>
                    <w:p w14:paraId="7100EDDE" w14:textId="77777777" w:rsidR="003D0909" w:rsidRDefault="003D0909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664 61 Rajhrad</w:t>
                      </w:r>
                    </w:p>
                    <w:p w14:paraId="148DC888" w14:textId="77777777" w:rsidR="003D0909" w:rsidRDefault="003D0909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7C57615" w14:textId="48D40D8E" w:rsidR="001D0A1B" w:rsidRDefault="003D0909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25527886</w:t>
                      </w:r>
                    </w:p>
                    <w:bookmarkEnd w:id="3"/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  <w:bookmarkEnd w:id="4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88/2023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21041913)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A4-1: 600 balíků</w:t>
      </w:r>
      <w:r>
        <w:rPr>
          <w:rFonts w:ascii="Times New Roman" w:hAnsi="Times New Roman" w:cs="Times New Roman"/>
        </w:rPr>
        <w:t xml:space="preserve"> á 127,05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  <w:b/>
          <w:bCs/>
        </w:rPr>
        <w:t>KoP</w:t>
      </w:r>
      <w:proofErr w:type="spellEnd"/>
      <w:r>
        <w:rPr>
          <w:rFonts w:ascii="Times New Roman" w:hAnsi="Times New Roman" w:cs="Times New Roman"/>
          <w:b/>
          <w:bCs/>
        </w:rPr>
        <w:t xml:space="preserve"> Chrudim, Pardubická 310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Kontaktní osoba: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  <w:r>
        <w:rPr>
          <w:rFonts w:ascii="Times New Roman" w:hAnsi="Times New Roman" w:cs="Times New Roman"/>
          <w:b/>
          <w:bCs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76.230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květen – červen 2023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 xml:space="preserve">Osoba odpovědná za fakturaci: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3" w:name="_Hlk131601546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</w:p>
    <w:bookmarkEnd w:id="3"/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03904">
    <w:abstractNumId w:val="2"/>
  </w:num>
  <w:num w:numId="2" w16cid:durableId="709260636">
    <w:abstractNumId w:val="0"/>
  </w:num>
  <w:num w:numId="3" w16cid:durableId="1361393491">
    <w:abstractNumId w:val="1"/>
  </w:num>
  <w:num w:numId="4" w16cid:durableId="1001422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2023-05-11T06:27:00Z</cp:lastPrinted>
  <dcterms:created xsi:type="dcterms:W3CDTF">2023-05-16T11:50:00Z</dcterms:created>
  <dcterms:modified xsi:type="dcterms:W3CDTF">2023-05-16T13:07:00Z</dcterms:modified>
</cp:coreProperties>
</file>