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ED8B" w14:textId="33E7E7B3" w:rsidR="00307B35" w:rsidRDefault="00307B35" w:rsidP="00307B35">
      <w:pPr>
        <w:pStyle w:val="Nzev"/>
        <w:rPr>
          <w:rFonts w:ascii="Times New Roman" w:hAnsi="Times New Roman"/>
          <w:noProof/>
          <w:sz w:val="28"/>
          <w:szCs w:val="28"/>
          <w:lang w:val="de-DE"/>
        </w:rPr>
      </w:pPr>
      <w:bookmarkStart w:id="0" w:name="_Hlk113221852"/>
      <w:r w:rsidRPr="00A03FEF">
        <w:rPr>
          <w:rFonts w:ascii="Times New Roman" w:hAnsi="Times New Roman"/>
          <w:noProof/>
          <w:sz w:val="28"/>
          <w:szCs w:val="28"/>
          <w:lang w:val="de-DE"/>
        </w:rPr>
        <w:t>Smlouva o dílo</w:t>
      </w:r>
      <w:r w:rsidR="00D3586B">
        <w:rPr>
          <w:rFonts w:ascii="Times New Roman" w:hAnsi="Times New Roman"/>
          <w:noProof/>
          <w:sz w:val="28"/>
          <w:szCs w:val="28"/>
          <w:lang w:val="de-DE"/>
        </w:rPr>
        <w:t xml:space="preserve"> </w:t>
      </w:r>
      <w:r w:rsidRPr="00A03FEF">
        <w:rPr>
          <w:rFonts w:ascii="Times New Roman" w:hAnsi="Times New Roman"/>
          <w:noProof/>
          <w:sz w:val="28"/>
          <w:szCs w:val="28"/>
          <w:lang w:val="de-DE"/>
        </w:rPr>
        <w:t xml:space="preserve">č. </w:t>
      </w:r>
      <w:r w:rsidR="00D3586B">
        <w:rPr>
          <w:rFonts w:ascii="Times New Roman" w:hAnsi="Times New Roman"/>
          <w:noProof/>
          <w:sz w:val="28"/>
          <w:szCs w:val="28"/>
          <w:lang w:val="de-DE"/>
        </w:rPr>
        <w:t>230617</w:t>
      </w:r>
    </w:p>
    <w:p w14:paraId="281599BA" w14:textId="72F52F08" w:rsidR="00FD6CA5" w:rsidRPr="00EF27E8" w:rsidRDefault="00FD6CA5" w:rsidP="00D3586B">
      <w:pPr>
        <w:pStyle w:val="Nzev"/>
        <w:rPr>
          <w:rFonts w:ascii="Times New Roman" w:hAnsi="Times New Roman"/>
          <w:sz w:val="28"/>
          <w:szCs w:val="28"/>
          <w:lang w:val="de-DE"/>
        </w:rPr>
      </w:pPr>
      <w:r w:rsidRPr="00EF27E8">
        <w:rPr>
          <w:rFonts w:ascii="Times New Roman" w:hAnsi="Times New Roman"/>
          <w:sz w:val="28"/>
          <w:szCs w:val="28"/>
          <w:lang w:val="de-DE"/>
        </w:rPr>
        <w:t xml:space="preserve">Werkvertrag Nr. </w:t>
      </w:r>
      <w:r w:rsidR="00D3586B">
        <w:rPr>
          <w:rFonts w:ascii="Times New Roman" w:hAnsi="Times New Roman"/>
          <w:sz w:val="28"/>
          <w:szCs w:val="28"/>
          <w:lang w:val="de-DE"/>
        </w:rPr>
        <w:t>230617</w:t>
      </w:r>
    </w:p>
    <w:p w14:paraId="5FB74651" w14:textId="77777777" w:rsidR="00FD6CA5" w:rsidRPr="00EF27E8" w:rsidRDefault="00FD6CA5" w:rsidP="00FD6CA5">
      <w:pPr>
        <w:rPr>
          <w:rFonts w:ascii="Times New Roman" w:hAnsi="Times New Roman" w:cs="Times New Roman"/>
          <w:lang w:val="de-DE"/>
        </w:rPr>
      </w:pPr>
    </w:p>
    <w:p w14:paraId="151171C9" w14:textId="7CC03987" w:rsidR="00FA14D5" w:rsidRPr="00EF27E8" w:rsidRDefault="00307B35" w:rsidP="00F02053">
      <w:pPr>
        <w:pStyle w:val="Nadpis1"/>
        <w:numPr>
          <w:ilvl w:val="0"/>
          <w:numId w:val="3"/>
        </w:numPr>
        <w:spacing w:before="360" w:after="120"/>
        <w:ind w:left="357" w:hanging="357"/>
        <w:jc w:val="both"/>
        <w:rPr>
          <w:rFonts w:ascii="Times New Roman" w:hAnsi="Times New Roman" w:cs="Times New Roman"/>
          <w:szCs w:val="22"/>
          <w:lang w:val="de-DE"/>
        </w:rPr>
      </w:pPr>
      <w:r w:rsidRPr="00A03FEF">
        <w:rPr>
          <w:rFonts w:ascii="Times New Roman" w:hAnsi="Times New Roman" w:cs="Times New Roman"/>
          <w:noProof/>
          <w:szCs w:val="22"/>
          <w:lang w:val="de-DE"/>
        </w:rPr>
        <w:t>Smluvní strany</w:t>
      </w:r>
      <w:r>
        <w:rPr>
          <w:rFonts w:ascii="Times New Roman" w:hAnsi="Times New Roman" w:cs="Times New Roman"/>
          <w:noProof/>
          <w:szCs w:val="22"/>
          <w:lang w:val="de-DE"/>
        </w:rPr>
        <w:t xml:space="preserve"> / </w:t>
      </w:r>
      <w:r w:rsidR="00884B21" w:rsidRPr="00EF27E8">
        <w:rPr>
          <w:rFonts w:ascii="Times New Roman" w:hAnsi="Times New Roman" w:cs="Times New Roman"/>
          <w:szCs w:val="22"/>
          <w:lang w:val="de-DE"/>
        </w:rPr>
        <w:t>VERTRAGSPARTEIEN</w:t>
      </w:r>
    </w:p>
    <w:p w14:paraId="796677EE" w14:textId="77777777" w:rsidR="00307B35" w:rsidRDefault="00307B35" w:rsidP="00AC35E6">
      <w:pPr>
        <w:spacing w:before="120" w:after="120"/>
        <w:jc w:val="both"/>
        <w:rPr>
          <w:rFonts w:ascii="Times New Roman" w:hAnsi="Times New Roman" w:cs="Times New Roman"/>
          <w:b/>
          <w:bCs/>
          <w:u w:val="single"/>
          <w:lang w:val="de-DE"/>
        </w:rPr>
      </w:pPr>
      <w:bookmarkStart w:id="1" w:name="_Hlk113221812"/>
    </w:p>
    <w:p w14:paraId="1B972BA7" w14:textId="77777777" w:rsidR="00307B35" w:rsidRPr="00A03FEF" w:rsidRDefault="00307B35" w:rsidP="00307B35">
      <w:pPr>
        <w:spacing w:before="120" w:after="120"/>
        <w:jc w:val="both"/>
        <w:rPr>
          <w:rFonts w:ascii="Times New Roman" w:hAnsi="Times New Roman" w:cs="Times New Roman"/>
          <w:b/>
          <w:noProof/>
          <w:lang w:val="de-DE"/>
        </w:rPr>
      </w:pPr>
      <w:r w:rsidRPr="00A03FEF">
        <w:rPr>
          <w:rFonts w:ascii="Times New Roman" w:hAnsi="Times New Roman" w:cs="Times New Roman"/>
          <w:b/>
          <w:noProof/>
          <w:u w:val="single"/>
          <w:lang w:val="de-DE"/>
        </w:rPr>
        <w:t>Objednatel:</w:t>
      </w:r>
    </w:p>
    <w:p w14:paraId="11726356" w14:textId="77777777" w:rsidR="00307B35" w:rsidRPr="00A03FEF" w:rsidRDefault="00307B35" w:rsidP="00307B35">
      <w:pPr>
        <w:spacing w:before="120" w:after="120"/>
        <w:jc w:val="both"/>
        <w:rPr>
          <w:rFonts w:ascii="Times New Roman" w:hAnsi="Times New Roman" w:cs="Times New Roman"/>
          <w:noProof/>
          <w:lang w:val="de-DE"/>
        </w:rPr>
      </w:pPr>
      <w:r w:rsidRPr="00A03FEF">
        <w:rPr>
          <w:rFonts w:ascii="Times New Roman" w:hAnsi="Times New Roman" w:cs="Times New Roman"/>
          <w:b/>
          <w:noProof/>
          <w:lang w:val="de-DE"/>
        </w:rPr>
        <w:t>Národní muzeum</w:t>
      </w:r>
      <w:r w:rsidRPr="00A03FEF">
        <w:rPr>
          <w:rFonts w:ascii="Times New Roman" w:hAnsi="Times New Roman" w:cs="Times New Roman"/>
          <w:iCs/>
          <w:noProof/>
          <w:lang w:val="de-DE"/>
        </w:rPr>
        <w:t xml:space="preserve">, </w:t>
      </w:r>
      <w:r w:rsidRPr="00A03FEF">
        <w:rPr>
          <w:rFonts w:ascii="Times New Roman" w:hAnsi="Times New Roman" w:cs="Times New Roman"/>
          <w:noProof/>
          <w:lang w:val="de-DE"/>
        </w:rPr>
        <w:t>příspěvková organizace</w:t>
      </w:r>
    </w:p>
    <w:p w14:paraId="6C59A086" w14:textId="77777777" w:rsidR="00307B35" w:rsidRPr="00A03FEF" w:rsidRDefault="00307B35" w:rsidP="00307B35">
      <w:pPr>
        <w:spacing w:before="120" w:after="120"/>
        <w:jc w:val="both"/>
        <w:rPr>
          <w:rFonts w:ascii="Times New Roman" w:hAnsi="Times New Roman" w:cs="Times New Roman"/>
          <w:noProof/>
          <w:lang w:val="de-DE"/>
        </w:rPr>
      </w:pPr>
      <w:r w:rsidRPr="00A03FEF">
        <w:rPr>
          <w:rFonts w:ascii="Times New Roman" w:hAnsi="Times New Roman" w:cs="Times New Roman"/>
          <w:noProof/>
          <w:lang w:val="de-DE"/>
        </w:rPr>
        <w:t>Sídlo:</w:t>
      </w:r>
      <w:r w:rsidRPr="00A03FEF">
        <w:rPr>
          <w:rFonts w:ascii="Times New Roman" w:hAnsi="Times New Roman" w:cs="Times New Roman"/>
          <w:noProof/>
          <w:lang w:val="de-DE"/>
        </w:rPr>
        <w:tab/>
        <w:t>Václavské náměstí 1700/68, 110 00, Praha 1</w:t>
      </w:r>
    </w:p>
    <w:p w14:paraId="45701D0E" w14:textId="77777777" w:rsidR="00307B35" w:rsidRPr="00A03FEF" w:rsidRDefault="00307B35" w:rsidP="00307B35">
      <w:pPr>
        <w:spacing w:before="120" w:after="120"/>
        <w:jc w:val="both"/>
        <w:rPr>
          <w:rFonts w:ascii="Times New Roman" w:hAnsi="Times New Roman" w:cs="Times New Roman"/>
          <w:noProof/>
          <w:color w:val="000000"/>
          <w:lang w:val="de-DE"/>
        </w:rPr>
      </w:pPr>
      <w:r w:rsidRPr="00A03FEF">
        <w:rPr>
          <w:rFonts w:ascii="Times New Roman" w:hAnsi="Times New Roman" w:cs="Times New Roman"/>
          <w:noProof/>
          <w:lang w:val="de-DE"/>
        </w:rPr>
        <w:t>IČO:</w:t>
      </w:r>
      <w:r w:rsidRPr="00A03FEF">
        <w:rPr>
          <w:rFonts w:ascii="Times New Roman" w:hAnsi="Times New Roman" w:cs="Times New Roman"/>
          <w:noProof/>
          <w:lang w:val="de-DE"/>
        </w:rPr>
        <w:tab/>
      </w:r>
      <w:r w:rsidRPr="00A03FEF">
        <w:rPr>
          <w:rFonts w:ascii="Times New Roman" w:hAnsi="Times New Roman" w:cs="Times New Roman"/>
          <w:noProof/>
          <w:lang w:val="de-DE"/>
        </w:rPr>
        <w:tab/>
        <w:t>000 23 272</w:t>
      </w:r>
    </w:p>
    <w:p w14:paraId="79177CF9" w14:textId="77777777" w:rsidR="00307B35" w:rsidRPr="00A03FEF" w:rsidRDefault="00307B35" w:rsidP="00307B35">
      <w:pPr>
        <w:spacing w:before="120" w:after="120"/>
        <w:jc w:val="both"/>
        <w:rPr>
          <w:rFonts w:ascii="Times New Roman" w:hAnsi="Times New Roman" w:cs="Times New Roman"/>
          <w:noProof/>
          <w:lang w:val="de-DE"/>
        </w:rPr>
      </w:pPr>
      <w:r w:rsidRPr="00A03FEF">
        <w:rPr>
          <w:rFonts w:ascii="Times New Roman" w:hAnsi="Times New Roman" w:cs="Times New Roman"/>
          <w:noProof/>
          <w:color w:val="000000"/>
          <w:lang w:val="de-DE"/>
        </w:rPr>
        <w:t>DIČ:</w:t>
      </w:r>
      <w:r w:rsidRPr="00A03FEF">
        <w:rPr>
          <w:rFonts w:ascii="Times New Roman" w:hAnsi="Times New Roman" w:cs="Times New Roman"/>
          <w:noProof/>
          <w:color w:val="000000"/>
          <w:lang w:val="de-DE"/>
        </w:rPr>
        <w:tab/>
      </w:r>
      <w:r w:rsidRPr="00A03FEF">
        <w:rPr>
          <w:rFonts w:ascii="Times New Roman" w:hAnsi="Times New Roman" w:cs="Times New Roman"/>
          <w:noProof/>
          <w:color w:val="000000"/>
          <w:lang w:val="de-DE"/>
        </w:rPr>
        <w:tab/>
        <w:t>CZ00023272</w:t>
      </w:r>
    </w:p>
    <w:p w14:paraId="152242F6" w14:textId="77777777" w:rsidR="00307B35" w:rsidRPr="00A03FEF" w:rsidRDefault="00307B35" w:rsidP="00307B35">
      <w:pPr>
        <w:spacing w:before="120" w:after="120"/>
        <w:ind w:left="1410" w:hanging="1410"/>
        <w:jc w:val="both"/>
        <w:rPr>
          <w:rFonts w:ascii="Times New Roman" w:hAnsi="Times New Roman" w:cs="Times New Roman"/>
          <w:noProof/>
          <w:lang w:val="de-DE"/>
        </w:rPr>
      </w:pPr>
      <w:r w:rsidRPr="00A03FEF">
        <w:rPr>
          <w:rFonts w:ascii="Times New Roman" w:hAnsi="Times New Roman" w:cs="Times New Roman"/>
          <w:noProof/>
          <w:lang w:val="de-DE"/>
        </w:rPr>
        <w:t>Zástupce:</w:t>
      </w:r>
      <w:r w:rsidRPr="00A03FEF">
        <w:rPr>
          <w:rFonts w:ascii="Times New Roman" w:hAnsi="Times New Roman" w:cs="Times New Roman"/>
          <w:noProof/>
          <w:lang w:val="de-DE"/>
        </w:rPr>
        <w:tab/>
        <w:t xml:space="preserve">PhDr. Michal </w:t>
      </w:r>
      <w:r>
        <w:rPr>
          <w:rFonts w:ascii="Times New Roman" w:hAnsi="Times New Roman" w:cs="Times New Roman"/>
          <w:noProof/>
          <w:lang w:val="de-DE"/>
        </w:rPr>
        <w:t>Lukeš</w:t>
      </w:r>
      <w:r w:rsidRPr="00A03FEF">
        <w:rPr>
          <w:rFonts w:ascii="Times New Roman" w:hAnsi="Times New Roman" w:cs="Times New Roman"/>
          <w:noProof/>
          <w:lang w:val="de-DE"/>
        </w:rPr>
        <w:t xml:space="preserve">, Ph.D., </w:t>
      </w:r>
      <w:r>
        <w:rPr>
          <w:rFonts w:ascii="Times New Roman" w:hAnsi="Times New Roman" w:cs="Times New Roman"/>
          <w:noProof/>
          <w:lang w:val="de-DE"/>
        </w:rPr>
        <w:t xml:space="preserve">generální ředitel Národního muzea </w:t>
      </w:r>
    </w:p>
    <w:p w14:paraId="74E8A1E1" w14:textId="179E062B" w:rsidR="00307B35" w:rsidRDefault="00307B35" w:rsidP="00307B35">
      <w:pPr>
        <w:spacing w:before="120" w:after="120"/>
        <w:jc w:val="both"/>
        <w:rPr>
          <w:rFonts w:ascii="Times New Roman" w:hAnsi="Times New Roman" w:cs="Times New Roman"/>
          <w:noProof/>
          <w:lang w:val="de-DE"/>
        </w:rPr>
      </w:pPr>
      <w:r w:rsidRPr="00A03FEF">
        <w:rPr>
          <w:rFonts w:ascii="Times New Roman" w:hAnsi="Times New Roman" w:cs="Times New Roman"/>
          <w:noProof/>
          <w:lang w:val="de-DE"/>
        </w:rPr>
        <w:t xml:space="preserve">(dále jen jako „Objednatel“) </w:t>
      </w:r>
    </w:p>
    <w:p w14:paraId="245F5892" w14:textId="77777777" w:rsidR="00121EBC" w:rsidRPr="00307B35" w:rsidRDefault="00121EBC" w:rsidP="00307B35">
      <w:pPr>
        <w:spacing w:before="120" w:after="120"/>
        <w:jc w:val="both"/>
        <w:rPr>
          <w:rFonts w:ascii="Times New Roman" w:hAnsi="Times New Roman" w:cs="Times New Roman"/>
          <w:noProof/>
          <w:lang w:val="de-DE"/>
        </w:rPr>
      </w:pPr>
    </w:p>
    <w:p w14:paraId="5946F61F" w14:textId="6B13E297" w:rsidR="00884B21" w:rsidRPr="00EF27E8" w:rsidRDefault="00884B21" w:rsidP="00AC35E6">
      <w:pPr>
        <w:spacing w:before="120" w:after="120"/>
        <w:jc w:val="both"/>
        <w:rPr>
          <w:rFonts w:ascii="Times New Roman" w:hAnsi="Times New Roman" w:cs="Times New Roman"/>
          <w:b/>
          <w:bCs/>
          <w:u w:val="single"/>
          <w:lang w:val="de-DE"/>
        </w:rPr>
      </w:pPr>
      <w:r w:rsidRPr="00EF27E8">
        <w:rPr>
          <w:rFonts w:ascii="Times New Roman" w:hAnsi="Times New Roman" w:cs="Times New Roman"/>
          <w:b/>
          <w:bCs/>
          <w:u w:val="single"/>
          <w:lang w:val="de-DE"/>
        </w:rPr>
        <w:t>Auftraggeber:</w:t>
      </w:r>
    </w:p>
    <w:p w14:paraId="125CF5C1" w14:textId="77777777" w:rsidR="00884B21" w:rsidRPr="00EF27E8" w:rsidRDefault="007F7297" w:rsidP="00AC35E6">
      <w:pPr>
        <w:spacing w:before="120" w:after="120"/>
        <w:jc w:val="both"/>
        <w:rPr>
          <w:rFonts w:ascii="Times New Roman" w:hAnsi="Times New Roman" w:cs="Times New Roman"/>
          <w:bCs/>
          <w:lang w:val="de-DE"/>
        </w:rPr>
      </w:pPr>
      <w:proofErr w:type="spellStart"/>
      <w:r w:rsidRPr="00EF27E8">
        <w:rPr>
          <w:rFonts w:ascii="Times New Roman" w:hAnsi="Times New Roman" w:cs="Times New Roman"/>
          <w:b/>
          <w:lang w:val="de-DE"/>
        </w:rPr>
        <w:t>Národní</w:t>
      </w:r>
      <w:proofErr w:type="spellEnd"/>
      <w:r w:rsidRPr="00EF27E8">
        <w:rPr>
          <w:rFonts w:ascii="Times New Roman" w:hAnsi="Times New Roman" w:cs="Times New Roman"/>
          <w:b/>
          <w:lang w:val="de-DE"/>
        </w:rPr>
        <w:t xml:space="preserve"> </w:t>
      </w:r>
      <w:proofErr w:type="spellStart"/>
      <w:r w:rsidRPr="00EF27E8">
        <w:rPr>
          <w:rFonts w:ascii="Times New Roman" w:hAnsi="Times New Roman" w:cs="Times New Roman"/>
          <w:b/>
          <w:lang w:val="de-DE"/>
        </w:rPr>
        <w:t>muzeum</w:t>
      </w:r>
      <w:proofErr w:type="spellEnd"/>
      <w:r w:rsidR="006809DF" w:rsidRPr="00EF27E8">
        <w:rPr>
          <w:rFonts w:ascii="Times New Roman" w:hAnsi="Times New Roman" w:cs="Times New Roman"/>
          <w:b/>
          <w:lang w:val="de-DE"/>
        </w:rPr>
        <w:t>/Nationalmuseum</w:t>
      </w:r>
      <w:r w:rsidR="00720512" w:rsidRPr="00EF27E8">
        <w:rPr>
          <w:rFonts w:ascii="Times New Roman" w:hAnsi="Times New Roman" w:cs="Times New Roman"/>
          <w:bCs/>
          <w:lang w:val="de-DE"/>
        </w:rPr>
        <w:t>, subventionierte Organisation</w:t>
      </w:r>
    </w:p>
    <w:p w14:paraId="134CB592" w14:textId="77777777" w:rsidR="00720512" w:rsidRPr="00EF27E8" w:rsidRDefault="00720512" w:rsidP="00720512">
      <w:pPr>
        <w:spacing w:before="120" w:after="120"/>
        <w:jc w:val="both"/>
        <w:rPr>
          <w:rFonts w:ascii="Times New Roman" w:hAnsi="Times New Roman" w:cs="Times New Roman"/>
          <w:lang w:val="de-DE"/>
        </w:rPr>
      </w:pPr>
      <w:r w:rsidRPr="00EF27E8">
        <w:rPr>
          <w:rFonts w:ascii="Times New Roman" w:hAnsi="Times New Roman" w:cs="Times New Roman"/>
          <w:bCs/>
          <w:lang w:val="de-DE"/>
        </w:rPr>
        <w:t xml:space="preserve">Sitz: </w:t>
      </w:r>
      <w:r w:rsidRPr="00EF27E8">
        <w:rPr>
          <w:rFonts w:ascii="Times New Roman" w:hAnsi="Times New Roman" w:cs="Times New Roman"/>
          <w:lang w:val="de-DE"/>
        </w:rPr>
        <w:tab/>
      </w:r>
      <w:proofErr w:type="spellStart"/>
      <w:r w:rsidRPr="00EF27E8">
        <w:rPr>
          <w:rFonts w:ascii="Times New Roman" w:hAnsi="Times New Roman" w:cs="Times New Roman"/>
          <w:lang w:val="de-DE"/>
        </w:rPr>
        <w:t>Václavské</w:t>
      </w:r>
      <w:proofErr w:type="spellEnd"/>
      <w:r w:rsidRPr="00EF27E8">
        <w:rPr>
          <w:rFonts w:ascii="Times New Roman" w:hAnsi="Times New Roman" w:cs="Times New Roman"/>
          <w:lang w:val="de-DE"/>
        </w:rPr>
        <w:t xml:space="preserve"> </w:t>
      </w:r>
      <w:proofErr w:type="spellStart"/>
      <w:r w:rsidRPr="00EF27E8">
        <w:rPr>
          <w:rFonts w:ascii="Times New Roman" w:hAnsi="Times New Roman" w:cs="Times New Roman"/>
          <w:lang w:val="de-DE"/>
        </w:rPr>
        <w:t>náměstí</w:t>
      </w:r>
      <w:proofErr w:type="spellEnd"/>
      <w:r w:rsidRPr="00EF27E8">
        <w:rPr>
          <w:rFonts w:ascii="Times New Roman" w:hAnsi="Times New Roman" w:cs="Times New Roman"/>
          <w:lang w:val="de-DE"/>
        </w:rPr>
        <w:t xml:space="preserve"> 1700/68, 110 00, Praha 1</w:t>
      </w:r>
    </w:p>
    <w:p w14:paraId="00DE6E52" w14:textId="4FE46812" w:rsidR="00720512" w:rsidRPr="00EF27E8" w:rsidRDefault="00F13F4F" w:rsidP="00720512">
      <w:pPr>
        <w:spacing w:before="120" w:after="120"/>
        <w:jc w:val="both"/>
        <w:rPr>
          <w:rFonts w:ascii="Times New Roman" w:hAnsi="Times New Roman" w:cs="Times New Roman"/>
          <w:color w:val="000000"/>
          <w:lang w:val="de-DE"/>
        </w:rPr>
      </w:pPr>
      <w:r>
        <w:rPr>
          <w:rFonts w:ascii="Times New Roman" w:hAnsi="Times New Roman" w:cs="Times New Roman"/>
          <w:lang w:val="de-DE"/>
        </w:rPr>
        <w:t>ID</w:t>
      </w:r>
      <w:r w:rsidR="00720512" w:rsidRPr="00EF27E8">
        <w:rPr>
          <w:rFonts w:ascii="Times New Roman" w:hAnsi="Times New Roman" w:cs="Times New Roman"/>
          <w:lang w:val="de-DE"/>
        </w:rPr>
        <w:t>:</w:t>
      </w:r>
      <w:r w:rsidR="00720512" w:rsidRPr="00EF27E8">
        <w:rPr>
          <w:rFonts w:ascii="Times New Roman" w:hAnsi="Times New Roman" w:cs="Times New Roman"/>
          <w:lang w:val="de-DE"/>
        </w:rPr>
        <w:tab/>
      </w:r>
      <w:r w:rsidR="00720512" w:rsidRPr="00EF27E8">
        <w:rPr>
          <w:rFonts w:ascii="Times New Roman" w:hAnsi="Times New Roman" w:cs="Times New Roman"/>
          <w:lang w:val="de-DE"/>
        </w:rPr>
        <w:tab/>
      </w:r>
      <w:r w:rsidR="00062EFE" w:rsidRPr="00EF27E8">
        <w:rPr>
          <w:rFonts w:ascii="Times New Roman" w:hAnsi="Times New Roman" w:cs="Times New Roman"/>
          <w:lang w:val="de-DE"/>
        </w:rPr>
        <w:tab/>
      </w:r>
      <w:r w:rsidR="00720512" w:rsidRPr="00EF27E8">
        <w:rPr>
          <w:rFonts w:ascii="Times New Roman" w:hAnsi="Times New Roman" w:cs="Times New Roman"/>
          <w:lang w:val="de-DE"/>
        </w:rPr>
        <w:t>000 23 272</w:t>
      </w:r>
    </w:p>
    <w:p w14:paraId="703AEFD1" w14:textId="0E12A569" w:rsidR="00720512" w:rsidRPr="00EF27E8" w:rsidRDefault="00720512" w:rsidP="00720512">
      <w:pPr>
        <w:spacing w:before="120" w:after="120"/>
        <w:jc w:val="both"/>
        <w:rPr>
          <w:rFonts w:ascii="Times New Roman" w:hAnsi="Times New Roman" w:cs="Times New Roman"/>
          <w:lang w:val="de-DE"/>
        </w:rPr>
      </w:pPr>
      <w:r w:rsidRPr="00EF27E8">
        <w:rPr>
          <w:rFonts w:ascii="Times New Roman" w:hAnsi="Times New Roman" w:cs="Times New Roman"/>
          <w:color w:val="000000"/>
          <w:lang w:val="de-DE"/>
        </w:rPr>
        <w:t>U</w:t>
      </w:r>
      <w:r w:rsidR="00F13F4F">
        <w:rPr>
          <w:rFonts w:ascii="Times New Roman" w:hAnsi="Times New Roman" w:cs="Times New Roman"/>
          <w:color w:val="000000"/>
          <w:lang w:val="de-DE"/>
        </w:rPr>
        <w:t>ID</w:t>
      </w:r>
      <w:r w:rsidRPr="00EF27E8">
        <w:rPr>
          <w:rFonts w:ascii="Times New Roman" w:hAnsi="Times New Roman" w:cs="Times New Roman"/>
          <w:color w:val="000000"/>
          <w:lang w:val="de-DE"/>
        </w:rPr>
        <w:t>:</w:t>
      </w:r>
      <w:r w:rsidRPr="00EF27E8">
        <w:rPr>
          <w:rFonts w:ascii="Times New Roman" w:hAnsi="Times New Roman" w:cs="Times New Roman"/>
          <w:color w:val="000000"/>
          <w:lang w:val="de-DE"/>
        </w:rPr>
        <w:tab/>
      </w:r>
      <w:r w:rsidRPr="00EF27E8">
        <w:rPr>
          <w:rFonts w:ascii="Times New Roman" w:hAnsi="Times New Roman" w:cs="Times New Roman"/>
          <w:color w:val="000000"/>
          <w:lang w:val="de-DE"/>
        </w:rPr>
        <w:tab/>
        <w:t>CZ00023272</w:t>
      </w:r>
    </w:p>
    <w:p w14:paraId="200F0F54" w14:textId="77777777" w:rsidR="00720512" w:rsidRPr="00EF27E8" w:rsidRDefault="00720512" w:rsidP="00720512">
      <w:pPr>
        <w:spacing w:before="120" w:after="120"/>
        <w:ind w:left="1410" w:hanging="1410"/>
        <w:jc w:val="both"/>
        <w:rPr>
          <w:rFonts w:ascii="Times New Roman" w:hAnsi="Times New Roman" w:cs="Times New Roman"/>
          <w:lang w:val="de-DE"/>
        </w:rPr>
      </w:pPr>
      <w:r w:rsidRPr="00EF27E8">
        <w:rPr>
          <w:rFonts w:ascii="Times New Roman" w:hAnsi="Times New Roman" w:cs="Times New Roman"/>
          <w:lang w:val="de-DE"/>
        </w:rPr>
        <w:t>Vertreter:</w:t>
      </w:r>
      <w:r w:rsidRPr="00EF27E8">
        <w:rPr>
          <w:rFonts w:ascii="Times New Roman" w:hAnsi="Times New Roman" w:cs="Times New Roman"/>
          <w:lang w:val="de-DE"/>
        </w:rPr>
        <w:tab/>
      </w:r>
      <w:proofErr w:type="spellStart"/>
      <w:r w:rsidRPr="00EF27E8">
        <w:rPr>
          <w:rFonts w:ascii="Times New Roman" w:hAnsi="Times New Roman" w:cs="Times New Roman"/>
          <w:lang w:val="de-DE"/>
        </w:rPr>
        <w:t>PhDr</w:t>
      </w:r>
      <w:proofErr w:type="spellEnd"/>
      <w:r w:rsidRPr="00EF27E8">
        <w:rPr>
          <w:rFonts w:ascii="Times New Roman" w:hAnsi="Times New Roman" w:cs="Times New Roman"/>
          <w:lang w:val="de-DE"/>
        </w:rPr>
        <w:t xml:space="preserve">. Michal </w:t>
      </w:r>
      <w:proofErr w:type="spellStart"/>
      <w:r w:rsidR="00111FE2" w:rsidRPr="00EF27E8">
        <w:rPr>
          <w:rFonts w:ascii="Times New Roman" w:hAnsi="Times New Roman" w:cs="Times New Roman"/>
          <w:lang w:val="de-DE"/>
        </w:rPr>
        <w:t>Lukeš</w:t>
      </w:r>
      <w:proofErr w:type="spellEnd"/>
      <w:r w:rsidRPr="00EF27E8">
        <w:rPr>
          <w:rFonts w:ascii="Times New Roman" w:hAnsi="Times New Roman" w:cs="Times New Roman"/>
          <w:lang w:val="de-DE"/>
        </w:rPr>
        <w:t xml:space="preserve">, </w:t>
      </w:r>
      <w:proofErr w:type="spellStart"/>
      <w:r w:rsidRPr="00EF27E8">
        <w:rPr>
          <w:rFonts w:ascii="Times New Roman" w:hAnsi="Times New Roman" w:cs="Times New Roman"/>
          <w:lang w:val="de-DE"/>
        </w:rPr>
        <w:t>Ph.D</w:t>
      </w:r>
      <w:proofErr w:type="spellEnd"/>
      <w:r w:rsidRPr="00EF27E8">
        <w:rPr>
          <w:rFonts w:ascii="Times New Roman" w:hAnsi="Times New Roman" w:cs="Times New Roman"/>
          <w:lang w:val="de-DE"/>
        </w:rPr>
        <w:t xml:space="preserve">., </w:t>
      </w:r>
      <w:r w:rsidR="00111FE2" w:rsidRPr="00EF27E8">
        <w:rPr>
          <w:rFonts w:ascii="Times New Roman" w:hAnsi="Times New Roman" w:cs="Times New Roman"/>
          <w:lang w:val="de-DE"/>
        </w:rPr>
        <w:t>Generaldirektor des Nationalmuseums</w:t>
      </w:r>
    </w:p>
    <w:p w14:paraId="7CCBC5D4" w14:textId="77777777" w:rsidR="00720512" w:rsidRPr="00EF27E8" w:rsidRDefault="00720512" w:rsidP="00720512">
      <w:pPr>
        <w:spacing w:before="120" w:after="120"/>
        <w:jc w:val="both"/>
        <w:rPr>
          <w:rFonts w:ascii="Times New Roman" w:hAnsi="Times New Roman" w:cs="Times New Roman"/>
          <w:lang w:val="de-DE"/>
        </w:rPr>
      </w:pPr>
      <w:r w:rsidRPr="00EF27E8">
        <w:rPr>
          <w:rFonts w:ascii="Times New Roman" w:hAnsi="Times New Roman" w:cs="Times New Roman"/>
          <w:lang w:val="de-DE"/>
        </w:rPr>
        <w:t xml:space="preserve">(nachstehend der „Auftraggeber“ genannt) </w:t>
      </w:r>
    </w:p>
    <w:bookmarkEnd w:id="1"/>
    <w:p w14:paraId="46BB2968" w14:textId="15305200" w:rsidR="00307B35" w:rsidRDefault="00307B35" w:rsidP="00307B35">
      <w:pPr>
        <w:spacing w:before="120" w:after="120"/>
        <w:jc w:val="both"/>
        <w:rPr>
          <w:rFonts w:ascii="Times New Roman" w:hAnsi="Times New Roman" w:cs="Times New Roman"/>
          <w:b/>
          <w:noProof/>
          <w:u w:val="single"/>
          <w:lang w:val="de-DE"/>
        </w:rPr>
      </w:pPr>
    </w:p>
    <w:p w14:paraId="79C68DF5" w14:textId="77777777" w:rsidR="00307B35" w:rsidRDefault="00307B35" w:rsidP="00307B35">
      <w:pPr>
        <w:spacing w:before="120" w:after="120"/>
        <w:jc w:val="both"/>
        <w:rPr>
          <w:rFonts w:ascii="Times New Roman" w:hAnsi="Times New Roman" w:cs="Times New Roman"/>
          <w:b/>
          <w:noProof/>
          <w:u w:val="single"/>
          <w:lang w:val="de-DE"/>
        </w:rPr>
      </w:pPr>
    </w:p>
    <w:p w14:paraId="5D747124" w14:textId="6412F7D9" w:rsidR="00307B35" w:rsidRPr="009938F4" w:rsidRDefault="00307B35" w:rsidP="00307B35">
      <w:pPr>
        <w:spacing w:before="120" w:after="120"/>
        <w:jc w:val="both"/>
        <w:rPr>
          <w:rFonts w:ascii="Times New Roman" w:hAnsi="Times New Roman" w:cs="Times New Roman"/>
          <w:noProof/>
          <w:lang w:val="de-DE"/>
        </w:rPr>
      </w:pPr>
      <w:r w:rsidRPr="009938F4">
        <w:rPr>
          <w:rFonts w:ascii="Times New Roman" w:hAnsi="Times New Roman" w:cs="Times New Roman"/>
          <w:b/>
          <w:noProof/>
          <w:u w:val="single"/>
          <w:lang w:val="de-DE"/>
        </w:rPr>
        <w:t>Zhotovitel:</w:t>
      </w:r>
    </w:p>
    <w:p w14:paraId="57256372" w14:textId="77777777" w:rsidR="00307B35" w:rsidRPr="00F13F4F" w:rsidRDefault="00307B35" w:rsidP="00307B35">
      <w:pPr>
        <w:spacing w:before="120" w:after="120"/>
        <w:jc w:val="both"/>
        <w:rPr>
          <w:rFonts w:ascii="Times New Roman" w:hAnsi="Times New Roman" w:cs="Times New Roman"/>
          <w:b/>
          <w:noProof/>
          <w:color w:val="000000"/>
          <w:lang w:val="de-DE"/>
        </w:rPr>
      </w:pPr>
      <w:r w:rsidRPr="00F13F4F">
        <w:rPr>
          <w:rFonts w:ascii="Times New Roman" w:hAnsi="Times New Roman" w:cs="Times New Roman"/>
          <w:b/>
          <w:noProof/>
          <w:color w:val="auto"/>
          <w:lang w:val="de-DE"/>
        </w:rPr>
        <w:t>Susanne de Werth</w:t>
      </w:r>
    </w:p>
    <w:p w14:paraId="5064DF6F" w14:textId="75BB158E" w:rsidR="00307B35" w:rsidRPr="00F13F4F" w:rsidRDefault="00307B35" w:rsidP="00307B35">
      <w:pPr>
        <w:spacing w:before="120" w:after="120"/>
        <w:jc w:val="both"/>
        <w:rPr>
          <w:rFonts w:ascii="Times New Roman" w:hAnsi="Times New Roman" w:cs="Times New Roman"/>
          <w:noProof/>
          <w:color w:val="000000"/>
          <w:lang w:val="de-DE"/>
        </w:rPr>
      </w:pPr>
      <w:r w:rsidRPr="00F13F4F">
        <w:rPr>
          <w:rFonts w:ascii="Times New Roman" w:hAnsi="Times New Roman" w:cs="Times New Roman"/>
          <w:noProof/>
          <w:color w:val="000000"/>
          <w:lang w:val="de-DE"/>
        </w:rPr>
        <w:t>Sídlo:</w:t>
      </w:r>
      <w:r w:rsidRPr="00F13F4F">
        <w:rPr>
          <w:rFonts w:ascii="Times New Roman" w:hAnsi="Times New Roman" w:cs="Times New Roman"/>
          <w:noProof/>
          <w:color w:val="000000"/>
          <w:lang w:val="de-DE"/>
        </w:rPr>
        <w:tab/>
      </w:r>
      <w:r w:rsidR="00F13F4F">
        <w:rPr>
          <w:rFonts w:ascii="Times New Roman" w:hAnsi="Times New Roman" w:cs="Times New Roman"/>
          <w:noProof/>
          <w:color w:val="000000"/>
          <w:lang w:val="de-DE"/>
        </w:rPr>
        <w:t>Loristraße 7, 80335, Mnichov</w:t>
      </w:r>
    </w:p>
    <w:p w14:paraId="30EEE730" w14:textId="5A7BA604" w:rsidR="00F13F4F" w:rsidRDefault="00F13F4F" w:rsidP="00307B35">
      <w:pPr>
        <w:spacing w:before="120" w:after="120"/>
        <w:jc w:val="both"/>
        <w:rPr>
          <w:rFonts w:ascii="Times New Roman" w:hAnsi="Times New Roman" w:cs="Times New Roman"/>
          <w:noProof/>
          <w:color w:val="000000"/>
          <w:lang w:val="de-DE"/>
        </w:rPr>
      </w:pPr>
      <w:r>
        <w:rPr>
          <w:rFonts w:ascii="Times New Roman" w:hAnsi="Times New Roman" w:cs="Times New Roman"/>
          <w:noProof/>
          <w:color w:val="000000"/>
          <w:lang w:val="de-DE"/>
        </w:rPr>
        <w:t xml:space="preserve">ID: </w:t>
      </w:r>
      <w:r>
        <w:rPr>
          <w:rFonts w:ascii="Times New Roman" w:hAnsi="Times New Roman" w:cs="Times New Roman"/>
          <w:noProof/>
          <w:color w:val="000000"/>
          <w:lang w:val="de-DE"/>
        </w:rPr>
        <w:tab/>
      </w:r>
      <w:r>
        <w:rPr>
          <w:rFonts w:ascii="Times New Roman" w:hAnsi="Times New Roman" w:cs="Times New Roman"/>
          <w:noProof/>
          <w:color w:val="000000"/>
          <w:lang w:val="de-DE"/>
        </w:rPr>
        <w:tab/>
        <w:t>148/195/30646</w:t>
      </w:r>
    </w:p>
    <w:p w14:paraId="48DC890E" w14:textId="4CE70DCA" w:rsidR="00307B35" w:rsidRPr="00F13F4F" w:rsidRDefault="00307B35" w:rsidP="00307B35">
      <w:pPr>
        <w:spacing w:before="120" w:after="120"/>
        <w:jc w:val="both"/>
        <w:rPr>
          <w:rFonts w:ascii="Times New Roman" w:hAnsi="Times New Roman" w:cs="Times New Roman"/>
          <w:noProof/>
          <w:color w:val="000000"/>
          <w:lang w:val="de-DE"/>
        </w:rPr>
      </w:pPr>
      <w:r w:rsidRPr="00F13F4F">
        <w:rPr>
          <w:rFonts w:ascii="Times New Roman" w:hAnsi="Times New Roman" w:cs="Times New Roman"/>
          <w:noProof/>
          <w:color w:val="000000"/>
          <w:lang w:val="de-DE"/>
        </w:rPr>
        <w:t>UID:</w:t>
      </w:r>
      <w:r w:rsidR="00F13F4F">
        <w:rPr>
          <w:rFonts w:ascii="Times New Roman" w:hAnsi="Times New Roman" w:cs="Times New Roman"/>
          <w:noProof/>
          <w:color w:val="000000"/>
          <w:lang w:val="de-DE"/>
        </w:rPr>
        <w:tab/>
        <w:t>DE347736159</w:t>
      </w:r>
      <w:r w:rsidRPr="00F13F4F">
        <w:rPr>
          <w:rFonts w:ascii="Times New Roman" w:hAnsi="Times New Roman" w:cs="Times New Roman"/>
          <w:noProof/>
          <w:color w:val="000000"/>
          <w:lang w:val="de-DE"/>
        </w:rPr>
        <w:tab/>
      </w:r>
    </w:p>
    <w:p w14:paraId="4F82AEDC" w14:textId="06A6925B" w:rsidR="00307B35" w:rsidRPr="00F13F4F" w:rsidRDefault="00307B35" w:rsidP="00307B35">
      <w:pPr>
        <w:pStyle w:val="Normln1"/>
        <w:spacing w:before="120" w:after="120"/>
        <w:jc w:val="both"/>
        <w:rPr>
          <w:rFonts w:hint="eastAsia"/>
          <w:sz w:val="22"/>
          <w:szCs w:val="22"/>
        </w:rPr>
      </w:pPr>
      <w:r w:rsidRPr="00F13F4F">
        <w:rPr>
          <w:rFonts w:ascii="Times New Roman" w:hAnsi="Times New Roman" w:cs="Times New Roman"/>
          <w:noProof/>
          <w:color w:val="000000"/>
          <w:sz w:val="22"/>
          <w:szCs w:val="22"/>
        </w:rPr>
        <w:t xml:space="preserve">IBAN: </w:t>
      </w:r>
      <w:r w:rsidRPr="00F13F4F">
        <w:rPr>
          <w:rFonts w:ascii="Times New Roman" w:hAnsi="Times New Roman" w:cs="Times New Roman"/>
          <w:noProof/>
          <w:color w:val="000000"/>
          <w:sz w:val="22"/>
          <w:szCs w:val="22"/>
        </w:rPr>
        <w:tab/>
      </w:r>
      <w:r w:rsidR="00E31EA2">
        <w:rPr>
          <w:rFonts w:ascii="Times New Roman" w:hAnsi="Times New Roman" w:cs="Times New Roman"/>
          <w:noProof/>
          <w:color w:val="000000"/>
          <w:sz w:val="22"/>
          <w:szCs w:val="22"/>
        </w:rPr>
        <w:t>xxxxxxxxxxxxxxxxxxxxxxxxxxx</w:t>
      </w:r>
    </w:p>
    <w:p w14:paraId="00CBE231" w14:textId="42EC5A4E" w:rsidR="00307B35" w:rsidRPr="00307B35" w:rsidRDefault="00307B35" w:rsidP="00307B35">
      <w:pPr>
        <w:pStyle w:val="Normln1"/>
        <w:spacing w:before="120" w:after="120"/>
        <w:jc w:val="both"/>
        <w:rPr>
          <w:rFonts w:hint="eastAsia"/>
          <w:sz w:val="22"/>
          <w:szCs w:val="22"/>
        </w:rPr>
      </w:pPr>
      <w:r w:rsidRPr="00F13F4F">
        <w:rPr>
          <w:rFonts w:ascii="Times New Roman" w:hAnsi="Times New Roman" w:cs="Times New Roman"/>
          <w:noProof/>
          <w:color w:val="000000"/>
          <w:sz w:val="22"/>
          <w:szCs w:val="22"/>
        </w:rPr>
        <w:t>BIC:</w:t>
      </w:r>
      <w:r w:rsidRPr="00BA3360">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ab/>
      </w:r>
      <w:r w:rsidR="00E31EA2">
        <w:rPr>
          <w:rFonts w:ascii="Times New Roman" w:hAnsi="Times New Roman" w:cs="Times New Roman"/>
          <w:noProof/>
          <w:color w:val="000000"/>
          <w:sz w:val="22"/>
          <w:szCs w:val="22"/>
        </w:rPr>
        <w:t>xxxxxxxxxxx</w:t>
      </w:r>
    </w:p>
    <w:p w14:paraId="28B112B2" w14:textId="77777777" w:rsidR="00307B35" w:rsidRDefault="00307B35" w:rsidP="00307B35">
      <w:pPr>
        <w:spacing w:before="120" w:after="120"/>
        <w:ind w:left="0" w:firstLine="0"/>
        <w:jc w:val="both"/>
        <w:rPr>
          <w:rFonts w:ascii="Times New Roman" w:hAnsi="Times New Roman" w:cs="Times New Roman"/>
          <w:noProof/>
          <w:color w:val="000000"/>
          <w:lang w:val="de-DE"/>
        </w:rPr>
      </w:pPr>
      <w:r w:rsidRPr="00A03FEF">
        <w:rPr>
          <w:rFonts w:ascii="Times New Roman" w:hAnsi="Times New Roman" w:cs="Times New Roman"/>
          <w:noProof/>
          <w:color w:val="000000"/>
          <w:lang w:val="de-DE"/>
        </w:rPr>
        <w:t>(dále jen „Zhotovitel“)</w:t>
      </w:r>
    </w:p>
    <w:p w14:paraId="30715EB0" w14:textId="77777777" w:rsidR="00460B8B" w:rsidRPr="00EF27E8" w:rsidRDefault="00460B8B" w:rsidP="00AC35E6">
      <w:pPr>
        <w:spacing w:before="120" w:after="120"/>
        <w:jc w:val="both"/>
        <w:rPr>
          <w:rFonts w:ascii="Times New Roman" w:hAnsi="Times New Roman" w:cs="Times New Roman"/>
          <w:lang w:val="de-DE"/>
        </w:rPr>
      </w:pPr>
    </w:p>
    <w:p w14:paraId="5916E84E" w14:textId="1D85C72B" w:rsidR="00BE665F" w:rsidRDefault="00BE665F" w:rsidP="00720512">
      <w:pPr>
        <w:spacing w:before="120" w:after="120"/>
        <w:jc w:val="both"/>
        <w:rPr>
          <w:rFonts w:ascii="Times New Roman" w:hAnsi="Times New Roman" w:cs="Times New Roman"/>
          <w:b/>
          <w:u w:val="single"/>
          <w:lang w:val="de-DE"/>
        </w:rPr>
      </w:pPr>
    </w:p>
    <w:p w14:paraId="303677D1" w14:textId="77777777" w:rsidR="00203B6A" w:rsidRDefault="00203B6A" w:rsidP="00720512">
      <w:pPr>
        <w:spacing w:before="120" w:after="120"/>
        <w:jc w:val="both"/>
        <w:rPr>
          <w:rFonts w:ascii="Times New Roman" w:hAnsi="Times New Roman" w:cs="Times New Roman"/>
          <w:b/>
          <w:u w:val="single"/>
          <w:lang w:val="de-DE"/>
        </w:rPr>
      </w:pPr>
    </w:p>
    <w:p w14:paraId="084A4568" w14:textId="30D7925E" w:rsidR="00720512" w:rsidRPr="00EF27E8" w:rsidRDefault="00720512" w:rsidP="00720512">
      <w:pPr>
        <w:spacing w:before="120" w:after="120"/>
        <w:jc w:val="both"/>
        <w:rPr>
          <w:rFonts w:ascii="Times New Roman" w:hAnsi="Times New Roman" w:cs="Times New Roman"/>
          <w:lang w:val="de-DE"/>
        </w:rPr>
      </w:pPr>
      <w:r w:rsidRPr="00EF27E8">
        <w:rPr>
          <w:rFonts w:ascii="Times New Roman" w:hAnsi="Times New Roman" w:cs="Times New Roman"/>
          <w:b/>
          <w:u w:val="single"/>
          <w:lang w:val="de-DE"/>
        </w:rPr>
        <w:t>Auftragnehmer:</w:t>
      </w:r>
    </w:p>
    <w:p w14:paraId="2455547D" w14:textId="77777777" w:rsidR="00720512" w:rsidRPr="004161B0" w:rsidRDefault="007C2460" w:rsidP="00720512">
      <w:pPr>
        <w:spacing w:before="120" w:after="120"/>
        <w:jc w:val="both"/>
        <w:rPr>
          <w:rFonts w:ascii="Times New Roman" w:hAnsi="Times New Roman" w:cs="Times New Roman"/>
          <w:b/>
          <w:color w:val="000000"/>
          <w:lang w:val="de-DE"/>
        </w:rPr>
      </w:pPr>
      <w:r w:rsidRPr="004161B0">
        <w:rPr>
          <w:rFonts w:ascii="Times New Roman" w:hAnsi="Times New Roman" w:cs="Times New Roman"/>
          <w:b/>
          <w:color w:val="auto"/>
          <w:lang w:val="de-DE"/>
        </w:rPr>
        <w:t>Susanne de Werth</w:t>
      </w:r>
    </w:p>
    <w:p w14:paraId="7897119A" w14:textId="2165C635" w:rsidR="00666E63" w:rsidRPr="004161B0" w:rsidRDefault="00666E63" w:rsidP="00666E63">
      <w:pPr>
        <w:spacing w:before="120" w:after="120"/>
        <w:jc w:val="both"/>
        <w:rPr>
          <w:rFonts w:ascii="Times New Roman" w:hAnsi="Times New Roman" w:cs="Times New Roman"/>
          <w:color w:val="000000"/>
          <w:lang w:val="de-DE"/>
        </w:rPr>
      </w:pPr>
      <w:r w:rsidRPr="004161B0">
        <w:rPr>
          <w:rFonts w:ascii="Times New Roman" w:hAnsi="Times New Roman" w:cs="Times New Roman"/>
          <w:color w:val="000000"/>
          <w:lang w:val="de-DE"/>
        </w:rPr>
        <w:t>S</w:t>
      </w:r>
      <w:r w:rsidR="007F1FAE" w:rsidRPr="004161B0">
        <w:rPr>
          <w:rFonts w:ascii="Times New Roman" w:hAnsi="Times New Roman" w:cs="Times New Roman"/>
          <w:color w:val="000000"/>
          <w:lang w:val="de-DE"/>
        </w:rPr>
        <w:t>itz</w:t>
      </w:r>
      <w:r w:rsidRPr="004161B0">
        <w:rPr>
          <w:rFonts w:ascii="Times New Roman" w:hAnsi="Times New Roman" w:cs="Times New Roman"/>
          <w:color w:val="000000"/>
          <w:lang w:val="de-DE"/>
        </w:rPr>
        <w:t>:</w:t>
      </w:r>
      <w:r w:rsidRPr="004161B0">
        <w:rPr>
          <w:rFonts w:ascii="Times New Roman" w:hAnsi="Times New Roman" w:cs="Times New Roman"/>
          <w:color w:val="000000"/>
          <w:lang w:val="de-DE"/>
        </w:rPr>
        <w:tab/>
      </w:r>
      <w:r w:rsidR="004161B0" w:rsidRPr="004161B0">
        <w:rPr>
          <w:rFonts w:ascii="Times New Roman" w:hAnsi="Times New Roman" w:cs="Times New Roman"/>
          <w:noProof/>
          <w:color w:val="000000"/>
          <w:lang w:val="de-DE"/>
        </w:rPr>
        <w:t>Loristraße 7, 80335, München</w:t>
      </w:r>
    </w:p>
    <w:p w14:paraId="29680BFB" w14:textId="00C1ECD0" w:rsidR="004161B0" w:rsidRPr="004161B0" w:rsidRDefault="004161B0" w:rsidP="00666E63">
      <w:pPr>
        <w:spacing w:before="120" w:after="120"/>
        <w:jc w:val="both"/>
        <w:rPr>
          <w:rFonts w:ascii="Times New Roman" w:hAnsi="Times New Roman" w:cs="Times New Roman"/>
          <w:color w:val="000000"/>
          <w:lang w:val="de-DE"/>
        </w:rPr>
      </w:pPr>
      <w:r w:rsidRPr="004161B0">
        <w:rPr>
          <w:rFonts w:ascii="Times New Roman" w:hAnsi="Times New Roman" w:cs="Times New Roman"/>
          <w:color w:val="000000"/>
          <w:lang w:val="de-DE"/>
        </w:rPr>
        <w:t xml:space="preserve">ID: </w:t>
      </w:r>
      <w:r w:rsidRPr="004161B0">
        <w:rPr>
          <w:rFonts w:ascii="Times New Roman" w:hAnsi="Times New Roman" w:cs="Times New Roman"/>
          <w:color w:val="000000"/>
          <w:lang w:val="de-DE"/>
        </w:rPr>
        <w:tab/>
      </w:r>
      <w:r w:rsidRPr="004161B0">
        <w:rPr>
          <w:rFonts w:ascii="Times New Roman" w:hAnsi="Times New Roman" w:cs="Times New Roman"/>
          <w:color w:val="000000"/>
          <w:lang w:val="de-DE"/>
        </w:rPr>
        <w:tab/>
      </w:r>
      <w:r w:rsidRPr="004161B0">
        <w:rPr>
          <w:rFonts w:ascii="Times New Roman" w:hAnsi="Times New Roman" w:cs="Times New Roman"/>
          <w:noProof/>
          <w:color w:val="000000"/>
          <w:lang w:val="de-DE"/>
        </w:rPr>
        <w:t>148/195/30646</w:t>
      </w:r>
    </w:p>
    <w:p w14:paraId="568B4B1D" w14:textId="2385CA24" w:rsidR="00666E63" w:rsidRPr="004161B0" w:rsidRDefault="00666E63" w:rsidP="00666E63">
      <w:pPr>
        <w:spacing w:before="120" w:after="120"/>
        <w:jc w:val="both"/>
        <w:rPr>
          <w:rFonts w:ascii="Times New Roman" w:hAnsi="Times New Roman" w:cs="Times New Roman"/>
          <w:color w:val="000000"/>
          <w:lang w:val="de-DE"/>
        </w:rPr>
      </w:pPr>
      <w:r w:rsidRPr="004161B0">
        <w:rPr>
          <w:rFonts w:ascii="Times New Roman" w:hAnsi="Times New Roman" w:cs="Times New Roman"/>
          <w:color w:val="000000"/>
          <w:lang w:val="de-DE"/>
        </w:rPr>
        <w:t>UID:</w:t>
      </w:r>
      <w:r w:rsidRPr="004161B0">
        <w:rPr>
          <w:rFonts w:ascii="Times New Roman" w:hAnsi="Times New Roman" w:cs="Times New Roman"/>
          <w:color w:val="000000"/>
          <w:lang w:val="de-DE"/>
        </w:rPr>
        <w:tab/>
      </w:r>
      <w:r w:rsidR="004161B0" w:rsidRPr="004161B0">
        <w:rPr>
          <w:rFonts w:ascii="Times New Roman" w:hAnsi="Times New Roman" w:cs="Times New Roman"/>
          <w:noProof/>
          <w:color w:val="000000"/>
          <w:lang w:val="de-DE"/>
        </w:rPr>
        <w:t>DE347736159</w:t>
      </w:r>
      <w:r w:rsidR="004161B0" w:rsidRPr="004161B0">
        <w:rPr>
          <w:rFonts w:ascii="Times New Roman" w:hAnsi="Times New Roman" w:cs="Times New Roman"/>
          <w:noProof/>
          <w:color w:val="000000"/>
          <w:lang w:val="de-DE"/>
        </w:rPr>
        <w:tab/>
      </w:r>
    </w:p>
    <w:p w14:paraId="38CD6F47" w14:textId="5CABF948" w:rsidR="00666E63" w:rsidRPr="004161B0" w:rsidRDefault="00666E63" w:rsidP="00666E63">
      <w:pPr>
        <w:pStyle w:val="Normln1"/>
        <w:spacing w:before="120" w:after="120"/>
        <w:jc w:val="both"/>
        <w:rPr>
          <w:rFonts w:hint="eastAsia"/>
          <w:sz w:val="22"/>
          <w:szCs w:val="22"/>
        </w:rPr>
      </w:pPr>
      <w:r w:rsidRPr="004161B0">
        <w:rPr>
          <w:rFonts w:ascii="Times New Roman" w:hAnsi="Times New Roman" w:cs="Times New Roman"/>
          <w:color w:val="000000"/>
          <w:sz w:val="22"/>
          <w:szCs w:val="22"/>
        </w:rPr>
        <w:t xml:space="preserve">IBAN: </w:t>
      </w:r>
      <w:r w:rsidRPr="004161B0">
        <w:rPr>
          <w:rFonts w:ascii="Times New Roman" w:hAnsi="Times New Roman" w:cs="Times New Roman"/>
          <w:color w:val="000000"/>
          <w:sz w:val="22"/>
          <w:szCs w:val="22"/>
        </w:rPr>
        <w:tab/>
      </w:r>
      <w:r w:rsidR="00E31EA2">
        <w:rPr>
          <w:rFonts w:ascii="Times New Roman" w:hAnsi="Times New Roman" w:cs="Times New Roman"/>
          <w:noProof/>
          <w:color w:val="000000"/>
          <w:sz w:val="22"/>
          <w:szCs w:val="22"/>
        </w:rPr>
        <w:t>xxxxxxxxxxxxxxxxxxxxxxxxxxx</w:t>
      </w:r>
    </w:p>
    <w:p w14:paraId="02C2DC50" w14:textId="5D639242" w:rsidR="00666E63" w:rsidRPr="00307B35" w:rsidRDefault="00666E63" w:rsidP="00666E63">
      <w:pPr>
        <w:pStyle w:val="Normln1"/>
        <w:spacing w:before="120" w:after="120"/>
        <w:jc w:val="both"/>
        <w:rPr>
          <w:rFonts w:ascii="Times New Roman" w:hAnsi="Times New Roman" w:cs="Times New Roman"/>
          <w:color w:val="000000" w:themeColor="text1"/>
          <w:sz w:val="22"/>
          <w:szCs w:val="22"/>
        </w:rPr>
      </w:pPr>
      <w:r w:rsidRPr="004161B0">
        <w:rPr>
          <w:rFonts w:ascii="Times New Roman" w:hAnsi="Times New Roman" w:cs="Times New Roman"/>
          <w:color w:val="000000"/>
          <w:sz w:val="22"/>
          <w:szCs w:val="22"/>
        </w:rPr>
        <w:t xml:space="preserve">BIC: </w:t>
      </w:r>
      <w:r w:rsidRPr="004161B0">
        <w:rPr>
          <w:rFonts w:ascii="Times New Roman" w:hAnsi="Times New Roman" w:cs="Times New Roman"/>
          <w:color w:val="000000"/>
          <w:sz w:val="22"/>
          <w:szCs w:val="22"/>
        </w:rPr>
        <w:tab/>
      </w:r>
      <w:r w:rsidR="00E31EA2">
        <w:rPr>
          <w:rFonts w:ascii="Times New Roman" w:hAnsi="Times New Roman" w:cs="Times New Roman"/>
          <w:noProof/>
          <w:color w:val="000000"/>
          <w:sz w:val="22"/>
          <w:szCs w:val="22"/>
        </w:rPr>
        <w:t>xxxxxxxxxxx</w:t>
      </w:r>
    </w:p>
    <w:p w14:paraId="088AACCD" w14:textId="77777777" w:rsidR="00720512" w:rsidRPr="00EF27E8" w:rsidRDefault="00720512" w:rsidP="00720512">
      <w:pPr>
        <w:spacing w:before="120" w:after="120"/>
        <w:ind w:left="0" w:firstLine="0"/>
        <w:jc w:val="both"/>
        <w:rPr>
          <w:rFonts w:ascii="Times New Roman" w:hAnsi="Times New Roman" w:cs="Times New Roman"/>
          <w:color w:val="000000"/>
          <w:lang w:val="de-DE"/>
        </w:rPr>
      </w:pPr>
      <w:r w:rsidRPr="00EF27E8">
        <w:rPr>
          <w:rFonts w:ascii="Times New Roman" w:hAnsi="Times New Roman" w:cs="Times New Roman"/>
          <w:color w:val="000000"/>
          <w:lang w:val="de-DE"/>
        </w:rPr>
        <w:t>(</w:t>
      </w:r>
      <w:r w:rsidR="00062EFE" w:rsidRPr="00EF27E8">
        <w:rPr>
          <w:rFonts w:ascii="Times New Roman" w:hAnsi="Times New Roman" w:cs="Times New Roman"/>
          <w:color w:val="000000"/>
          <w:lang w:val="de-DE"/>
        </w:rPr>
        <w:t xml:space="preserve">nachstehend der </w:t>
      </w:r>
      <w:r w:rsidRPr="00EF27E8">
        <w:rPr>
          <w:rFonts w:ascii="Times New Roman" w:hAnsi="Times New Roman" w:cs="Times New Roman"/>
          <w:color w:val="000000"/>
          <w:lang w:val="de-DE"/>
        </w:rPr>
        <w:t>„</w:t>
      </w:r>
      <w:r w:rsidR="00062EFE" w:rsidRPr="00EF27E8">
        <w:rPr>
          <w:rFonts w:ascii="Times New Roman" w:hAnsi="Times New Roman" w:cs="Times New Roman"/>
          <w:color w:val="000000"/>
          <w:lang w:val="de-DE"/>
        </w:rPr>
        <w:t>Auftragnehmer</w:t>
      </w:r>
      <w:r w:rsidRPr="00EF27E8">
        <w:rPr>
          <w:rFonts w:ascii="Times New Roman" w:hAnsi="Times New Roman" w:cs="Times New Roman"/>
          <w:color w:val="000000"/>
          <w:lang w:val="de-DE"/>
        </w:rPr>
        <w:t>“</w:t>
      </w:r>
      <w:r w:rsidR="00062EFE" w:rsidRPr="00EF27E8">
        <w:rPr>
          <w:rFonts w:ascii="Times New Roman" w:hAnsi="Times New Roman" w:cs="Times New Roman"/>
          <w:color w:val="000000"/>
          <w:lang w:val="de-DE"/>
        </w:rPr>
        <w:t xml:space="preserve"> genannt</w:t>
      </w:r>
      <w:r w:rsidRPr="00EF27E8">
        <w:rPr>
          <w:rFonts w:ascii="Times New Roman" w:hAnsi="Times New Roman" w:cs="Times New Roman"/>
          <w:color w:val="000000"/>
          <w:lang w:val="de-DE"/>
        </w:rPr>
        <w:t>)</w:t>
      </w:r>
    </w:p>
    <w:p w14:paraId="71363F4E" w14:textId="77777777" w:rsidR="00307B35" w:rsidRDefault="00307B35" w:rsidP="00720512">
      <w:pPr>
        <w:spacing w:before="120" w:after="120"/>
        <w:ind w:left="0" w:firstLine="0"/>
        <w:jc w:val="both"/>
        <w:rPr>
          <w:rFonts w:ascii="Times New Roman" w:hAnsi="Times New Roman" w:cs="Times New Roman"/>
          <w:noProof/>
          <w:color w:val="000000"/>
          <w:lang w:val="de-DE"/>
        </w:rPr>
      </w:pPr>
    </w:p>
    <w:p w14:paraId="4B13EFBE" w14:textId="11A139E2" w:rsidR="00062EFE" w:rsidRPr="00EF27E8" w:rsidRDefault="00307B35" w:rsidP="00720512">
      <w:pPr>
        <w:spacing w:before="120" w:after="120"/>
        <w:ind w:left="0" w:firstLine="0"/>
        <w:jc w:val="both"/>
        <w:rPr>
          <w:rFonts w:ascii="Times New Roman" w:hAnsi="Times New Roman" w:cs="Times New Roman"/>
          <w:noProof/>
          <w:color w:val="000000"/>
          <w:lang w:val="de-DE"/>
        </w:rPr>
      </w:pPr>
      <w:r w:rsidRPr="00A03FEF">
        <w:rPr>
          <w:rFonts w:ascii="Times New Roman" w:hAnsi="Times New Roman" w:cs="Times New Roman"/>
          <w:noProof/>
          <w:color w:val="000000"/>
          <w:lang w:val="de-DE"/>
        </w:rPr>
        <w:t>Objednatel odpovídá za daň z přidané hodnoty v rámci postupu přenesení daňové povinnosti.</w:t>
      </w:r>
    </w:p>
    <w:p w14:paraId="56E1307E" w14:textId="77777777" w:rsidR="00062EFE" w:rsidRPr="00EF27E8" w:rsidRDefault="00062EFE" w:rsidP="004477F9">
      <w:pPr>
        <w:spacing w:before="120" w:after="120"/>
        <w:ind w:left="0" w:firstLine="0"/>
        <w:jc w:val="both"/>
        <w:rPr>
          <w:rFonts w:ascii="Times New Roman" w:hAnsi="Times New Roman" w:cs="Times New Roman"/>
          <w:color w:val="000000"/>
          <w:lang w:val="de-DE"/>
        </w:rPr>
      </w:pPr>
      <w:r w:rsidRPr="00EF27E8">
        <w:rPr>
          <w:rFonts w:ascii="Times New Roman" w:hAnsi="Times New Roman" w:cs="Times New Roman"/>
          <w:color w:val="000000"/>
          <w:lang w:val="de-DE"/>
        </w:rPr>
        <w:t>Im Rahmen des Reverse-Charge-Verfahrens ist der Auftraggeber mehrwertsteuerpflichtig.</w:t>
      </w:r>
    </w:p>
    <w:p w14:paraId="180E3295" w14:textId="77777777" w:rsidR="005E23ED" w:rsidRPr="00EF27E8" w:rsidRDefault="005E23ED" w:rsidP="004477F9">
      <w:pPr>
        <w:spacing w:before="120" w:after="120"/>
        <w:ind w:left="0" w:firstLine="0"/>
        <w:jc w:val="both"/>
        <w:rPr>
          <w:rFonts w:ascii="Times New Roman" w:hAnsi="Times New Roman" w:cs="Times New Roman"/>
          <w:lang w:val="de-DE"/>
        </w:rPr>
      </w:pPr>
    </w:p>
    <w:p w14:paraId="73B74BAD" w14:textId="77777777" w:rsidR="00460B8B" w:rsidRPr="00EF27E8" w:rsidRDefault="00460B8B" w:rsidP="00503364">
      <w:pPr>
        <w:spacing w:before="120" w:after="120"/>
        <w:ind w:left="0" w:firstLine="0"/>
        <w:jc w:val="both"/>
        <w:rPr>
          <w:rFonts w:ascii="Times New Roman" w:hAnsi="Times New Roman" w:cs="Times New Roman"/>
          <w:color w:val="000000"/>
          <w:lang w:val="de-DE"/>
        </w:rPr>
      </w:pPr>
    </w:p>
    <w:p w14:paraId="4FF3B634" w14:textId="53621897" w:rsidR="00A10DFF" w:rsidRPr="00A10DFF" w:rsidRDefault="00A10DFF" w:rsidP="00F02053">
      <w:pPr>
        <w:pStyle w:val="Nadpis1"/>
        <w:numPr>
          <w:ilvl w:val="0"/>
          <w:numId w:val="3"/>
        </w:numPr>
        <w:spacing w:before="120" w:after="120"/>
        <w:jc w:val="both"/>
        <w:rPr>
          <w:rFonts w:ascii="Times New Roman" w:hAnsi="Times New Roman" w:cs="Times New Roman"/>
          <w:szCs w:val="22"/>
          <w:lang w:val="de-DE"/>
        </w:rPr>
      </w:pPr>
      <w:r w:rsidRPr="00A03FEF">
        <w:rPr>
          <w:rFonts w:ascii="Times New Roman" w:hAnsi="Times New Roman" w:cs="Times New Roman"/>
          <w:noProof/>
          <w:szCs w:val="22"/>
          <w:lang w:val="de-DE"/>
        </w:rPr>
        <w:t>Úvodní ustanovení</w:t>
      </w:r>
      <w:r w:rsidRPr="00EF27E8">
        <w:rPr>
          <w:rFonts w:ascii="Times New Roman" w:hAnsi="Times New Roman" w:cs="Times New Roman"/>
          <w:szCs w:val="22"/>
          <w:lang w:val="de-DE"/>
        </w:rPr>
        <w:t xml:space="preserve"> </w:t>
      </w:r>
      <w:r>
        <w:rPr>
          <w:rFonts w:ascii="Times New Roman" w:hAnsi="Times New Roman" w:cs="Times New Roman"/>
          <w:szCs w:val="22"/>
          <w:lang w:val="de-DE"/>
        </w:rPr>
        <w:t xml:space="preserve">/ </w:t>
      </w:r>
      <w:r w:rsidR="00062EFE" w:rsidRPr="00EF27E8">
        <w:rPr>
          <w:rFonts w:ascii="Times New Roman" w:hAnsi="Times New Roman" w:cs="Times New Roman"/>
          <w:szCs w:val="22"/>
          <w:lang w:val="de-DE"/>
        </w:rPr>
        <w:t>einleitende bestimmungen</w:t>
      </w:r>
    </w:p>
    <w:p w14:paraId="00002E60" w14:textId="755632C4" w:rsidR="00A10DFF" w:rsidRDefault="00A10DFF" w:rsidP="009F6E8F">
      <w:pPr>
        <w:pStyle w:val="ListParagraph1"/>
        <w:numPr>
          <w:ilvl w:val="1"/>
          <w:numId w:val="3"/>
        </w:numPr>
        <w:spacing w:before="120" w:after="120"/>
        <w:jc w:val="both"/>
        <w:rPr>
          <w:rFonts w:ascii="Times New Roman" w:hAnsi="Times New Roman" w:cs="Times New Roman"/>
          <w:noProof/>
          <w:lang w:val="de-DE"/>
        </w:rPr>
      </w:pPr>
      <w:r w:rsidRPr="00A03FEF">
        <w:rPr>
          <w:rFonts w:ascii="Times New Roman" w:hAnsi="Times New Roman" w:cs="Times New Roman"/>
          <w:noProof/>
          <w:lang w:val="de-DE"/>
        </w:rPr>
        <w:t>Objednatel a Zhotovitel uzavírají na základě ustanovení § 2586 a násl. a § 2358 a násl. zákona č. 89/2012 Sb., občanský zákoník (dále jen „</w:t>
      </w:r>
      <w:r w:rsidRPr="009F6E8F">
        <w:rPr>
          <w:rFonts w:ascii="Times New Roman" w:hAnsi="Times New Roman" w:cs="Times New Roman"/>
          <w:noProof/>
          <w:u w:val="single"/>
          <w:lang w:val="de-DE"/>
        </w:rPr>
        <w:t>Občanský zákoník</w:t>
      </w:r>
      <w:r w:rsidRPr="00A03FEF">
        <w:rPr>
          <w:rFonts w:ascii="Times New Roman" w:hAnsi="Times New Roman" w:cs="Times New Roman"/>
          <w:noProof/>
          <w:lang w:val="de-DE"/>
        </w:rPr>
        <w:t xml:space="preserve">“) tuto smlouvu o dílo a licenční smlouvu (dále jen </w:t>
      </w:r>
      <w:r w:rsidRPr="009F6E8F">
        <w:rPr>
          <w:rFonts w:ascii="Times New Roman" w:hAnsi="Times New Roman" w:cs="Times New Roman"/>
          <w:noProof/>
          <w:lang w:val="de-DE"/>
        </w:rPr>
        <w:t>„</w:t>
      </w:r>
      <w:r w:rsidRPr="009F6E8F">
        <w:rPr>
          <w:rFonts w:ascii="Times New Roman" w:hAnsi="Times New Roman" w:cs="Times New Roman"/>
          <w:noProof/>
          <w:u w:val="single"/>
          <w:lang w:val="de-DE"/>
        </w:rPr>
        <w:t>Smlouva</w:t>
      </w:r>
      <w:r w:rsidRPr="00A03FEF">
        <w:rPr>
          <w:rFonts w:ascii="Times New Roman" w:hAnsi="Times New Roman" w:cs="Times New Roman"/>
          <w:noProof/>
          <w:lang w:val="de-DE"/>
        </w:rPr>
        <w:t>“), kterou se Zhotovitel zavazuje k provedení díla v rozsahu vymezeném v předmětu Smlouvy, a k poskytnutí licence, a Objednatel se zavazuje k jeho převzetí a k zaplacení sjednané ceny za jeho provedení za podmínek stanovených dále v této Smlouvě.</w:t>
      </w:r>
    </w:p>
    <w:p w14:paraId="61A6E0AC" w14:textId="53A1C49A" w:rsidR="008F7E3E" w:rsidRPr="00EF27E8" w:rsidRDefault="008F7E3E" w:rsidP="009F6E8F">
      <w:pPr>
        <w:pStyle w:val="ListParagraph1"/>
        <w:spacing w:before="120" w:after="120"/>
        <w:ind w:firstLine="0"/>
        <w:jc w:val="both"/>
        <w:rPr>
          <w:rFonts w:ascii="Times New Roman" w:hAnsi="Times New Roman" w:cs="Times New Roman"/>
          <w:noProof/>
          <w:lang w:val="de-DE"/>
        </w:rPr>
      </w:pPr>
      <w:r w:rsidRPr="00EF27E8">
        <w:rPr>
          <w:rFonts w:ascii="Times New Roman" w:hAnsi="Times New Roman" w:cs="Times New Roman"/>
          <w:noProof/>
          <w:lang w:val="de-DE"/>
        </w:rPr>
        <w:t>Der Auftraggeber und der Auftragnehmer schließen auf der Grundlage von §</w:t>
      </w:r>
      <w:r w:rsidR="00062EFE" w:rsidRPr="00EF27E8">
        <w:rPr>
          <w:rFonts w:ascii="Times New Roman" w:hAnsi="Times New Roman" w:cs="Times New Roman"/>
          <w:noProof/>
          <w:lang w:val="de-DE"/>
        </w:rPr>
        <w:t> </w:t>
      </w:r>
      <w:r w:rsidRPr="00EF27E8">
        <w:rPr>
          <w:rFonts w:ascii="Times New Roman" w:hAnsi="Times New Roman" w:cs="Times New Roman"/>
          <w:noProof/>
          <w:lang w:val="de-DE"/>
        </w:rPr>
        <w:t>2586</w:t>
      </w:r>
      <w:r w:rsidR="00062EFE" w:rsidRPr="00EF27E8">
        <w:rPr>
          <w:rFonts w:ascii="Times New Roman" w:hAnsi="Times New Roman" w:cs="Times New Roman"/>
          <w:noProof/>
          <w:lang w:val="de-DE"/>
        </w:rPr>
        <w:t> </w:t>
      </w:r>
      <w:r w:rsidRPr="00EF27E8">
        <w:rPr>
          <w:rFonts w:ascii="Times New Roman" w:hAnsi="Times New Roman" w:cs="Times New Roman"/>
          <w:noProof/>
          <w:lang w:val="de-DE"/>
        </w:rPr>
        <w:t>ff. und §</w:t>
      </w:r>
      <w:r w:rsidR="00062EFE" w:rsidRPr="00EF27E8">
        <w:rPr>
          <w:rFonts w:ascii="Times New Roman" w:hAnsi="Times New Roman" w:cs="Times New Roman"/>
          <w:noProof/>
          <w:lang w:val="de-DE"/>
        </w:rPr>
        <w:t> </w:t>
      </w:r>
      <w:r w:rsidRPr="00EF27E8">
        <w:rPr>
          <w:rFonts w:ascii="Times New Roman" w:hAnsi="Times New Roman" w:cs="Times New Roman"/>
          <w:noProof/>
          <w:lang w:val="de-DE"/>
        </w:rPr>
        <w:t>2358</w:t>
      </w:r>
      <w:r w:rsidR="00062EFE" w:rsidRPr="00EF27E8">
        <w:rPr>
          <w:rFonts w:ascii="Times New Roman" w:hAnsi="Times New Roman" w:cs="Times New Roman"/>
          <w:noProof/>
          <w:lang w:val="de-DE"/>
        </w:rPr>
        <w:t> </w:t>
      </w:r>
      <w:r w:rsidRPr="00EF27E8">
        <w:rPr>
          <w:rFonts w:ascii="Times New Roman" w:hAnsi="Times New Roman" w:cs="Times New Roman"/>
          <w:noProof/>
          <w:lang w:val="de-DE"/>
        </w:rPr>
        <w:t>ff. des Gesetzes Nr.</w:t>
      </w:r>
      <w:r w:rsidR="00062EFE" w:rsidRPr="00EF27E8">
        <w:rPr>
          <w:rFonts w:ascii="Times New Roman" w:hAnsi="Times New Roman" w:cs="Times New Roman"/>
          <w:noProof/>
          <w:lang w:val="de-DE"/>
        </w:rPr>
        <w:t> </w:t>
      </w:r>
      <w:r w:rsidRPr="00EF27E8">
        <w:rPr>
          <w:rFonts w:ascii="Times New Roman" w:hAnsi="Times New Roman" w:cs="Times New Roman"/>
          <w:noProof/>
          <w:lang w:val="de-DE"/>
        </w:rPr>
        <w:t>89/2012 Slg, Bürgerliches Gesetzbuch (nachstehend</w:t>
      </w:r>
      <w:r w:rsidR="00062EFE" w:rsidRPr="00EF27E8">
        <w:rPr>
          <w:rFonts w:ascii="Times New Roman" w:hAnsi="Times New Roman" w:cs="Times New Roman"/>
          <w:noProof/>
          <w:lang w:val="de-DE"/>
        </w:rPr>
        <w:t xml:space="preserve"> das</w:t>
      </w:r>
      <w:r w:rsidRPr="00EF27E8">
        <w:rPr>
          <w:rFonts w:ascii="Times New Roman" w:hAnsi="Times New Roman" w:cs="Times New Roman"/>
          <w:noProof/>
          <w:lang w:val="de-DE"/>
        </w:rPr>
        <w:t xml:space="preserve"> </w:t>
      </w:r>
      <w:r w:rsidR="00062EFE" w:rsidRPr="00EF27E8">
        <w:rPr>
          <w:rFonts w:ascii="Times New Roman" w:hAnsi="Times New Roman" w:cs="Times New Roman"/>
          <w:noProof/>
          <w:lang w:val="de-DE"/>
        </w:rPr>
        <w:t>„</w:t>
      </w:r>
      <w:r w:rsidRPr="009F6E8F">
        <w:rPr>
          <w:rFonts w:ascii="Times New Roman" w:hAnsi="Times New Roman" w:cs="Times New Roman"/>
          <w:noProof/>
          <w:u w:val="single"/>
          <w:lang w:val="de-DE"/>
        </w:rPr>
        <w:t>Bürgerliche Gesetzbuch</w:t>
      </w:r>
      <w:r w:rsidR="00062EFE" w:rsidRPr="009F6E8F">
        <w:rPr>
          <w:rFonts w:ascii="Times New Roman" w:hAnsi="Times New Roman" w:cs="Times New Roman"/>
          <w:noProof/>
          <w:lang w:val="de-DE"/>
        </w:rPr>
        <w:t>“</w:t>
      </w:r>
      <w:r w:rsidRPr="00EF27E8">
        <w:rPr>
          <w:rFonts w:ascii="Times New Roman" w:hAnsi="Times New Roman" w:cs="Times New Roman"/>
          <w:noProof/>
          <w:lang w:val="de-DE"/>
        </w:rPr>
        <w:t xml:space="preserve"> genannt) diesen Werkvertrag und Lizenzvertrag (nachstehend der </w:t>
      </w:r>
      <w:r w:rsidR="00062EFE" w:rsidRPr="00EF27E8">
        <w:rPr>
          <w:rFonts w:ascii="Times New Roman" w:hAnsi="Times New Roman" w:cs="Times New Roman"/>
          <w:noProof/>
          <w:lang w:val="de-DE"/>
        </w:rPr>
        <w:t>„</w:t>
      </w:r>
      <w:r w:rsidR="00062EFE" w:rsidRPr="009F6E8F">
        <w:rPr>
          <w:rFonts w:ascii="Times New Roman" w:hAnsi="Times New Roman" w:cs="Times New Roman"/>
          <w:noProof/>
          <w:u w:val="single"/>
          <w:lang w:val="de-DE"/>
        </w:rPr>
        <w:t>V</w:t>
      </w:r>
      <w:r w:rsidRPr="009F6E8F">
        <w:rPr>
          <w:rFonts w:ascii="Times New Roman" w:hAnsi="Times New Roman" w:cs="Times New Roman"/>
          <w:noProof/>
          <w:u w:val="single"/>
          <w:lang w:val="de-DE"/>
        </w:rPr>
        <w:t>ertrag</w:t>
      </w:r>
      <w:r w:rsidR="00062EFE" w:rsidRPr="009F6E8F">
        <w:rPr>
          <w:rFonts w:ascii="Times New Roman" w:hAnsi="Times New Roman" w:cs="Times New Roman"/>
          <w:noProof/>
          <w:lang w:val="de-DE"/>
        </w:rPr>
        <w:t>“</w:t>
      </w:r>
      <w:r w:rsidRPr="00EF27E8">
        <w:rPr>
          <w:rFonts w:ascii="Times New Roman" w:hAnsi="Times New Roman" w:cs="Times New Roman"/>
          <w:noProof/>
          <w:lang w:val="de-DE"/>
        </w:rPr>
        <w:t xml:space="preserve"> genannt), mit dem sich der Auftragnehmer verpflichtet, das Werk in dem im Vertragsgegenstand definierten Umfang auszuführen und eine Lizenz zu erteilen, und der Auftraggeber sich verpflichtet, </w:t>
      </w:r>
      <w:r w:rsidR="00055B16" w:rsidRPr="00EF27E8">
        <w:rPr>
          <w:rFonts w:ascii="Times New Roman" w:hAnsi="Times New Roman" w:cs="Times New Roman"/>
          <w:noProof/>
          <w:lang w:val="de-DE"/>
        </w:rPr>
        <w:t>das Werk</w:t>
      </w:r>
      <w:r w:rsidRPr="00EF27E8">
        <w:rPr>
          <w:rFonts w:ascii="Times New Roman" w:hAnsi="Times New Roman" w:cs="Times New Roman"/>
          <w:noProof/>
          <w:lang w:val="de-DE"/>
        </w:rPr>
        <w:t xml:space="preserve"> abzunehmen und den vereinbarten Preis für seine Ausführung zu den im Vertrag festgelegten Bedingungen zu zahlen</w:t>
      </w:r>
    </w:p>
    <w:p w14:paraId="5A0611EE" w14:textId="55042E99" w:rsidR="00460B8B" w:rsidRPr="00EF27E8" w:rsidRDefault="00A10DFF" w:rsidP="00F02053">
      <w:pPr>
        <w:pStyle w:val="Nadpis1"/>
        <w:numPr>
          <w:ilvl w:val="0"/>
          <w:numId w:val="3"/>
        </w:numPr>
        <w:spacing w:before="360" w:after="120"/>
        <w:ind w:left="357" w:hanging="357"/>
        <w:jc w:val="both"/>
        <w:rPr>
          <w:rFonts w:ascii="Times New Roman" w:hAnsi="Times New Roman" w:cs="Times New Roman"/>
          <w:szCs w:val="22"/>
          <w:lang w:val="de-DE"/>
        </w:rPr>
      </w:pPr>
      <w:bookmarkStart w:id="2" w:name="title2"/>
      <w:bookmarkEnd w:id="2"/>
      <w:r w:rsidRPr="00A03FEF">
        <w:rPr>
          <w:rFonts w:ascii="Times New Roman" w:hAnsi="Times New Roman" w:cs="Times New Roman"/>
          <w:noProof/>
          <w:szCs w:val="22"/>
          <w:lang w:val="de-DE"/>
        </w:rPr>
        <w:t>Předmět smlouvy</w:t>
      </w:r>
      <w:r>
        <w:rPr>
          <w:rFonts w:ascii="Times New Roman" w:hAnsi="Times New Roman" w:cs="Times New Roman"/>
          <w:noProof/>
          <w:szCs w:val="22"/>
          <w:lang w:val="de-DE"/>
        </w:rPr>
        <w:t xml:space="preserve"> / </w:t>
      </w:r>
      <w:r w:rsidR="00055B16" w:rsidRPr="00EF27E8">
        <w:rPr>
          <w:rFonts w:ascii="Times New Roman" w:hAnsi="Times New Roman" w:cs="Times New Roman"/>
          <w:szCs w:val="22"/>
          <w:lang w:val="de-DE"/>
        </w:rPr>
        <w:t>GEGENSTAND DES VERTRAGS</w:t>
      </w:r>
    </w:p>
    <w:p w14:paraId="355A7C53" w14:textId="0A3079D5" w:rsidR="00A10DFF" w:rsidRPr="00A10DFF" w:rsidRDefault="00A10DFF" w:rsidP="00F02053">
      <w:pPr>
        <w:pStyle w:val="ListParagraph1"/>
        <w:numPr>
          <w:ilvl w:val="1"/>
          <w:numId w:val="3"/>
        </w:numPr>
        <w:spacing w:before="120" w:after="120"/>
        <w:jc w:val="both"/>
        <w:rPr>
          <w:rFonts w:ascii="Times New Roman" w:hAnsi="Times New Roman" w:cs="Times New Roman"/>
          <w:noProof/>
          <w:lang w:val="de-DE"/>
        </w:rPr>
      </w:pPr>
      <w:r w:rsidRPr="00823D0D">
        <w:rPr>
          <w:rFonts w:ascii="Times New Roman" w:hAnsi="Times New Roman" w:cs="Times New Roman"/>
          <w:noProof/>
          <w:lang w:val="de-DE"/>
        </w:rPr>
        <w:t xml:space="preserve">Předmětem této Smlouvy je </w:t>
      </w:r>
      <w:r w:rsidRPr="00823D0D">
        <w:rPr>
          <w:rFonts w:ascii="Times New Roman" w:hAnsi="Times New Roman" w:cs="Times New Roman"/>
          <w:b/>
          <w:noProof/>
          <w:lang w:val="de-DE"/>
        </w:rPr>
        <w:t>vytvoření díla: Vypracování projektové dokumentace pro realizaci výstavy</w:t>
      </w:r>
      <w:r w:rsidRPr="00823D0D">
        <w:rPr>
          <w:rFonts w:ascii="Times New Roman" w:hAnsi="Times New Roman" w:cs="Times New Roman"/>
          <w:noProof/>
          <w:lang w:val="de-DE"/>
        </w:rPr>
        <w:t xml:space="preserve"> (dále jen „Dílo“).</w:t>
      </w:r>
    </w:p>
    <w:p w14:paraId="35EAC36F" w14:textId="021D33D7" w:rsidR="00460B8B" w:rsidRPr="00EF27E8" w:rsidRDefault="008F7E3E" w:rsidP="00A10DFF">
      <w:pPr>
        <w:pStyle w:val="ListParagraph1"/>
        <w:spacing w:before="120" w:after="120"/>
        <w:ind w:firstLine="0"/>
        <w:jc w:val="both"/>
        <w:rPr>
          <w:rFonts w:ascii="Times New Roman" w:hAnsi="Times New Roman" w:cs="Times New Roman"/>
          <w:lang w:val="de-DE"/>
        </w:rPr>
      </w:pPr>
      <w:r w:rsidRPr="00EF27E8">
        <w:rPr>
          <w:rFonts w:ascii="Times New Roman" w:hAnsi="Times New Roman" w:cs="Times New Roman"/>
          <w:lang w:val="de-DE"/>
        </w:rPr>
        <w:t xml:space="preserve">Gegenstand dieses Vertrages ist die </w:t>
      </w:r>
      <w:r w:rsidRPr="00EF27E8">
        <w:rPr>
          <w:rFonts w:ascii="Times New Roman" w:hAnsi="Times New Roman" w:cs="Times New Roman"/>
          <w:b/>
          <w:bCs/>
          <w:lang w:val="de-DE"/>
        </w:rPr>
        <w:t xml:space="preserve">Erstellung des Werkes: </w:t>
      </w:r>
      <w:r w:rsidR="006E2926">
        <w:rPr>
          <w:rFonts w:ascii="Times New Roman" w:hAnsi="Times New Roman" w:cs="Times New Roman"/>
          <w:b/>
          <w:bCs/>
          <w:lang w:val="de-DE"/>
        </w:rPr>
        <w:t xml:space="preserve">Erstellung der </w:t>
      </w:r>
      <w:r w:rsidR="00565A1E" w:rsidRPr="00EF27E8">
        <w:rPr>
          <w:rFonts w:ascii="Times New Roman" w:hAnsi="Times New Roman" w:cs="Times New Roman"/>
          <w:b/>
          <w:bCs/>
          <w:lang w:val="de-DE"/>
        </w:rPr>
        <w:t xml:space="preserve">Projektdokumentation für die Realisierung einer Ausstellung </w:t>
      </w:r>
      <w:r w:rsidR="00565A1E" w:rsidRPr="009B5563">
        <w:rPr>
          <w:rFonts w:ascii="Times New Roman" w:hAnsi="Times New Roman" w:cs="Times New Roman"/>
          <w:lang w:val="de-DE"/>
        </w:rPr>
        <w:t>(nachstehend das „Werk“ genannt).</w:t>
      </w:r>
    </w:p>
    <w:p w14:paraId="3B43080F" w14:textId="4A9F28E2" w:rsidR="00A10DFF" w:rsidRPr="00A03FEF" w:rsidRDefault="00A10DFF" w:rsidP="00F02053">
      <w:pPr>
        <w:pStyle w:val="Odstavecseseznamem"/>
        <w:numPr>
          <w:ilvl w:val="1"/>
          <w:numId w:val="3"/>
        </w:numPr>
        <w:spacing w:line="288" w:lineRule="auto"/>
        <w:rPr>
          <w:rFonts w:ascii="Times New Roman" w:hAnsi="Times New Roman"/>
          <w:noProof/>
          <w:color w:val="00000A"/>
          <w:kern w:val="1"/>
          <w:lang w:val="de-DE" w:eastAsia="ar-SA"/>
        </w:rPr>
      </w:pPr>
      <w:r w:rsidRPr="00A03FEF">
        <w:rPr>
          <w:rFonts w:ascii="Times New Roman" w:hAnsi="Times New Roman"/>
          <w:noProof/>
          <w:color w:val="00000A"/>
          <w:kern w:val="1"/>
          <w:lang w:val="de-DE" w:eastAsia="ar-SA"/>
        </w:rPr>
        <w:t xml:space="preserve">Objednatel pořádá v partnerském vztahu s Domem bavorských dějin – Bavorským státním ministerstvem pro vědu a umění od </w:t>
      </w:r>
      <w:r>
        <w:rPr>
          <w:rFonts w:ascii="Times New Roman" w:hAnsi="Times New Roman"/>
          <w:noProof/>
          <w:color w:val="00000A"/>
          <w:kern w:val="1"/>
          <w:lang w:val="de-DE" w:eastAsia="ar-SA"/>
        </w:rPr>
        <w:t>začátku</w:t>
      </w:r>
      <w:r w:rsidRPr="00A03FEF">
        <w:rPr>
          <w:rFonts w:ascii="Times New Roman" w:hAnsi="Times New Roman"/>
          <w:noProof/>
          <w:color w:val="00000A"/>
          <w:kern w:val="1"/>
          <w:lang w:val="de-DE" w:eastAsia="ar-SA"/>
        </w:rPr>
        <w:t xml:space="preserve"> </w:t>
      </w:r>
      <w:r>
        <w:rPr>
          <w:rFonts w:ascii="Times New Roman" w:hAnsi="Times New Roman"/>
          <w:noProof/>
          <w:color w:val="00000A"/>
          <w:kern w:val="1"/>
          <w:lang w:val="de-DE" w:eastAsia="ar-SA"/>
        </w:rPr>
        <w:t>prosince</w:t>
      </w:r>
      <w:r w:rsidRPr="00A03FEF">
        <w:rPr>
          <w:rFonts w:ascii="Times New Roman" w:hAnsi="Times New Roman"/>
          <w:noProof/>
          <w:color w:val="00000A"/>
          <w:kern w:val="1"/>
          <w:lang w:val="de-DE" w:eastAsia="ar-SA"/>
        </w:rPr>
        <w:t xml:space="preserve"> 2023 do začátku května 2024 bavorsko-českou zemskou výstavu </w:t>
      </w:r>
      <w:r w:rsidRPr="00A03FEF">
        <w:rPr>
          <w:rFonts w:ascii="Times New Roman" w:hAnsi="Times New Roman"/>
          <w:b/>
          <w:bCs/>
          <w:noProof/>
          <w:color w:val="00000A"/>
          <w:kern w:val="1"/>
          <w:lang w:val="de-DE" w:eastAsia="ar-SA"/>
        </w:rPr>
        <w:t>„Baroko v Bavorsku a v Čechách“</w:t>
      </w:r>
      <w:r w:rsidRPr="00A03FEF">
        <w:rPr>
          <w:rFonts w:ascii="Times New Roman" w:hAnsi="Times New Roman"/>
          <w:noProof/>
          <w:color w:val="00000A"/>
          <w:kern w:val="1"/>
          <w:lang w:val="de-DE" w:eastAsia="ar-SA"/>
        </w:rPr>
        <w:t xml:space="preserve">. Místem výstavy je prostor pro speciální výstavy v přízemí Historické budovy Národního muzea, Václavské náměstí 1700/68, </w:t>
      </w:r>
      <w:r w:rsidRPr="00A03FEF">
        <w:rPr>
          <w:rFonts w:ascii="Times New Roman" w:hAnsi="Times New Roman"/>
          <w:noProof/>
          <w:color w:val="00000A"/>
          <w:kern w:val="1"/>
          <w:lang w:val="de-DE" w:eastAsia="ar-SA"/>
        </w:rPr>
        <w:lastRenderedPageBreak/>
        <w:t>110 00, Praha 1, s výstavní plochou cca. 950 m</w:t>
      </w:r>
      <w:r w:rsidRPr="00666E63">
        <w:rPr>
          <w:rFonts w:ascii="Times New Roman" w:hAnsi="Times New Roman"/>
          <w:noProof/>
          <w:color w:val="00000A"/>
          <w:kern w:val="1"/>
          <w:vertAlign w:val="superscript"/>
          <w:lang w:val="de-DE" w:eastAsia="ar-SA"/>
        </w:rPr>
        <w:t>2</w:t>
      </w:r>
      <w:r w:rsidRPr="00A03FEF">
        <w:rPr>
          <w:rFonts w:ascii="Times New Roman" w:hAnsi="Times New Roman"/>
          <w:noProof/>
          <w:color w:val="00000A"/>
          <w:kern w:val="1"/>
          <w:lang w:val="de-DE" w:eastAsia="ar-SA"/>
        </w:rPr>
        <w:t xml:space="preserve">. Předpokládá se vystavení až </w:t>
      </w:r>
      <w:r w:rsidR="00BE5A41">
        <w:rPr>
          <w:rFonts w:ascii="Times New Roman" w:hAnsi="Times New Roman"/>
          <w:noProof/>
          <w:color w:val="00000A"/>
          <w:kern w:val="1"/>
          <w:lang w:val="de-DE" w:eastAsia="ar-SA"/>
        </w:rPr>
        <w:t>200</w:t>
      </w:r>
      <w:r w:rsidRPr="00A03FEF">
        <w:rPr>
          <w:rFonts w:ascii="Times New Roman" w:hAnsi="Times New Roman"/>
          <w:noProof/>
          <w:color w:val="00000A"/>
          <w:kern w:val="1"/>
          <w:lang w:val="de-DE" w:eastAsia="ar-SA"/>
        </w:rPr>
        <w:t xml:space="preserve"> exponátů plus modely, reprodukce a audiovizuální prvky. Výstava zahrnuje v podstatě stejné originální exponáty, modely, reprodukce a audiovizuální prvky demontované v Domě bavorských dějin v Řezně v </w:t>
      </w:r>
      <w:r>
        <w:rPr>
          <w:rFonts w:ascii="Times New Roman" w:hAnsi="Times New Roman"/>
          <w:noProof/>
          <w:color w:val="00000A"/>
          <w:kern w:val="1"/>
          <w:lang w:val="de-DE" w:eastAsia="ar-SA"/>
        </w:rPr>
        <w:t>říjnu</w:t>
      </w:r>
      <w:r w:rsidRPr="00A03FEF">
        <w:rPr>
          <w:rFonts w:ascii="Times New Roman" w:hAnsi="Times New Roman"/>
          <w:noProof/>
          <w:color w:val="00000A"/>
          <w:kern w:val="1"/>
          <w:lang w:val="de-DE" w:eastAsia="ar-SA"/>
        </w:rPr>
        <w:t xml:space="preserve"> 2023. </w:t>
      </w:r>
    </w:p>
    <w:p w14:paraId="45B7E7C3" w14:textId="77777777" w:rsidR="00A10DFF" w:rsidRDefault="00A10DFF" w:rsidP="00A10DFF">
      <w:pPr>
        <w:pStyle w:val="Odstavecseseznamem"/>
        <w:spacing w:line="288" w:lineRule="auto"/>
        <w:ind w:firstLine="0"/>
        <w:rPr>
          <w:rFonts w:ascii="Times New Roman" w:hAnsi="Times New Roman"/>
          <w:color w:val="00000A"/>
          <w:kern w:val="1"/>
          <w:lang w:val="de-DE" w:eastAsia="ar-SA"/>
        </w:rPr>
      </w:pPr>
    </w:p>
    <w:p w14:paraId="0A58495A" w14:textId="2A8B869C" w:rsidR="00F85D77" w:rsidRPr="00EF27E8" w:rsidRDefault="00F85D77" w:rsidP="00A10DFF">
      <w:pPr>
        <w:pStyle w:val="Odstavecseseznamem"/>
        <w:spacing w:line="288" w:lineRule="auto"/>
        <w:ind w:firstLine="0"/>
        <w:rPr>
          <w:rFonts w:ascii="Times New Roman" w:hAnsi="Times New Roman"/>
          <w:color w:val="00000A"/>
          <w:kern w:val="1"/>
          <w:lang w:val="de-DE" w:eastAsia="ar-SA"/>
        </w:rPr>
      </w:pPr>
      <w:r w:rsidRPr="00EF27E8">
        <w:rPr>
          <w:rFonts w:ascii="Times New Roman" w:hAnsi="Times New Roman"/>
          <w:color w:val="00000A"/>
          <w:kern w:val="1"/>
          <w:lang w:val="de-DE" w:eastAsia="ar-SA"/>
        </w:rPr>
        <w:t xml:space="preserve">Der Auftraggeber veranstaltet in Partnerschaft mit dem Haus der </w:t>
      </w:r>
      <w:r w:rsidR="006328A9" w:rsidRPr="00EF27E8">
        <w:rPr>
          <w:rFonts w:ascii="Times New Roman" w:hAnsi="Times New Roman"/>
          <w:color w:val="00000A"/>
          <w:kern w:val="1"/>
          <w:lang w:val="de-DE" w:eastAsia="ar-SA"/>
        </w:rPr>
        <w:t>B</w:t>
      </w:r>
      <w:r w:rsidRPr="00EF27E8">
        <w:rPr>
          <w:rFonts w:ascii="Times New Roman" w:hAnsi="Times New Roman"/>
          <w:color w:val="00000A"/>
          <w:kern w:val="1"/>
          <w:lang w:val="de-DE" w:eastAsia="ar-SA"/>
        </w:rPr>
        <w:t>ayerischen Geschichte – Bayerische</w:t>
      </w:r>
      <w:r w:rsidR="00055B16" w:rsidRPr="00EF27E8">
        <w:rPr>
          <w:rFonts w:ascii="Times New Roman" w:hAnsi="Times New Roman"/>
          <w:color w:val="00000A"/>
          <w:kern w:val="1"/>
          <w:lang w:val="de-DE" w:eastAsia="ar-SA"/>
        </w:rPr>
        <w:t>s</w:t>
      </w:r>
      <w:r w:rsidRPr="00EF27E8">
        <w:rPr>
          <w:rFonts w:ascii="Times New Roman" w:hAnsi="Times New Roman"/>
          <w:color w:val="00000A"/>
          <w:kern w:val="1"/>
          <w:lang w:val="de-DE" w:eastAsia="ar-SA"/>
        </w:rPr>
        <w:t xml:space="preserve"> Staatsministerium für Wissenschaft und Kunst von </w:t>
      </w:r>
      <w:r w:rsidR="009E04E9" w:rsidRPr="00EF27E8">
        <w:rPr>
          <w:rFonts w:ascii="Times New Roman" w:hAnsi="Times New Roman"/>
          <w:color w:val="00000A"/>
          <w:kern w:val="1"/>
          <w:lang w:val="de-DE" w:eastAsia="ar-SA"/>
        </w:rPr>
        <w:t>Anfang</w:t>
      </w:r>
      <w:r w:rsidRPr="00EF27E8">
        <w:rPr>
          <w:rFonts w:ascii="Times New Roman" w:hAnsi="Times New Roman"/>
          <w:color w:val="00000A"/>
          <w:kern w:val="1"/>
          <w:lang w:val="de-DE" w:eastAsia="ar-SA"/>
        </w:rPr>
        <w:t xml:space="preserve"> </w:t>
      </w:r>
      <w:r w:rsidR="009E04E9" w:rsidRPr="00EF27E8">
        <w:rPr>
          <w:rFonts w:ascii="Times New Roman" w:hAnsi="Times New Roman"/>
          <w:color w:val="00000A"/>
          <w:kern w:val="1"/>
          <w:lang w:val="de-DE" w:eastAsia="ar-SA"/>
        </w:rPr>
        <w:t>Dezember</w:t>
      </w:r>
      <w:r w:rsidRPr="00EF27E8">
        <w:rPr>
          <w:rFonts w:ascii="Times New Roman" w:hAnsi="Times New Roman"/>
          <w:color w:val="00000A"/>
          <w:kern w:val="1"/>
          <w:lang w:val="de-DE" w:eastAsia="ar-SA"/>
        </w:rPr>
        <w:t xml:space="preserve"> 2023 bis Anfang Mai 2024 die Bayerisch-Tschechische Landesausstellung „</w:t>
      </w:r>
      <w:r w:rsidRPr="00EF27E8">
        <w:rPr>
          <w:rFonts w:ascii="Times New Roman" w:hAnsi="Times New Roman"/>
          <w:b/>
          <w:bCs/>
          <w:color w:val="00000A"/>
          <w:kern w:val="1"/>
          <w:lang w:val="de-DE" w:eastAsia="ar-SA"/>
        </w:rPr>
        <w:t>Bayern und Böhmen im Barock</w:t>
      </w:r>
      <w:r w:rsidR="00055B16" w:rsidRPr="00EF27E8">
        <w:rPr>
          <w:rFonts w:ascii="Times New Roman" w:hAnsi="Times New Roman"/>
          <w:b/>
          <w:bCs/>
          <w:color w:val="00000A"/>
          <w:kern w:val="1"/>
          <w:lang w:val="de-DE" w:eastAsia="ar-SA"/>
        </w:rPr>
        <w:t>“</w:t>
      </w:r>
      <w:r w:rsidRPr="00EF27E8">
        <w:rPr>
          <w:rFonts w:ascii="Times New Roman" w:hAnsi="Times New Roman"/>
          <w:color w:val="00000A"/>
          <w:kern w:val="1"/>
          <w:lang w:val="de-DE" w:eastAsia="ar-SA"/>
        </w:rPr>
        <w:t xml:space="preserve">. </w:t>
      </w:r>
      <w:r w:rsidRPr="00EF27E8">
        <w:rPr>
          <w:rFonts w:ascii="Times New Roman" w:hAnsi="Times New Roman"/>
          <w:lang w:val="de-DE"/>
        </w:rPr>
        <w:t>Veranstaltungsort ist der Sonderausstellungsbereich im Erdgeschoß des historischen Hauptgebäude</w:t>
      </w:r>
      <w:r w:rsidR="00055B16" w:rsidRPr="00EF27E8">
        <w:rPr>
          <w:rFonts w:ascii="Times New Roman" w:hAnsi="Times New Roman"/>
          <w:lang w:val="de-DE"/>
        </w:rPr>
        <w:t>s</w:t>
      </w:r>
      <w:r w:rsidRPr="00EF27E8">
        <w:rPr>
          <w:rFonts w:ascii="Times New Roman" w:hAnsi="Times New Roman"/>
          <w:lang w:val="de-DE"/>
        </w:rPr>
        <w:t xml:space="preserve"> des Nationalmuseum</w:t>
      </w:r>
      <w:r w:rsidR="00055B16" w:rsidRPr="00EF27E8">
        <w:rPr>
          <w:rFonts w:ascii="Times New Roman" w:hAnsi="Times New Roman"/>
          <w:lang w:val="de-DE"/>
        </w:rPr>
        <w:t>s</w:t>
      </w:r>
      <w:r w:rsidRPr="00EF27E8">
        <w:rPr>
          <w:rFonts w:ascii="Times New Roman" w:hAnsi="Times New Roman"/>
          <w:lang w:val="de-DE"/>
        </w:rPr>
        <w:t xml:space="preserve"> Prag, </w:t>
      </w:r>
      <w:proofErr w:type="spellStart"/>
      <w:r w:rsidRPr="00EF27E8">
        <w:rPr>
          <w:rFonts w:ascii="Times New Roman" w:hAnsi="Times New Roman"/>
          <w:color w:val="00000A"/>
          <w:kern w:val="1"/>
          <w:lang w:val="de-DE" w:eastAsia="ar-SA"/>
        </w:rPr>
        <w:t>Václavské</w:t>
      </w:r>
      <w:proofErr w:type="spellEnd"/>
      <w:r w:rsidRPr="00EF27E8">
        <w:rPr>
          <w:rFonts w:ascii="Times New Roman" w:hAnsi="Times New Roman"/>
          <w:color w:val="00000A"/>
          <w:kern w:val="1"/>
          <w:lang w:val="de-DE" w:eastAsia="ar-SA"/>
        </w:rPr>
        <w:t xml:space="preserve"> </w:t>
      </w:r>
      <w:proofErr w:type="spellStart"/>
      <w:r w:rsidRPr="00EF27E8">
        <w:rPr>
          <w:rFonts w:ascii="Times New Roman" w:hAnsi="Times New Roman"/>
          <w:color w:val="00000A"/>
          <w:kern w:val="1"/>
          <w:lang w:val="de-DE" w:eastAsia="ar-SA"/>
        </w:rPr>
        <w:t>náměstí</w:t>
      </w:r>
      <w:proofErr w:type="spellEnd"/>
      <w:r w:rsidRPr="00EF27E8">
        <w:rPr>
          <w:rFonts w:ascii="Times New Roman" w:hAnsi="Times New Roman"/>
          <w:color w:val="00000A"/>
          <w:kern w:val="1"/>
          <w:lang w:val="de-DE" w:eastAsia="ar-SA"/>
        </w:rPr>
        <w:t xml:space="preserve"> 1700/68, 110</w:t>
      </w:r>
      <w:r w:rsidR="00055B16" w:rsidRPr="00EF27E8">
        <w:rPr>
          <w:rFonts w:ascii="Times New Roman" w:hAnsi="Times New Roman"/>
          <w:color w:val="00000A"/>
          <w:kern w:val="1"/>
          <w:lang w:val="de-DE" w:eastAsia="ar-SA"/>
        </w:rPr>
        <w:t> </w:t>
      </w:r>
      <w:r w:rsidRPr="00EF27E8">
        <w:rPr>
          <w:rFonts w:ascii="Times New Roman" w:hAnsi="Times New Roman"/>
          <w:color w:val="00000A"/>
          <w:kern w:val="1"/>
          <w:lang w:val="de-DE" w:eastAsia="ar-SA"/>
        </w:rPr>
        <w:t>00, Praha 1</w:t>
      </w:r>
      <w:r w:rsidR="000616FB" w:rsidRPr="00EF27E8">
        <w:rPr>
          <w:rFonts w:ascii="Times New Roman" w:hAnsi="Times New Roman"/>
          <w:color w:val="00000A"/>
          <w:kern w:val="1"/>
          <w:lang w:val="de-DE" w:eastAsia="ar-SA"/>
        </w:rPr>
        <w:t xml:space="preserve">, </w:t>
      </w:r>
      <w:r w:rsidR="000616FB" w:rsidRPr="00EF27E8">
        <w:rPr>
          <w:rFonts w:ascii="Times New Roman" w:hAnsi="Times New Roman"/>
          <w:lang w:val="de-DE"/>
        </w:rPr>
        <w:t>mit einer Ausstellungsfläche von ca. 950</w:t>
      </w:r>
      <w:r w:rsidR="00055B16" w:rsidRPr="00EF27E8">
        <w:rPr>
          <w:rFonts w:ascii="Times New Roman" w:hAnsi="Times New Roman"/>
          <w:lang w:val="de-DE"/>
        </w:rPr>
        <w:t> </w:t>
      </w:r>
      <w:r w:rsidR="000616FB" w:rsidRPr="00EF27E8">
        <w:rPr>
          <w:rFonts w:ascii="Times New Roman" w:hAnsi="Times New Roman"/>
          <w:lang w:val="de-DE"/>
        </w:rPr>
        <w:t>m</w:t>
      </w:r>
      <w:r w:rsidR="000616FB" w:rsidRPr="00EF27E8">
        <w:rPr>
          <w:rFonts w:ascii="Times New Roman" w:hAnsi="Times New Roman"/>
          <w:vertAlign w:val="superscript"/>
          <w:lang w:val="de-DE"/>
        </w:rPr>
        <w:t>2</w:t>
      </w:r>
      <w:r w:rsidR="000616FB" w:rsidRPr="00EF27E8">
        <w:rPr>
          <w:rFonts w:ascii="Times New Roman" w:hAnsi="Times New Roman"/>
          <w:lang w:val="de-DE"/>
        </w:rPr>
        <w:t xml:space="preserve">. Vorgesehen sind bis zu </w:t>
      </w:r>
      <w:r w:rsidR="00891766">
        <w:rPr>
          <w:rFonts w:ascii="Times New Roman" w:hAnsi="Times New Roman"/>
          <w:lang w:val="de-DE"/>
        </w:rPr>
        <w:t>200</w:t>
      </w:r>
      <w:r w:rsidR="000616FB" w:rsidRPr="00EF27E8">
        <w:rPr>
          <w:rFonts w:ascii="Times New Roman" w:hAnsi="Times New Roman"/>
          <w:lang w:val="de-DE"/>
        </w:rPr>
        <w:t xml:space="preserve"> Exponate, zzgl. Modelle, Reproduktionen und audiovisuelle Elemente. Die Ausstellung besteht im Wesentlichen aus denselben Originalexponaten, Modellen, Reproduktionen und audiovisuellen Elementen, die im </w:t>
      </w:r>
      <w:r w:rsidR="009E04E9" w:rsidRPr="00EF27E8">
        <w:rPr>
          <w:rFonts w:ascii="Times New Roman" w:hAnsi="Times New Roman"/>
          <w:lang w:val="de-DE"/>
        </w:rPr>
        <w:t>Oktober</w:t>
      </w:r>
      <w:r w:rsidR="000616FB" w:rsidRPr="00EF27E8">
        <w:rPr>
          <w:rFonts w:ascii="Times New Roman" w:hAnsi="Times New Roman"/>
          <w:lang w:val="de-DE"/>
        </w:rPr>
        <w:t xml:space="preserve"> 2023 im Haus der Bayerischen Geschichte in Re</w:t>
      </w:r>
      <w:r w:rsidR="00F123F3" w:rsidRPr="00EF27E8">
        <w:rPr>
          <w:rFonts w:ascii="Times New Roman" w:hAnsi="Times New Roman"/>
          <w:lang w:val="de-DE"/>
        </w:rPr>
        <w:t>gensburg</w:t>
      </w:r>
      <w:r w:rsidR="000616FB" w:rsidRPr="00EF27E8">
        <w:rPr>
          <w:rFonts w:ascii="Times New Roman" w:hAnsi="Times New Roman"/>
          <w:lang w:val="de-DE"/>
        </w:rPr>
        <w:t xml:space="preserve"> abgebaut werden</w:t>
      </w:r>
      <w:r w:rsidR="00777F6C" w:rsidRPr="00EF27E8">
        <w:rPr>
          <w:rFonts w:ascii="Times New Roman" w:hAnsi="Times New Roman"/>
          <w:lang w:val="de-DE"/>
        </w:rPr>
        <w:t>.</w:t>
      </w:r>
    </w:p>
    <w:p w14:paraId="5E70A102" w14:textId="77777777" w:rsidR="000A4076" w:rsidRPr="00EF27E8" w:rsidRDefault="000A4076" w:rsidP="00CE40F9">
      <w:pPr>
        <w:spacing w:line="288" w:lineRule="auto"/>
        <w:ind w:left="0" w:firstLine="0"/>
        <w:rPr>
          <w:rFonts w:ascii="Times New Roman" w:hAnsi="Times New Roman" w:cs="Times New Roman"/>
          <w:lang w:val="de-DE"/>
        </w:rPr>
      </w:pPr>
    </w:p>
    <w:p w14:paraId="21DDA464" w14:textId="2B72AD28" w:rsidR="00722A57" w:rsidRPr="00EF27E8" w:rsidRDefault="00BE5A41" w:rsidP="00F02053">
      <w:pPr>
        <w:pStyle w:val="Nadpis1"/>
        <w:numPr>
          <w:ilvl w:val="0"/>
          <w:numId w:val="3"/>
        </w:numPr>
        <w:spacing w:before="120" w:after="120"/>
        <w:jc w:val="both"/>
        <w:rPr>
          <w:rFonts w:ascii="Times New Roman" w:hAnsi="Times New Roman" w:cs="Times New Roman"/>
          <w:szCs w:val="22"/>
          <w:lang w:val="de-DE"/>
        </w:rPr>
      </w:pPr>
      <w:r w:rsidRPr="000F5832">
        <w:rPr>
          <w:rFonts w:ascii="Times New Roman" w:hAnsi="Times New Roman" w:cs="Times New Roman"/>
          <w:noProof/>
          <w:szCs w:val="22"/>
          <w:lang w:val="de-DE"/>
        </w:rPr>
        <w:t xml:space="preserve">ROZSAH PLNĚNÍ / </w:t>
      </w:r>
      <w:r w:rsidR="006328A9" w:rsidRPr="00EF27E8">
        <w:rPr>
          <w:rFonts w:ascii="Times New Roman" w:hAnsi="Times New Roman" w:cs="Times New Roman"/>
          <w:szCs w:val="22"/>
          <w:lang w:val="de-DE"/>
        </w:rPr>
        <w:t>Leistungsumfang</w:t>
      </w:r>
    </w:p>
    <w:p w14:paraId="4EF861ED" w14:textId="77777777" w:rsidR="00722A57" w:rsidRPr="00EF27E8" w:rsidRDefault="00722A57" w:rsidP="00722A57">
      <w:pPr>
        <w:pStyle w:val="Odstavecseseznamem"/>
        <w:spacing w:line="288" w:lineRule="auto"/>
        <w:ind w:left="360" w:firstLine="0"/>
        <w:rPr>
          <w:rFonts w:ascii="Times New Roman" w:hAnsi="Times New Roman"/>
          <w:lang w:val="de-DE"/>
        </w:rPr>
      </w:pPr>
    </w:p>
    <w:p w14:paraId="29D19385" w14:textId="5472DD2C" w:rsidR="00722A57" w:rsidRPr="00EF27E8" w:rsidRDefault="00BE5A41" w:rsidP="00F02053">
      <w:pPr>
        <w:pStyle w:val="Odstavecseseznamem"/>
        <w:numPr>
          <w:ilvl w:val="1"/>
          <w:numId w:val="3"/>
        </w:numPr>
        <w:spacing w:line="288" w:lineRule="auto"/>
        <w:rPr>
          <w:rFonts w:ascii="Times New Roman" w:hAnsi="Times New Roman"/>
          <w:b/>
          <w:bCs/>
          <w:color w:val="00000A"/>
          <w:kern w:val="1"/>
          <w:lang w:val="de-DE" w:eastAsia="ar-SA"/>
        </w:rPr>
      </w:pPr>
      <w:r w:rsidRPr="00443183">
        <w:rPr>
          <w:rFonts w:ascii="Times New Roman" w:hAnsi="Times New Roman"/>
          <w:b/>
          <w:bCs/>
          <w:noProof/>
          <w:color w:val="00000A"/>
          <w:kern w:val="1"/>
          <w:lang w:val="de-DE" w:eastAsia="ar-SA"/>
        </w:rPr>
        <w:t>Řešení výstavy</w:t>
      </w:r>
      <w:r>
        <w:rPr>
          <w:rFonts w:ascii="Times New Roman" w:hAnsi="Times New Roman"/>
          <w:b/>
          <w:bCs/>
          <w:noProof/>
          <w:color w:val="00000A"/>
          <w:kern w:val="1"/>
          <w:lang w:val="de-DE" w:eastAsia="ar-SA"/>
        </w:rPr>
        <w:t xml:space="preserve"> </w:t>
      </w:r>
      <w:r w:rsidRPr="00443183">
        <w:rPr>
          <w:rFonts w:ascii="Times New Roman" w:hAnsi="Times New Roman"/>
          <w:b/>
          <w:bCs/>
          <w:noProof/>
          <w:color w:val="00000A"/>
          <w:kern w:val="1"/>
          <w:lang w:val="de-DE" w:eastAsia="ar-SA"/>
        </w:rPr>
        <w:t xml:space="preserve">/ </w:t>
      </w:r>
      <w:r w:rsidR="001D24E7" w:rsidRPr="00EF27E8">
        <w:rPr>
          <w:rFonts w:ascii="Times New Roman" w:hAnsi="Times New Roman"/>
          <w:b/>
          <w:bCs/>
          <w:color w:val="00000A"/>
          <w:kern w:val="1"/>
          <w:lang w:val="de-DE" w:eastAsia="ar-SA"/>
        </w:rPr>
        <w:t>Ausstellungsplan</w:t>
      </w:r>
    </w:p>
    <w:p w14:paraId="681527A9" w14:textId="77777777" w:rsidR="001D24E7" w:rsidRPr="00EF27E8" w:rsidRDefault="001D24E7" w:rsidP="001D24E7">
      <w:pPr>
        <w:pStyle w:val="Odstavecseseznamem"/>
        <w:spacing w:line="288" w:lineRule="auto"/>
        <w:ind w:left="1440" w:firstLine="0"/>
        <w:rPr>
          <w:rFonts w:ascii="Times New Roman" w:hAnsi="Times New Roman"/>
          <w:color w:val="00000A"/>
          <w:kern w:val="1"/>
          <w:lang w:val="de-DE" w:eastAsia="ar-SA"/>
        </w:rPr>
      </w:pPr>
    </w:p>
    <w:p w14:paraId="10426089" w14:textId="5754896E" w:rsidR="009B5563" w:rsidRPr="00203B6A" w:rsidRDefault="00D35B43" w:rsidP="00F02053">
      <w:pPr>
        <w:pStyle w:val="Odstavecseseznamem"/>
        <w:numPr>
          <w:ilvl w:val="2"/>
          <w:numId w:val="3"/>
        </w:numPr>
        <w:spacing w:line="288" w:lineRule="auto"/>
        <w:rPr>
          <w:rFonts w:ascii="Times New Roman" w:hAnsi="Times New Roman"/>
          <w:color w:val="00000A"/>
          <w:kern w:val="1"/>
          <w:lang w:val="de-DE" w:eastAsia="ar-SA"/>
        </w:rPr>
      </w:pPr>
      <w:proofErr w:type="spellStart"/>
      <w:r>
        <w:rPr>
          <w:rFonts w:ascii="Times New Roman" w:hAnsi="Times New Roman"/>
          <w:b/>
          <w:bCs/>
          <w:lang w:val="de-DE"/>
        </w:rPr>
        <w:t>Půdorys</w:t>
      </w:r>
      <w:proofErr w:type="spellEnd"/>
      <w:r>
        <w:rPr>
          <w:rFonts w:ascii="Times New Roman" w:hAnsi="Times New Roman"/>
          <w:b/>
          <w:bCs/>
          <w:lang w:val="de-DE"/>
        </w:rPr>
        <w:t xml:space="preserve"> a </w:t>
      </w:r>
      <w:proofErr w:type="spellStart"/>
      <w:r>
        <w:rPr>
          <w:rFonts w:ascii="Times New Roman" w:hAnsi="Times New Roman"/>
          <w:b/>
          <w:bCs/>
          <w:lang w:val="de-DE"/>
        </w:rPr>
        <w:t>nárysy</w:t>
      </w:r>
      <w:proofErr w:type="spellEnd"/>
      <w:r>
        <w:rPr>
          <w:rFonts w:ascii="Times New Roman" w:hAnsi="Times New Roman"/>
          <w:b/>
          <w:bCs/>
          <w:lang w:val="de-DE"/>
        </w:rPr>
        <w:t xml:space="preserve"> </w:t>
      </w:r>
      <w:proofErr w:type="spellStart"/>
      <w:r>
        <w:rPr>
          <w:rFonts w:ascii="Times New Roman" w:hAnsi="Times New Roman"/>
          <w:b/>
          <w:bCs/>
          <w:lang w:val="de-DE"/>
        </w:rPr>
        <w:t>stěn</w:t>
      </w:r>
      <w:proofErr w:type="spellEnd"/>
      <w:r w:rsidR="009B5563" w:rsidRPr="00EF27E8">
        <w:rPr>
          <w:rFonts w:ascii="Times New Roman" w:hAnsi="Times New Roman"/>
          <w:b/>
          <w:bCs/>
          <w:sz w:val="24"/>
          <w:szCs w:val="24"/>
          <w:lang w:val="de-DE"/>
        </w:rPr>
        <w:t xml:space="preserve"> </w:t>
      </w:r>
    </w:p>
    <w:p w14:paraId="296765C5" w14:textId="77777777" w:rsidR="00203B6A" w:rsidRPr="00EF27E8" w:rsidRDefault="00203B6A" w:rsidP="00203B6A">
      <w:pPr>
        <w:pStyle w:val="Odstavecseseznamem"/>
        <w:spacing w:line="288" w:lineRule="auto"/>
        <w:ind w:left="1440" w:firstLine="0"/>
        <w:rPr>
          <w:rFonts w:ascii="Times New Roman" w:hAnsi="Times New Roman"/>
          <w:color w:val="00000A"/>
          <w:kern w:val="1"/>
          <w:lang w:val="de-DE" w:eastAsia="ar-SA"/>
        </w:rPr>
      </w:pPr>
    </w:p>
    <w:p w14:paraId="5D7E2E0D" w14:textId="370783D7" w:rsidR="009B5563" w:rsidRPr="00EF27E8" w:rsidRDefault="00D35B43" w:rsidP="00F02053">
      <w:pPr>
        <w:pStyle w:val="Odstavecseseznamem"/>
        <w:numPr>
          <w:ilvl w:val="0"/>
          <w:numId w:val="7"/>
        </w:numPr>
        <w:spacing w:after="160" w:line="259" w:lineRule="auto"/>
        <w:rPr>
          <w:rFonts w:ascii="Times New Roman" w:hAnsi="Times New Roman"/>
          <w:color w:val="00000A"/>
          <w:kern w:val="1"/>
          <w:lang w:val="de-DE" w:eastAsia="ar-SA"/>
        </w:rPr>
      </w:pPr>
      <w:proofErr w:type="spellStart"/>
      <w:r>
        <w:rPr>
          <w:rFonts w:ascii="Times New Roman" w:hAnsi="Times New Roman"/>
          <w:color w:val="00000A"/>
          <w:kern w:val="1"/>
          <w:lang w:val="de-DE" w:eastAsia="ar-SA"/>
        </w:rPr>
        <w:t>Půdorys</w:t>
      </w:r>
      <w:proofErr w:type="spellEnd"/>
      <w:r>
        <w:rPr>
          <w:rFonts w:ascii="Times New Roman" w:hAnsi="Times New Roman"/>
          <w:color w:val="00000A"/>
          <w:kern w:val="1"/>
          <w:lang w:val="de-DE" w:eastAsia="ar-SA"/>
        </w:rPr>
        <w:t xml:space="preserve"> na </w:t>
      </w:r>
      <w:proofErr w:type="spellStart"/>
      <w:r>
        <w:rPr>
          <w:rFonts w:ascii="Times New Roman" w:hAnsi="Times New Roman"/>
          <w:color w:val="00000A"/>
          <w:kern w:val="1"/>
          <w:lang w:val="de-DE" w:eastAsia="ar-SA"/>
        </w:rPr>
        <w:t>zkoušku</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požární</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bezpečnosti</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včetně</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úprav</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po</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kontrole</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zákazníky</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nárysy</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stěn</w:t>
      </w:r>
      <w:proofErr w:type="spellEnd"/>
      <w:r>
        <w:rPr>
          <w:rFonts w:ascii="Times New Roman" w:hAnsi="Times New Roman"/>
          <w:color w:val="00000A"/>
          <w:kern w:val="1"/>
          <w:lang w:val="de-DE" w:eastAsia="ar-SA"/>
        </w:rPr>
        <w:t xml:space="preserve"> s </w:t>
      </w:r>
      <w:proofErr w:type="spellStart"/>
      <w:r>
        <w:rPr>
          <w:rFonts w:ascii="Times New Roman" w:hAnsi="Times New Roman"/>
          <w:color w:val="00000A"/>
          <w:kern w:val="1"/>
          <w:lang w:val="de-DE" w:eastAsia="ar-SA"/>
        </w:rPr>
        <w:t>důležitými</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informacemi</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vyměřovací</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plán</w:t>
      </w:r>
      <w:proofErr w:type="spellEnd"/>
      <w:r>
        <w:rPr>
          <w:rFonts w:ascii="Times New Roman" w:hAnsi="Times New Roman"/>
          <w:color w:val="00000A"/>
          <w:kern w:val="1"/>
          <w:lang w:val="de-DE" w:eastAsia="ar-SA"/>
        </w:rPr>
        <w:t xml:space="preserve"> pro </w:t>
      </w:r>
      <w:proofErr w:type="spellStart"/>
      <w:r>
        <w:rPr>
          <w:rFonts w:ascii="Times New Roman" w:hAnsi="Times New Roman"/>
          <w:color w:val="00000A"/>
          <w:kern w:val="1"/>
          <w:lang w:val="de-DE" w:eastAsia="ar-SA"/>
        </w:rPr>
        <w:t>instalaci</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Plány</w:t>
      </w:r>
      <w:proofErr w:type="spellEnd"/>
      <w:r>
        <w:rPr>
          <w:rFonts w:ascii="Times New Roman" w:hAnsi="Times New Roman"/>
          <w:color w:val="00000A"/>
          <w:kern w:val="1"/>
          <w:lang w:val="de-DE" w:eastAsia="ar-SA"/>
        </w:rPr>
        <w:t xml:space="preserve"> </w:t>
      </w:r>
      <w:proofErr w:type="spellStart"/>
      <w:r>
        <w:rPr>
          <w:rFonts w:ascii="Times New Roman" w:hAnsi="Times New Roman"/>
          <w:color w:val="00000A"/>
          <w:kern w:val="1"/>
          <w:lang w:val="de-DE" w:eastAsia="ar-SA"/>
        </w:rPr>
        <w:t>budou</w:t>
      </w:r>
      <w:proofErr w:type="spellEnd"/>
      <w:r>
        <w:rPr>
          <w:rFonts w:ascii="Times New Roman" w:hAnsi="Times New Roman"/>
          <w:color w:val="00000A"/>
          <w:kern w:val="1"/>
          <w:lang w:val="de-DE" w:eastAsia="ar-SA"/>
        </w:rPr>
        <w:t xml:space="preserve"> k </w:t>
      </w:r>
      <w:proofErr w:type="spellStart"/>
      <w:r>
        <w:rPr>
          <w:rFonts w:ascii="Times New Roman" w:hAnsi="Times New Roman"/>
          <w:color w:val="00000A"/>
          <w:kern w:val="1"/>
          <w:lang w:val="de-DE" w:eastAsia="ar-SA"/>
        </w:rPr>
        <w:t>dispozici</w:t>
      </w:r>
      <w:proofErr w:type="spellEnd"/>
      <w:r>
        <w:rPr>
          <w:rFonts w:ascii="Times New Roman" w:hAnsi="Times New Roman"/>
          <w:color w:val="00000A"/>
          <w:kern w:val="1"/>
          <w:lang w:val="de-DE" w:eastAsia="ar-SA"/>
        </w:rPr>
        <w:t xml:space="preserve"> v PDF a DWG.</w:t>
      </w:r>
    </w:p>
    <w:p w14:paraId="190C8476" w14:textId="77777777" w:rsidR="009B5563" w:rsidRPr="009B5563" w:rsidRDefault="009B5563" w:rsidP="009B5563">
      <w:pPr>
        <w:pStyle w:val="Odstavecseseznamem"/>
        <w:spacing w:line="288" w:lineRule="auto"/>
        <w:ind w:left="1440" w:firstLine="0"/>
        <w:rPr>
          <w:rFonts w:ascii="Times New Roman" w:hAnsi="Times New Roman"/>
          <w:color w:val="00000A"/>
          <w:kern w:val="1"/>
          <w:lang w:val="de-DE" w:eastAsia="ar-SA"/>
        </w:rPr>
      </w:pPr>
    </w:p>
    <w:p w14:paraId="0E9F7024" w14:textId="57A7B195" w:rsidR="00B248A1" w:rsidRDefault="00C80A7D" w:rsidP="009B5563">
      <w:pPr>
        <w:pStyle w:val="Odstavecseseznamem"/>
        <w:spacing w:line="288" w:lineRule="auto"/>
        <w:ind w:left="1440" w:firstLine="0"/>
        <w:rPr>
          <w:rFonts w:ascii="Times New Roman" w:hAnsi="Times New Roman"/>
          <w:b/>
          <w:bCs/>
          <w:sz w:val="24"/>
          <w:szCs w:val="24"/>
          <w:lang w:val="de-DE"/>
        </w:rPr>
      </w:pPr>
      <w:r>
        <w:rPr>
          <w:rFonts w:ascii="Times New Roman" w:hAnsi="Times New Roman"/>
          <w:b/>
          <w:bCs/>
          <w:lang w:val="de-DE"/>
        </w:rPr>
        <w:t>Grundriss und Wandansichten</w:t>
      </w:r>
      <w:r w:rsidR="00D617FA" w:rsidRPr="00EF27E8">
        <w:rPr>
          <w:rFonts w:ascii="Times New Roman" w:hAnsi="Times New Roman"/>
          <w:b/>
          <w:bCs/>
          <w:sz w:val="24"/>
          <w:szCs w:val="24"/>
          <w:lang w:val="de-DE"/>
        </w:rPr>
        <w:t xml:space="preserve"> </w:t>
      </w:r>
    </w:p>
    <w:p w14:paraId="09E46FE4" w14:textId="77777777" w:rsidR="00203B6A" w:rsidRPr="00EF27E8" w:rsidRDefault="00203B6A" w:rsidP="009B5563">
      <w:pPr>
        <w:pStyle w:val="Odstavecseseznamem"/>
        <w:spacing w:line="288" w:lineRule="auto"/>
        <w:ind w:left="1440" w:firstLine="0"/>
        <w:rPr>
          <w:rFonts w:ascii="Times New Roman" w:hAnsi="Times New Roman"/>
          <w:color w:val="00000A"/>
          <w:kern w:val="1"/>
          <w:lang w:val="de-DE" w:eastAsia="ar-SA"/>
        </w:rPr>
      </w:pPr>
    </w:p>
    <w:p w14:paraId="7BC568CB" w14:textId="13F37ADF" w:rsidR="006D301A" w:rsidRPr="00203B6A" w:rsidRDefault="00C80A7D" w:rsidP="00203B6A">
      <w:pPr>
        <w:pStyle w:val="Odstavecseseznamem"/>
        <w:numPr>
          <w:ilvl w:val="0"/>
          <w:numId w:val="7"/>
        </w:numPr>
        <w:spacing w:after="160" w:line="259" w:lineRule="auto"/>
        <w:rPr>
          <w:rFonts w:ascii="Times New Roman" w:hAnsi="Times New Roman"/>
          <w:color w:val="00000A"/>
          <w:kern w:val="1"/>
          <w:lang w:val="de-DE" w:eastAsia="ar-SA"/>
        </w:rPr>
      </w:pPr>
      <w:r>
        <w:rPr>
          <w:rFonts w:ascii="Times New Roman" w:hAnsi="Times New Roman"/>
          <w:color w:val="00000A"/>
          <w:kern w:val="1"/>
          <w:lang w:val="de-DE" w:eastAsia="ar-SA"/>
        </w:rPr>
        <w:t xml:space="preserve">Grundriss für Brandschutzprüfung inkl. Korrektur nach Prüfung durch Kunden; Wandansichten mit wichtigen Informationen; </w:t>
      </w:r>
      <w:proofErr w:type="spellStart"/>
      <w:r>
        <w:rPr>
          <w:rFonts w:ascii="Times New Roman" w:hAnsi="Times New Roman"/>
          <w:color w:val="00000A"/>
          <w:kern w:val="1"/>
          <w:lang w:val="de-DE" w:eastAsia="ar-SA"/>
        </w:rPr>
        <w:t>Einmessplan</w:t>
      </w:r>
      <w:proofErr w:type="spellEnd"/>
      <w:r>
        <w:rPr>
          <w:rFonts w:ascii="Times New Roman" w:hAnsi="Times New Roman"/>
          <w:color w:val="00000A"/>
          <w:kern w:val="1"/>
          <w:lang w:val="de-DE" w:eastAsia="ar-SA"/>
        </w:rPr>
        <w:t xml:space="preserve"> für Aufbau. Pläne werde</w:t>
      </w:r>
      <w:r w:rsidR="00121EBC">
        <w:rPr>
          <w:rFonts w:ascii="Times New Roman" w:hAnsi="Times New Roman"/>
          <w:color w:val="00000A"/>
          <w:kern w:val="1"/>
          <w:lang w:val="de-DE" w:eastAsia="ar-SA"/>
        </w:rPr>
        <w:t>n</w:t>
      </w:r>
      <w:r>
        <w:rPr>
          <w:rFonts w:ascii="Times New Roman" w:hAnsi="Times New Roman"/>
          <w:color w:val="00000A"/>
          <w:kern w:val="1"/>
          <w:lang w:val="de-DE" w:eastAsia="ar-SA"/>
        </w:rPr>
        <w:t xml:space="preserve"> als PDF und DWG zur Verfügung gestellt.</w:t>
      </w:r>
    </w:p>
    <w:p w14:paraId="5F523BAA" w14:textId="77777777" w:rsidR="006D301A" w:rsidRPr="00EF27E8" w:rsidRDefault="006D301A" w:rsidP="00443183">
      <w:pPr>
        <w:pStyle w:val="Odstavecseseznamem"/>
        <w:spacing w:line="288" w:lineRule="auto"/>
        <w:ind w:left="1440" w:firstLine="0"/>
        <w:rPr>
          <w:rFonts w:ascii="Times New Roman" w:hAnsi="Times New Roman"/>
          <w:color w:val="00000A"/>
          <w:kern w:val="1"/>
          <w:highlight w:val="yellow"/>
          <w:lang w:val="de-DE" w:eastAsia="ar-SA"/>
        </w:rPr>
      </w:pPr>
    </w:p>
    <w:p w14:paraId="20BF896C" w14:textId="5FE7B8C1" w:rsidR="009B5563" w:rsidRDefault="00C80A7D" w:rsidP="00F02053">
      <w:pPr>
        <w:pStyle w:val="Odstavecseseznamem"/>
        <w:numPr>
          <w:ilvl w:val="2"/>
          <w:numId w:val="3"/>
        </w:numPr>
        <w:spacing w:line="288" w:lineRule="auto"/>
        <w:rPr>
          <w:rFonts w:ascii="Times New Roman" w:hAnsi="Times New Roman"/>
          <w:b/>
          <w:bCs/>
          <w:color w:val="00000A"/>
          <w:kern w:val="1"/>
          <w:lang w:val="de-DE" w:eastAsia="ar-SA"/>
        </w:rPr>
      </w:pPr>
      <w:proofErr w:type="spellStart"/>
      <w:r>
        <w:rPr>
          <w:rFonts w:ascii="Times New Roman" w:hAnsi="Times New Roman"/>
          <w:b/>
          <w:bCs/>
          <w:color w:val="00000A"/>
          <w:kern w:val="1"/>
          <w:lang w:val="de-DE" w:eastAsia="ar-SA"/>
        </w:rPr>
        <w:t>Změny</w:t>
      </w:r>
      <w:proofErr w:type="spellEnd"/>
      <w:r>
        <w:rPr>
          <w:rFonts w:ascii="Times New Roman" w:hAnsi="Times New Roman"/>
          <w:b/>
          <w:bCs/>
          <w:color w:val="00000A"/>
          <w:kern w:val="1"/>
          <w:lang w:val="de-DE" w:eastAsia="ar-SA"/>
        </w:rPr>
        <w:t xml:space="preserve"> / </w:t>
      </w:r>
      <w:proofErr w:type="spellStart"/>
      <w:r>
        <w:rPr>
          <w:rFonts w:ascii="Times New Roman" w:hAnsi="Times New Roman"/>
          <w:b/>
          <w:bCs/>
          <w:color w:val="00000A"/>
          <w:kern w:val="1"/>
          <w:lang w:val="de-DE" w:eastAsia="ar-SA"/>
        </w:rPr>
        <w:t>dodatky</w:t>
      </w:r>
      <w:proofErr w:type="spellEnd"/>
      <w:r>
        <w:rPr>
          <w:rFonts w:ascii="Times New Roman" w:hAnsi="Times New Roman"/>
          <w:b/>
          <w:bCs/>
          <w:color w:val="00000A"/>
          <w:kern w:val="1"/>
          <w:lang w:val="de-DE" w:eastAsia="ar-SA"/>
        </w:rPr>
        <w:t xml:space="preserve"> </w:t>
      </w:r>
      <w:proofErr w:type="spellStart"/>
      <w:r>
        <w:rPr>
          <w:rFonts w:ascii="Times New Roman" w:hAnsi="Times New Roman"/>
          <w:b/>
          <w:bCs/>
          <w:color w:val="00000A"/>
          <w:kern w:val="1"/>
          <w:lang w:val="de-DE" w:eastAsia="ar-SA"/>
        </w:rPr>
        <w:t>k</w:t>
      </w:r>
      <w:r w:rsidR="00631D4E">
        <w:rPr>
          <w:rFonts w:ascii="Times New Roman" w:hAnsi="Times New Roman"/>
          <w:b/>
          <w:bCs/>
          <w:color w:val="00000A"/>
          <w:kern w:val="1"/>
          <w:lang w:val="de-DE" w:eastAsia="ar-SA"/>
        </w:rPr>
        <w:t>e</w:t>
      </w:r>
      <w:proofErr w:type="spellEnd"/>
      <w:r w:rsidR="00631D4E">
        <w:rPr>
          <w:rFonts w:ascii="Times New Roman" w:hAnsi="Times New Roman"/>
          <w:b/>
          <w:bCs/>
          <w:color w:val="00000A"/>
          <w:kern w:val="1"/>
          <w:lang w:val="de-DE" w:eastAsia="ar-SA"/>
        </w:rPr>
        <w:t xml:space="preserve"> </w:t>
      </w:r>
      <w:proofErr w:type="spellStart"/>
      <w:r w:rsidR="00631D4E">
        <w:rPr>
          <w:rFonts w:ascii="Times New Roman" w:hAnsi="Times New Roman"/>
          <w:b/>
          <w:bCs/>
          <w:color w:val="00000A"/>
          <w:kern w:val="1"/>
          <w:lang w:val="de-DE" w:eastAsia="ar-SA"/>
        </w:rPr>
        <w:t>stavbě</w:t>
      </w:r>
      <w:proofErr w:type="spellEnd"/>
      <w:r w:rsidR="00631D4E">
        <w:rPr>
          <w:rFonts w:ascii="Times New Roman" w:hAnsi="Times New Roman"/>
          <w:b/>
          <w:bCs/>
          <w:color w:val="00000A"/>
          <w:kern w:val="1"/>
          <w:lang w:val="de-DE" w:eastAsia="ar-SA"/>
        </w:rPr>
        <w:t xml:space="preserve"> -</w:t>
      </w:r>
      <w:r>
        <w:rPr>
          <w:rFonts w:ascii="Times New Roman" w:hAnsi="Times New Roman"/>
          <w:b/>
          <w:bCs/>
          <w:color w:val="00000A"/>
          <w:kern w:val="1"/>
          <w:lang w:val="de-DE" w:eastAsia="ar-SA"/>
        </w:rPr>
        <w:t xml:space="preserve"> Regensburg</w:t>
      </w:r>
    </w:p>
    <w:p w14:paraId="75BEFE6F" w14:textId="77777777" w:rsidR="00203B6A" w:rsidRPr="00C67E69" w:rsidRDefault="00203B6A" w:rsidP="00203B6A">
      <w:pPr>
        <w:pStyle w:val="Odstavecseseznamem"/>
        <w:spacing w:line="288" w:lineRule="auto"/>
        <w:ind w:left="1440" w:firstLine="0"/>
        <w:rPr>
          <w:rFonts w:ascii="Times New Roman" w:hAnsi="Times New Roman"/>
          <w:b/>
          <w:bCs/>
          <w:color w:val="00000A"/>
          <w:kern w:val="1"/>
          <w:lang w:val="de-DE" w:eastAsia="ar-SA"/>
        </w:rPr>
      </w:pPr>
    </w:p>
    <w:p w14:paraId="6F07BAD1" w14:textId="4500513C" w:rsidR="009B5563" w:rsidRDefault="00C80A7D" w:rsidP="00F02053">
      <w:pPr>
        <w:pStyle w:val="Odstavecseseznamem"/>
        <w:numPr>
          <w:ilvl w:val="0"/>
          <w:numId w:val="9"/>
        </w:numPr>
        <w:spacing w:line="288" w:lineRule="auto"/>
        <w:rPr>
          <w:rFonts w:ascii="Times New Roman" w:hAnsi="Times New Roman"/>
          <w:lang w:val="de-DE"/>
        </w:rPr>
      </w:pPr>
      <w:proofErr w:type="spellStart"/>
      <w:r>
        <w:rPr>
          <w:rFonts w:ascii="Times New Roman" w:hAnsi="Times New Roman"/>
          <w:lang w:val="de-DE"/>
        </w:rPr>
        <w:t>Soupis</w:t>
      </w:r>
      <w:proofErr w:type="spellEnd"/>
      <w:r>
        <w:rPr>
          <w:rFonts w:ascii="Times New Roman" w:hAnsi="Times New Roman"/>
          <w:lang w:val="de-DE"/>
        </w:rPr>
        <w:t xml:space="preserve"> </w:t>
      </w:r>
      <w:proofErr w:type="spellStart"/>
      <w:r>
        <w:rPr>
          <w:rFonts w:ascii="Times New Roman" w:hAnsi="Times New Roman"/>
          <w:lang w:val="de-DE"/>
        </w:rPr>
        <w:t>veškerých</w:t>
      </w:r>
      <w:proofErr w:type="spellEnd"/>
      <w:r>
        <w:rPr>
          <w:rFonts w:ascii="Times New Roman" w:hAnsi="Times New Roman"/>
          <w:lang w:val="de-DE"/>
        </w:rPr>
        <w:t xml:space="preserve"> </w:t>
      </w:r>
      <w:proofErr w:type="spellStart"/>
      <w:r>
        <w:rPr>
          <w:rFonts w:ascii="Times New Roman" w:hAnsi="Times New Roman"/>
          <w:lang w:val="de-DE"/>
        </w:rPr>
        <w:t>změn</w:t>
      </w:r>
      <w:proofErr w:type="spellEnd"/>
      <w:r>
        <w:rPr>
          <w:rFonts w:ascii="Times New Roman" w:hAnsi="Times New Roman"/>
          <w:lang w:val="de-DE"/>
        </w:rPr>
        <w:t xml:space="preserve"> a </w:t>
      </w:r>
      <w:proofErr w:type="spellStart"/>
      <w:r>
        <w:rPr>
          <w:rFonts w:ascii="Times New Roman" w:hAnsi="Times New Roman"/>
          <w:lang w:val="de-DE"/>
        </w:rPr>
        <w:t>dodatků</w:t>
      </w:r>
      <w:proofErr w:type="spellEnd"/>
      <w:r>
        <w:rPr>
          <w:rFonts w:ascii="Times New Roman" w:hAnsi="Times New Roman"/>
          <w:lang w:val="de-DE"/>
        </w:rPr>
        <w:t xml:space="preserve"> k </w:t>
      </w:r>
      <w:proofErr w:type="spellStart"/>
      <w:r>
        <w:rPr>
          <w:rFonts w:ascii="Times New Roman" w:hAnsi="Times New Roman"/>
          <w:lang w:val="de-DE"/>
        </w:rPr>
        <w:t>truhlářským</w:t>
      </w:r>
      <w:proofErr w:type="spellEnd"/>
      <w:r>
        <w:rPr>
          <w:rFonts w:ascii="Times New Roman" w:hAnsi="Times New Roman"/>
          <w:lang w:val="de-DE"/>
        </w:rPr>
        <w:t xml:space="preserve"> a </w:t>
      </w:r>
      <w:proofErr w:type="spellStart"/>
      <w:r>
        <w:rPr>
          <w:rFonts w:ascii="Times New Roman" w:hAnsi="Times New Roman"/>
          <w:lang w:val="de-DE"/>
        </w:rPr>
        <w:t>grafickým</w:t>
      </w:r>
      <w:proofErr w:type="spellEnd"/>
      <w:r>
        <w:rPr>
          <w:rFonts w:ascii="Times New Roman" w:hAnsi="Times New Roman"/>
          <w:lang w:val="de-DE"/>
        </w:rPr>
        <w:t xml:space="preserve"> </w:t>
      </w:r>
      <w:proofErr w:type="spellStart"/>
      <w:r>
        <w:rPr>
          <w:rFonts w:ascii="Times New Roman" w:hAnsi="Times New Roman"/>
          <w:lang w:val="de-DE"/>
        </w:rPr>
        <w:t>pracím</w:t>
      </w:r>
      <w:proofErr w:type="spellEnd"/>
      <w:r>
        <w:rPr>
          <w:rFonts w:ascii="Times New Roman" w:hAnsi="Times New Roman"/>
          <w:lang w:val="de-DE"/>
        </w:rPr>
        <w:t xml:space="preserve"> pro </w:t>
      </w:r>
      <w:proofErr w:type="spellStart"/>
      <w:r>
        <w:rPr>
          <w:rFonts w:ascii="Times New Roman" w:hAnsi="Times New Roman"/>
          <w:lang w:val="de-DE"/>
        </w:rPr>
        <w:t>objasnění</w:t>
      </w:r>
      <w:proofErr w:type="spellEnd"/>
      <w:r>
        <w:rPr>
          <w:rFonts w:ascii="Times New Roman" w:hAnsi="Times New Roman"/>
          <w:lang w:val="de-DE"/>
        </w:rPr>
        <w:t xml:space="preserve"> </w:t>
      </w:r>
      <w:proofErr w:type="spellStart"/>
      <w:r>
        <w:rPr>
          <w:rFonts w:ascii="Times New Roman" w:hAnsi="Times New Roman"/>
          <w:lang w:val="de-DE"/>
        </w:rPr>
        <w:t>poptávky</w:t>
      </w:r>
      <w:proofErr w:type="spellEnd"/>
      <w:r>
        <w:rPr>
          <w:rFonts w:ascii="Times New Roman" w:hAnsi="Times New Roman"/>
          <w:lang w:val="de-DE"/>
        </w:rPr>
        <w:t xml:space="preserve">; </w:t>
      </w:r>
      <w:proofErr w:type="spellStart"/>
      <w:r>
        <w:rPr>
          <w:rFonts w:ascii="Times New Roman" w:hAnsi="Times New Roman"/>
          <w:lang w:val="de-DE"/>
        </w:rPr>
        <w:t>podrobné</w:t>
      </w:r>
      <w:proofErr w:type="spellEnd"/>
      <w:r>
        <w:rPr>
          <w:rFonts w:ascii="Times New Roman" w:hAnsi="Times New Roman"/>
          <w:lang w:val="de-DE"/>
        </w:rPr>
        <w:t xml:space="preserve"> </w:t>
      </w:r>
      <w:proofErr w:type="spellStart"/>
      <w:r>
        <w:rPr>
          <w:rFonts w:ascii="Times New Roman" w:hAnsi="Times New Roman"/>
          <w:lang w:val="de-DE"/>
        </w:rPr>
        <w:t>plány</w:t>
      </w:r>
      <w:proofErr w:type="spellEnd"/>
      <w:r>
        <w:rPr>
          <w:rFonts w:ascii="Times New Roman" w:hAnsi="Times New Roman"/>
          <w:lang w:val="de-DE"/>
        </w:rPr>
        <w:t xml:space="preserve">, </w:t>
      </w:r>
      <w:proofErr w:type="spellStart"/>
      <w:r>
        <w:rPr>
          <w:rFonts w:ascii="Times New Roman" w:hAnsi="Times New Roman"/>
          <w:lang w:val="de-DE"/>
        </w:rPr>
        <w:t>změny</w:t>
      </w:r>
      <w:proofErr w:type="spellEnd"/>
      <w:r>
        <w:rPr>
          <w:rFonts w:ascii="Times New Roman" w:hAnsi="Times New Roman"/>
          <w:lang w:val="de-DE"/>
        </w:rPr>
        <w:t xml:space="preserve"> a </w:t>
      </w:r>
      <w:proofErr w:type="spellStart"/>
      <w:r>
        <w:rPr>
          <w:rFonts w:ascii="Times New Roman" w:hAnsi="Times New Roman"/>
          <w:lang w:val="de-DE"/>
        </w:rPr>
        <w:t>dodatky</w:t>
      </w:r>
      <w:proofErr w:type="spellEnd"/>
      <w:r>
        <w:rPr>
          <w:rFonts w:ascii="Times New Roman" w:hAnsi="Times New Roman"/>
          <w:lang w:val="de-DE"/>
        </w:rPr>
        <w:t xml:space="preserve"> (10 </w:t>
      </w:r>
      <w:proofErr w:type="spellStart"/>
      <w:r>
        <w:rPr>
          <w:rFonts w:ascii="Times New Roman" w:hAnsi="Times New Roman"/>
          <w:lang w:val="de-DE"/>
        </w:rPr>
        <w:t>podrobných</w:t>
      </w:r>
      <w:proofErr w:type="spellEnd"/>
      <w:r>
        <w:rPr>
          <w:rFonts w:ascii="Times New Roman" w:hAnsi="Times New Roman"/>
          <w:lang w:val="de-DE"/>
        </w:rPr>
        <w:t xml:space="preserve"> </w:t>
      </w:r>
      <w:proofErr w:type="spellStart"/>
      <w:r>
        <w:rPr>
          <w:rFonts w:ascii="Times New Roman" w:hAnsi="Times New Roman"/>
          <w:lang w:val="de-DE"/>
        </w:rPr>
        <w:t>plánů</w:t>
      </w:r>
      <w:proofErr w:type="spellEnd"/>
      <w:r>
        <w:rPr>
          <w:rFonts w:ascii="Times New Roman" w:hAnsi="Times New Roman"/>
          <w:lang w:val="de-DE"/>
        </w:rPr>
        <w:t xml:space="preserve">). </w:t>
      </w:r>
      <w:proofErr w:type="spellStart"/>
      <w:r>
        <w:rPr>
          <w:rFonts w:ascii="Times New Roman" w:hAnsi="Times New Roman"/>
          <w:lang w:val="de-DE"/>
        </w:rPr>
        <w:t>Plány</w:t>
      </w:r>
      <w:proofErr w:type="spellEnd"/>
      <w:r>
        <w:rPr>
          <w:rFonts w:ascii="Times New Roman" w:hAnsi="Times New Roman"/>
          <w:lang w:val="de-DE"/>
        </w:rPr>
        <w:t xml:space="preserve"> </w:t>
      </w:r>
      <w:proofErr w:type="spellStart"/>
      <w:r>
        <w:rPr>
          <w:rFonts w:ascii="Times New Roman" w:hAnsi="Times New Roman"/>
          <w:lang w:val="de-DE"/>
        </w:rPr>
        <w:t>budou</w:t>
      </w:r>
      <w:proofErr w:type="spellEnd"/>
      <w:r>
        <w:rPr>
          <w:rFonts w:ascii="Times New Roman" w:hAnsi="Times New Roman"/>
          <w:lang w:val="de-DE"/>
        </w:rPr>
        <w:t xml:space="preserve"> k </w:t>
      </w:r>
      <w:proofErr w:type="spellStart"/>
      <w:r>
        <w:rPr>
          <w:rFonts w:ascii="Times New Roman" w:hAnsi="Times New Roman"/>
          <w:lang w:val="de-DE"/>
        </w:rPr>
        <w:t>dispozici</w:t>
      </w:r>
      <w:proofErr w:type="spellEnd"/>
      <w:r>
        <w:rPr>
          <w:rFonts w:ascii="Times New Roman" w:hAnsi="Times New Roman"/>
          <w:lang w:val="de-DE"/>
        </w:rPr>
        <w:t xml:space="preserve"> v PDF a DWG.</w:t>
      </w:r>
    </w:p>
    <w:p w14:paraId="383931FB" w14:textId="77777777" w:rsidR="00203B6A" w:rsidRPr="00C67E69" w:rsidRDefault="00203B6A" w:rsidP="00203B6A">
      <w:pPr>
        <w:pStyle w:val="Odstavecseseznamem"/>
        <w:spacing w:line="288" w:lineRule="auto"/>
        <w:ind w:left="1080" w:firstLine="0"/>
        <w:rPr>
          <w:rFonts w:ascii="Times New Roman" w:hAnsi="Times New Roman"/>
          <w:lang w:val="de-DE"/>
        </w:rPr>
      </w:pPr>
    </w:p>
    <w:p w14:paraId="1696D8D1" w14:textId="612914CE" w:rsidR="009B5563" w:rsidRPr="00EF27E8" w:rsidRDefault="00C80A7D" w:rsidP="009B5563">
      <w:pPr>
        <w:pStyle w:val="Odstavecseseznamem"/>
        <w:spacing w:line="288" w:lineRule="auto"/>
        <w:ind w:left="1440" w:firstLine="0"/>
        <w:rPr>
          <w:rFonts w:ascii="Times New Roman" w:hAnsi="Times New Roman"/>
          <w:color w:val="00000A"/>
          <w:kern w:val="1"/>
          <w:lang w:val="de-DE" w:eastAsia="ar-SA"/>
        </w:rPr>
      </w:pPr>
      <w:r>
        <w:rPr>
          <w:rFonts w:ascii="Times New Roman" w:hAnsi="Times New Roman"/>
          <w:b/>
          <w:bCs/>
          <w:color w:val="00000A"/>
          <w:kern w:val="1"/>
          <w:lang w:val="de-DE" w:eastAsia="ar-SA"/>
        </w:rPr>
        <w:t xml:space="preserve">Änderungen / Ergänzungen zu Aufbau </w:t>
      </w:r>
      <w:r w:rsidR="00631D4E">
        <w:rPr>
          <w:rFonts w:ascii="Times New Roman" w:hAnsi="Times New Roman"/>
          <w:b/>
          <w:bCs/>
          <w:color w:val="00000A"/>
          <w:kern w:val="1"/>
          <w:lang w:val="de-DE" w:eastAsia="ar-SA"/>
        </w:rPr>
        <w:t xml:space="preserve">- </w:t>
      </w:r>
      <w:r>
        <w:rPr>
          <w:rFonts w:ascii="Times New Roman" w:hAnsi="Times New Roman"/>
          <w:b/>
          <w:bCs/>
          <w:color w:val="00000A"/>
          <w:kern w:val="1"/>
          <w:lang w:val="de-DE" w:eastAsia="ar-SA"/>
        </w:rPr>
        <w:t>Regensburg</w:t>
      </w:r>
    </w:p>
    <w:p w14:paraId="46D0924B" w14:textId="7EBD822B" w:rsidR="009B5563" w:rsidRPr="009A6560" w:rsidRDefault="00C80A7D" w:rsidP="00F02053">
      <w:pPr>
        <w:pStyle w:val="Odstavecseseznamem"/>
        <w:numPr>
          <w:ilvl w:val="0"/>
          <w:numId w:val="8"/>
        </w:numPr>
        <w:spacing w:line="288" w:lineRule="auto"/>
        <w:ind w:left="708" w:firstLine="0"/>
        <w:rPr>
          <w:rFonts w:eastAsiaTheme="minorEastAsia"/>
          <w:lang w:val="de-DE" w:bidi="en-US"/>
        </w:rPr>
      </w:pPr>
      <w:r>
        <w:rPr>
          <w:rFonts w:ascii="Times New Roman" w:hAnsi="Times New Roman"/>
          <w:color w:val="00000A"/>
          <w:kern w:val="1"/>
          <w:lang w:val="de-DE" w:eastAsia="ar-SA"/>
        </w:rPr>
        <w:t>Auflistung aller Änderungen und Ergänzungen Schreinerarbeiten und Grafik, um Bedarf zu klären; Detail-Planerstellung Änderungen und Ergänzungen (10 Detailpläne). Pläne werde</w:t>
      </w:r>
      <w:r w:rsidR="00121EBC">
        <w:rPr>
          <w:rFonts w:ascii="Times New Roman" w:hAnsi="Times New Roman"/>
          <w:color w:val="00000A"/>
          <w:kern w:val="1"/>
          <w:lang w:val="de-DE" w:eastAsia="ar-SA"/>
        </w:rPr>
        <w:t>n</w:t>
      </w:r>
      <w:r>
        <w:rPr>
          <w:rFonts w:ascii="Times New Roman" w:hAnsi="Times New Roman"/>
          <w:color w:val="00000A"/>
          <w:kern w:val="1"/>
          <w:lang w:val="de-DE" w:eastAsia="ar-SA"/>
        </w:rPr>
        <w:t xml:space="preserve"> als PDF und DWG zur Verfügung gestellt</w:t>
      </w:r>
      <w:r w:rsidR="009A6560">
        <w:rPr>
          <w:rFonts w:ascii="Times New Roman" w:hAnsi="Times New Roman"/>
          <w:color w:val="00000A"/>
          <w:kern w:val="1"/>
          <w:lang w:val="de-DE" w:eastAsia="ar-SA"/>
        </w:rPr>
        <w:t xml:space="preserve">. </w:t>
      </w:r>
    </w:p>
    <w:p w14:paraId="07B9EEDB" w14:textId="77777777" w:rsidR="00072B1C" w:rsidRPr="00EF27E8" w:rsidRDefault="00072B1C" w:rsidP="00D63A27">
      <w:pPr>
        <w:ind w:left="0" w:firstLine="0"/>
        <w:rPr>
          <w:rFonts w:eastAsiaTheme="minorEastAsia"/>
          <w:lang w:val="de-DE" w:bidi="en-US"/>
        </w:rPr>
      </w:pPr>
    </w:p>
    <w:p w14:paraId="24F30F57" w14:textId="12FA6D59" w:rsidR="00072B1C" w:rsidRPr="009A6560" w:rsidRDefault="009A6560" w:rsidP="00F02053">
      <w:pPr>
        <w:pStyle w:val="Odstavecseseznamem"/>
        <w:numPr>
          <w:ilvl w:val="2"/>
          <w:numId w:val="3"/>
        </w:numPr>
        <w:spacing w:line="288" w:lineRule="auto"/>
        <w:rPr>
          <w:rFonts w:ascii="Times New Roman" w:hAnsi="Times New Roman"/>
          <w:color w:val="00000A"/>
          <w:kern w:val="1"/>
          <w:lang w:val="de-DE" w:eastAsia="ar-SA"/>
        </w:rPr>
      </w:pPr>
      <w:proofErr w:type="spellStart"/>
      <w:r>
        <w:rPr>
          <w:rFonts w:ascii="Times New Roman" w:hAnsi="Times New Roman"/>
          <w:b/>
          <w:bCs/>
          <w:lang w:val="de-DE"/>
        </w:rPr>
        <w:t>Specifikace</w:t>
      </w:r>
      <w:proofErr w:type="spellEnd"/>
      <w:r>
        <w:rPr>
          <w:rFonts w:ascii="Times New Roman" w:hAnsi="Times New Roman"/>
          <w:b/>
          <w:bCs/>
          <w:lang w:val="de-DE"/>
        </w:rPr>
        <w:t xml:space="preserve"> s </w:t>
      </w:r>
      <w:proofErr w:type="spellStart"/>
      <w:r>
        <w:rPr>
          <w:rFonts w:ascii="Times New Roman" w:hAnsi="Times New Roman"/>
          <w:b/>
          <w:bCs/>
          <w:lang w:val="de-DE"/>
        </w:rPr>
        <w:t>plány</w:t>
      </w:r>
      <w:proofErr w:type="spellEnd"/>
      <w:r>
        <w:rPr>
          <w:rFonts w:ascii="Times New Roman" w:hAnsi="Times New Roman"/>
          <w:b/>
          <w:bCs/>
          <w:lang w:val="de-DE"/>
        </w:rPr>
        <w:t xml:space="preserve"> pro </w:t>
      </w:r>
      <w:proofErr w:type="spellStart"/>
      <w:r>
        <w:rPr>
          <w:rFonts w:ascii="Times New Roman" w:hAnsi="Times New Roman"/>
          <w:b/>
          <w:bCs/>
          <w:lang w:val="de-DE"/>
        </w:rPr>
        <w:t>vyžádání</w:t>
      </w:r>
      <w:proofErr w:type="spellEnd"/>
      <w:r>
        <w:rPr>
          <w:rFonts w:ascii="Times New Roman" w:hAnsi="Times New Roman"/>
          <w:b/>
          <w:bCs/>
          <w:lang w:val="de-DE"/>
        </w:rPr>
        <w:t xml:space="preserve"> </w:t>
      </w:r>
      <w:proofErr w:type="spellStart"/>
      <w:r>
        <w:rPr>
          <w:rFonts w:ascii="Times New Roman" w:hAnsi="Times New Roman"/>
          <w:b/>
          <w:bCs/>
          <w:lang w:val="de-DE"/>
        </w:rPr>
        <w:t>nabídky</w:t>
      </w:r>
      <w:proofErr w:type="spellEnd"/>
      <w:r>
        <w:rPr>
          <w:rFonts w:ascii="Times New Roman" w:hAnsi="Times New Roman"/>
          <w:b/>
          <w:bCs/>
          <w:lang w:val="de-DE"/>
        </w:rPr>
        <w:t xml:space="preserve"> </w:t>
      </w:r>
      <w:proofErr w:type="spellStart"/>
      <w:r>
        <w:rPr>
          <w:rFonts w:ascii="Times New Roman" w:hAnsi="Times New Roman"/>
          <w:b/>
          <w:bCs/>
          <w:lang w:val="de-DE"/>
        </w:rPr>
        <w:t>truhlářských</w:t>
      </w:r>
      <w:proofErr w:type="spellEnd"/>
      <w:r>
        <w:rPr>
          <w:rFonts w:ascii="Times New Roman" w:hAnsi="Times New Roman"/>
          <w:b/>
          <w:bCs/>
          <w:lang w:val="de-DE"/>
        </w:rPr>
        <w:t xml:space="preserve"> a </w:t>
      </w:r>
      <w:proofErr w:type="spellStart"/>
      <w:r>
        <w:rPr>
          <w:rFonts w:ascii="Times New Roman" w:hAnsi="Times New Roman"/>
          <w:b/>
          <w:bCs/>
          <w:lang w:val="de-DE"/>
        </w:rPr>
        <w:t>grafických</w:t>
      </w:r>
      <w:proofErr w:type="spellEnd"/>
      <w:r>
        <w:rPr>
          <w:rFonts w:ascii="Times New Roman" w:hAnsi="Times New Roman"/>
          <w:b/>
          <w:bCs/>
          <w:lang w:val="de-DE"/>
        </w:rPr>
        <w:t xml:space="preserve"> </w:t>
      </w:r>
      <w:proofErr w:type="spellStart"/>
      <w:r>
        <w:rPr>
          <w:rFonts w:ascii="Times New Roman" w:hAnsi="Times New Roman"/>
          <w:b/>
          <w:bCs/>
          <w:lang w:val="de-DE"/>
        </w:rPr>
        <w:t>prací</w:t>
      </w:r>
      <w:proofErr w:type="spellEnd"/>
    </w:p>
    <w:p w14:paraId="2C41A668" w14:textId="77777777" w:rsidR="009A6560" w:rsidRPr="00EF27E8" w:rsidRDefault="009A6560" w:rsidP="009A6560">
      <w:pPr>
        <w:pStyle w:val="Odstavecseseznamem"/>
        <w:spacing w:line="288" w:lineRule="auto"/>
        <w:ind w:left="1440" w:firstLine="0"/>
        <w:rPr>
          <w:rFonts w:ascii="Times New Roman" w:hAnsi="Times New Roman"/>
          <w:color w:val="00000A"/>
          <w:kern w:val="1"/>
          <w:lang w:val="de-DE" w:eastAsia="ar-SA"/>
        </w:rPr>
      </w:pPr>
    </w:p>
    <w:p w14:paraId="7752565A" w14:textId="4926F8BA" w:rsidR="009B5563" w:rsidRDefault="009A6560" w:rsidP="00F02053">
      <w:pPr>
        <w:pStyle w:val="Odstavecseseznamem"/>
        <w:numPr>
          <w:ilvl w:val="0"/>
          <w:numId w:val="10"/>
        </w:numPr>
        <w:spacing w:line="288" w:lineRule="auto"/>
        <w:rPr>
          <w:rFonts w:ascii="Times New Roman" w:hAnsi="Times New Roman"/>
          <w:noProof/>
          <w:lang w:val="de-DE"/>
        </w:rPr>
      </w:pPr>
      <w:r w:rsidRPr="009A6560">
        <w:rPr>
          <w:rFonts w:ascii="Times New Roman" w:hAnsi="Times New Roman"/>
          <w:noProof/>
          <w:lang w:val="de-DE"/>
        </w:rPr>
        <w:lastRenderedPageBreak/>
        <w:t xml:space="preserve">Vyhotovení potřebných </w:t>
      </w:r>
      <w:r>
        <w:rPr>
          <w:rFonts w:ascii="Times New Roman" w:hAnsi="Times New Roman"/>
          <w:noProof/>
          <w:lang w:val="de-DE"/>
        </w:rPr>
        <w:t xml:space="preserve">podkladů pro vyžádání nabídky včetně úprav podkladů po kontrole </w:t>
      </w:r>
      <w:r w:rsidR="00121EBC">
        <w:rPr>
          <w:rFonts w:ascii="Times New Roman" w:hAnsi="Times New Roman"/>
          <w:noProof/>
          <w:lang w:val="de-DE"/>
        </w:rPr>
        <w:t>dodavateli</w:t>
      </w:r>
      <w:r>
        <w:rPr>
          <w:rFonts w:ascii="Times New Roman" w:hAnsi="Times New Roman"/>
          <w:noProof/>
          <w:lang w:val="de-DE"/>
        </w:rPr>
        <w:t>; početní a obsahová kontrola nabídek; podpora při vyjednávání zadání</w:t>
      </w:r>
    </w:p>
    <w:p w14:paraId="7538096F" w14:textId="77777777" w:rsidR="004916F4" w:rsidRDefault="004916F4" w:rsidP="004916F4">
      <w:pPr>
        <w:pStyle w:val="Odstavecseseznamem"/>
        <w:spacing w:line="288" w:lineRule="auto"/>
        <w:ind w:left="1068" w:firstLine="0"/>
        <w:rPr>
          <w:rFonts w:ascii="Times New Roman" w:hAnsi="Times New Roman"/>
          <w:noProof/>
          <w:lang w:val="de-DE"/>
        </w:rPr>
      </w:pPr>
    </w:p>
    <w:p w14:paraId="0A9FFE16" w14:textId="605544A5" w:rsidR="004916F4" w:rsidRPr="004916F4" w:rsidRDefault="004916F4" w:rsidP="004916F4">
      <w:pPr>
        <w:spacing w:line="288" w:lineRule="auto"/>
        <w:ind w:left="708" w:firstLine="708"/>
        <w:rPr>
          <w:rFonts w:ascii="Times New Roman" w:hAnsi="Times New Roman"/>
          <w:b/>
          <w:bCs/>
          <w:noProof/>
          <w:lang w:val="de-DE"/>
        </w:rPr>
      </w:pPr>
      <w:r w:rsidRPr="004916F4">
        <w:rPr>
          <w:rFonts w:ascii="Times New Roman" w:hAnsi="Times New Roman"/>
          <w:b/>
          <w:bCs/>
          <w:noProof/>
          <w:lang w:val="de-DE"/>
        </w:rPr>
        <w:t>Leistungsbeschreibung mit Plänen für Angebotseinholung Schreiner / Grafik</w:t>
      </w:r>
    </w:p>
    <w:p w14:paraId="4237636E" w14:textId="78C585F4" w:rsidR="004916F4" w:rsidRPr="009A6560" w:rsidRDefault="004916F4" w:rsidP="00F02053">
      <w:pPr>
        <w:pStyle w:val="Odstavecseseznamem"/>
        <w:numPr>
          <w:ilvl w:val="0"/>
          <w:numId w:val="10"/>
        </w:numPr>
        <w:spacing w:line="288" w:lineRule="auto"/>
        <w:rPr>
          <w:rFonts w:ascii="Times New Roman" w:hAnsi="Times New Roman"/>
          <w:noProof/>
          <w:lang w:val="de-DE"/>
        </w:rPr>
      </w:pPr>
      <w:r>
        <w:rPr>
          <w:rFonts w:ascii="Times New Roman" w:hAnsi="Times New Roman"/>
          <w:noProof/>
          <w:lang w:val="de-DE"/>
        </w:rPr>
        <w:t>Erstellung der nötigen Unterlagen für Angebotseinholung inkl. Korrektur der Unterlagen nach Prüfung durch Kunden; rechnerische und inhaltliche Prüfung der Angebote; Verhandlungsunterstützung bei Vergabe</w:t>
      </w:r>
    </w:p>
    <w:p w14:paraId="4D2F6375" w14:textId="77777777" w:rsidR="009B5563" w:rsidRDefault="009B5563" w:rsidP="009B5563">
      <w:pPr>
        <w:spacing w:line="288" w:lineRule="auto"/>
        <w:ind w:left="708" w:firstLine="0"/>
        <w:jc w:val="both"/>
        <w:rPr>
          <w:rFonts w:ascii="Times New Roman" w:hAnsi="Times New Roman"/>
          <w:noProof/>
          <w:lang w:val="de-DE"/>
        </w:rPr>
      </w:pPr>
    </w:p>
    <w:p w14:paraId="6C69F267" w14:textId="77777777" w:rsidR="001F2BF6" w:rsidRPr="00EF27E8" w:rsidRDefault="001F2BF6" w:rsidP="007C60FF">
      <w:pPr>
        <w:spacing w:line="288" w:lineRule="auto"/>
        <w:ind w:left="708" w:firstLine="0"/>
        <w:jc w:val="both"/>
        <w:rPr>
          <w:rFonts w:ascii="Times New Roman" w:hAnsi="Times New Roman"/>
          <w:lang w:val="de-DE"/>
        </w:rPr>
      </w:pPr>
    </w:p>
    <w:p w14:paraId="4080CEEC" w14:textId="024ADBF2" w:rsidR="00BE047B" w:rsidRDefault="004916F4" w:rsidP="00F02053">
      <w:pPr>
        <w:pStyle w:val="Odstavecseseznamem"/>
        <w:numPr>
          <w:ilvl w:val="2"/>
          <w:numId w:val="3"/>
        </w:numPr>
        <w:spacing w:line="288" w:lineRule="auto"/>
        <w:rPr>
          <w:rFonts w:ascii="Times New Roman" w:hAnsi="Times New Roman"/>
          <w:b/>
          <w:bCs/>
          <w:lang w:val="de-DE"/>
        </w:rPr>
      </w:pPr>
      <w:proofErr w:type="spellStart"/>
      <w:r>
        <w:rPr>
          <w:rFonts w:ascii="Times New Roman" w:hAnsi="Times New Roman"/>
          <w:b/>
          <w:bCs/>
          <w:lang w:val="de-DE"/>
        </w:rPr>
        <w:t>Odhad</w:t>
      </w:r>
      <w:proofErr w:type="spellEnd"/>
      <w:r>
        <w:rPr>
          <w:rFonts w:ascii="Times New Roman" w:hAnsi="Times New Roman"/>
          <w:b/>
          <w:bCs/>
          <w:lang w:val="de-DE"/>
        </w:rPr>
        <w:t xml:space="preserve"> </w:t>
      </w:r>
      <w:proofErr w:type="spellStart"/>
      <w:r>
        <w:rPr>
          <w:rFonts w:ascii="Times New Roman" w:hAnsi="Times New Roman"/>
          <w:b/>
          <w:bCs/>
          <w:lang w:val="de-DE"/>
        </w:rPr>
        <w:t>nákladů</w:t>
      </w:r>
      <w:proofErr w:type="spellEnd"/>
      <w:r>
        <w:rPr>
          <w:rFonts w:ascii="Times New Roman" w:hAnsi="Times New Roman"/>
          <w:b/>
          <w:bCs/>
          <w:lang w:val="de-DE"/>
        </w:rPr>
        <w:t xml:space="preserve"> / </w:t>
      </w:r>
      <w:proofErr w:type="spellStart"/>
      <w:r>
        <w:rPr>
          <w:rFonts w:ascii="Times New Roman" w:hAnsi="Times New Roman"/>
          <w:b/>
          <w:bCs/>
          <w:lang w:val="de-DE"/>
        </w:rPr>
        <w:t>harmonogram</w:t>
      </w:r>
      <w:proofErr w:type="spellEnd"/>
      <w:r>
        <w:rPr>
          <w:rFonts w:ascii="Times New Roman" w:hAnsi="Times New Roman"/>
          <w:b/>
          <w:bCs/>
          <w:lang w:val="de-DE"/>
        </w:rPr>
        <w:t xml:space="preserve"> / </w:t>
      </w:r>
      <w:proofErr w:type="spellStart"/>
      <w:r>
        <w:rPr>
          <w:rFonts w:ascii="Times New Roman" w:hAnsi="Times New Roman"/>
          <w:b/>
          <w:bCs/>
          <w:lang w:val="de-DE"/>
        </w:rPr>
        <w:t>stanovení</w:t>
      </w:r>
      <w:proofErr w:type="spellEnd"/>
      <w:r>
        <w:rPr>
          <w:rFonts w:ascii="Times New Roman" w:hAnsi="Times New Roman"/>
          <w:b/>
          <w:bCs/>
          <w:lang w:val="de-DE"/>
        </w:rPr>
        <w:t xml:space="preserve"> </w:t>
      </w:r>
      <w:proofErr w:type="spellStart"/>
      <w:r>
        <w:rPr>
          <w:rFonts w:ascii="Times New Roman" w:hAnsi="Times New Roman"/>
          <w:b/>
          <w:bCs/>
          <w:lang w:val="de-DE"/>
        </w:rPr>
        <w:t>množství</w:t>
      </w:r>
      <w:proofErr w:type="spellEnd"/>
      <w:r>
        <w:rPr>
          <w:rFonts w:ascii="Times New Roman" w:hAnsi="Times New Roman"/>
          <w:b/>
          <w:bCs/>
          <w:lang w:val="de-DE"/>
        </w:rPr>
        <w:t xml:space="preserve"> </w:t>
      </w:r>
      <w:proofErr w:type="spellStart"/>
      <w:r>
        <w:rPr>
          <w:rFonts w:ascii="Times New Roman" w:hAnsi="Times New Roman"/>
          <w:b/>
          <w:bCs/>
          <w:lang w:val="de-DE"/>
        </w:rPr>
        <w:t>hořlavého</w:t>
      </w:r>
      <w:proofErr w:type="spellEnd"/>
      <w:r>
        <w:rPr>
          <w:rFonts w:ascii="Times New Roman" w:hAnsi="Times New Roman"/>
          <w:b/>
          <w:bCs/>
          <w:lang w:val="de-DE"/>
        </w:rPr>
        <w:t xml:space="preserve"> </w:t>
      </w:r>
      <w:proofErr w:type="spellStart"/>
      <w:r>
        <w:rPr>
          <w:rFonts w:ascii="Times New Roman" w:hAnsi="Times New Roman"/>
          <w:b/>
          <w:bCs/>
          <w:lang w:val="de-DE"/>
        </w:rPr>
        <w:t>materiálu</w:t>
      </w:r>
      <w:proofErr w:type="spellEnd"/>
    </w:p>
    <w:p w14:paraId="0A534066" w14:textId="61CF5F80" w:rsidR="004916F4" w:rsidRDefault="004916F4" w:rsidP="004916F4">
      <w:pPr>
        <w:pStyle w:val="Odstavecseseznamem"/>
        <w:spacing w:line="288" w:lineRule="auto"/>
        <w:ind w:left="360" w:firstLine="0"/>
        <w:rPr>
          <w:rFonts w:ascii="Times New Roman" w:hAnsi="Times New Roman"/>
          <w:b/>
          <w:bCs/>
          <w:lang w:val="de-DE"/>
        </w:rPr>
      </w:pPr>
    </w:p>
    <w:p w14:paraId="6B8FAF74" w14:textId="77C60C3E" w:rsidR="004916F4" w:rsidRDefault="004916F4" w:rsidP="00F02053">
      <w:pPr>
        <w:pStyle w:val="Odstavecseseznamem"/>
        <w:numPr>
          <w:ilvl w:val="0"/>
          <w:numId w:val="11"/>
        </w:numPr>
        <w:spacing w:line="288" w:lineRule="auto"/>
        <w:rPr>
          <w:rFonts w:ascii="Times New Roman" w:hAnsi="Times New Roman"/>
          <w:lang w:val="de-DE"/>
        </w:rPr>
      </w:pPr>
      <w:proofErr w:type="spellStart"/>
      <w:r w:rsidRPr="004916F4">
        <w:rPr>
          <w:rFonts w:ascii="Times New Roman" w:hAnsi="Times New Roman"/>
          <w:lang w:val="de-DE"/>
        </w:rPr>
        <w:t>Odhad</w:t>
      </w:r>
      <w:proofErr w:type="spellEnd"/>
      <w:r w:rsidRPr="004916F4">
        <w:rPr>
          <w:rFonts w:ascii="Times New Roman" w:hAnsi="Times New Roman"/>
          <w:lang w:val="de-DE"/>
        </w:rPr>
        <w:t xml:space="preserve"> </w:t>
      </w:r>
      <w:proofErr w:type="spellStart"/>
      <w:r w:rsidRPr="004916F4">
        <w:rPr>
          <w:rFonts w:ascii="Times New Roman" w:hAnsi="Times New Roman"/>
          <w:lang w:val="de-DE"/>
        </w:rPr>
        <w:t>nákladů</w:t>
      </w:r>
      <w:proofErr w:type="spellEnd"/>
      <w:r w:rsidRPr="004916F4">
        <w:rPr>
          <w:rFonts w:ascii="Times New Roman" w:hAnsi="Times New Roman"/>
          <w:lang w:val="de-DE"/>
        </w:rPr>
        <w:t xml:space="preserve"> na </w:t>
      </w:r>
      <w:proofErr w:type="spellStart"/>
      <w:r w:rsidRPr="004916F4">
        <w:rPr>
          <w:rFonts w:ascii="Times New Roman" w:hAnsi="Times New Roman"/>
          <w:lang w:val="de-DE"/>
        </w:rPr>
        <w:t>truhlářské</w:t>
      </w:r>
      <w:proofErr w:type="spellEnd"/>
      <w:r w:rsidRPr="004916F4">
        <w:rPr>
          <w:rFonts w:ascii="Times New Roman" w:hAnsi="Times New Roman"/>
          <w:lang w:val="de-DE"/>
        </w:rPr>
        <w:t xml:space="preserve"> a </w:t>
      </w:r>
      <w:proofErr w:type="spellStart"/>
      <w:r w:rsidRPr="004916F4">
        <w:rPr>
          <w:rFonts w:ascii="Times New Roman" w:hAnsi="Times New Roman"/>
          <w:lang w:val="de-DE"/>
        </w:rPr>
        <w:t>grafické</w:t>
      </w:r>
      <w:proofErr w:type="spellEnd"/>
      <w:r w:rsidRPr="004916F4">
        <w:rPr>
          <w:rFonts w:ascii="Times New Roman" w:hAnsi="Times New Roman"/>
          <w:lang w:val="de-DE"/>
        </w:rPr>
        <w:t xml:space="preserve"> </w:t>
      </w:r>
      <w:proofErr w:type="spellStart"/>
      <w:r w:rsidRPr="004916F4">
        <w:rPr>
          <w:rFonts w:ascii="Times New Roman" w:hAnsi="Times New Roman"/>
          <w:lang w:val="de-DE"/>
        </w:rPr>
        <w:t>práce</w:t>
      </w:r>
      <w:proofErr w:type="spellEnd"/>
      <w:r w:rsidRPr="004916F4">
        <w:rPr>
          <w:rFonts w:ascii="Times New Roman" w:hAnsi="Times New Roman"/>
          <w:lang w:val="de-DE"/>
        </w:rPr>
        <w:t xml:space="preserve">; </w:t>
      </w:r>
      <w:proofErr w:type="spellStart"/>
      <w:r w:rsidRPr="004916F4">
        <w:rPr>
          <w:rFonts w:ascii="Times New Roman" w:hAnsi="Times New Roman"/>
          <w:lang w:val="de-DE"/>
        </w:rPr>
        <w:t>vyhotovení</w:t>
      </w:r>
      <w:proofErr w:type="spellEnd"/>
      <w:r w:rsidRPr="004916F4">
        <w:rPr>
          <w:rFonts w:ascii="Times New Roman" w:hAnsi="Times New Roman"/>
          <w:lang w:val="de-DE"/>
        </w:rPr>
        <w:t xml:space="preserve"> </w:t>
      </w:r>
      <w:proofErr w:type="spellStart"/>
      <w:r w:rsidRPr="004916F4">
        <w:rPr>
          <w:rFonts w:ascii="Times New Roman" w:hAnsi="Times New Roman"/>
          <w:lang w:val="de-DE"/>
        </w:rPr>
        <w:t>časového</w:t>
      </w:r>
      <w:proofErr w:type="spellEnd"/>
      <w:r w:rsidRPr="004916F4">
        <w:rPr>
          <w:rFonts w:ascii="Times New Roman" w:hAnsi="Times New Roman"/>
          <w:lang w:val="de-DE"/>
        </w:rPr>
        <w:t xml:space="preserve"> </w:t>
      </w:r>
      <w:proofErr w:type="spellStart"/>
      <w:r w:rsidRPr="004916F4">
        <w:rPr>
          <w:rFonts w:ascii="Times New Roman" w:hAnsi="Times New Roman"/>
          <w:lang w:val="de-DE"/>
        </w:rPr>
        <w:t>plánu</w:t>
      </w:r>
      <w:proofErr w:type="spellEnd"/>
      <w:r w:rsidRPr="004916F4">
        <w:rPr>
          <w:rFonts w:ascii="Times New Roman" w:hAnsi="Times New Roman"/>
          <w:lang w:val="de-DE"/>
        </w:rPr>
        <w:t xml:space="preserve">; </w:t>
      </w:r>
      <w:proofErr w:type="spellStart"/>
      <w:r w:rsidRPr="004916F4">
        <w:rPr>
          <w:rFonts w:ascii="Times New Roman" w:hAnsi="Times New Roman"/>
          <w:lang w:val="de-DE"/>
        </w:rPr>
        <w:t>stanovení</w:t>
      </w:r>
      <w:proofErr w:type="spellEnd"/>
      <w:r w:rsidRPr="004916F4">
        <w:rPr>
          <w:rFonts w:ascii="Times New Roman" w:hAnsi="Times New Roman"/>
          <w:lang w:val="de-DE"/>
        </w:rPr>
        <w:t xml:space="preserve"> </w:t>
      </w:r>
      <w:proofErr w:type="spellStart"/>
      <w:r w:rsidRPr="004916F4">
        <w:rPr>
          <w:rFonts w:ascii="Times New Roman" w:hAnsi="Times New Roman"/>
          <w:lang w:val="de-DE"/>
        </w:rPr>
        <w:t>množství</w:t>
      </w:r>
      <w:proofErr w:type="spellEnd"/>
      <w:r w:rsidRPr="004916F4">
        <w:rPr>
          <w:rFonts w:ascii="Times New Roman" w:hAnsi="Times New Roman"/>
          <w:lang w:val="de-DE"/>
        </w:rPr>
        <w:t xml:space="preserve"> </w:t>
      </w:r>
      <w:proofErr w:type="spellStart"/>
      <w:r w:rsidRPr="004916F4">
        <w:rPr>
          <w:rFonts w:ascii="Times New Roman" w:hAnsi="Times New Roman"/>
          <w:lang w:val="de-DE"/>
        </w:rPr>
        <w:t>hořlavého</w:t>
      </w:r>
      <w:proofErr w:type="spellEnd"/>
      <w:r w:rsidRPr="004916F4">
        <w:rPr>
          <w:rFonts w:ascii="Times New Roman" w:hAnsi="Times New Roman"/>
          <w:lang w:val="de-DE"/>
        </w:rPr>
        <w:t xml:space="preserve"> </w:t>
      </w:r>
      <w:proofErr w:type="spellStart"/>
      <w:r w:rsidRPr="004916F4">
        <w:rPr>
          <w:rFonts w:ascii="Times New Roman" w:hAnsi="Times New Roman"/>
          <w:lang w:val="de-DE"/>
        </w:rPr>
        <w:t>materiálu</w:t>
      </w:r>
      <w:proofErr w:type="spellEnd"/>
    </w:p>
    <w:p w14:paraId="03D0ABFA" w14:textId="77777777" w:rsidR="008B548F" w:rsidRDefault="008B548F" w:rsidP="008B548F">
      <w:pPr>
        <w:pStyle w:val="Odstavecseseznamem"/>
        <w:spacing w:line="288" w:lineRule="auto"/>
        <w:ind w:left="1068" w:firstLine="0"/>
        <w:rPr>
          <w:rFonts w:ascii="Times New Roman" w:hAnsi="Times New Roman"/>
          <w:lang w:val="de-DE"/>
        </w:rPr>
      </w:pPr>
    </w:p>
    <w:p w14:paraId="5D58F381" w14:textId="5A718792" w:rsidR="008B548F" w:rsidRPr="008B548F" w:rsidRDefault="00F80CA8" w:rsidP="00F80CA8">
      <w:pPr>
        <w:pStyle w:val="Odstavecseseznamem"/>
        <w:spacing w:line="288" w:lineRule="auto"/>
        <w:ind w:left="1440" w:firstLine="0"/>
        <w:rPr>
          <w:rFonts w:ascii="Times New Roman" w:hAnsi="Times New Roman"/>
          <w:b/>
          <w:bCs/>
          <w:lang w:val="de-DE"/>
        </w:rPr>
      </w:pPr>
      <w:r>
        <w:rPr>
          <w:rFonts w:ascii="Times New Roman" w:hAnsi="Times New Roman"/>
          <w:b/>
          <w:bCs/>
          <w:lang w:val="de-DE"/>
        </w:rPr>
        <w:t>Kostenschätzung / Timing / Mengenermittlung brennbares Material</w:t>
      </w:r>
    </w:p>
    <w:p w14:paraId="388284EA" w14:textId="77777777" w:rsidR="008B548F" w:rsidRDefault="008B548F" w:rsidP="008B548F">
      <w:pPr>
        <w:pStyle w:val="Odstavecseseznamem"/>
        <w:spacing w:line="288" w:lineRule="auto"/>
        <w:ind w:left="360" w:firstLine="0"/>
        <w:rPr>
          <w:rFonts w:ascii="Times New Roman" w:hAnsi="Times New Roman"/>
          <w:b/>
          <w:bCs/>
          <w:lang w:val="de-DE"/>
        </w:rPr>
      </w:pPr>
    </w:p>
    <w:p w14:paraId="020CEFCA" w14:textId="4B5A45E5" w:rsidR="008B548F" w:rsidRDefault="00F80CA8" w:rsidP="00F02053">
      <w:pPr>
        <w:pStyle w:val="Odstavecseseznamem"/>
        <w:numPr>
          <w:ilvl w:val="0"/>
          <w:numId w:val="12"/>
        </w:numPr>
        <w:spacing w:line="288" w:lineRule="auto"/>
        <w:rPr>
          <w:rFonts w:ascii="Times New Roman" w:hAnsi="Times New Roman"/>
          <w:lang w:val="de-DE"/>
        </w:rPr>
      </w:pPr>
      <w:r>
        <w:rPr>
          <w:rFonts w:ascii="Times New Roman" w:hAnsi="Times New Roman"/>
          <w:lang w:val="de-DE"/>
        </w:rPr>
        <w:t>Kostenschätzung Schreinerarbeiten und Grafik</w:t>
      </w:r>
      <w:r w:rsidR="00B50BEB">
        <w:rPr>
          <w:rFonts w:ascii="Times New Roman" w:hAnsi="Times New Roman"/>
          <w:lang w:val="de-DE"/>
        </w:rPr>
        <w:t>; Erstellung eines Zeitplans, Mengenermittlung brennbares Material</w:t>
      </w:r>
    </w:p>
    <w:p w14:paraId="61384339" w14:textId="77777777" w:rsidR="00B50BEB" w:rsidRDefault="00B50BEB" w:rsidP="00B50BEB">
      <w:pPr>
        <w:pStyle w:val="Odstavecseseznamem"/>
        <w:spacing w:line="288" w:lineRule="auto"/>
        <w:ind w:left="1068" w:firstLine="0"/>
        <w:rPr>
          <w:rFonts w:ascii="Times New Roman" w:hAnsi="Times New Roman"/>
          <w:lang w:val="de-DE"/>
        </w:rPr>
      </w:pPr>
    </w:p>
    <w:p w14:paraId="27F431B9" w14:textId="78E2F656" w:rsidR="00B50BEB" w:rsidRPr="00D63A27" w:rsidRDefault="00D63A27" w:rsidP="00F02053">
      <w:pPr>
        <w:pStyle w:val="Odstavecseseznamem"/>
        <w:numPr>
          <w:ilvl w:val="2"/>
          <w:numId w:val="3"/>
        </w:numPr>
        <w:spacing w:line="288" w:lineRule="auto"/>
        <w:rPr>
          <w:rFonts w:ascii="Times New Roman" w:hAnsi="Times New Roman"/>
          <w:b/>
          <w:bCs/>
          <w:lang w:val="de-DE"/>
        </w:rPr>
      </w:pPr>
      <w:proofErr w:type="spellStart"/>
      <w:r w:rsidRPr="00D63A27">
        <w:rPr>
          <w:rFonts w:ascii="Times New Roman" w:hAnsi="Times New Roman"/>
          <w:b/>
          <w:bCs/>
          <w:lang w:val="de-DE"/>
        </w:rPr>
        <w:t>Kontrola</w:t>
      </w:r>
      <w:proofErr w:type="spellEnd"/>
      <w:r w:rsidRPr="00D63A27">
        <w:rPr>
          <w:rFonts w:ascii="Times New Roman" w:hAnsi="Times New Roman"/>
          <w:b/>
          <w:bCs/>
          <w:lang w:val="de-DE"/>
        </w:rPr>
        <w:t xml:space="preserve"> </w:t>
      </w:r>
      <w:proofErr w:type="spellStart"/>
      <w:r w:rsidR="00CF1C1F">
        <w:rPr>
          <w:rFonts w:ascii="Times New Roman" w:hAnsi="Times New Roman"/>
          <w:b/>
          <w:bCs/>
          <w:lang w:val="de-DE"/>
        </w:rPr>
        <w:t>výroby</w:t>
      </w:r>
      <w:proofErr w:type="spellEnd"/>
      <w:r w:rsidR="00CF1C1F">
        <w:rPr>
          <w:rFonts w:ascii="Times New Roman" w:hAnsi="Times New Roman"/>
          <w:b/>
          <w:bCs/>
          <w:lang w:val="de-DE"/>
        </w:rPr>
        <w:t xml:space="preserve"> </w:t>
      </w:r>
      <w:r w:rsidRPr="00D63A27">
        <w:rPr>
          <w:rFonts w:ascii="Times New Roman" w:hAnsi="Times New Roman"/>
          <w:b/>
          <w:bCs/>
          <w:lang w:val="de-DE"/>
        </w:rPr>
        <w:t>/</w:t>
      </w:r>
      <w:r w:rsidR="00CF1C1F">
        <w:rPr>
          <w:rFonts w:ascii="Times New Roman" w:hAnsi="Times New Roman"/>
          <w:b/>
          <w:bCs/>
          <w:lang w:val="de-DE"/>
        </w:rPr>
        <w:t xml:space="preserve"> </w:t>
      </w:r>
      <w:proofErr w:type="spellStart"/>
      <w:r w:rsidRPr="00D63A27">
        <w:rPr>
          <w:rFonts w:ascii="Times New Roman" w:hAnsi="Times New Roman"/>
          <w:b/>
          <w:bCs/>
          <w:lang w:val="de-DE"/>
        </w:rPr>
        <w:t>dohoda</w:t>
      </w:r>
      <w:proofErr w:type="spellEnd"/>
      <w:r w:rsidRPr="00D63A27">
        <w:rPr>
          <w:rFonts w:ascii="Times New Roman" w:hAnsi="Times New Roman"/>
          <w:b/>
          <w:bCs/>
          <w:lang w:val="de-DE"/>
        </w:rPr>
        <w:t xml:space="preserve"> a </w:t>
      </w:r>
      <w:proofErr w:type="spellStart"/>
      <w:r w:rsidRPr="00D63A27">
        <w:rPr>
          <w:rFonts w:ascii="Times New Roman" w:hAnsi="Times New Roman"/>
          <w:b/>
          <w:bCs/>
          <w:lang w:val="de-DE"/>
        </w:rPr>
        <w:t>kontrola</w:t>
      </w:r>
      <w:proofErr w:type="spellEnd"/>
      <w:r w:rsidRPr="00D63A27">
        <w:rPr>
          <w:rFonts w:ascii="Times New Roman" w:hAnsi="Times New Roman"/>
          <w:b/>
          <w:bCs/>
          <w:lang w:val="de-DE"/>
        </w:rPr>
        <w:t xml:space="preserve"> </w:t>
      </w:r>
      <w:proofErr w:type="spellStart"/>
      <w:r w:rsidRPr="00D63A27">
        <w:rPr>
          <w:rFonts w:ascii="Times New Roman" w:hAnsi="Times New Roman"/>
          <w:b/>
          <w:bCs/>
          <w:lang w:val="de-DE"/>
        </w:rPr>
        <w:t>rozdělení</w:t>
      </w:r>
      <w:proofErr w:type="spellEnd"/>
      <w:r w:rsidRPr="00D63A27">
        <w:rPr>
          <w:rFonts w:ascii="Times New Roman" w:hAnsi="Times New Roman"/>
          <w:b/>
          <w:bCs/>
          <w:lang w:val="de-DE"/>
        </w:rPr>
        <w:t xml:space="preserve"> </w:t>
      </w:r>
      <w:proofErr w:type="spellStart"/>
      <w:r w:rsidRPr="00D63A27">
        <w:rPr>
          <w:rFonts w:ascii="Times New Roman" w:hAnsi="Times New Roman"/>
          <w:b/>
          <w:bCs/>
          <w:lang w:val="de-DE"/>
        </w:rPr>
        <w:t>prací</w:t>
      </w:r>
      <w:proofErr w:type="spellEnd"/>
      <w:r w:rsidRPr="00D63A27">
        <w:rPr>
          <w:rFonts w:ascii="Times New Roman" w:hAnsi="Times New Roman"/>
          <w:b/>
          <w:bCs/>
          <w:lang w:val="de-DE"/>
        </w:rPr>
        <w:t xml:space="preserve"> </w:t>
      </w:r>
      <w:proofErr w:type="spellStart"/>
      <w:r w:rsidRPr="00D63A27">
        <w:rPr>
          <w:rFonts w:ascii="Times New Roman" w:hAnsi="Times New Roman"/>
          <w:b/>
          <w:bCs/>
          <w:lang w:val="de-DE"/>
        </w:rPr>
        <w:t>všech</w:t>
      </w:r>
      <w:proofErr w:type="spellEnd"/>
      <w:r w:rsidRPr="00D63A27">
        <w:rPr>
          <w:rFonts w:ascii="Times New Roman" w:hAnsi="Times New Roman"/>
          <w:b/>
          <w:bCs/>
          <w:lang w:val="de-DE"/>
        </w:rPr>
        <w:t xml:space="preserve"> </w:t>
      </w:r>
      <w:proofErr w:type="spellStart"/>
      <w:r w:rsidRPr="00D63A27">
        <w:rPr>
          <w:rFonts w:ascii="Times New Roman" w:hAnsi="Times New Roman"/>
          <w:b/>
          <w:bCs/>
          <w:lang w:val="de-DE"/>
        </w:rPr>
        <w:t>řemeslníků</w:t>
      </w:r>
      <w:proofErr w:type="spellEnd"/>
    </w:p>
    <w:p w14:paraId="77FB4322" w14:textId="77777777" w:rsidR="00D63A27" w:rsidRDefault="00D63A27" w:rsidP="00D63A27">
      <w:pPr>
        <w:pStyle w:val="Odstavecseseznamem"/>
        <w:spacing w:line="288" w:lineRule="auto"/>
        <w:ind w:left="1440" w:firstLine="0"/>
        <w:rPr>
          <w:rFonts w:ascii="Times New Roman" w:hAnsi="Times New Roman"/>
          <w:lang w:val="de-DE"/>
        </w:rPr>
      </w:pPr>
    </w:p>
    <w:p w14:paraId="1895D0AB" w14:textId="0941972C" w:rsidR="00D63A27" w:rsidRDefault="00D63A27" w:rsidP="00F02053">
      <w:pPr>
        <w:pStyle w:val="Odstavecseseznamem"/>
        <w:numPr>
          <w:ilvl w:val="0"/>
          <w:numId w:val="12"/>
        </w:numPr>
        <w:spacing w:line="288" w:lineRule="auto"/>
        <w:rPr>
          <w:rFonts w:ascii="Times New Roman" w:hAnsi="Times New Roman"/>
          <w:lang w:val="de-DE"/>
        </w:rPr>
      </w:pPr>
      <w:proofErr w:type="spellStart"/>
      <w:r>
        <w:rPr>
          <w:rFonts w:ascii="Times New Roman" w:hAnsi="Times New Roman"/>
          <w:lang w:val="de-DE"/>
        </w:rPr>
        <w:t>Kontrola</w:t>
      </w:r>
      <w:proofErr w:type="spellEnd"/>
      <w:r>
        <w:rPr>
          <w:rFonts w:ascii="Times New Roman" w:hAnsi="Times New Roman"/>
          <w:lang w:val="de-DE"/>
        </w:rPr>
        <w:t xml:space="preserve"> a </w:t>
      </w:r>
      <w:proofErr w:type="spellStart"/>
      <w:r>
        <w:rPr>
          <w:rFonts w:ascii="Times New Roman" w:hAnsi="Times New Roman"/>
          <w:lang w:val="de-DE"/>
        </w:rPr>
        <w:t>schválení</w:t>
      </w:r>
      <w:proofErr w:type="spellEnd"/>
      <w:r>
        <w:rPr>
          <w:rFonts w:ascii="Times New Roman" w:hAnsi="Times New Roman"/>
          <w:lang w:val="de-DE"/>
        </w:rPr>
        <w:t xml:space="preserve"> </w:t>
      </w:r>
      <w:proofErr w:type="spellStart"/>
      <w:r>
        <w:rPr>
          <w:rFonts w:ascii="Times New Roman" w:hAnsi="Times New Roman"/>
          <w:lang w:val="de-DE"/>
        </w:rPr>
        <w:t>plánů</w:t>
      </w:r>
      <w:proofErr w:type="spellEnd"/>
      <w:r>
        <w:rPr>
          <w:rFonts w:ascii="Times New Roman" w:hAnsi="Times New Roman"/>
          <w:lang w:val="de-DE"/>
        </w:rPr>
        <w:t xml:space="preserve"> </w:t>
      </w:r>
      <w:proofErr w:type="spellStart"/>
      <w:r>
        <w:rPr>
          <w:rFonts w:ascii="Times New Roman" w:hAnsi="Times New Roman"/>
          <w:lang w:val="de-DE"/>
        </w:rPr>
        <w:t>truhlářských</w:t>
      </w:r>
      <w:proofErr w:type="spellEnd"/>
      <w:r>
        <w:rPr>
          <w:rFonts w:ascii="Times New Roman" w:hAnsi="Times New Roman"/>
          <w:lang w:val="de-DE"/>
        </w:rPr>
        <w:t xml:space="preserve"> </w:t>
      </w:r>
      <w:proofErr w:type="spellStart"/>
      <w:r>
        <w:rPr>
          <w:rFonts w:ascii="Times New Roman" w:hAnsi="Times New Roman"/>
          <w:lang w:val="de-DE"/>
        </w:rPr>
        <w:t>prací</w:t>
      </w:r>
      <w:proofErr w:type="spellEnd"/>
      <w:r>
        <w:rPr>
          <w:rFonts w:ascii="Times New Roman" w:hAnsi="Times New Roman"/>
          <w:lang w:val="de-DE"/>
        </w:rPr>
        <w:t xml:space="preserve">; </w:t>
      </w:r>
      <w:proofErr w:type="spellStart"/>
      <w:r>
        <w:rPr>
          <w:rFonts w:ascii="Times New Roman" w:hAnsi="Times New Roman"/>
          <w:lang w:val="de-DE"/>
        </w:rPr>
        <w:t>kontrola</w:t>
      </w:r>
      <w:proofErr w:type="spellEnd"/>
      <w:r>
        <w:rPr>
          <w:rFonts w:ascii="Times New Roman" w:hAnsi="Times New Roman"/>
          <w:lang w:val="de-DE"/>
        </w:rPr>
        <w:t xml:space="preserve"> </w:t>
      </w:r>
      <w:proofErr w:type="spellStart"/>
      <w:r>
        <w:rPr>
          <w:rFonts w:ascii="Times New Roman" w:hAnsi="Times New Roman"/>
          <w:lang w:val="de-DE"/>
        </w:rPr>
        <w:t>truhlářských</w:t>
      </w:r>
      <w:proofErr w:type="spellEnd"/>
      <w:r>
        <w:rPr>
          <w:rFonts w:ascii="Times New Roman" w:hAnsi="Times New Roman"/>
          <w:lang w:val="de-DE"/>
        </w:rPr>
        <w:t xml:space="preserve"> a </w:t>
      </w:r>
      <w:proofErr w:type="spellStart"/>
      <w:r>
        <w:rPr>
          <w:rFonts w:ascii="Times New Roman" w:hAnsi="Times New Roman"/>
          <w:lang w:val="de-DE"/>
        </w:rPr>
        <w:t>grafických</w:t>
      </w:r>
      <w:proofErr w:type="spellEnd"/>
      <w:r>
        <w:rPr>
          <w:rFonts w:ascii="Times New Roman" w:hAnsi="Times New Roman"/>
          <w:lang w:val="de-DE"/>
        </w:rPr>
        <w:t xml:space="preserve"> </w:t>
      </w:r>
      <w:proofErr w:type="spellStart"/>
      <w:r>
        <w:rPr>
          <w:rFonts w:ascii="Times New Roman" w:hAnsi="Times New Roman"/>
          <w:lang w:val="de-DE"/>
        </w:rPr>
        <w:t>prací</w:t>
      </w:r>
      <w:proofErr w:type="spellEnd"/>
      <w:r>
        <w:rPr>
          <w:rFonts w:ascii="Times New Roman" w:hAnsi="Times New Roman"/>
          <w:lang w:val="de-DE"/>
        </w:rPr>
        <w:t xml:space="preserve">; </w:t>
      </w:r>
      <w:proofErr w:type="spellStart"/>
      <w:r>
        <w:rPr>
          <w:rFonts w:ascii="Times New Roman" w:hAnsi="Times New Roman"/>
          <w:lang w:val="de-DE"/>
        </w:rPr>
        <w:t>kontrola</w:t>
      </w:r>
      <w:proofErr w:type="spellEnd"/>
      <w:r>
        <w:rPr>
          <w:rFonts w:ascii="Times New Roman" w:hAnsi="Times New Roman"/>
          <w:lang w:val="de-DE"/>
        </w:rPr>
        <w:t xml:space="preserve"> </w:t>
      </w:r>
      <w:proofErr w:type="spellStart"/>
      <w:r>
        <w:rPr>
          <w:rFonts w:ascii="Times New Roman" w:hAnsi="Times New Roman"/>
          <w:lang w:val="de-DE"/>
        </w:rPr>
        <w:t>faktur</w:t>
      </w:r>
      <w:proofErr w:type="spellEnd"/>
      <w:r>
        <w:rPr>
          <w:rFonts w:ascii="Times New Roman" w:hAnsi="Times New Roman"/>
          <w:lang w:val="de-DE"/>
        </w:rPr>
        <w:t xml:space="preserve">; </w:t>
      </w:r>
      <w:proofErr w:type="spellStart"/>
      <w:r>
        <w:rPr>
          <w:rFonts w:ascii="Times New Roman" w:hAnsi="Times New Roman"/>
          <w:lang w:val="de-DE"/>
        </w:rPr>
        <w:t>dohoda</w:t>
      </w:r>
      <w:proofErr w:type="spellEnd"/>
      <w:r>
        <w:rPr>
          <w:rFonts w:ascii="Times New Roman" w:hAnsi="Times New Roman"/>
          <w:lang w:val="de-DE"/>
        </w:rPr>
        <w:t xml:space="preserve"> a </w:t>
      </w:r>
      <w:proofErr w:type="spellStart"/>
      <w:r>
        <w:rPr>
          <w:rFonts w:ascii="Times New Roman" w:hAnsi="Times New Roman"/>
          <w:lang w:val="de-DE"/>
        </w:rPr>
        <w:t>upřesnění</w:t>
      </w:r>
      <w:proofErr w:type="spellEnd"/>
      <w:r>
        <w:rPr>
          <w:rFonts w:ascii="Times New Roman" w:hAnsi="Times New Roman"/>
          <w:lang w:val="de-DE"/>
        </w:rPr>
        <w:t xml:space="preserve"> </w:t>
      </w:r>
      <w:proofErr w:type="spellStart"/>
      <w:r>
        <w:rPr>
          <w:rFonts w:ascii="Times New Roman" w:hAnsi="Times New Roman"/>
          <w:lang w:val="de-DE"/>
        </w:rPr>
        <w:t>rozdělení</w:t>
      </w:r>
      <w:proofErr w:type="spellEnd"/>
      <w:r>
        <w:rPr>
          <w:rFonts w:ascii="Times New Roman" w:hAnsi="Times New Roman"/>
          <w:lang w:val="de-DE"/>
        </w:rPr>
        <w:t xml:space="preserve"> </w:t>
      </w:r>
      <w:proofErr w:type="spellStart"/>
      <w:r>
        <w:rPr>
          <w:rFonts w:ascii="Times New Roman" w:hAnsi="Times New Roman"/>
          <w:lang w:val="de-DE"/>
        </w:rPr>
        <w:t>prací</w:t>
      </w:r>
      <w:proofErr w:type="spellEnd"/>
      <w:r>
        <w:rPr>
          <w:rFonts w:ascii="Times New Roman" w:hAnsi="Times New Roman"/>
          <w:lang w:val="de-DE"/>
        </w:rPr>
        <w:t xml:space="preserve"> </w:t>
      </w:r>
      <w:proofErr w:type="spellStart"/>
      <w:r>
        <w:rPr>
          <w:rFonts w:ascii="Times New Roman" w:hAnsi="Times New Roman"/>
          <w:lang w:val="de-DE"/>
        </w:rPr>
        <w:t>zúčastněných</w:t>
      </w:r>
      <w:proofErr w:type="spellEnd"/>
      <w:r>
        <w:rPr>
          <w:rFonts w:ascii="Times New Roman" w:hAnsi="Times New Roman"/>
          <w:lang w:val="de-DE"/>
        </w:rPr>
        <w:t xml:space="preserve"> </w:t>
      </w:r>
      <w:proofErr w:type="spellStart"/>
      <w:r>
        <w:rPr>
          <w:rFonts w:ascii="Times New Roman" w:hAnsi="Times New Roman"/>
          <w:lang w:val="de-DE"/>
        </w:rPr>
        <w:t>řemeslníků</w:t>
      </w:r>
      <w:proofErr w:type="spellEnd"/>
      <w:r>
        <w:rPr>
          <w:rFonts w:ascii="Times New Roman" w:hAnsi="Times New Roman"/>
          <w:lang w:val="de-DE"/>
        </w:rPr>
        <w:t xml:space="preserve"> (</w:t>
      </w:r>
      <w:proofErr w:type="spellStart"/>
      <w:r>
        <w:rPr>
          <w:rFonts w:ascii="Times New Roman" w:hAnsi="Times New Roman"/>
          <w:lang w:val="de-DE"/>
        </w:rPr>
        <w:t>elektrikáři</w:t>
      </w:r>
      <w:proofErr w:type="spellEnd"/>
      <w:r>
        <w:rPr>
          <w:rFonts w:ascii="Times New Roman" w:hAnsi="Times New Roman"/>
          <w:lang w:val="de-DE"/>
        </w:rPr>
        <w:t xml:space="preserve">, </w:t>
      </w:r>
      <w:proofErr w:type="spellStart"/>
      <w:r>
        <w:rPr>
          <w:rFonts w:ascii="Times New Roman" w:hAnsi="Times New Roman"/>
          <w:lang w:val="de-DE"/>
        </w:rPr>
        <w:t>osvětlení</w:t>
      </w:r>
      <w:proofErr w:type="spellEnd"/>
      <w:r>
        <w:rPr>
          <w:rFonts w:ascii="Times New Roman" w:hAnsi="Times New Roman"/>
          <w:lang w:val="de-DE"/>
        </w:rPr>
        <w:t xml:space="preserve">, AV </w:t>
      </w:r>
      <w:proofErr w:type="spellStart"/>
      <w:r>
        <w:rPr>
          <w:rFonts w:ascii="Times New Roman" w:hAnsi="Times New Roman"/>
          <w:lang w:val="de-DE"/>
        </w:rPr>
        <w:t>technika</w:t>
      </w:r>
      <w:proofErr w:type="spellEnd"/>
      <w:r>
        <w:rPr>
          <w:rFonts w:ascii="Times New Roman" w:hAnsi="Times New Roman"/>
          <w:lang w:val="de-DE"/>
        </w:rPr>
        <w:t xml:space="preserve">, </w:t>
      </w:r>
      <w:proofErr w:type="spellStart"/>
      <w:r>
        <w:rPr>
          <w:rFonts w:ascii="Times New Roman" w:hAnsi="Times New Roman"/>
          <w:lang w:val="de-DE"/>
        </w:rPr>
        <w:t>truhláři</w:t>
      </w:r>
      <w:proofErr w:type="spellEnd"/>
      <w:r>
        <w:rPr>
          <w:rFonts w:ascii="Times New Roman" w:hAnsi="Times New Roman"/>
          <w:lang w:val="de-DE"/>
        </w:rPr>
        <w:t xml:space="preserve"> </w:t>
      </w:r>
      <w:proofErr w:type="spellStart"/>
      <w:r>
        <w:rPr>
          <w:rFonts w:ascii="Times New Roman" w:hAnsi="Times New Roman"/>
          <w:lang w:val="de-DE"/>
        </w:rPr>
        <w:t>atd</w:t>
      </w:r>
      <w:proofErr w:type="spellEnd"/>
      <w:r>
        <w:rPr>
          <w:rFonts w:ascii="Times New Roman" w:hAnsi="Times New Roman"/>
          <w:lang w:val="de-DE"/>
        </w:rPr>
        <w:t>.)</w:t>
      </w:r>
    </w:p>
    <w:p w14:paraId="34512AE2" w14:textId="77777777" w:rsidR="00D63A27" w:rsidRDefault="00D63A27" w:rsidP="00D63A27">
      <w:pPr>
        <w:pStyle w:val="Odstavecseseznamem"/>
        <w:spacing w:line="288" w:lineRule="auto"/>
        <w:ind w:left="1068" w:firstLine="0"/>
        <w:rPr>
          <w:rFonts w:ascii="Times New Roman" w:hAnsi="Times New Roman"/>
          <w:lang w:val="de-DE"/>
        </w:rPr>
      </w:pPr>
    </w:p>
    <w:p w14:paraId="51E0EDE2" w14:textId="28E6E6E9" w:rsidR="00D63A27" w:rsidRPr="00D63A27" w:rsidRDefault="00D63A27" w:rsidP="00D63A27">
      <w:pPr>
        <w:pStyle w:val="Odstavecseseznamem"/>
        <w:spacing w:line="288" w:lineRule="auto"/>
        <w:ind w:left="1416" w:firstLine="0"/>
        <w:rPr>
          <w:rFonts w:ascii="Times New Roman" w:hAnsi="Times New Roman"/>
          <w:b/>
          <w:bCs/>
          <w:lang w:val="de-DE"/>
        </w:rPr>
      </w:pPr>
      <w:r w:rsidRPr="00D63A27">
        <w:rPr>
          <w:rFonts w:ascii="Times New Roman" w:hAnsi="Times New Roman"/>
          <w:b/>
          <w:bCs/>
          <w:lang w:val="de-DE"/>
        </w:rPr>
        <w:t>Produktionsüberwachung / Absprachen und Schnittstellenprüfung aller Gewerke</w:t>
      </w:r>
    </w:p>
    <w:p w14:paraId="3D354512" w14:textId="77777777" w:rsidR="00D63A27" w:rsidRDefault="00D63A27" w:rsidP="00D63A27">
      <w:pPr>
        <w:pStyle w:val="Odstavecseseznamem"/>
        <w:spacing w:line="288" w:lineRule="auto"/>
        <w:ind w:left="1416" w:firstLine="0"/>
        <w:rPr>
          <w:rFonts w:ascii="Times New Roman" w:hAnsi="Times New Roman"/>
          <w:lang w:val="de-DE"/>
        </w:rPr>
      </w:pPr>
    </w:p>
    <w:p w14:paraId="429C417D" w14:textId="4EC1A3E9" w:rsidR="00D63A27" w:rsidRPr="00D63A27" w:rsidRDefault="00D63A27" w:rsidP="00F02053">
      <w:pPr>
        <w:pStyle w:val="Odstavecseseznamem"/>
        <w:numPr>
          <w:ilvl w:val="0"/>
          <w:numId w:val="12"/>
        </w:numPr>
        <w:spacing w:line="288" w:lineRule="auto"/>
        <w:rPr>
          <w:rFonts w:ascii="Times New Roman" w:hAnsi="Times New Roman"/>
          <w:lang w:val="de-DE"/>
        </w:rPr>
      </w:pPr>
      <w:r>
        <w:rPr>
          <w:rFonts w:ascii="Times New Roman" w:hAnsi="Times New Roman"/>
          <w:lang w:val="de-DE"/>
        </w:rPr>
        <w:t>Kontrolle und Freigabe von Schreinerplänen; Produktionsüberwachung Schreiner- und Grafikarbeiten; Rechnungsprüfung; Absprachen und Schnittstellenklärung beteiligter Gewerke (Elektriker, Licht, Medientechnik, Schreiner usw.)</w:t>
      </w:r>
    </w:p>
    <w:p w14:paraId="4F4C2D71" w14:textId="1EB070B3" w:rsidR="004916F4" w:rsidRDefault="004916F4" w:rsidP="004916F4">
      <w:pPr>
        <w:pStyle w:val="Odstavecseseznamem"/>
        <w:spacing w:line="288" w:lineRule="auto"/>
        <w:ind w:left="1416" w:firstLine="0"/>
        <w:rPr>
          <w:rFonts w:ascii="Times New Roman" w:hAnsi="Times New Roman"/>
          <w:b/>
          <w:bCs/>
          <w:lang w:val="de-DE"/>
        </w:rPr>
      </w:pPr>
    </w:p>
    <w:p w14:paraId="71E03C7F" w14:textId="427DBA30" w:rsidR="009F6E8F" w:rsidRDefault="009F6E8F" w:rsidP="004916F4">
      <w:pPr>
        <w:pStyle w:val="Odstavecseseznamem"/>
        <w:spacing w:line="288" w:lineRule="auto"/>
        <w:ind w:left="1416" w:firstLine="0"/>
        <w:rPr>
          <w:rFonts w:ascii="Times New Roman" w:hAnsi="Times New Roman"/>
          <w:b/>
          <w:bCs/>
          <w:lang w:val="de-DE"/>
        </w:rPr>
      </w:pPr>
    </w:p>
    <w:p w14:paraId="6C5CAC8F" w14:textId="3A54E415" w:rsidR="009F6E8F" w:rsidRDefault="009F6E8F" w:rsidP="004916F4">
      <w:pPr>
        <w:pStyle w:val="Odstavecseseznamem"/>
        <w:spacing w:line="288" w:lineRule="auto"/>
        <w:ind w:left="1416" w:firstLine="0"/>
        <w:rPr>
          <w:rFonts w:ascii="Times New Roman" w:hAnsi="Times New Roman"/>
          <w:b/>
          <w:bCs/>
          <w:lang w:val="de-DE"/>
        </w:rPr>
      </w:pPr>
    </w:p>
    <w:p w14:paraId="65BED677" w14:textId="77777777" w:rsidR="009F6E8F" w:rsidRDefault="009F6E8F" w:rsidP="004916F4">
      <w:pPr>
        <w:pStyle w:val="Odstavecseseznamem"/>
        <w:spacing w:line="288" w:lineRule="auto"/>
        <w:ind w:left="1416" w:firstLine="0"/>
        <w:rPr>
          <w:rFonts w:ascii="Times New Roman" w:hAnsi="Times New Roman"/>
          <w:b/>
          <w:bCs/>
          <w:lang w:val="de-DE"/>
        </w:rPr>
      </w:pPr>
    </w:p>
    <w:p w14:paraId="3785549A" w14:textId="193C50F8" w:rsidR="001F2BF6" w:rsidRDefault="00CF1C1F" w:rsidP="00F02053">
      <w:pPr>
        <w:pStyle w:val="Odstavecseseznamem"/>
        <w:numPr>
          <w:ilvl w:val="2"/>
          <w:numId w:val="3"/>
        </w:numPr>
        <w:spacing w:line="288" w:lineRule="auto"/>
        <w:rPr>
          <w:rFonts w:ascii="Times New Roman" w:hAnsi="Times New Roman"/>
          <w:b/>
          <w:bCs/>
          <w:lang w:val="de-DE"/>
        </w:rPr>
      </w:pPr>
      <w:proofErr w:type="spellStart"/>
      <w:r>
        <w:rPr>
          <w:rFonts w:ascii="Times New Roman" w:hAnsi="Times New Roman"/>
          <w:b/>
          <w:bCs/>
          <w:lang w:val="de-DE"/>
        </w:rPr>
        <w:t>Stavební</w:t>
      </w:r>
      <w:proofErr w:type="spellEnd"/>
      <w:r>
        <w:rPr>
          <w:rFonts w:ascii="Times New Roman" w:hAnsi="Times New Roman"/>
          <w:b/>
          <w:bCs/>
          <w:lang w:val="de-DE"/>
        </w:rPr>
        <w:t xml:space="preserve"> </w:t>
      </w:r>
      <w:proofErr w:type="spellStart"/>
      <w:r>
        <w:rPr>
          <w:rFonts w:ascii="Times New Roman" w:hAnsi="Times New Roman"/>
          <w:b/>
          <w:bCs/>
          <w:lang w:val="de-DE"/>
        </w:rPr>
        <w:t>d</w:t>
      </w:r>
      <w:r w:rsidR="00D63A27">
        <w:rPr>
          <w:rFonts w:ascii="Times New Roman" w:hAnsi="Times New Roman"/>
          <w:b/>
          <w:bCs/>
          <w:lang w:val="de-DE"/>
        </w:rPr>
        <w:t>ohled</w:t>
      </w:r>
      <w:proofErr w:type="spellEnd"/>
      <w:r w:rsidR="00D63A27">
        <w:rPr>
          <w:rFonts w:ascii="Times New Roman" w:hAnsi="Times New Roman"/>
          <w:b/>
          <w:bCs/>
          <w:lang w:val="de-DE"/>
        </w:rPr>
        <w:t xml:space="preserve"> a </w:t>
      </w:r>
      <w:proofErr w:type="spellStart"/>
      <w:r w:rsidR="00D63A27">
        <w:rPr>
          <w:rFonts w:ascii="Times New Roman" w:hAnsi="Times New Roman"/>
          <w:b/>
          <w:bCs/>
          <w:lang w:val="de-DE"/>
        </w:rPr>
        <w:t>vedení</w:t>
      </w:r>
      <w:proofErr w:type="spellEnd"/>
      <w:r w:rsidR="00FB30A2">
        <w:rPr>
          <w:rFonts w:ascii="Times New Roman" w:hAnsi="Times New Roman"/>
          <w:b/>
          <w:bCs/>
          <w:lang w:val="de-DE"/>
        </w:rPr>
        <w:t xml:space="preserve"> - </w:t>
      </w:r>
      <w:proofErr w:type="spellStart"/>
      <w:r w:rsidR="00FB30A2">
        <w:rPr>
          <w:rFonts w:ascii="Times New Roman" w:hAnsi="Times New Roman"/>
          <w:b/>
          <w:bCs/>
          <w:lang w:val="de-DE"/>
        </w:rPr>
        <w:t>stavba</w:t>
      </w:r>
      <w:proofErr w:type="spellEnd"/>
    </w:p>
    <w:p w14:paraId="4703F716" w14:textId="77777777" w:rsidR="00D63A27" w:rsidRDefault="00D63A27" w:rsidP="00D63A27">
      <w:pPr>
        <w:pStyle w:val="Odstavecseseznamem"/>
        <w:spacing w:line="288" w:lineRule="auto"/>
        <w:ind w:left="1440" w:firstLine="0"/>
        <w:rPr>
          <w:rFonts w:ascii="Times New Roman" w:hAnsi="Times New Roman"/>
          <w:b/>
          <w:bCs/>
          <w:lang w:val="de-DE"/>
        </w:rPr>
      </w:pPr>
    </w:p>
    <w:p w14:paraId="472EABDB" w14:textId="58BA664D" w:rsidR="00D63A27" w:rsidRDefault="00D63A27" w:rsidP="00F02053">
      <w:pPr>
        <w:pStyle w:val="Odstavecseseznamem"/>
        <w:numPr>
          <w:ilvl w:val="0"/>
          <w:numId w:val="12"/>
        </w:numPr>
        <w:spacing w:line="288" w:lineRule="auto"/>
        <w:rPr>
          <w:rFonts w:ascii="Times New Roman" w:hAnsi="Times New Roman"/>
          <w:lang w:val="de-DE"/>
        </w:rPr>
      </w:pPr>
      <w:proofErr w:type="spellStart"/>
      <w:r w:rsidRPr="00335BF1">
        <w:rPr>
          <w:rFonts w:ascii="Times New Roman" w:hAnsi="Times New Roman"/>
          <w:lang w:val="de-DE"/>
        </w:rPr>
        <w:t>Vedení</w:t>
      </w:r>
      <w:proofErr w:type="spellEnd"/>
      <w:r w:rsidRPr="00335BF1">
        <w:rPr>
          <w:rFonts w:ascii="Times New Roman" w:hAnsi="Times New Roman"/>
          <w:lang w:val="de-DE"/>
        </w:rPr>
        <w:t xml:space="preserve"> </w:t>
      </w:r>
      <w:proofErr w:type="spellStart"/>
      <w:r w:rsidR="00FB30A2">
        <w:rPr>
          <w:rFonts w:ascii="Times New Roman" w:hAnsi="Times New Roman"/>
          <w:lang w:val="de-DE"/>
        </w:rPr>
        <w:t>stavby</w:t>
      </w:r>
      <w:proofErr w:type="spellEnd"/>
      <w:r w:rsidRPr="00335BF1">
        <w:rPr>
          <w:rFonts w:ascii="Times New Roman" w:hAnsi="Times New Roman"/>
          <w:lang w:val="de-DE"/>
        </w:rPr>
        <w:t xml:space="preserve"> </w:t>
      </w:r>
      <w:proofErr w:type="spellStart"/>
      <w:r w:rsidRPr="00335BF1">
        <w:rPr>
          <w:rFonts w:ascii="Times New Roman" w:hAnsi="Times New Roman"/>
          <w:lang w:val="de-DE"/>
        </w:rPr>
        <w:t>přímo</w:t>
      </w:r>
      <w:proofErr w:type="spellEnd"/>
      <w:r w:rsidRPr="00335BF1">
        <w:rPr>
          <w:rFonts w:ascii="Times New Roman" w:hAnsi="Times New Roman"/>
          <w:lang w:val="de-DE"/>
        </w:rPr>
        <w:t xml:space="preserve"> na </w:t>
      </w:r>
      <w:proofErr w:type="spellStart"/>
      <w:r w:rsidRPr="00335BF1">
        <w:rPr>
          <w:rFonts w:ascii="Times New Roman" w:hAnsi="Times New Roman"/>
          <w:lang w:val="de-DE"/>
        </w:rPr>
        <w:t>místě</w:t>
      </w:r>
      <w:proofErr w:type="spellEnd"/>
      <w:r w:rsidRPr="00335BF1">
        <w:rPr>
          <w:rFonts w:ascii="Times New Roman" w:hAnsi="Times New Roman"/>
          <w:lang w:val="de-DE"/>
        </w:rPr>
        <w:t xml:space="preserve"> v </w:t>
      </w:r>
      <w:proofErr w:type="spellStart"/>
      <w:r w:rsidRPr="00335BF1">
        <w:rPr>
          <w:rFonts w:ascii="Times New Roman" w:hAnsi="Times New Roman"/>
          <w:lang w:val="de-DE"/>
        </w:rPr>
        <w:t>Praze</w:t>
      </w:r>
      <w:proofErr w:type="spellEnd"/>
      <w:r w:rsidRPr="00335BF1">
        <w:rPr>
          <w:rFonts w:ascii="Times New Roman" w:hAnsi="Times New Roman"/>
          <w:lang w:val="de-DE"/>
        </w:rPr>
        <w:t xml:space="preserve"> 5 </w:t>
      </w:r>
      <w:proofErr w:type="spellStart"/>
      <w:r w:rsidRPr="00335BF1">
        <w:rPr>
          <w:rFonts w:ascii="Times New Roman" w:hAnsi="Times New Roman"/>
          <w:lang w:val="de-DE"/>
        </w:rPr>
        <w:t>dní</w:t>
      </w:r>
      <w:proofErr w:type="spellEnd"/>
      <w:r w:rsidRPr="00335BF1">
        <w:rPr>
          <w:rFonts w:ascii="Times New Roman" w:hAnsi="Times New Roman"/>
          <w:lang w:val="de-DE"/>
        </w:rPr>
        <w:t xml:space="preserve">; </w:t>
      </w:r>
      <w:proofErr w:type="spellStart"/>
      <w:r w:rsidRPr="00335BF1">
        <w:rPr>
          <w:rFonts w:ascii="Times New Roman" w:hAnsi="Times New Roman"/>
          <w:lang w:val="de-DE"/>
        </w:rPr>
        <w:t>pokud</w:t>
      </w:r>
      <w:proofErr w:type="spellEnd"/>
      <w:r w:rsidRPr="00335BF1">
        <w:rPr>
          <w:rFonts w:ascii="Times New Roman" w:hAnsi="Times New Roman"/>
          <w:lang w:val="de-DE"/>
        </w:rPr>
        <w:t xml:space="preserve"> </w:t>
      </w:r>
      <w:proofErr w:type="spellStart"/>
      <w:r w:rsidRPr="00335BF1">
        <w:rPr>
          <w:rFonts w:ascii="Times New Roman" w:hAnsi="Times New Roman"/>
          <w:lang w:val="de-DE"/>
        </w:rPr>
        <w:t>bude</w:t>
      </w:r>
      <w:proofErr w:type="spellEnd"/>
      <w:r w:rsidRPr="00335BF1">
        <w:rPr>
          <w:rFonts w:ascii="Times New Roman" w:hAnsi="Times New Roman"/>
          <w:lang w:val="de-DE"/>
        </w:rPr>
        <w:t xml:space="preserve"> </w:t>
      </w:r>
      <w:proofErr w:type="spellStart"/>
      <w:r w:rsidRPr="00335BF1">
        <w:rPr>
          <w:rFonts w:ascii="Times New Roman" w:hAnsi="Times New Roman"/>
          <w:lang w:val="de-DE"/>
        </w:rPr>
        <w:t>potřeba</w:t>
      </w:r>
      <w:proofErr w:type="spellEnd"/>
      <w:r w:rsidRPr="00335BF1">
        <w:rPr>
          <w:rFonts w:ascii="Times New Roman" w:hAnsi="Times New Roman"/>
          <w:lang w:val="de-DE"/>
        </w:rPr>
        <w:t xml:space="preserve"> </w:t>
      </w:r>
      <w:proofErr w:type="spellStart"/>
      <w:r w:rsidRPr="00335BF1">
        <w:rPr>
          <w:rFonts w:ascii="Times New Roman" w:hAnsi="Times New Roman"/>
          <w:lang w:val="de-DE"/>
        </w:rPr>
        <w:t>více</w:t>
      </w:r>
      <w:proofErr w:type="spellEnd"/>
      <w:r w:rsidRPr="00335BF1">
        <w:rPr>
          <w:rFonts w:ascii="Times New Roman" w:hAnsi="Times New Roman"/>
          <w:lang w:val="de-DE"/>
        </w:rPr>
        <w:t xml:space="preserve"> </w:t>
      </w:r>
      <w:proofErr w:type="spellStart"/>
      <w:r w:rsidRPr="00335BF1">
        <w:rPr>
          <w:rFonts w:ascii="Times New Roman" w:hAnsi="Times New Roman"/>
          <w:lang w:val="de-DE"/>
        </w:rPr>
        <w:t>dní</w:t>
      </w:r>
      <w:proofErr w:type="spellEnd"/>
      <w:r w:rsidRPr="00335BF1">
        <w:rPr>
          <w:rFonts w:ascii="Times New Roman" w:hAnsi="Times New Roman"/>
          <w:lang w:val="de-DE"/>
        </w:rPr>
        <w:t xml:space="preserve">, </w:t>
      </w:r>
      <w:proofErr w:type="spellStart"/>
      <w:r w:rsidRPr="00335BF1">
        <w:rPr>
          <w:rFonts w:ascii="Times New Roman" w:hAnsi="Times New Roman"/>
          <w:lang w:val="de-DE"/>
        </w:rPr>
        <w:t>bude</w:t>
      </w:r>
      <w:proofErr w:type="spellEnd"/>
      <w:r w:rsidRPr="00335BF1">
        <w:rPr>
          <w:rFonts w:ascii="Times New Roman" w:hAnsi="Times New Roman"/>
          <w:lang w:val="de-DE"/>
        </w:rPr>
        <w:t xml:space="preserve"> </w:t>
      </w:r>
      <w:proofErr w:type="spellStart"/>
      <w:r w:rsidRPr="00335BF1">
        <w:rPr>
          <w:rFonts w:ascii="Times New Roman" w:hAnsi="Times New Roman"/>
          <w:lang w:val="de-DE"/>
        </w:rPr>
        <w:t>dodatečně</w:t>
      </w:r>
      <w:proofErr w:type="spellEnd"/>
      <w:r w:rsidRPr="00335BF1">
        <w:rPr>
          <w:rFonts w:ascii="Times New Roman" w:hAnsi="Times New Roman"/>
          <w:lang w:val="de-DE"/>
        </w:rPr>
        <w:t xml:space="preserve"> </w:t>
      </w:r>
      <w:proofErr w:type="spellStart"/>
      <w:r w:rsidRPr="00335BF1">
        <w:rPr>
          <w:rFonts w:ascii="Times New Roman" w:hAnsi="Times New Roman"/>
          <w:lang w:val="de-DE"/>
        </w:rPr>
        <w:t>účtováno</w:t>
      </w:r>
      <w:proofErr w:type="spellEnd"/>
      <w:r w:rsidRPr="00335BF1">
        <w:rPr>
          <w:rFonts w:ascii="Times New Roman" w:hAnsi="Times New Roman"/>
          <w:lang w:val="de-DE"/>
        </w:rPr>
        <w:t xml:space="preserve"> 650,- EUR/den; </w:t>
      </w:r>
      <w:proofErr w:type="spellStart"/>
      <w:r w:rsidRPr="00335BF1">
        <w:rPr>
          <w:rFonts w:ascii="Times New Roman" w:hAnsi="Times New Roman"/>
          <w:lang w:val="de-DE"/>
        </w:rPr>
        <w:t>koordinace</w:t>
      </w:r>
      <w:proofErr w:type="spellEnd"/>
      <w:r w:rsidRPr="00335BF1">
        <w:rPr>
          <w:rFonts w:ascii="Times New Roman" w:hAnsi="Times New Roman"/>
          <w:lang w:val="de-DE"/>
        </w:rPr>
        <w:t xml:space="preserve"> </w:t>
      </w:r>
      <w:proofErr w:type="spellStart"/>
      <w:r w:rsidRPr="00335BF1">
        <w:rPr>
          <w:rFonts w:ascii="Times New Roman" w:hAnsi="Times New Roman"/>
          <w:lang w:val="de-DE"/>
        </w:rPr>
        <w:t>zúčastněných</w:t>
      </w:r>
      <w:proofErr w:type="spellEnd"/>
      <w:r w:rsidRPr="00335BF1">
        <w:rPr>
          <w:rFonts w:ascii="Times New Roman" w:hAnsi="Times New Roman"/>
          <w:lang w:val="de-DE"/>
        </w:rPr>
        <w:t xml:space="preserve"> </w:t>
      </w:r>
      <w:proofErr w:type="spellStart"/>
      <w:r w:rsidRPr="00335BF1">
        <w:rPr>
          <w:rFonts w:ascii="Times New Roman" w:hAnsi="Times New Roman"/>
          <w:lang w:val="de-DE"/>
        </w:rPr>
        <w:t>společností</w:t>
      </w:r>
      <w:proofErr w:type="spellEnd"/>
      <w:r w:rsidRPr="00335BF1">
        <w:rPr>
          <w:rFonts w:ascii="Times New Roman" w:hAnsi="Times New Roman"/>
          <w:lang w:val="de-DE"/>
        </w:rPr>
        <w:t xml:space="preserve">; </w:t>
      </w:r>
      <w:proofErr w:type="spellStart"/>
      <w:r w:rsidRPr="00335BF1">
        <w:rPr>
          <w:rFonts w:ascii="Times New Roman" w:hAnsi="Times New Roman"/>
          <w:lang w:val="de-DE"/>
        </w:rPr>
        <w:t>zajištění</w:t>
      </w:r>
      <w:proofErr w:type="spellEnd"/>
      <w:r w:rsidRPr="00335BF1">
        <w:rPr>
          <w:rFonts w:ascii="Times New Roman" w:hAnsi="Times New Roman"/>
          <w:lang w:val="de-DE"/>
        </w:rPr>
        <w:t xml:space="preserve"> </w:t>
      </w:r>
      <w:proofErr w:type="spellStart"/>
      <w:r w:rsidRPr="00335BF1">
        <w:rPr>
          <w:rFonts w:ascii="Times New Roman" w:hAnsi="Times New Roman"/>
          <w:lang w:val="de-DE"/>
        </w:rPr>
        <w:t>kvality</w:t>
      </w:r>
      <w:proofErr w:type="spellEnd"/>
      <w:r w:rsidRPr="00335BF1">
        <w:rPr>
          <w:rFonts w:ascii="Times New Roman" w:hAnsi="Times New Roman"/>
          <w:lang w:val="de-DE"/>
        </w:rPr>
        <w:t xml:space="preserve">; </w:t>
      </w:r>
      <w:proofErr w:type="spellStart"/>
      <w:r w:rsidRPr="00335BF1">
        <w:rPr>
          <w:rFonts w:ascii="Times New Roman" w:hAnsi="Times New Roman"/>
          <w:lang w:val="de-DE"/>
        </w:rPr>
        <w:t>kontrola</w:t>
      </w:r>
      <w:proofErr w:type="spellEnd"/>
      <w:r w:rsidRPr="00335BF1">
        <w:rPr>
          <w:rFonts w:ascii="Times New Roman" w:hAnsi="Times New Roman"/>
          <w:lang w:val="de-DE"/>
        </w:rPr>
        <w:t xml:space="preserve"> </w:t>
      </w:r>
      <w:proofErr w:type="spellStart"/>
      <w:r w:rsidRPr="00335BF1">
        <w:rPr>
          <w:rFonts w:ascii="Times New Roman" w:hAnsi="Times New Roman"/>
          <w:lang w:val="de-DE"/>
        </w:rPr>
        <w:t>harmonogramu</w:t>
      </w:r>
      <w:proofErr w:type="spellEnd"/>
      <w:r w:rsidRPr="00335BF1">
        <w:rPr>
          <w:rFonts w:ascii="Times New Roman" w:hAnsi="Times New Roman"/>
          <w:lang w:val="de-DE"/>
        </w:rPr>
        <w:t xml:space="preserve">; </w:t>
      </w:r>
      <w:proofErr w:type="spellStart"/>
      <w:r w:rsidRPr="00335BF1">
        <w:rPr>
          <w:rFonts w:ascii="Times New Roman" w:hAnsi="Times New Roman"/>
          <w:lang w:val="de-DE"/>
        </w:rPr>
        <w:t>zjištění</w:t>
      </w:r>
      <w:proofErr w:type="spellEnd"/>
      <w:r w:rsidRPr="00335BF1">
        <w:rPr>
          <w:rFonts w:ascii="Times New Roman" w:hAnsi="Times New Roman"/>
          <w:lang w:val="de-DE"/>
        </w:rPr>
        <w:t xml:space="preserve"> </w:t>
      </w:r>
      <w:proofErr w:type="spellStart"/>
      <w:r w:rsidRPr="00335BF1">
        <w:rPr>
          <w:rFonts w:ascii="Times New Roman" w:hAnsi="Times New Roman"/>
          <w:lang w:val="de-DE"/>
        </w:rPr>
        <w:t>případných</w:t>
      </w:r>
      <w:proofErr w:type="spellEnd"/>
      <w:r w:rsidRPr="00335BF1">
        <w:rPr>
          <w:rFonts w:ascii="Times New Roman" w:hAnsi="Times New Roman"/>
          <w:lang w:val="de-DE"/>
        </w:rPr>
        <w:t xml:space="preserve"> </w:t>
      </w:r>
      <w:proofErr w:type="spellStart"/>
      <w:r w:rsidRPr="00335BF1">
        <w:rPr>
          <w:rFonts w:ascii="Times New Roman" w:hAnsi="Times New Roman"/>
          <w:lang w:val="de-DE"/>
        </w:rPr>
        <w:t>závad</w:t>
      </w:r>
      <w:proofErr w:type="spellEnd"/>
      <w:r w:rsidRPr="00335BF1">
        <w:rPr>
          <w:rFonts w:ascii="Times New Roman" w:hAnsi="Times New Roman"/>
          <w:lang w:val="de-DE"/>
        </w:rPr>
        <w:t xml:space="preserve"> a </w:t>
      </w:r>
      <w:proofErr w:type="spellStart"/>
      <w:r w:rsidRPr="00335BF1">
        <w:rPr>
          <w:rFonts w:ascii="Times New Roman" w:hAnsi="Times New Roman"/>
          <w:lang w:val="de-DE"/>
        </w:rPr>
        <w:t>doporučení</w:t>
      </w:r>
      <w:proofErr w:type="spellEnd"/>
      <w:r w:rsidRPr="00335BF1">
        <w:rPr>
          <w:rFonts w:ascii="Times New Roman" w:hAnsi="Times New Roman"/>
          <w:lang w:val="de-DE"/>
        </w:rPr>
        <w:t xml:space="preserve"> k </w:t>
      </w:r>
      <w:proofErr w:type="spellStart"/>
      <w:r w:rsidRPr="00335BF1">
        <w:rPr>
          <w:rFonts w:ascii="Times New Roman" w:hAnsi="Times New Roman"/>
          <w:lang w:val="de-DE"/>
        </w:rPr>
        <w:t>převzetí</w:t>
      </w:r>
      <w:proofErr w:type="spellEnd"/>
      <w:r w:rsidRPr="00335BF1">
        <w:rPr>
          <w:rFonts w:ascii="Times New Roman" w:hAnsi="Times New Roman"/>
          <w:lang w:val="de-DE"/>
        </w:rPr>
        <w:t xml:space="preserve"> </w:t>
      </w:r>
      <w:r w:rsidR="00335BF1" w:rsidRPr="00335BF1">
        <w:rPr>
          <w:rFonts w:ascii="Times New Roman" w:hAnsi="Times New Roman"/>
          <w:lang w:val="de-DE"/>
        </w:rPr>
        <w:t xml:space="preserve">pro </w:t>
      </w:r>
      <w:proofErr w:type="spellStart"/>
      <w:r w:rsidR="00335BF1" w:rsidRPr="00335BF1">
        <w:rPr>
          <w:rFonts w:ascii="Times New Roman" w:hAnsi="Times New Roman"/>
          <w:lang w:val="de-DE"/>
        </w:rPr>
        <w:t>objednatele</w:t>
      </w:r>
      <w:proofErr w:type="spellEnd"/>
      <w:r w:rsidR="00335BF1" w:rsidRPr="00335BF1">
        <w:rPr>
          <w:rFonts w:ascii="Times New Roman" w:hAnsi="Times New Roman"/>
          <w:lang w:val="de-DE"/>
        </w:rPr>
        <w:t xml:space="preserve"> (</w:t>
      </w:r>
      <w:proofErr w:type="spellStart"/>
      <w:r w:rsidR="00335BF1" w:rsidRPr="00335BF1">
        <w:rPr>
          <w:rFonts w:ascii="Times New Roman" w:hAnsi="Times New Roman"/>
          <w:lang w:val="de-DE"/>
        </w:rPr>
        <w:t>cestovní</w:t>
      </w:r>
      <w:proofErr w:type="spellEnd"/>
      <w:r w:rsidR="00335BF1" w:rsidRPr="00335BF1">
        <w:rPr>
          <w:rFonts w:ascii="Times New Roman" w:hAnsi="Times New Roman"/>
          <w:lang w:val="de-DE"/>
        </w:rPr>
        <w:t xml:space="preserve"> </w:t>
      </w:r>
      <w:proofErr w:type="spellStart"/>
      <w:r w:rsidR="00335BF1" w:rsidRPr="00335BF1">
        <w:rPr>
          <w:rFonts w:ascii="Times New Roman" w:hAnsi="Times New Roman"/>
          <w:lang w:val="de-DE"/>
        </w:rPr>
        <w:t>náklady</w:t>
      </w:r>
      <w:proofErr w:type="spellEnd"/>
      <w:r w:rsidR="00335BF1" w:rsidRPr="00335BF1">
        <w:rPr>
          <w:rFonts w:ascii="Times New Roman" w:hAnsi="Times New Roman"/>
          <w:lang w:val="de-DE"/>
        </w:rPr>
        <w:t xml:space="preserve"> </w:t>
      </w:r>
      <w:proofErr w:type="spellStart"/>
      <w:r w:rsidR="00335BF1" w:rsidRPr="00335BF1">
        <w:rPr>
          <w:rFonts w:ascii="Times New Roman" w:hAnsi="Times New Roman"/>
          <w:lang w:val="de-DE"/>
        </w:rPr>
        <w:t>budou</w:t>
      </w:r>
      <w:proofErr w:type="spellEnd"/>
      <w:r w:rsidR="00335BF1" w:rsidRPr="00335BF1">
        <w:rPr>
          <w:rFonts w:ascii="Times New Roman" w:hAnsi="Times New Roman"/>
          <w:lang w:val="de-DE"/>
        </w:rPr>
        <w:t xml:space="preserve"> </w:t>
      </w:r>
      <w:proofErr w:type="spellStart"/>
      <w:r w:rsidR="00335BF1" w:rsidRPr="00335BF1">
        <w:rPr>
          <w:rFonts w:ascii="Times New Roman" w:hAnsi="Times New Roman"/>
          <w:lang w:val="de-DE"/>
        </w:rPr>
        <w:t>účtovány</w:t>
      </w:r>
      <w:proofErr w:type="spellEnd"/>
      <w:r w:rsidR="00335BF1" w:rsidRPr="00335BF1">
        <w:rPr>
          <w:rFonts w:ascii="Times New Roman" w:hAnsi="Times New Roman"/>
          <w:lang w:val="de-DE"/>
        </w:rPr>
        <w:t xml:space="preserve"> </w:t>
      </w:r>
      <w:proofErr w:type="spellStart"/>
      <w:r w:rsidR="00335BF1" w:rsidRPr="00335BF1">
        <w:rPr>
          <w:rFonts w:ascii="Times New Roman" w:hAnsi="Times New Roman"/>
          <w:lang w:val="de-DE"/>
        </w:rPr>
        <w:t>zvlášť</w:t>
      </w:r>
      <w:proofErr w:type="spellEnd"/>
      <w:r w:rsidR="00335BF1" w:rsidRPr="00335BF1">
        <w:rPr>
          <w:rFonts w:ascii="Times New Roman" w:hAnsi="Times New Roman"/>
          <w:lang w:val="de-DE"/>
        </w:rPr>
        <w:t>)</w:t>
      </w:r>
    </w:p>
    <w:p w14:paraId="29E82549" w14:textId="77777777" w:rsidR="00EB0F85" w:rsidRDefault="00EB0F85" w:rsidP="00335BF1">
      <w:pPr>
        <w:pStyle w:val="Odstavecseseznamem"/>
        <w:spacing w:line="288" w:lineRule="auto"/>
        <w:ind w:left="1416" w:firstLine="0"/>
        <w:rPr>
          <w:rFonts w:ascii="Times New Roman" w:hAnsi="Times New Roman"/>
          <w:b/>
          <w:bCs/>
          <w:lang w:val="de-DE"/>
        </w:rPr>
      </w:pPr>
    </w:p>
    <w:p w14:paraId="486A3C63" w14:textId="3663A088" w:rsidR="00335BF1" w:rsidRDefault="00EB0F85" w:rsidP="00335BF1">
      <w:pPr>
        <w:pStyle w:val="Odstavecseseznamem"/>
        <w:spacing w:line="288" w:lineRule="auto"/>
        <w:ind w:left="1416" w:firstLine="0"/>
        <w:rPr>
          <w:rFonts w:ascii="Times New Roman" w:hAnsi="Times New Roman"/>
          <w:b/>
          <w:bCs/>
          <w:lang w:val="de-DE"/>
        </w:rPr>
      </w:pPr>
      <w:r w:rsidRPr="00EB0F85">
        <w:rPr>
          <w:rFonts w:ascii="Times New Roman" w:hAnsi="Times New Roman"/>
          <w:b/>
          <w:bCs/>
          <w:lang w:val="de-DE"/>
        </w:rPr>
        <w:t>Bauüberwachung und Bauleitung</w:t>
      </w:r>
      <w:r w:rsidR="00FB30A2">
        <w:rPr>
          <w:rFonts w:ascii="Times New Roman" w:hAnsi="Times New Roman"/>
          <w:b/>
          <w:bCs/>
          <w:lang w:val="de-DE"/>
        </w:rPr>
        <w:t xml:space="preserve"> - </w:t>
      </w:r>
      <w:r w:rsidRPr="00EB0F85">
        <w:rPr>
          <w:rFonts w:ascii="Times New Roman" w:hAnsi="Times New Roman"/>
          <w:b/>
          <w:bCs/>
          <w:lang w:val="de-DE"/>
        </w:rPr>
        <w:t>Aufbau</w:t>
      </w:r>
    </w:p>
    <w:p w14:paraId="5DE42607" w14:textId="77777777" w:rsidR="00EB0F85" w:rsidRPr="00EB0F85" w:rsidRDefault="00EB0F85" w:rsidP="00335BF1">
      <w:pPr>
        <w:pStyle w:val="Odstavecseseznamem"/>
        <w:spacing w:line="288" w:lineRule="auto"/>
        <w:ind w:left="1416" w:firstLine="0"/>
        <w:rPr>
          <w:rFonts w:ascii="Times New Roman" w:hAnsi="Times New Roman"/>
          <w:b/>
          <w:bCs/>
          <w:lang w:val="de-DE"/>
        </w:rPr>
      </w:pPr>
    </w:p>
    <w:p w14:paraId="4DDDB094" w14:textId="6C9E1623" w:rsidR="00EB0F85" w:rsidRDefault="00EB0F85" w:rsidP="00F02053">
      <w:pPr>
        <w:pStyle w:val="Odstavecseseznamem"/>
        <w:numPr>
          <w:ilvl w:val="0"/>
          <w:numId w:val="12"/>
        </w:numPr>
        <w:spacing w:line="288" w:lineRule="auto"/>
        <w:rPr>
          <w:rFonts w:ascii="Times New Roman" w:hAnsi="Times New Roman"/>
          <w:lang w:val="de-DE"/>
        </w:rPr>
      </w:pPr>
      <w:r>
        <w:rPr>
          <w:rFonts w:ascii="Times New Roman" w:hAnsi="Times New Roman"/>
          <w:lang w:val="de-DE"/>
        </w:rPr>
        <w:t xml:space="preserve">Bauleitung vor Ort in Prag 5 Tage; sollten mehr Tage nötig sein werden diese mit 650,- EUR / Tag zusätzlich berechnet; Koordination der ausführenden Unternehmen; </w:t>
      </w:r>
      <w:r>
        <w:rPr>
          <w:rFonts w:ascii="Times New Roman" w:hAnsi="Times New Roman"/>
          <w:lang w:val="de-DE"/>
        </w:rPr>
        <w:lastRenderedPageBreak/>
        <w:t>Qualitätssicherung; Überwachung eines Terminplans; Feststellung etwaiger Mängel sowie Abnahmeempfehlung für den Besteller (Reisekosten werden gesondert abgerechnet)</w:t>
      </w:r>
    </w:p>
    <w:p w14:paraId="07C41DFA" w14:textId="77777777" w:rsidR="00614FB5" w:rsidRDefault="00614FB5" w:rsidP="00614FB5">
      <w:pPr>
        <w:pStyle w:val="Odstavecseseznamem"/>
        <w:spacing w:line="288" w:lineRule="auto"/>
        <w:ind w:left="1068" w:firstLine="0"/>
        <w:rPr>
          <w:rFonts w:ascii="Times New Roman" w:hAnsi="Times New Roman"/>
          <w:lang w:val="de-DE"/>
        </w:rPr>
      </w:pPr>
    </w:p>
    <w:p w14:paraId="492477EC" w14:textId="0162E0EA" w:rsidR="00614FB5" w:rsidRPr="00B6304D" w:rsidRDefault="00614FB5" w:rsidP="00F02053">
      <w:pPr>
        <w:pStyle w:val="Odstavecseseznamem"/>
        <w:numPr>
          <w:ilvl w:val="2"/>
          <w:numId w:val="3"/>
        </w:numPr>
        <w:spacing w:line="288" w:lineRule="auto"/>
        <w:rPr>
          <w:rFonts w:ascii="Times New Roman" w:hAnsi="Times New Roman"/>
          <w:b/>
          <w:bCs/>
          <w:lang w:val="de-DE"/>
        </w:rPr>
      </w:pPr>
      <w:proofErr w:type="spellStart"/>
      <w:r w:rsidRPr="00B6304D">
        <w:rPr>
          <w:rFonts w:ascii="Times New Roman" w:hAnsi="Times New Roman"/>
          <w:b/>
          <w:bCs/>
          <w:lang w:val="de-DE"/>
        </w:rPr>
        <w:t>Organizace</w:t>
      </w:r>
      <w:proofErr w:type="spellEnd"/>
      <w:r w:rsidRPr="00B6304D">
        <w:rPr>
          <w:rFonts w:ascii="Times New Roman" w:hAnsi="Times New Roman"/>
          <w:b/>
          <w:bCs/>
          <w:lang w:val="de-DE"/>
        </w:rPr>
        <w:t xml:space="preserve"> </w:t>
      </w:r>
      <w:proofErr w:type="spellStart"/>
      <w:r w:rsidRPr="00B6304D">
        <w:rPr>
          <w:rFonts w:ascii="Times New Roman" w:hAnsi="Times New Roman"/>
          <w:b/>
          <w:bCs/>
          <w:lang w:val="de-DE"/>
        </w:rPr>
        <w:t>demontáže</w:t>
      </w:r>
      <w:proofErr w:type="spellEnd"/>
      <w:r w:rsidRPr="00B6304D">
        <w:rPr>
          <w:rFonts w:ascii="Times New Roman" w:hAnsi="Times New Roman"/>
          <w:b/>
          <w:bCs/>
          <w:lang w:val="de-DE"/>
        </w:rPr>
        <w:t xml:space="preserve"> s </w:t>
      </w:r>
      <w:proofErr w:type="spellStart"/>
      <w:r w:rsidRPr="00B6304D">
        <w:rPr>
          <w:rFonts w:ascii="Times New Roman" w:hAnsi="Times New Roman"/>
          <w:b/>
          <w:bCs/>
          <w:lang w:val="de-DE"/>
        </w:rPr>
        <w:t>balením</w:t>
      </w:r>
      <w:proofErr w:type="spellEnd"/>
      <w:r w:rsidRPr="00B6304D">
        <w:rPr>
          <w:rFonts w:ascii="Times New Roman" w:hAnsi="Times New Roman"/>
          <w:b/>
          <w:bCs/>
          <w:lang w:val="de-DE"/>
        </w:rPr>
        <w:t xml:space="preserve"> a </w:t>
      </w:r>
      <w:proofErr w:type="spellStart"/>
      <w:r w:rsidRPr="00B6304D">
        <w:rPr>
          <w:rFonts w:ascii="Times New Roman" w:hAnsi="Times New Roman"/>
          <w:b/>
          <w:bCs/>
          <w:lang w:val="de-DE"/>
        </w:rPr>
        <w:t>dopravou</w:t>
      </w:r>
      <w:proofErr w:type="spellEnd"/>
    </w:p>
    <w:p w14:paraId="495B1460" w14:textId="77777777" w:rsidR="00614FB5" w:rsidRDefault="00614FB5" w:rsidP="00614FB5">
      <w:pPr>
        <w:pStyle w:val="Odstavecseseznamem"/>
        <w:spacing w:line="288" w:lineRule="auto"/>
        <w:ind w:left="1440" w:firstLine="0"/>
        <w:rPr>
          <w:rFonts w:ascii="Times New Roman" w:hAnsi="Times New Roman"/>
          <w:lang w:val="de-DE"/>
        </w:rPr>
      </w:pPr>
    </w:p>
    <w:p w14:paraId="40801D43" w14:textId="0812C4BB" w:rsidR="00614FB5" w:rsidRPr="00614FB5" w:rsidRDefault="00614FB5" w:rsidP="00F02053">
      <w:pPr>
        <w:pStyle w:val="Odstavecseseznamem"/>
        <w:numPr>
          <w:ilvl w:val="0"/>
          <w:numId w:val="12"/>
        </w:numPr>
        <w:spacing w:line="288" w:lineRule="auto"/>
        <w:rPr>
          <w:rFonts w:ascii="Times New Roman" w:hAnsi="Times New Roman"/>
          <w:lang w:val="de-DE"/>
        </w:rPr>
      </w:pPr>
      <w:proofErr w:type="spellStart"/>
      <w:r>
        <w:rPr>
          <w:rFonts w:ascii="Times New Roman" w:hAnsi="Times New Roman"/>
          <w:lang w:val="de-DE"/>
        </w:rPr>
        <w:t>Organizace</w:t>
      </w:r>
      <w:proofErr w:type="spellEnd"/>
      <w:r>
        <w:rPr>
          <w:rFonts w:ascii="Times New Roman" w:hAnsi="Times New Roman"/>
          <w:lang w:val="de-DE"/>
        </w:rPr>
        <w:t xml:space="preserve"> a </w:t>
      </w:r>
      <w:proofErr w:type="spellStart"/>
      <w:r>
        <w:rPr>
          <w:rFonts w:ascii="Times New Roman" w:hAnsi="Times New Roman"/>
          <w:lang w:val="de-DE"/>
        </w:rPr>
        <w:t>koordinace</w:t>
      </w:r>
      <w:proofErr w:type="spellEnd"/>
      <w:r>
        <w:rPr>
          <w:rFonts w:ascii="Times New Roman" w:hAnsi="Times New Roman"/>
          <w:lang w:val="de-DE"/>
        </w:rPr>
        <w:t xml:space="preserve"> </w:t>
      </w:r>
      <w:proofErr w:type="spellStart"/>
      <w:r>
        <w:rPr>
          <w:rFonts w:ascii="Times New Roman" w:hAnsi="Times New Roman"/>
          <w:lang w:val="de-DE"/>
        </w:rPr>
        <w:t>demontáže</w:t>
      </w:r>
      <w:proofErr w:type="spellEnd"/>
      <w:r>
        <w:rPr>
          <w:rFonts w:ascii="Times New Roman" w:hAnsi="Times New Roman"/>
          <w:lang w:val="de-DE"/>
        </w:rPr>
        <w:t xml:space="preserve"> s </w:t>
      </w:r>
      <w:proofErr w:type="spellStart"/>
      <w:r>
        <w:rPr>
          <w:rFonts w:ascii="Times New Roman" w:hAnsi="Times New Roman"/>
          <w:lang w:val="de-DE"/>
        </w:rPr>
        <w:t>potřebným</w:t>
      </w:r>
      <w:proofErr w:type="spellEnd"/>
      <w:r>
        <w:rPr>
          <w:rFonts w:ascii="Times New Roman" w:hAnsi="Times New Roman"/>
          <w:lang w:val="de-DE"/>
        </w:rPr>
        <w:t xml:space="preserve"> </w:t>
      </w:r>
      <w:proofErr w:type="spellStart"/>
      <w:r>
        <w:rPr>
          <w:rFonts w:ascii="Times New Roman" w:hAnsi="Times New Roman"/>
          <w:lang w:val="de-DE"/>
        </w:rPr>
        <w:t>balením</w:t>
      </w:r>
      <w:proofErr w:type="spellEnd"/>
      <w:r>
        <w:rPr>
          <w:rFonts w:ascii="Times New Roman" w:hAnsi="Times New Roman"/>
          <w:lang w:val="de-DE"/>
        </w:rPr>
        <w:t xml:space="preserve"> a </w:t>
      </w:r>
      <w:proofErr w:type="spellStart"/>
      <w:r>
        <w:rPr>
          <w:rFonts w:ascii="Times New Roman" w:hAnsi="Times New Roman"/>
          <w:lang w:val="de-DE"/>
        </w:rPr>
        <w:t>dopravou</w:t>
      </w:r>
      <w:proofErr w:type="spellEnd"/>
      <w:r>
        <w:rPr>
          <w:rFonts w:ascii="Times New Roman" w:hAnsi="Times New Roman"/>
          <w:lang w:val="de-DE"/>
        </w:rPr>
        <w:t xml:space="preserve">; </w:t>
      </w:r>
      <w:proofErr w:type="spellStart"/>
      <w:r>
        <w:rPr>
          <w:rFonts w:ascii="Times New Roman" w:hAnsi="Times New Roman"/>
          <w:lang w:val="de-DE"/>
        </w:rPr>
        <w:t>popis</w:t>
      </w:r>
      <w:proofErr w:type="spellEnd"/>
      <w:r>
        <w:rPr>
          <w:rFonts w:ascii="Times New Roman" w:hAnsi="Times New Roman"/>
          <w:lang w:val="de-DE"/>
        </w:rPr>
        <w:t xml:space="preserve"> s </w:t>
      </w:r>
      <w:proofErr w:type="spellStart"/>
      <w:r>
        <w:rPr>
          <w:rFonts w:ascii="Times New Roman" w:hAnsi="Times New Roman"/>
          <w:lang w:val="de-DE"/>
        </w:rPr>
        <w:t>fotodokumentací</w:t>
      </w:r>
      <w:proofErr w:type="spellEnd"/>
      <w:r>
        <w:rPr>
          <w:rFonts w:ascii="Times New Roman" w:hAnsi="Times New Roman"/>
          <w:lang w:val="de-DE"/>
        </w:rPr>
        <w:t xml:space="preserve">; </w:t>
      </w:r>
      <w:proofErr w:type="spellStart"/>
      <w:r>
        <w:rPr>
          <w:rFonts w:ascii="Times New Roman" w:hAnsi="Times New Roman"/>
          <w:lang w:val="de-DE"/>
        </w:rPr>
        <w:t>specifikace</w:t>
      </w:r>
      <w:proofErr w:type="spellEnd"/>
      <w:r>
        <w:rPr>
          <w:rFonts w:ascii="Times New Roman" w:hAnsi="Times New Roman"/>
          <w:lang w:val="de-DE"/>
        </w:rPr>
        <w:t xml:space="preserve"> s </w:t>
      </w:r>
      <w:proofErr w:type="spellStart"/>
      <w:r>
        <w:rPr>
          <w:rFonts w:ascii="Times New Roman" w:hAnsi="Times New Roman"/>
          <w:lang w:val="de-DE"/>
        </w:rPr>
        <w:t>žádostí</w:t>
      </w:r>
      <w:proofErr w:type="spellEnd"/>
      <w:r>
        <w:rPr>
          <w:rFonts w:ascii="Times New Roman" w:hAnsi="Times New Roman"/>
          <w:lang w:val="de-DE"/>
        </w:rPr>
        <w:t xml:space="preserve"> o </w:t>
      </w:r>
      <w:proofErr w:type="spellStart"/>
      <w:r>
        <w:rPr>
          <w:rFonts w:ascii="Times New Roman" w:hAnsi="Times New Roman"/>
          <w:lang w:val="de-DE"/>
        </w:rPr>
        <w:t>nabídku</w:t>
      </w:r>
      <w:proofErr w:type="spellEnd"/>
      <w:r>
        <w:rPr>
          <w:rFonts w:ascii="Times New Roman" w:hAnsi="Times New Roman"/>
          <w:lang w:val="de-DE"/>
        </w:rPr>
        <w:t xml:space="preserve">; </w:t>
      </w:r>
      <w:proofErr w:type="spellStart"/>
      <w:r>
        <w:rPr>
          <w:rFonts w:ascii="Times New Roman" w:hAnsi="Times New Roman"/>
          <w:lang w:val="de-DE"/>
        </w:rPr>
        <w:t>dohoda</w:t>
      </w:r>
      <w:proofErr w:type="spellEnd"/>
      <w:r>
        <w:rPr>
          <w:rFonts w:ascii="Times New Roman" w:hAnsi="Times New Roman"/>
          <w:lang w:val="de-DE"/>
        </w:rPr>
        <w:t xml:space="preserve"> s </w:t>
      </w:r>
      <w:proofErr w:type="spellStart"/>
      <w:r>
        <w:rPr>
          <w:rFonts w:ascii="Times New Roman" w:hAnsi="Times New Roman"/>
          <w:lang w:val="de-DE"/>
        </w:rPr>
        <w:t>poskytovateli</w:t>
      </w:r>
      <w:proofErr w:type="spellEnd"/>
      <w:r>
        <w:rPr>
          <w:rFonts w:ascii="Times New Roman" w:hAnsi="Times New Roman"/>
          <w:lang w:val="de-DE"/>
        </w:rPr>
        <w:t xml:space="preserve"> </w:t>
      </w:r>
      <w:proofErr w:type="spellStart"/>
      <w:r>
        <w:rPr>
          <w:rFonts w:ascii="Times New Roman" w:hAnsi="Times New Roman"/>
          <w:lang w:val="de-DE"/>
        </w:rPr>
        <w:t>služeb</w:t>
      </w:r>
      <w:proofErr w:type="spellEnd"/>
    </w:p>
    <w:p w14:paraId="466FC186" w14:textId="77777777" w:rsidR="00614FB5" w:rsidRDefault="00614FB5" w:rsidP="00614FB5">
      <w:pPr>
        <w:pStyle w:val="Odstavecseseznamem"/>
        <w:spacing w:line="288" w:lineRule="auto"/>
        <w:ind w:left="1440" w:firstLine="0"/>
        <w:rPr>
          <w:rFonts w:ascii="Times New Roman" w:hAnsi="Times New Roman"/>
          <w:lang w:val="de-DE"/>
        </w:rPr>
      </w:pPr>
    </w:p>
    <w:p w14:paraId="15960E48" w14:textId="485FFFFB" w:rsidR="00614FB5" w:rsidRPr="00614FB5" w:rsidRDefault="00614FB5" w:rsidP="00614FB5">
      <w:pPr>
        <w:pStyle w:val="Odstavecseseznamem"/>
        <w:spacing w:line="288" w:lineRule="auto"/>
        <w:ind w:left="1440" w:firstLine="0"/>
        <w:rPr>
          <w:rFonts w:ascii="Times New Roman" w:hAnsi="Times New Roman"/>
          <w:b/>
          <w:bCs/>
          <w:lang w:val="de-DE"/>
        </w:rPr>
      </w:pPr>
      <w:r w:rsidRPr="00614FB5">
        <w:rPr>
          <w:rFonts w:ascii="Times New Roman" w:hAnsi="Times New Roman"/>
          <w:b/>
          <w:bCs/>
          <w:lang w:val="de-DE"/>
        </w:rPr>
        <w:t>Organisation Abbau mit Verpackung und Transport</w:t>
      </w:r>
    </w:p>
    <w:p w14:paraId="25EC12E8" w14:textId="77777777" w:rsidR="00614FB5" w:rsidRDefault="00614FB5" w:rsidP="00614FB5">
      <w:pPr>
        <w:pStyle w:val="Odstavecseseznamem"/>
        <w:spacing w:line="288" w:lineRule="auto"/>
        <w:ind w:left="1440" w:firstLine="0"/>
        <w:rPr>
          <w:rFonts w:ascii="Times New Roman" w:hAnsi="Times New Roman"/>
          <w:lang w:val="de-DE"/>
        </w:rPr>
      </w:pPr>
    </w:p>
    <w:p w14:paraId="5FE5E86F" w14:textId="23E4063F" w:rsidR="00614FB5" w:rsidRDefault="00614FB5" w:rsidP="00F02053">
      <w:pPr>
        <w:pStyle w:val="Odstavecseseznamem"/>
        <w:numPr>
          <w:ilvl w:val="0"/>
          <w:numId w:val="12"/>
        </w:numPr>
        <w:spacing w:line="288" w:lineRule="auto"/>
        <w:rPr>
          <w:rFonts w:ascii="Times New Roman" w:hAnsi="Times New Roman"/>
          <w:lang w:val="de-DE"/>
        </w:rPr>
      </w:pPr>
      <w:r>
        <w:rPr>
          <w:rFonts w:ascii="Times New Roman" w:hAnsi="Times New Roman"/>
          <w:lang w:val="de-DE"/>
        </w:rPr>
        <w:t>Organisation und Koordination des Abbaus mit entsprechend nötiger Verpackung und Transport; Beschreibung mit Fotodokumentation; Leistungsbeschreibung mit Angebotseinholung; Absprachen mit Dienstleistern</w:t>
      </w:r>
    </w:p>
    <w:p w14:paraId="7DD070A1" w14:textId="77777777" w:rsidR="00634E49" w:rsidRDefault="00634E49" w:rsidP="00634E49">
      <w:pPr>
        <w:pStyle w:val="Odstavecseseznamem"/>
        <w:spacing w:line="288" w:lineRule="auto"/>
        <w:ind w:left="1068" w:firstLine="0"/>
        <w:rPr>
          <w:rFonts w:ascii="Times New Roman" w:hAnsi="Times New Roman"/>
          <w:lang w:val="de-DE"/>
        </w:rPr>
      </w:pPr>
    </w:p>
    <w:p w14:paraId="2DA4376E" w14:textId="7C216852" w:rsidR="00634E49" w:rsidRPr="00824E49" w:rsidRDefault="00CF1C1F" w:rsidP="00F02053">
      <w:pPr>
        <w:pStyle w:val="Odstavecseseznamem"/>
        <w:numPr>
          <w:ilvl w:val="2"/>
          <w:numId w:val="3"/>
        </w:numPr>
        <w:spacing w:line="288" w:lineRule="auto"/>
        <w:rPr>
          <w:rFonts w:ascii="Times New Roman" w:hAnsi="Times New Roman"/>
          <w:b/>
          <w:bCs/>
          <w:lang w:val="de-DE"/>
        </w:rPr>
      </w:pPr>
      <w:proofErr w:type="spellStart"/>
      <w:r>
        <w:rPr>
          <w:rFonts w:ascii="Times New Roman" w:hAnsi="Times New Roman"/>
          <w:b/>
          <w:bCs/>
          <w:lang w:val="de-DE"/>
        </w:rPr>
        <w:t>Stavební</w:t>
      </w:r>
      <w:proofErr w:type="spellEnd"/>
      <w:r>
        <w:rPr>
          <w:rFonts w:ascii="Times New Roman" w:hAnsi="Times New Roman"/>
          <w:b/>
          <w:bCs/>
          <w:lang w:val="de-DE"/>
        </w:rPr>
        <w:t xml:space="preserve"> </w:t>
      </w:r>
      <w:proofErr w:type="spellStart"/>
      <w:r>
        <w:rPr>
          <w:rFonts w:ascii="Times New Roman" w:hAnsi="Times New Roman"/>
          <w:b/>
          <w:bCs/>
          <w:lang w:val="de-DE"/>
        </w:rPr>
        <w:t>d</w:t>
      </w:r>
      <w:r w:rsidR="00634E49" w:rsidRPr="00824E49">
        <w:rPr>
          <w:rFonts w:ascii="Times New Roman" w:hAnsi="Times New Roman"/>
          <w:b/>
          <w:bCs/>
          <w:lang w:val="de-DE"/>
        </w:rPr>
        <w:t>ohled</w:t>
      </w:r>
      <w:proofErr w:type="spellEnd"/>
      <w:r w:rsidR="00634E49" w:rsidRPr="00824E49">
        <w:rPr>
          <w:rFonts w:ascii="Times New Roman" w:hAnsi="Times New Roman"/>
          <w:b/>
          <w:bCs/>
          <w:lang w:val="de-DE"/>
        </w:rPr>
        <w:t xml:space="preserve"> a </w:t>
      </w:r>
      <w:proofErr w:type="spellStart"/>
      <w:r w:rsidR="00634E49" w:rsidRPr="00824E49">
        <w:rPr>
          <w:rFonts w:ascii="Times New Roman" w:hAnsi="Times New Roman"/>
          <w:b/>
          <w:bCs/>
          <w:lang w:val="de-DE"/>
        </w:rPr>
        <w:t>vedení</w:t>
      </w:r>
      <w:proofErr w:type="spellEnd"/>
      <w:r w:rsidR="0084634B">
        <w:rPr>
          <w:rFonts w:ascii="Times New Roman" w:hAnsi="Times New Roman"/>
          <w:b/>
          <w:bCs/>
          <w:lang w:val="de-DE"/>
        </w:rPr>
        <w:t xml:space="preserve"> - </w:t>
      </w:r>
      <w:proofErr w:type="spellStart"/>
      <w:r w:rsidR="00634E49" w:rsidRPr="00824E49">
        <w:rPr>
          <w:rFonts w:ascii="Times New Roman" w:hAnsi="Times New Roman"/>
          <w:b/>
          <w:bCs/>
          <w:lang w:val="de-DE"/>
        </w:rPr>
        <w:t>demontáž</w:t>
      </w:r>
      <w:proofErr w:type="spellEnd"/>
    </w:p>
    <w:p w14:paraId="0C1162B5" w14:textId="77777777" w:rsidR="00634E49" w:rsidRDefault="00634E49" w:rsidP="00634E49">
      <w:pPr>
        <w:pStyle w:val="Odstavecseseznamem"/>
        <w:spacing w:line="288" w:lineRule="auto"/>
        <w:ind w:left="1440" w:firstLine="0"/>
        <w:rPr>
          <w:rFonts w:ascii="Times New Roman" w:hAnsi="Times New Roman"/>
          <w:lang w:val="de-DE"/>
        </w:rPr>
      </w:pPr>
    </w:p>
    <w:p w14:paraId="0AE77044" w14:textId="0F2110B9" w:rsidR="00634E49" w:rsidRDefault="00634E49" w:rsidP="00F02053">
      <w:pPr>
        <w:pStyle w:val="Odstavecseseznamem"/>
        <w:numPr>
          <w:ilvl w:val="0"/>
          <w:numId w:val="12"/>
        </w:numPr>
        <w:spacing w:line="288" w:lineRule="auto"/>
        <w:rPr>
          <w:rFonts w:ascii="Times New Roman" w:hAnsi="Times New Roman"/>
          <w:lang w:val="de-DE"/>
        </w:rPr>
      </w:pPr>
      <w:proofErr w:type="spellStart"/>
      <w:r>
        <w:rPr>
          <w:rFonts w:ascii="Times New Roman" w:hAnsi="Times New Roman"/>
          <w:lang w:val="de-DE"/>
        </w:rPr>
        <w:t>Vedení</w:t>
      </w:r>
      <w:proofErr w:type="spellEnd"/>
      <w:r>
        <w:rPr>
          <w:rFonts w:ascii="Times New Roman" w:hAnsi="Times New Roman"/>
          <w:lang w:val="de-DE"/>
        </w:rPr>
        <w:t xml:space="preserve"> </w:t>
      </w:r>
      <w:proofErr w:type="spellStart"/>
      <w:r w:rsidR="00FB30A2">
        <w:rPr>
          <w:rFonts w:ascii="Times New Roman" w:hAnsi="Times New Roman"/>
          <w:lang w:val="de-DE"/>
        </w:rPr>
        <w:t>demontáže</w:t>
      </w:r>
      <w:proofErr w:type="spellEnd"/>
      <w:r>
        <w:rPr>
          <w:rFonts w:ascii="Times New Roman" w:hAnsi="Times New Roman"/>
          <w:lang w:val="de-DE"/>
        </w:rPr>
        <w:t xml:space="preserve"> </w:t>
      </w:r>
      <w:proofErr w:type="spellStart"/>
      <w:r>
        <w:rPr>
          <w:rFonts w:ascii="Times New Roman" w:hAnsi="Times New Roman"/>
          <w:lang w:val="de-DE"/>
        </w:rPr>
        <w:t>přímo</w:t>
      </w:r>
      <w:proofErr w:type="spellEnd"/>
      <w:r>
        <w:rPr>
          <w:rFonts w:ascii="Times New Roman" w:hAnsi="Times New Roman"/>
          <w:lang w:val="de-DE"/>
        </w:rPr>
        <w:t xml:space="preserve"> na </w:t>
      </w:r>
      <w:proofErr w:type="spellStart"/>
      <w:r>
        <w:rPr>
          <w:rFonts w:ascii="Times New Roman" w:hAnsi="Times New Roman"/>
          <w:lang w:val="de-DE"/>
        </w:rPr>
        <w:t>místě</w:t>
      </w:r>
      <w:proofErr w:type="spellEnd"/>
      <w:r>
        <w:rPr>
          <w:rFonts w:ascii="Times New Roman" w:hAnsi="Times New Roman"/>
          <w:lang w:val="de-DE"/>
        </w:rPr>
        <w:t xml:space="preserve"> v </w:t>
      </w:r>
      <w:proofErr w:type="spellStart"/>
      <w:r>
        <w:rPr>
          <w:rFonts w:ascii="Times New Roman" w:hAnsi="Times New Roman"/>
          <w:lang w:val="de-DE"/>
        </w:rPr>
        <w:t>Regensburgu</w:t>
      </w:r>
      <w:proofErr w:type="spellEnd"/>
      <w:r>
        <w:rPr>
          <w:rFonts w:ascii="Times New Roman" w:hAnsi="Times New Roman"/>
          <w:lang w:val="de-DE"/>
        </w:rPr>
        <w:t xml:space="preserve"> 6 </w:t>
      </w:r>
      <w:proofErr w:type="spellStart"/>
      <w:r>
        <w:rPr>
          <w:rFonts w:ascii="Times New Roman" w:hAnsi="Times New Roman"/>
          <w:lang w:val="de-DE"/>
        </w:rPr>
        <w:t>dní</w:t>
      </w:r>
      <w:proofErr w:type="spellEnd"/>
      <w:r>
        <w:rPr>
          <w:rFonts w:ascii="Times New Roman" w:hAnsi="Times New Roman"/>
          <w:lang w:val="de-DE"/>
        </w:rPr>
        <w:t xml:space="preserve">; </w:t>
      </w:r>
      <w:proofErr w:type="spellStart"/>
      <w:r>
        <w:rPr>
          <w:rFonts w:ascii="Times New Roman" w:hAnsi="Times New Roman"/>
          <w:lang w:val="de-DE"/>
        </w:rPr>
        <w:t>pokud</w:t>
      </w:r>
      <w:proofErr w:type="spellEnd"/>
      <w:r>
        <w:rPr>
          <w:rFonts w:ascii="Times New Roman" w:hAnsi="Times New Roman"/>
          <w:lang w:val="de-DE"/>
        </w:rPr>
        <w:t xml:space="preserve"> </w:t>
      </w:r>
      <w:proofErr w:type="spellStart"/>
      <w:r>
        <w:rPr>
          <w:rFonts w:ascii="Times New Roman" w:hAnsi="Times New Roman"/>
          <w:lang w:val="de-DE"/>
        </w:rPr>
        <w:t>bude</w:t>
      </w:r>
      <w:proofErr w:type="spellEnd"/>
      <w:r>
        <w:rPr>
          <w:rFonts w:ascii="Times New Roman" w:hAnsi="Times New Roman"/>
          <w:lang w:val="de-DE"/>
        </w:rPr>
        <w:t xml:space="preserve"> </w:t>
      </w:r>
      <w:proofErr w:type="spellStart"/>
      <w:r>
        <w:rPr>
          <w:rFonts w:ascii="Times New Roman" w:hAnsi="Times New Roman"/>
          <w:lang w:val="de-DE"/>
        </w:rPr>
        <w:t>potřeba</w:t>
      </w:r>
      <w:proofErr w:type="spellEnd"/>
      <w:r>
        <w:rPr>
          <w:rFonts w:ascii="Times New Roman" w:hAnsi="Times New Roman"/>
          <w:lang w:val="de-DE"/>
        </w:rPr>
        <w:t xml:space="preserve"> </w:t>
      </w:r>
      <w:proofErr w:type="spellStart"/>
      <w:r>
        <w:rPr>
          <w:rFonts w:ascii="Times New Roman" w:hAnsi="Times New Roman"/>
          <w:lang w:val="de-DE"/>
        </w:rPr>
        <w:t>více</w:t>
      </w:r>
      <w:proofErr w:type="spellEnd"/>
      <w:r>
        <w:rPr>
          <w:rFonts w:ascii="Times New Roman" w:hAnsi="Times New Roman"/>
          <w:lang w:val="de-DE"/>
        </w:rPr>
        <w:t xml:space="preserve"> </w:t>
      </w:r>
      <w:proofErr w:type="spellStart"/>
      <w:r>
        <w:rPr>
          <w:rFonts w:ascii="Times New Roman" w:hAnsi="Times New Roman"/>
          <w:lang w:val="de-DE"/>
        </w:rPr>
        <w:t>dní</w:t>
      </w:r>
      <w:proofErr w:type="spellEnd"/>
      <w:r>
        <w:rPr>
          <w:rFonts w:ascii="Times New Roman" w:hAnsi="Times New Roman"/>
          <w:lang w:val="de-DE"/>
        </w:rPr>
        <w:t xml:space="preserve">; </w:t>
      </w:r>
      <w:proofErr w:type="spellStart"/>
      <w:r>
        <w:rPr>
          <w:rFonts w:ascii="Times New Roman" w:hAnsi="Times New Roman"/>
          <w:lang w:val="de-DE"/>
        </w:rPr>
        <w:t>bude</w:t>
      </w:r>
      <w:proofErr w:type="spellEnd"/>
      <w:r>
        <w:rPr>
          <w:rFonts w:ascii="Times New Roman" w:hAnsi="Times New Roman"/>
          <w:lang w:val="de-DE"/>
        </w:rPr>
        <w:t xml:space="preserve"> </w:t>
      </w:r>
      <w:proofErr w:type="spellStart"/>
      <w:r>
        <w:rPr>
          <w:rFonts w:ascii="Times New Roman" w:hAnsi="Times New Roman"/>
          <w:lang w:val="de-DE"/>
        </w:rPr>
        <w:t>dodatečně</w:t>
      </w:r>
      <w:proofErr w:type="spellEnd"/>
      <w:r>
        <w:rPr>
          <w:rFonts w:ascii="Times New Roman" w:hAnsi="Times New Roman"/>
          <w:lang w:val="de-DE"/>
        </w:rPr>
        <w:t xml:space="preserve"> </w:t>
      </w:r>
      <w:proofErr w:type="spellStart"/>
      <w:r>
        <w:rPr>
          <w:rFonts w:ascii="Times New Roman" w:hAnsi="Times New Roman"/>
          <w:lang w:val="de-DE"/>
        </w:rPr>
        <w:t>účtováno</w:t>
      </w:r>
      <w:proofErr w:type="spellEnd"/>
      <w:r>
        <w:rPr>
          <w:rFonts w:ascii="Times New Roman" w:hAnsi="Times New Roman"/>
          <w:lang w:val="de-DE"/>
        </w:rPr>
        <w:t xml:space="preserve"> 650,- EUR / Tag; </w:t>
      </w:r>
      <w:proofErr w:type="spellStart"/>
      <w:r>
        <w:rPr>
          <w:rFonts w:ascii="Times New Roman" w:hAnsi="Times New Roman"/>
          <w:lang w:val="de-DE"/>
        </w:rPr>
        <w:t>koordinace</w:t>
      </w:r>
      <w:proofErr w:type="spellEnd"/>
      <w:r>
        <w:rPr>
          <w:rFonts w:ascii="Times New Roman" w:hAnsi="Times New Roman"/>
          <w:lang w:val="de-DE"/>
        </w:rPr>
        <w:t xml:space="preserve"> </w:t>
      </w:r>
      <w:proofErr w:type="spellStart"/>
      <w:r>
        <w:rPr>
          <w:rFonts w:ascii="Times New Roman" w:hAnsi="Times New Roman"/>
          <w:lang w:val="de-DE"/>
        </w:rPr>
        <w:t>zúčastněných</w:t>
      </w:r>
      <w:proofErr w:type="spellEnd"/>
      <w:r>
        <w:rPr>
          <w:rFonts w:ascii="Times New Roman" w:hAnsi="Times New Roman"/>
          <w:lang w:val="de-DE"/>
        </w:rPr>
        <w:t xml:space="preserve"> </w:t>
      </w:r>
      <w:proofErr w:type="spellStart"/>
      <w:r w:rsidR="00FB30A2">
        <w:rPr>
          <w:rFonts w:ascii="Times New Roman" w:hAnsi="Times New Roman"/>
          <w:lang w:val="de-DE"/>
        </w:rPr>
        <w:t>firem</w:t>
      </w:r>
      <w:proofErr w:type="spellEnd"/>
      <w:r>
        <w:rPr>
          <w:rFonts w:ascii="Times New Roman" w:hAnsi="Times New Roman"/>
          <w:lang w:val="de-DE"/>
        </w:rPr>
        <w:t>; (</w:t>
      </w:r>
      <w:proofErr w:type="spellStart"/>
      <w:r>
        <w:rPr>
          <w:rFonts w:ascii="Times New Roman" w:hAnsi="Times New Roman"/>
          <w:lang w:val="de-DE"/>
        </w:rPr>
        <w:t>cestovní</w:t>
      </w:r>
      <w:proofErr w:type="spellEnd"/>
      <w:r>
        <w:rPr>
          <w:rFonts w:ascii="Times New Roman" w:hAnsi="Times New Roman"/>
          <w:lang w:val="de-DE"/>
        </w:rPr>
        <w:t xml:space="preserve"> </w:t>
      </w:r>
      <w:proofErr w:type="spellStart"/>
      <w:r>
        <w:rPr>
          <w:rFonts w:ascii="Times New Roman" w:hAnsi="Times New Roman"/>
          <w:lang w:val="de-DE"/>
        </w:rPr>
        <w:t>náklady</w:t>
      </w:r>
      <w:proofErr w:type="spellEnd"/>
      <w:r>
        <w:rPr>
          <w:rFonts w:ascii="Times New Roman" w:hAnsi="Times New Roman"/>
          <w:lang w:val="de-DE"/>
        </w:rPr>
        <w:t xml:space="preserve"> </w:t>
      </w:r>
      <w:proofErr w:type="spellStart"/>
      <w:r>
        <w:rPr>
          <w:rFonts w:ascii="Times New Roman" w:hAnsi="Times New Roman"/>
          <w:lang w:val="de-DE"/>
        </w:rPr>
        <w:t>budou</w:t>
      </w:r>
      <w:proofErr w:type="spellEnd"/>
      <w:r>
        <w:rPr>
          <w:rFonts w:ascii="Times New Roman" w:hAnsi="Times New Roman"/>
          <w:lang w:val="de-DE"/>
        </w:rPr>
        <w:t xml:space="preserve"> </w:t>
      </w:r>
      <w:proofErr w:type="spellStart"/>
      <w:r>
        <w:rPr>
          <w:rFonts w:ascii="Times New Roman" w:hAnsi="Times New Roman"/>
          <w:lang w:val="de-DE"/>
        </w:rPr>
        <w:t>účtovány</w:t>
      </w:r>
      <w:proofErr w:type="spellEnd"/>
      <w:r>
        <w:rPr>
          <w:rFonts w:ascii="Times New Roman" w:hAnsi="Times New Roman"/>
          <w:lang w:val="de-DE"/>
        </w:rPr>
        <w:t xml:space="preserve"> </w:t>
      </w:r>
      <w:proofErr w:type="spellStart"/>
      <w:r>
        <w:rPr>
          <w:rFonts w:ascii="Times New Roman" w:hAnsi="Times New Roman"/>
          <w:lang w:val="de-DE"/>
        </w:rPr>
        <w:t>zvlášť</w:t>
      </w:r>
      <w:proofErr w:type="spellEnd"/>
    </w:p>
    <w:p w14:paraId="0AEDA8EA" w14:textId="27F19BF1" w:rsidR="0025199F" w:rsidRDefault="0025199F" w:rsidP="0025199F">
      <w:pPr>
        <w:spacing w:line="288" w:lineRule="auto"/>
        <w:rPr>
          <w:rFonts w:ascii="Times New Roman" w:hAnsi="Times New Roman"/>
          <w:lang w:val="de-DE"/>
        </w:rPr>
      </w:pPr>
    </w:p>
    <w:p w14:paraId="7A823B52" w14:textId="30B174B5" w:rsidR="0025199F" w:rsidRPr="00824E49" w:rsidRDefault="0025199F" w:rsidP="0025199F">
      <w:pPr>
        <w:spacing w:line="288" w:lineRule="auto"/>
        <w:ind w:left="1807"/>
        <w:rPr>
          <w:rFonts w:ascii="Times New Roman" w:hAnsi="Times New Roman"/>
          <w:b/>
          <w:bCs/>
          <w:lang w:val="de-DE"/>
        </w:rPr>
      </w:pPr>
      <w:r w:rsidRPr="00824E49">
        <w:rPr>
          <w:rFonts w:ascii="Times New Roman" w:hAnsi="Times New Roman"/>
          <w:b/>
          <w:bCs/>
          <w:lang w:val="de-DE"/>
        </w:rPr>
        <w:t>Bauüberwachung und Bauleitung</w:t>
      </w:r>
      <w:r w:rsidR="0084634B">
        <w:rPr>
          <w:rFonts w:ascii="Times New Roman" w:hAnsi="Times New Roman"/>
          <w:b/>
          <w:bCs/>
          <w:lang w:val="de-DE"/>
        </w:rPr>
        <w:t xml:space="preserve"> - Abbau</w:t>
      </w:r>
    </w:p>
    <w:p w14:paraId="0AF315D9" w14:textId="77777777" w:rsidR="00824E49" w:rsidRDefault="00824E49" w:rsidP="0025199F">
      <w:pPr>
        <w:spacing w:line="288" w:lineRule="auto"/>
        <w:ind w:left="1807"/>
        <w:rPr>
          <w:rFonts w:ascii="Times New Roman" w:hAnsi="Times New Roman"/>
          <w:lang w:val="de-DE"/>
        </w:rPr>
      </w:pPr>
    </w:p>
    <w:p w14:paraId="3E585B60" w14:textId="37865025" w:rsidR="00824E49" w:rsidRDefault="0084634B" w:rsidP="00F02053">
      <w:pPr>
        <w:pStyle w:val="Odstavecseseznamem"/>
        <w:numPr>
          <w:ilvl w:val="0"/>
          <w:numId w:val="13"/>
        </w:numPr>
        <w:spacing w:line="288" w:lineRule="auto"/>
        <w:rPr>
          <w:rFonts w:ascii="Times New Roman" w:hAnsi="Times New Roman"/>
          <w:lang w:val="de-DE"/>
        </w:rPr>
      </w:pPr>
      <w:r>
        <w:rPr>
          <w:rFonts w:ascii="Times New Roman" w:hAnsi="Times New Roman"/>
          <w:lang w:val="de-DE"/>
        </w:rPr>
        <w:t>Bauleitung vor Ort in Regensburg 6 Tage; sollten mehr Tage nötig sein, werden diese mit 650,- UER pro Tag zusätzlich berechnet; Koordination der ausführenden</w:t>
      </w:r>
      <w:r w:rsidR="00FB30A2">
        <w:rPr>
          <w:rFonts w:ascii="Times New Roman" w:hAnsi="Times New Roman"/>
          <w:lang w:val="de-DE"/>
        </w:rPr>
        <w:t xml:space="preserve"> Unternehmen (Reisekosten werden gesondert abgerechnet)</w:t>
      </w:r>
    </w:p>
    <w:p w14:paraId="7ACDAFA4" w14:textId="77777777" w:rsidR="00824E49" w:rsidRPr="00824E49" w:rsidRDefault="00824E49" w:rsidP="00824E49">
      <w:pPr>
        <w:pStyle w:val="Odstavecseseznamem"/>
        <w:spacing w:line="288" w:lineRule="auto"/>
        <w:ind w:left="1080" w:firstLine="0"/>
        <w:rPr>
          <w:rFonts w:ascii="Times New Roman" w:hAnsi="Times New Roman"/>
          <w:lang w:val="de-DE"/>
        </w:rPr>
      </w:pPr>
    </w:p>
    <w:p w14:paraId="608E023D" w14:textId="647BC455" w:rsidR="0025199F" w:rsidRPr="00824E49" w:rsidRDefault="00824E49" w:rsidP="00F02053">
      <w:pPr>
        <w:pStyle w:val="Odstavecseseznamem"/>
        <w:numPr>
          <w:ilvl w:val="2"/>
          <w:numId w:val="3"/>
        </w:numPr>
        <w:spacing w:line="288" w:lineRule="auto"/>
        <w:rPr>
          <w:rFonts w:ascii="Times New Roman" w:hAnsi="Times New Roman"/>
          <w:b/>
          <w:bCs/>
          <w:lang w:val="de-DE"/>
        </w:rPr>
      </w:pPr>
      <w:proofErr w:type="spellStart"/>
      <w:r w:rsidRPr="00824E49">
        <w:rPr>
          <w:rFonts w:ascii="Times New Roman" w:hAnsi="Times New Roman"/>
          <w:b/>
          <w:bCs/>
          <w:lang w:val="de-DE"/>
        </w:rPr>
        <w:t>Doplňkové</w:t>
      </w:r>
      <w:proofErr w:type="spellEnd"/>
      <w:r w:rsidRPr="00824E49">
        <w:rPr>
          <w:rFonts w:ascii="Times New Roman" w:hAnsi="Times New Roman"/>
          <w:b/>
          <w:bCs/>
          <w:lang w:val="de-DE"/>
        </w:rPr>
        <w:t xml:space="preserve"> </w:t>
      </w:r>
      <w:proofErr w:type="spellStart"/>
      <w:r w:rsidRPr="00824E49">
        <w:rPr>
          <w:rFonts w:ascii="Times New Roman" w:hAnsi="Times New Roman"/>
          <w:b/>
          <w:bCs/>
          <w:lang w:val="de-DE"/>
        </w:rPr>
        <w:t>služby</w:t>
      </w:r>
      <w:proofErr w:type="spellEnd"/>
    </w:p>
    <w:p w14:paraId="7B27DCC6" w14:textId="77777777" w:rsidR="00824E49" w:rsidRDefault="00824E49" w:rsidP="00824E49">
      <w:pPr>
        <w:pStyle w:val="Odstavecseseznamem"/>
        <w:spacing w:line="288" w:lineRule="auto"/>
        <w:ind w:left="1440" w:firstLine="0"/>
        <w:rPr>
          <w:rFonts w:ascii="Times New Roman" w:hAnsi="Times New Roman"/>
          <w:lang w:val="de-DE"/>
        </w:rPr>
      </w:pPr>
    </w:p>
    <w:p w14:paraId="717DC807" w14:textId="6D0A05B5" w:rsidR="00824E49" w:rsidRDefault="00824E49" w:rsidP="00F02053">
      <w:pPr>
        <w:pStyle w:val="Odstavecseseznamem"/>
        <w:numPr>
          <w:ilvl w:val="0"/>
          <w:numId w:val="14"/>
        </w:numPr>
        <w:spacing w:line="288" w:lineRule="auto"/>
        <w:rPr>
          <w:rFonts w:ascii="Times New Roman" w:hAnsi="Times New Roman"/>
          <w:lang w:val="de-DE"/>
        </w:rPr>
      </w:pPr>
      <w:proofErr w:type="spellStart"/>
      <w:r>
        <w:rPr>
          <w:rFonts w:ascii="Times New Roman" w:hAnsi="Times New Roman"/>
          <w:lang w:val="de-DE"/>
        </w:rPr>
        <w:t>Jednání</w:t>
      </w:r>
      <w:proofErr w:type="spellEnd"/>
      <w:r>
        <w:rPr>
          <w:rFonts w:ascii="Times New Roman" w:hAnsi="Times New Roman"/>
          <w:lang w:val="de-DE"/>
        </w:rPr>
        <w:t xml:space="preserve"> se </w:t>
      </w:r>
      <w:proofErr w:type="spellStart"/>
      <w:r>
        <w:rPr>
          <w:rFonts w:ascii="Times New Roman" w:hAnsi="Times New Roman"/>
          <w:lang w:val="de-DE"/>
        </w:rPr>
        <w:t>zákazníky</w:t>
      </w:r>
      <w:proofErr w:type="spellEnd"/>
      <w:r>
        <w:rPr>
          <w:rFonts w:ascii="Times New Roman" w:hAnsi="Times New Roman"/>
          <w:lang w:val="de-DE"/>
        </w:rPr>
        <w:t xml:space="preserve">, na </w:t>
      </w:r>
      <w:proofErr w:type="spellStart"/>
      <w:r>
        <w:rPr>
          <w:rFonts w:ascii="Times New Roman" w:hAnsi="Times New Roman"/>
          <w:lang w:val="de-DE"/>
        </w:rPr>
        <w:t>místě</w:t>
      </w:r>
      <w:proofErr w:type="spellEnd"/>
      <w:r>
        <w:rPr>
          <w:rFonts w:ascii="Times New Roman" w:hAnsi="Times New Roman"/>
          <w:lang w:val="de-DE"/>
        </w:rPr>
        <w:t xml:space="preserve">, s </w:t>
      </w:r>
      <w:proofErr w:type="spellStart"/>
      <w:r>
        <w:rPr>
          <w:rFonts w:ascii="Times New Roman" w:hAnsi="Times New Roman"/>
          <w:lang w:val="de-DE"/>
        </w:rPr>
        <w:t>poskytovateli</w:t>
      </w:r>
      <w:proofErr w:type="spellEnd"/>
      <w:r>
        <w:rPr>
          <w:rFonts w:ascii="Times New Roman" w:hAnsi="Times New Roman"/>
          <w:lang w:val="de-DE"/>
        </w:rPr>
        <w:t xml:space="preserve"> </w:t>
      </w:r>
      <w:proofErr w:type="spellStart"/>
      <w:r>
        <w:rPr>
          <w:rFonts w:ascii="Times New Roman" w:hAnsi="Times New Roman"/>
          <w:lang w:val="de-DE"/>
        </w:rPr>
        <w:t>služeb</w:t>
      </w:r>
      <w:proofErr w:type="spellEnd"/>
      <w:r w:rsidR="0084634B">
        <w:rPr>
          <w:rFonts w:ascii="Times New Roman" w:hAnsi="Times New Roman"/>
          <w:lang w:val="de-DE"/>
        </w:rPr>
        <w:t xml:space="preserve">, a </w:t>
      </w:r>
      <w:proofErr w:type="spellStart"/>
      <w:r w:rsidR="0084634B">
        <w:rPr>
          <w:rFonts w:ascii="Times New Roman" w:hAnsi="Times New Roman"/>
          <w:lang w:val="de-DE"/>
        </w:rPr>
        <w:t>to</w:t>
      </w:r>
      <w:proofErr w:type="spellEnd"/>
      <w:r w:rsidR="0084634B">
        <w:rPr>
          <w:rFonts w:ascii="Times New Roman" w:hAnsi="Times New Roman"/>
          <w:lang w:val="de-DE"/>
        </w:rPr>
        <w:t xml:space="preserve"> v </w:t>
      </w:r>
      <w:proofErr w:type="spellStart"/>
      <w:r w:rsidR="0084634B">
        <w:rPr>
          <w:rFonts w:ascii="Times New Roman" w:hAnsi="Times New Roman"/>
          <w:lang w:val="de-DE"/>
        </w:rPr>
        <w:t>rozsahu</w:t>
      </w:r>
      <w:proofErr w:type="spellEnd"/>
      <w:r w:rsidR="0084634B">
        <w:rPr>
          <w:rFonts w:ascii="Times New Roman" w:hAnsi="Times New Roman"/>
          <w:lang w:val="de-DE"/>
        </w:rPr>
        <w:t xml:space="preserve"> 4 </w:t>
      </w:r>
      <w:proofErr w:type="spellStart"/>
      <w:r w:rsidR="0084634B">
        <w:rPr>
          <w:rFonts w:ascii="Times New Roman" w:hAnsi="Times New Roman"/>
          <w:lang w:val="de-DE"/>
        </w:rPr>
        <w:t>dní</w:t>
      </w:r>
      <w:proofErr w:type="spellEnd"/>
      <w:r>
        <w:rPr>
          <w:rFonts w:ascii="Times New Roman" w:hAnsi="Times New Roman"/>
          <w:lang w:val="de-DE"/>
        </w:rPr>
        <w:t xml:space="preserve"> (</w:t>
      </w:r>
      <w:proofErr w:type="spellStart"/>
      <w:r>
        <w:rPr>
          <w:rFonts w:ascii="Times New Roman" w:hAnsi="Times New Roman"/>
          <w:lang w:val="de-DE"/>
        </w:rPr>
        <w:t>cestovní</w:t>
      </w:r>
      <w:proofErr w:type="spellEnd"/>
      <w:r>
        <w:rPr>
          <w:rFonts w:ascii="Times New Roman" w:hAnsi="Times New Roman"/>
          <w:lang w:val="de-DE"/>
        </w:rPr>
        <w:t xml:space="preserve"> </w:t>
      </w:r>
      <w:proofErr w:type="spellStart"/>
      <w:r>
        <w:rPr>
          <w:rFonts w:ascii="Times New Roman" w:hAnsi="Times New Roman"/>
          <w:lang w:val="de-DE"/>
        </w:rPr>
        <w:t>nákl</w:t>
      </w:r>
      <w:r w:rsidR="00CF1C1F">
        <w:rPr>
          <w:rFonts w:ascii="Times New Roman" w:hAnsi="Times New Roman"/>
          <w:lang w:val="de-DE"/>
        </w:rPr>
        <w:t>a</w:t>
      </w:r>
      <w:r>
        <w:rPr>
          <w:rFonts w:ascii="Times New Roman" w:hAnsi="Times New Roman"/>
          <w:lang w:val="de-DE"/>
        </w:rPr>
        <w:t>dy</w:t>
      </w:r>
      <w:proofErr w:type="spellEnd"/>
      <w:r>
        <w:rPr>
          <w:rFonts w:ascii="Times New Roman" w:hAnsi="Times New Roman"/>
          <w:lang w:val="de-DE"/>
        </w:rPr>
        <w:t xml:space="preserve"> </w:t>
      </w:r>
      <w:proofErr w:type="spellStart"/>
      <w:r>
        <w:rPr>
          <w:rFonts w:ascii="Times New Roman" w:hAnsi="Times New Roman"/>
          <w:lang w:val="de-DE"/>
        </w:rPr>
        <w:t>budou</w:t>
      </w:r>
      <w:proofErr w:type="spellEnd"/>
      <w:r>
        <w:rPr>
          <w:rFonts w:ascii="Times New Roman" w:hAnsi="Times New Roman"/>
          <w:lang w:val="de-DE"/>
        </w:rPr>
        <w:t xml:space="preserve"> </w:t>
      </w:r>
      <w:proofErr w:type="spellStart"/>
      <w:r>
        <w:rPr>
          <w:rFonts w:ascii="Times New Roman" w:hAnsi="Times New Roman"/>
          <w:lang w:val="de-DE"/>
        </w:rPr>
        <w:t>účtovány</w:t>
      </w:r>
      <w:proofErr w:type="spellEnd"/>
      <w:r>
        <w:rPr>
          <w:rFonts w:ascii="Times New Roman" w:hAnsi="Times New Roman"/>
          <w:lang w:val="de-DE"/>
        </w:rPr>
        <w:t xml:space="preserve"> </w:t>
      </w:r>
      <w:proofErr w:type="spellStart"/>
      <w:r>
        <w:rPr>
          <w:rFonts w:ascii="Times New Roman" w:hAnsi="Times New Roman"/>
          <w:lang w:val="de-DE"/>
        </w:rPr>
        <w:t>zvlášť</w:t>
      </w:r>
      <w:proofErr w:type="spellEnd"/>
      <w:r w:rsidR="00B60F87">
        <w:rPr>
          <w:rFonts w:ascii="Times New Roman" w:hAnsi="Times New Roman"/>
          <w:lang w:val="de-DE"/>
        </w:rPr>
        <w:t>)</w:t>
      </w:r>
      <w:r>
        <w:rPr>
          <w:rFonts w:ascii="Times New Roman" w:hAnsi="Times New Roman"/>
          <w:lang w:val="de-DE"/>
        </w:rPr>
        <w:t xml:space="preserve">. </w:t>
      </w:r>
      <w:proofErr w:type="spellStart"/>
      <w:r>
        <w:rPr>
          <w:rFonts w:ascii="Times New Roman" w:hAnsi="Times New Roman"/>
          <w:lang w:val="de-DE"/>
        </w:rPr>
        <w:t>Pokud</w:t>
      </w:r>
      <w:proofErr w:type="spellEnd"/>
      <w:r>
        <w:rPr>
          <w:rFonts w:ascii="Times New Roman" w:hAnsi="Times New Roman"/>
          <w:lang w:val="de-DE"/>
        </w:rPr>
        <w:t xml:space="preserve"> </w:t>
      </w:r>
      <w:proofErr w:type="spellStart"/>
      <w:r>
        <w:rPr>
          <w:rFonts w:ascii="Times New Roman" w:hAnsi="Times New Roman"/>
          <w:lang w:val="de-DE"/>
        </w:rPr>
        <w:t>bude</w:t>
      </w:r>
      <w:proofErr w:type="spellEnd"/>
      <w:r>
        <w:rPr>
          <w:rFonts w:ascii="Times New Roman" w:hAnsi="Times New Roman"/>
          <w:lang w:val="de-DE"/>
        </w:rPr>
        <w:t xml:space="preserve"> </w:t>
      </w:r>
      <w:proofErr w:type="spellStart"/>
      <w:r>
        <w:rPr>
          <w:rFonts w:ascii="Times New Roman" w:hAnsi="Times New Roman"/>
          <w:lang w:val="de-DE"/>
        </w:rPr>
        <w:t>potřeba</w:t>
      </w:r>
      <w:proofErr w:type="spellEnd"/>
      <w:r>
        <w:rPr>
          <w:rFonts w:ascii="Times New Roman" w:hAnsi="Times New Roman"/>
          <w:lang w:val="de-DE"/>
        </w:rPr>
        <w:t xml:space="preserve"> </w:t>
      </w:r>
      <w:proofErr w:type="spellStart"/>
      <w:r>
        <w:rPr>
          <w:rFonts w:ascii="Times New Roman" w:hAnsi="Times New Roman"/>
          <w:lang w:val="de-DE"/>
        </w:rPr>
        <w:t>více</w:t>
      </w:r>
      <w:proofErr w:type="spellEnd"/>
      <w:r>
        <w:rPr>
          <w:rFonts w:ascii="Times New Roman" w:hAnsi="Times New Roman"/>
          <w:lang w:val="de-DE"/>
        </w:rPr>
        <w:t xml:space="preserve"> </w:t>
      </w:r>
      <w:proofErr w:type="spellStart"/>
      <w:r>
        <w:rPr>
          <w:rFonts w:ascii="Times New Roman" w:hAnsi="Times New Roman"/>
          <w:lang w:val="de-DE"/>
        </w:rPr>
        <w:t>dní</w:t>
      </w:r>
      <w:proofErr w:type="spellEnd"/>
      <w:r>
        <w:rPr>
          <w:rFonts w:ascii="Times New Roman" w:hAnsi="Times New Roman"/>
          <w:lang w:val="de-DE"/>
        </w:rPr>
        <w:t xml:space="preserve">, </w:t>
      </w:r>
      <w:proofErr w:type="spellStart"/>
      <w:r>
        <w:rPr>
          <w:rFonts w:ascii="Times New Roman" w:hAnsi="Times New Roman"/>
          <w:lang w:val="de-DE"/>
        </w:rPr>
        <w:t>bude</w:t>
      </w:r>
      <w:proofErr w:type="spellEnd"/>
      <w:r>
        <w:rPr>
          <w:rFonts w:ascii="Times New Roman" w:hAnsi="Times New Roman"/>
          <w:lang w:val="de-DE"/>
        </w:rPr>
        <w:t xml:space="preserve"> </w:t>
      </w:r>
      <w:proofErr w:type="spellStart"/>
      <w:r>
        <w:rPr>
          <w:rFonts w:ascii="Times New Roman" w:hAnsi="Times New Roman"/>
          <w:lang w:val="de-DE"/>
        </w:rPr>
        <w:t>dodatečně</w:t>
      </w:r>
      <w:proofErr w:type="spellEnd"/>
      <w:r>
        <w:rPr>
          <w:rFonts w:ascii="Times New Roman" w:hAnsi="Times New Roman"/>
          <w:lang w:val="de-DE"/>
        </w:rPr>
        <w:t xml:space="preserve"> </w:t>
      </w:r>
      <w:proofErr w:type="spellStart"/>
      <w:r>
        <w:rPr>
          <w:rFonts w:ascii="Times New Roman" w:hAnsi="Times New Roman"/>
          <w:lang w:val="de-DE"/>
        </w:rPr>
        <w:t>účtováno</w:t>
      </w:r>
      <w:proofErr w:type="spellEnd"/>
      <w:r>
        <w:rPr>
          <w:rFonts w:ascii="Times New Roman" w:hAnsi="Times New Roman"/>
          <w:lang w:val="de-DE"/>
        </w:rPr>
        <w:t xml:space="preserve"> 650,- Euro / den</w:t>
      </w:r>
    </w:p>
    <w:p w14:paraId="08D51D00" w14:textId="65366F17" w:rsidR="00824E49" w:rsidRDefault="00824E49" w:rsidP="00824E49">
      <w:pPr>
        <w:spacing w:line="288" w:lineRule="auto"/>
        <w:rPr>
          <w:rFonts w:ascii="Times New Roman" w:hAnsi="Times New Roman"/>
          <w:lang w:val="de-DE"/>
        </w:rPr>
      </w:pPr>
    </w:p>
    <w:p w14:paraId="7450B9B7" w14:textId="57F1A50E" w:rsidR="009F6E8F" w:rsidRDefault="009F6E8F" w:rsidP="00824E49">
      <w:pPr>
        <w:spacing w:line="288" w:lineRule="auto"/>
        <w:rPr>
          <w:rFonts w:ascii="Times New Roman" w:hAnsi="Times New Roman"/>
          <w:lang w:val="de-DE"/>
        </w:rPr>
      </w:pPr>
    </w:p>
    <w:p w14:paraId="6C55E26D" w14:textId="77777777" w:rsidR="009F6E8F" w:rsidRDefault="009F6E8F" w:rsidP="00824E49">
      <w:pPr>
        <w:spacing w:line="288" w:lineRule="auto"/>
        <w:rPr>
          <w:rFonts w:ascii="Times New Roman" w:hAnsi="Times New Roman"/>
          <w:lang w:val="de-DE"/>
        </w:rPr>
      </w:pPr>
    </w:p>
    <w:p w14:paraId="4647DD27" w14:textId="2034CE67" w:rsidR="00824E49" w:rsidRPr="0084634B" w:rsidRDefault="00824E49" w:rsidP="00824E49">
      <w:pPr>
        <w:spacing w:line="288" w:lineRule="auto"/>
        <w:ind w:left="1807"/>
        <w:rPr>
          <w:rFonts w:ascii="Times New Roman" w:hAnsi="Times New Roman"/>
          <w:b/>
          <w:bCs/>
          <w:lang w:val="de-DE"/>
        </w:rPr>
      </w:pPr>
      <w:r w:rsidRPr="0084634B">
        <w:rPr>
          <w:rFonts w:ascii="Times New Roman" w:hAnsi="Times New Roman"/>
          <w:b/>
          <w:bCs/>
          <w:lang w:val="de-DE"/>
        </w:rPr>
        <w:t>Extraposten</w:t>
      </w:r>
    </w:p>
    <w:p w14:paraId="24DF0D6D" w14:textId="361CABA1" w:rsidR="00824E49" w:rsidRPr="00824E49" w:rsidRDefault="0084634B" w:rsidP="00F02053">
      <w:pPr>
        <w:pStyle w:val="Odstavecseseznamem"/>
        <w:numPr>
          <w:ilvl w:val="0"/>
          <w:numId w:val="15"/>
        </w:numPr>
        <w:spacing w:line="288" w:lineRule="auto"/>
        <w:rPr>
          <w:rFonts w:ascii="Times New Roman" w:hAnsi="Times New Roman"/>
          <w:lang w:val="de-DE"/>
        </w:rPr>
      </w:pPr>
      <w:r>
        <w:rPr>
          <w:rFonts w:ascii="Times New Roman" w:hAnsi="Times New Roman"/>
          <w:lang w:val="de-DE"/>
        </w:rPr>
        <w:t xml:space="preserve">4 Tage: </w:t>
      </w:r>
      <w:r w:rsidR="00824E49">
        <w:rPr>
          <w:rFonts w:ascii="Times New Roman" w:hAnsi="Times New Roman"/>
          <w:lang w:val="de-DE"/>
        </w:rPr>
        <w:t>Besprechungen beim Kunden, vor Ort, bei Dienstleistern (Reisekosten werden gesondert abgerechnet). Sollten mehr Tage nötig sein</w:t>
      </w:r>
      <w:r>
        <w:rPr>
          <w:rFonts w:ascii="Times New Roman" w:hAnsi="Times New Roman"/>
          <w:lang w:val="de-DE"/>
        </w:rPr>
        <w:t>, werden diese mit 650,- EUR / Tag zusätzlich berechnet</w:t>
      </w:r>
    </w:p>
    <w:p w14:paraId="07F20E59" w14:textId="77777777" w:rsidR="005226B6" w:rsidRPr="00EF27E8" w:rsidRDefault="005226B6" w:rsidP="001C28FB">
      <w:pPr>
        <w:spacing w:line="288" w:lineRule="auto"/>
        <w:ind w:left="720" w:firstLine="0"/>
        <w:rPr>
          <w:rFonts w:ascii="Times New Roman" w:hAnsi="Times New Roman" w:cs="Times New Roman"/>
          <w:highlight w:val="yellow"/>
          <w:lang w:val="de-DE"/>
        </w:rPr>
      </w:pPr>
    </w:p>
    <w:p w14:paraId="6C1D1850" w14:textId="43901679" w:rsidR="001C28FB" w:rsidRPr="00EF27E8" w:rsidRDefault="004B1748" w:rsidP="00F02053">
      <w:pPr>
        <w:numPr>
          <w:ilvl w:val="1"/>
          <w:numId w:val="3"/>
        </w:numPr>
        <w:spacing w:line="288" w:lineRule="auto"/>
        <w:rPr>
          <w:rFonts w:ascii="Times New Roman" w:hAnsi="Times New Roman" w:cs="Times New Roman"/>
          <w:b/>
          <w:bCs/>
          <w:lang w:val="de-DE"/>
        </w:rPr>
      </w:pPr>
      <w:proofErr w:type="spellStart"/>
      <w:r>
        <w:rPr>
          <w:rFonts w:ascii="Times New Roman" w:hAnsi="Times New Roman" w:cs="Times New Roman"/>
          <w:b/>
          <w:bCs/>
          <w:lang w:val="de-DE"/>
        </w:rPr>
        <w:t>Ostatní</w:t>
      </w:r>
      <w:proofErr w:type="spellEnd"/>
      <w:r>
        <w:rPr>
          <w:rFonts w:ascii="Times New Roman" w:hAnsi="Times New Roman" w:cs="Times New Roman"/>
          <w:b/>
          <w:bCs/>
          <w:lang w:val="de-DE"/>
        </w:rPr>
        <w:t xml:space="preserve"> </w:t>
      </w:r>
      <w:proofErr w:type="spellStart"/>
      <w:r>
        <w:rPr>
          <w:rFonts w:ascii="Times New Roman" w:hAnsi="Times New Roman" w:cs="Times New Roman"/>
          <w:b/>
          <w:bCs/>
          <w:lang w:val="de-DE"/>
        </w:rPr>
        <w:t>povinnosti</w:t>
      </w:r>
      <w:proofErr w:type="spellEnd"/>
      <w:r>
        <w:rPr>
          <w:rFonts w:ascii="Times New Roman" w:hAnsi="Times New Roman" w:cs="Times New Roman"/>
          <w:b/>
          <w:bCs/>
          <w:lang w:val="de-DE"/>
        </w:rPr>
        <w:t xml:space="preserve"> / </w:t>
      </w:r>
      <w:r w:rsidR="005226B6" w:rsidRPr="00EF27E8">
        <w:rPr>
          <w:rFonts w:ascii="Times New Roman" w:hAnsi="Times New Roman" w:cs="Times New Roman"/>
          <w:b/>
          <w:bCs/>
          <w:lang w:val="de-DE"/>
        </w:rPr>
        <w:t>Sonstige Obliegenheiten</w:t>
      </w:r>
    </w:p>
    <w:p w14:paraId="333AA6CE" w14:textId="77777777" w:rsidR="001C28FB" w:rsidRPr="009F6E8F" w:rsidRDefault="001C28FB" w:rsidP="00405F2E">
      <w:pPr>
        <w:pStyle w:val="Odstavecseseznamem"/>
        <w:spacing w:line="288" w:lineRule="auto"/>
        <w:ind w:left="1440" w:firstLine="0"/>
        <w:rPr>
          <w:rFonts w:ascii="Times New Roman" w:hAnsi="Times New Roman"/>
          <w:color w:val="00000A"/>
          <w:kern w:val="1"/>
          <w:highlight w:val="yellow"/>
          <w:lang w:val="de-DE" w:eastAsia="ar-SA"/>
        </w:rPr>
      </w:pPr>
    </w:p>
    <w:p w14:paraId="6EF5DEFB" w14:textId="77777777" w:rsidR="004B1748" w:rsidRPr="009F6E8F" w:rsidRDefault="004B1748" w:rsidP="00F02053">
      <w:pPr>
        <w:pStyle w:val="Odstavecseseznamem"/>
        <w:numPr>
          <w:ilvl w:val="2"/>
          <w:numId w:val="3"/>
        </w:numPr>
        <w:spacing w:line="288" w:lineRule="auto"/>
        <w:rPr>
          <w:rFonts w:ascii="Times New Roman" w:hAnsi="Times New Roman"/>
          <w:noProof/>
          <w:color w:val="00000A"/>
          <w:kern w:val="1"/>
          <w:lang w:val="de-DE" w:eastAsia="ar-SA"/>
        </w:rPr>
      </w:pPr>
      <w:r w:rsidRPr="009F6E8F">
        <w:rPr>
          <w:rFonts w:ascii="Times New Roman" w:hAnsi="Times New Roman"/>
          <w:noProof/>
          <w:color w:val="00000A"/>
          <w:kern w:val="1"/>
          <w:lang w:val="de-DE" w:eastAsia="ar-SA"/>
        </w:rPr>
        <w:t>Smlouvy s třetími stranami, které vzniknou v průběhu prací a které nejsou odměňovány Zhotovitelem na jeho vlastní účet, může zadat pouze Objednatel.</w:t>
      </w:r>
    </w:p>
    <w:p w14:paraId="655E5528" w14:textId="77777777" w:rsidR="004B1748" w:rsidRPr="009F6E8F" w:rsidRDefault="004B1748" w:rsidP="004B1748">
      <w:pPr>
        <w:pStyle w:val="Odstavecseseznamem"/>
        <w:spacing w:line="288" w:lineRule="auto"/>
        <w:ind w:left="1440" w:firstLine="0"/>
        <w:rPr>
          <w:rFonts w:ascii="Times New Roman" w:hAnsi="Times New Roman"/>
          <w:color w:val="00000A"/>
          <w:kern w:val="1"/>
          <w:lang w:val="de-DE" w:eastAsia="ar-SA"/>
        </w:rPr>
      </w:pPr>
    </w:p>
    <w:p w14:paraId="6C1DFC7B" w14:textId="09BAFBE6" w:rsidR="00405F2E" w:rsidRPr="009F6E8F" w:rsidRDefault="00405F2E" w:rsidP="004B1748">
      <w:pPr>
        <w:pStyle w:val="Odstavecseseznamem"/>
        <w:spacing w:line="288" w:lineRule="auto"/>
        <w:ind w:left="1440" w:firstLine="0"/>
        <w:rPr>
          <w:rFonts w:ascii="Times New Roman" w:hAnsi="Times New Roman"/>
          <w:color w:val="00000A"/>
          <w:kern w:val="1"/>
          <w:lang w:val="de-DE" w:eastAsia="ar-SA"/>
        </w:rPr>
      </w:pPr>
      <w:r w:rsidRPr="009F6E8F">
        <w:rPr>
          <w:rFonts w:ascii="Times New Roman" w:hAnsi="Times New Roman"/>
          <w:color w:val="00000A"/>
          <w:kern w:val="1"/>
          <w:lang w:val="de-DE" w:eastAsia="ar-SA"/>
        </w:rPr>
        <w:lastRenderedPageBreak/>
        <w:t xml:space="preserve">Aufträge an Dritte, die sich im Zuge der Arbeiten ergeben und die nicht vom </w:t>
      </w:r>
      <w:r w:rsidR="002D635B" w:rsidRPr="009F6E8F">
        <w:rPr>
          <w:rFonts w:ascii="Times New Roman" w:hAnsi="Times New Roman"/>
          <w:color w:val="00000A"/>
          <w:kern w:val="1"/>
          <w:lang w:val="de-DE" w:eastAsia="ar-SA"/>
        </w:rPr>
        <w:t>Auftragnehmer</w:t>
      </w:r>
      <w:r w:rsidRPr="009F6E8F">
        <w:rPr>
          <w:rFonts w:ascii="Times New Roman" w:hAnsi="Times New Roman"/>
          <w:color w:val="00000A"/>
          <w:kern w:val="1"/>
          <w:lang w:val="de-DE" w:eastAsia="ar-SA"/>
        </w:rPr>
        <w:t xml:space="preserve"> auf eigene Rechnung vergütet werden, können nur durch den </w:t>
      </w:r>
      <w:r w:rsidR="002D635B" w:rsidRPr="009F6E8F">
        <w:rPr>
          <w:rFonts w:ascii="Times New Roman" w:hAnsi="Times New Roman"/>
          <w:color w:val="00000A"/>
          <w:kern w:val="1"/>
          <w:lang w:val="de-DE" w:eastAsia="ar-SA"/>
        </w:rPr>
        <w:t>Auftraggeber</w:t>
      </w:r>
      <w:r w:rsidRPr="009F6E8F">
        <w:rPr>
          <w:rFonts w:ascii="Times New Roman" w:hAnsi="Times New Roman"/>
          <w:color w:val="00000A"/>
          <w:kern w:val="1"/>
          <w:lang w:val="de-DE" w:eastAsia="ar-SA"/>
        </w:rPr>
        <w:t xml:space="preserve"> vergeben werden.</w:t>
      </w:r>
    </w:p>
    <w:p w14:paraId="556BFE1B" w14:textId="77777777" w:rsidR="00A66031" w:rsidRPr="00EF27E8" w:rsidRDefault="00A66031" w:rsidP="00BC2A73">
      <w:pPr>
        <w:spacing w:line="288" w:lineRule="auto"/>
        <w:ind w:left="720" w:firstLine="0"/>
        <w:rPr>
          <w:rFonts w:ascii="Times New Roman" w:hAnsi="Times New Roman" w:cs="Times New Roman"/>
          <w:lang w:val="de-DE"/>
        </w:rPr>
      </w:pPr>
    </w:p>
    <w:p w14:paraId="2B0042BA" w14:textId="08633D83" w:rsidR="00A12AD3" w:rsidRPr="00DC08D6" w:rsidRDefault="00AB58A7" w:rsidP="00F02053">
      <w:pPr>
        <w:pStyle w:val="Nadpis1"/>
        <w:numPr>
          <w:ilvl w:val="0"/>
          <w:numId w:val="3"/>
        </w:numPr>
        <w:spacing w:before="120" w:after="120"/>
        <w:jc w:val="both"/>
        <w:rPr>
          <w:rFonts w:ascii="Times New Roman" w:hAnsi="Times New Roman" w:cs="Times New Roman"/>
          <w:szCs w:val="22"/>
          <w:lang w:val="de-DE"/>
        </w:rPr>
      </w:pPr>
      <w:r w:rsidRPr="00DC08D6">
        <w:rPr>
          <w:rFonts w:ascii="Times New Roman" w:hAnsi="Times New Roman" w:cs="Times New Roman"/>
          <w:noProof/>
          <w:szCs w:val="22"/>
          <w:lang w:val="de-DE"/>
        </w:rPr>
        <w:t xml:space="preserve">Práva a povinnosti smluvních stran / </w:t>
      </w:r>
      <w:r w:rsidR="002D635B" w:rsidRPr="00DC08D6">
        <w:rPr>
          <w:rFonts w:ascii="Times New Roman" w:hAnsi="Times New Roman" w:cs="Times New Roman"/>
          <w:lang w:val="de-DE"/>
        </w:rPr>
        <w:t>RECHTE UND PFLICHTEN DER VERTRAGSPARTEIEN</w:t>
      </w:r>
    </w:p>
    <w:p w14:paraId="440CA925" w14:textId="77777777" w:rsidR="00405F2E" w:rsidRPr="00DC08D6" w:rsidRDefault="00405F2E" w:rsidP="00722A57">
      <w:pPr>
        <w:pStyle w:val="Odstavecseseznamem"/>
        <w:rPr>
          <w:rFonts w:ascii="Times New Roman" w:hAnsi="Times New Roman"/>
          <w:lang w:val="de-DE"/>
        </w:rPr>
      </w:pPr>
    </w:p>
    <w:p w14:paraId="63FA1BC2" w14:textId="77777777" w:rsidR="009F6E8F" w:rsidRDefault="009F6E8F" w:rsidP="009F6E8F">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 xml:space="preserve">Povinnosti Objednatele / </w:t>
      </w:r>
      <w:r w:rsidRPr="00DC08D6">
        <w:rPr>
          <w:rFonts w:ascii="Times New Roman" w:hAnsi="Times New Roman" w:cs="Times New Roman"/>
          <w:lang w:val="de-DE"/>
        </w:rPr>
        <w:t>Pflichten des Auftraggebers</w:t>
      </w:r>
      <w:r w:rsidRPr="00DC08D6">
        <w:rPr>
          <w:rFonts w:ascii="Times New Roman" w:hAnsi="Times New Roman" w:cs="Times New Roman"/>
          <w:noProof/>
          <w:lang w:val="de-DE"/>
        </w:rPr>
        <w:t xml:space="preserve"> </w:t>
      </w:r>
    </w:p>
    <w:p w14:paraId="1E4AD8E0" w14:textId="2674A567" w:rsidR="00911D46" w:rsidRPr="00DC08D6" w:rsidRDefault="00AB58A7" w:rsidP="009F6E8F">
      <w:pPr>
        <w:pStyle w:val="ListParagraph1"/>
        <w:spacing w:before="120" w:after="120"/>
        <w:ind w:firstLine="0"/>
        <w:jc w:val="both"/>
        <w:rPr>
          <w:rFonts w:ascii="Times New Roman" w:hAnsi="Times New Roman" w:cs="Times New Roman"/>
          <w:noProof/>
          <w:lang w:val="de-DE"/>
        </w:rPr>
      </w:pPr>
      <w:r w:rsidRPr="00DC08D6">
        <w:rPr>
          <w:rFonts w:ascii="Times New Roman" w:hAnsi="Times New Roman" w:cs="Times New Roman"/>
          <w:noProof/>
          <w:lang w:val="de-DE"/>
        </w:rPr>
        <w:t xml:space="preserve">Objednatel se podpisem této smlouvy zavazuje: / </w:t>
      </w:r>
      <w:r w:rsidR="00911D46" w:rsidRPr="00DC08D6">
        <w:rPr>
          <w:rFonts w:ascii="Times New Roman" w:hAnsi="Times New Roman" w:cs="Times New Roman"/>
          <w:noProof/>
          <w:lang w:val="de-DE"/>
        </w:rPr>
        <w:t>Mit der Unterzeichnung dieses Vertrages verpflichtet sich der Auftraggeber:</w:t>
      </w:r>
    </w:p>
    <w:p w14:paraId="386EC4DE" w14:textId="77777777" w:rsidR="00BC2A73" w:rsidRPr="00DC08D6" w:rsidRDefault="00BC2A73" w:rsidP="00911D46">
      <w:pPr>
        <w:jc w:val="both"/>
        <w:rPr>
          <w:rFonts w:ascii="Times New Roman" w:hAnsi="Times New Roman" w:cs="Times New Roman"/>
          <w:lang w:val="de-DE"/>
        </w:rPr>
      </w:pPr>
    </w:p>
    <w:p w14:paraId="77048F6D" w14:textId="3C3C3D67" w:rsidR="009F6E8F" w:rsidRDefault="00AB58A7" w:rsidP="009F6E8F">
      <w:pPr>
        <w:numPr>
          <w:ilvl w:val="2"/>
          <w:numId w:val="3"/>
        </w:numPr>
        <w:suppressAutoHyphens w:val="0"/>
        <w:ind w:left="1418" w:hanging="425"/>
        <w:contextualSpacing/>
        <w:jc w:val="both"/>
        <w:rPr>
          <w:rFonts w:ascii="Times New Roman" w:hAnsi="Times New Roman" w:cs="Times New Roman"/>
          <w:lang w:val="de-DE"/>
        </w:rPr>
      </w:pPr>
      <w:r w:rsidRPr="009F6E8F">
        <w:rPr>
          <w:rFonts w:ascii="Times New Roman" w:hAnsi="Times New Roman" w:cs="Times New Roman"/>
          <w:noProof/>
          <w:lang w:val="de-DE"/>
        </w:rPr>
        <w:t>Zajistit Zhotoviteli přístup do prostoru, kde bude výstava realizována, v termínech po vzájemné dohodě</w:t>
      </w:r>
    </w:p>
    <w:p w14:paraId="6E0C5BED" w14:textId="77777777" w:rsidR="009F6E8F" w:rsidRPr="009F6E8F" w:rsidRDefault="009F6E8F" w:rsidP="009F6E8F">
      <w:pPr>
        <w:suppressAutoHyphens w:val="0"/>
        <w:ind w:left="993" w:firstLine="0"/>
        <w:contextualSpacing/>
        <w:jc w:val="both"/>
        <w:rPr>
          <w:rFonts w:ascii="Times New Roman" w:hAnsi="Times New Roman" w:cs="Times New Roman"/>
          <w:lang w:val="de-DE"/>
        </w:rPr>
      </w:pPr>
    </w:p>
    <w:p w14:paraId="1EEAE84A" w14:textId="4374678C" w:rsidR="009F6E8F" w:rsidRDefault="00AB58A7" w:rsidP="009F6E8F">
      <w:pPr>
        <w:suppressAutoHyphens w:val="0"/>
        <w:ind w:left="1418" w:firstLine="0"/>
        <w:contextualSpacing/>
        <w:jc w:val="both"/>
        <w:rPr>
          <w:rFonts w:ascii="Times New Roman" w:hAnsi="Times New Roman" w:cs="Times New Roman"/>
          <w:noProof/>
          <w:lang w:val="de-DE"/>
        </w:rPr>
      </w:pPr>
      <w:r w:rsidRPr="009F6E8F">
        <w:rPr>
          <w:rFonts w:ascii="Times New Roman" w:hAnsi="Times New Roman" w:cs="Times New Roman"/>
          <w:noProof/>
          <w:lang w:val="de-DE"/>
        </w:rPr>
        <w:t>dem Auftragnehmer zu den vereinbarten Zeiten Zugang zu den Räumlichkeiten zu gewähren, in denen die Ausstellung stattfinden wird;</w:t>
      </w:r>
    </w:p>
    <w:p w14:paraId="63B53608" w14:textId="77777777" w:rsidR="009F6E8F" w:rsidRPr="009F6E8F" w:rsidRDefault="009F6E8F" w:rsidP="009F6E8F">
      <w:pPr>
        <w:suppressAutoHyphens w:val="0"/>
        <w:ind w:left="1418" w:firstLine="0"/>
        <w:contextualSpacing/>
        <w:jc w:val="both"/>
        <w:rPr>
          <w:rFonts w:ascii="Times New Roman" w:hAnsi="Times New Roman" w:cs="Times New Roman"/>
          <w:noProof/>
          <w:lang w:val="de-DE"/>
        </w:rPr>
      </w:pPr>
    </w:p>
    <w:p w14:paraId="49A0A07F" w14:textId="6B2F862F" w:rsidR="009F6E8F" w:rsidRDefault="00AB58A7" w:rsidP="009F6E8F">
      <w:pPr>
        <w:numPr>
          <w:ilvl w:val="2"/>
          <w:numId w:val="3"/>
        </w:numPr>
        <w:suppressAutoHyphens w:val="0"/>
        <w:ind w:left="1418" w:hanging="425"/>
        <w:contextualSpacing/>
        <w:jc w:val="both"/>
        <w:rPr>
          <w:rFonts w:ascii="Times New Roman" w:hAnsi="Times New Roman" w:cs="Times New Roman"/>
          <w:noProof/>
          <w:lang w:val="de-DE"/>
        </w:rPr>
      </w:pPr>
      <w:r w:rsidRPr="009F6E8F">
        <w:rPr>
          <w:rFonts w:ascii="Times New Roman" w:hAnsi="Times New Roman" w:cs="Times New Roman"/>
          <w:noProof/>
          <w:lang w:val="de-DE"/>
        </w:rPr>
        <w:t>Předat podklady ke zhotovení požadovaných stupňů projektové dokumentace (plány výstavních prostor, seznam exponátů, scénář výstavy atd.).</w:t>
      </w:r>
    </w:p>
    <w:p w14:paraId="193BB947" w14:textId="77777777" w:rsidR="009F6E8F" w:rsidRPr="009F6E8F" w:rsidRDefault="009F6E8F" w:rsidP="009F6E8F">
      <w:pPr>
        <w:suppressAutoHyphens w:val="0"/>
        <w:ind w:left="1418" w:firstLine="0"/>
        <w:contextualSpacing/>
        <w:jc w:val="both"/>
        <w:rPr>
          <w:rFonts w:ascii="Times New Roman" w:hAnsi="Times New Roman" w:cs="Times New Roman"/>
          <w:noProof/>
          <w:lang w:val="de-DE"/>
        </w:rPr>
      </w:pPr>
    </w:p>
    <w:p w14:paraId="740C20C7" w14:textId="39E6B862" w:rsidR="009F6E8F" w:rsidRDefault="000E4866" w:rsidP="009F6E8F">
      <w:pPr>
        <w:suppressAutoHyphens w:val="0"/>
        <w:ind w:left="1418" w:firstLine="0"/>
        <w:contextualSpacing/>
        <w:jc w:val="both"/>
        <w:rPr>
          <w:rFonts w:ascii="Times New Roman" w:hAnsi="Times New Roman" w:cs="Times New Roman"/>
          <w:noProof/>
          <w:lang w:val="de-DE"/>
        </w:rPr>
      </w:pPr>
      <w:r w:rsidRPr="009F6E8F">
        <w:rPr>
          <w:rFonts w:ascii="Times New Roman" w:hAnsi="Times New Roman" w:cs="Times New Roman"/>
          <w:noProof/>
          <w:lang w:val="de-DE"/>
        </w:rPr>
        <w:t xml:space="preserve">die </w:t>
      </w:r>
      <w:r w:rsidR="00911D46" w:rsidRPr="009F6E8F">
        <w:rPr>
          <w:rFonts w:ascii="Times New Roman" w:hAnsi="Times New Roman" w:cs="Times New Roman"/>
          <w:noProof/>
          <w:lang w:val="de-DE"/>
        </w:rPr>
        <w:t>Unterlagen für die Erstellung der erforderlichen Phasen der Projektdokumentation (Raumpläne, Liste der Exponate, Ausstellungsszenario usw.) bereit</w:t>
      </w:r>
      <w:r w:rsidRPr="009F6E8F">
        <w:rPr>
          <w:rFonts w:ascii="Times New Roman" w:hAnsi="Times New Roman" w:cs="Times New Roman"/>
          <w:noProof/>
          <w:lang w:val="de-DE"/>
        </w:rPr>
        <w:t>zu</w:t>
      </w:r>
      <w:r w:rsidR="00911D46" w:rsidRPr="009F6E8F">
        <w:rPr>
          <w:rFonts w:ascii="Times New Roman" w:hAnsi="Times New Roman" w:cs="Times New Roman"/>
          <w:noProof/>
          <w:lang w:val="de-DE"/>
        </w:rPr>
        <w:t>stellen</w:t>
      </w:r>
      <w:r w:rsidRPr="009F6E8F">
        <w:rPr>
          <w:rFonts w:ascii="Times New Roman" w:hAnsi="Times New Roman" w:cs="Times New Roman"/>
          <w:noProof/>
          <w:lang w:val="de-DE"/>
        </w:rPr>
        <w:t>;</w:t>
      </w:r>
    </w:p>
    <w:p w14:paraId="633C5B85" w14:textId="77777777" w:rsidR="009F6E8F" w:rsidRPr="009F6E8F" w:rsidRDefault="009F6E8F" w:rsidP="009F6E8F">
      <w:pPr>
        <w:suppressAutoHyphens w:val="0"/>
        <w:ind w:left="1418" w:firstLine="0"/>
        <w:contextualSpacing/>
        <w:jc w:val="both"/>
        <w:rPr>
          <w:rFonts w:ascii="Times New Roman" w:hAnsi="Times New Roman" w:cs="Times New Roman"/>
          <w:noProof/>
          <w:lang w:val="de-DE"/>
        </w:rPr>
      </w:pPr>
    </w:p>
    <w:p w14:paraId="44027AD9" w14:textId="233FAA8B" w:rsidR="009F6E8F" w:rsidRDefault="00AB58A7" w:rsidP="009F6E8F">
      <w:pPr>
        <w:numPr>
          <w:ilvl w:val="2"/>
          <w:numId w:val="3"/>
        </w:numPr>
        <w:suppressAutoHyphens w:val="0"/>
        <w:ind w:left="1418" w:hanging="425"/>
        <w:contextualSpacing/>
        <w:jc w:val="both"/>
        <w:rPr>
          <w:rFonts w:ascii="Times New Roman" w:hAnsi="Times New Roman" w:cs="Times New Roman"/>
          <w:noProof/>
          <w:lang w:val="de-DE"/>
        </w:rPr>
      </w:pPr>
      <w:r w:rsidRPr="009F6E8F">
        <w:rPr>
          <w:rFonts w:ascii="Times New Roman" w:hAnsi="Times New Roman" w:cs="Times New Roman"/>
          <w:noProof/>
          <w:lang w:val="de-DE"/>
        </w:rPr>
        <w:t>Uvést jmenovitě Zhotovitele na vhodném místě v publikacích k výstavě a rovněž na internetu.</w:t>
      </w:r>
    </w:p>
    <w:p w14:paraId="5C7E507D" w14:textId="77777777" w:rsidR="009F6E8F" w:rsidRPr="009F6E8F" w:rsidRDefault="009F6E8F" w:rsidP="009F6E8F">
      <w:pPr>
        <w:suppressAutoHyphens w:val="0"/>
        <w:ind w:left="1418" w:firstLine="0"/>
        <w:contextualSpacing/>
        <w:jc w:val="both"/>
        <w:rPr>
          <w:rFonts w:ascii="Times New Roman" w:hAnsi="Times New Roman" w:cs="Times New Roman"/>
          <w:noProof/>
          <w:lang w:val="de-DE"/>
        </w:rPr>
      </w:pPr>
    </w:p>
    <w:p w14:paraId="677AD9D0" w14:textId="1052653C" w:rsidR="00D20F6A" w:rsidRPr="009F6E8F" w:rsidRDefault="00D20F6A" w:rsidP="009F6E8F">
      <w:pPr>
        <w:suppressAutoHyphens w:val="0"/>
        <w:ind w:left="1418" w:firstLine="0"/>
        <w:contextualSpacing/>
        <w:jc w:val="both"/>
        <w:rPr>
          <w:rFonts w:ascii="Times New Roman" w:hAnsi="Times New Roman" w:cs="Times New Roman"/>
          <w:noProof/>
          <w:lang w:val="de-DE"/>
        </w:rPr>
      </w:pPr>
      <w:r w:rsidRPr="009F6E8F">
        <w:rPr>
          <w:rFonts w:ascii="Times New Roman" w:hAnsi="Times New Roman" w:cs="Times New Roman"/>
          <w:noProof/>
          <w:lang w:val="de-DE"/>
        </w:rPr>
        <w:t>den Auftragnehmer an geeigneter Stelle in den Ausstellungspublikationen sowie im Internet namentlich aufzuführen</w:t>
      </w:r>
      <w:r w:rsidR="00D632A1" w:rsidRPr="009F6E8F">
        <w:rPr>
          <w:rFonts w:ascii="Times New Roman" w:hAnsi="Times New Roman" w:cs="Times New Roman"/>
          <w:noProof/>
          <w:lang w:val="de-DE"/>
        </w:rPr>
        <w:t>.</w:t>
      </w:r>
    </w:p>
    <w:p w14:paraId="05EBEFCA" w14:textId="77777777" w:rsidR="006B056C" w:rsidRPr="00DC08D6" w:rsidRDefault="006B056C" w:rsidP="009F6E8F">
      <w:pPr>
        <w:ind w:left="0" w:firstLine="0"/>
        <w:jc w:val="both"/>
        <w:rPr>
          <w:rFonts w:ascii="Times New Roman" w:hAnsi="Times New Roman" w:cs="Times New Roman"/>
          <w:lang w:val="de-DE"/>
        </w:rPr>
      </w:pPr>
    </w:p>
    <w:p w14:paraId="36ABF367" w14:textId="77777777" w:rsidR="009F6E8F" w:rsidRDefault="009F6E8F" w:rsidP="009F6E8F">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 xml:space="preserve">Povinnosti Zhotovitele / Pflichten des Auftragnehmers </w:t>
      </w:r>
    </w:p>
    <w:p w14:paraId="56CB69C2" w14:textId="6F1A1E1C" w:rsidR="009F6E8F" w:rsidRDefault="00AB58A7" w:rsidP="009F6E8F">
      <w:pPr>
        <w:numPr>
          <w:ilvl w:val="2"/>
          <w:numId w:val="3"/>
        </w:numPr>
        <w:suppressAutoHyphens w:val="0"/>
        <w:ind w:left="1418" w:hanging="425"/>
        <w:contextualSpacing/>
        <w:jc w:val="both"/>
        <w:rPr>
          <w:rFonts w:ascii="Times New Roman" w:hAnsi="Times New Roman" w:cs="Times New Roman"/>
          <w:noProof/>
          <w:lang w:val="de-DE"/>
        </w:rPr>
      </w:pPr>
      <w:r w:rsidRPr="009F6E8F">
        <w:rPr>
          <w:rFonts w:ascii="Times New Roman" w:hAnsi="Times New Roman" w:cs="Times New Roman"/>
          <w:noProof/>
          <w:lang w:val="de-DE"/>
        </w:rPr>
        <w:t>Zhotovitel odpovídá za všechny škody, které vzniknou neplněním nebo porušením povinností plnění vyplývajících z této smlouvy podle zákonných ustanovení.</w:t>
      </w:r>
    </w:p>
    <w:p w14:paraId="58021A8C" w14:textId="77777777" w:rsidR="00850CC4" w:rsidRDefault="00850CC4" w:rsidP="00850CC4">
      <w:pPr>
        <w:suppressAutoHyphens w:val="0"/>
        <w:ind w:left="1418" w:firstLine="0"/>
        <w:contextualSpacing/>
        <w:jc w:val="both"/>
        <w:rPr>
          <w:rFonts w:ascii="Times New Roman" w:hAnsi="Times New Roman" w:cs="Times New Roman"/>
          <w:noProof/>
          <w:lang w:val="de-DE"/>
        </w:rPr>
      </w:pPr>
    </w:p>
    <w:p w14:paraId="5EC0BDA0" w14:textId="63C148CB" w:rsidR="009F6E8F" w:rsidRDefault="00D20F6A" w:rsidP="00850CC4">
      <w:pPr>
        <w:suppressAutoHyphens w:val="0"/>
        <w:ind w:left="1418" w:firstLine="0"/>
        <w:contextualSpacing/>
        <w:jc w:val="both"/>
        <w:rPr>
          <w:rFonts w:ascii="Times New Roman" w:hAnsi="Times New Roman" w:cs="Times New Roman"/>
          <w:noProof/>
          <w:lang w:val="de-DE"/>
        </w:rPr>
      </w:pPr>
      <w:r w:rsidRPr="009F6E8F">
        <w:rPr>
          <w:rFonts w:ascii="Times New Roman" w:hAnsi="Times New Roman" w:cs="Times New Roman"/>
          <w:noProof/>
          <w:lang w:val="de-DE"/>
        </w:rPr>
        <w:t>Der Auftragnehmer haftet für alle Schäden, die sich aus der Nichterfüllung oder Verletzung von Leistungspflichten aus diesem Vertrag ergeben, nach den gesetzlichen Bestimmungen.</w:t>
      </w:r>
    </w:p>
    <w:p w14:paraId="09128F15" w14:textId="77777777" w:rsidR="00850CC4" w:rsidRDefault="00850CC4" w:rsidP="00850CC4">
      <w:pPr>
        <w:suppressAutoHyphens w:val="0"/>
        <w:contextualSpacing/>
        <w:jc w:val="both"/>
        <w:rPr>
          <w:rFonts w:ascii="Times New Roman" w:hAnsi="Times New Roman" w:cs="Times New Roman"/>
          <w:noProof/>
          <w:lang w:val="de-DE"/>
        </w:rPr>
      </w:pPr>
    </w:p>
    <w:p w14:paraId="26C1335D" w14:textId="2807CB5B" w:rsidR="009F6E8F" w:rsidRDefault="00AB58A7" w:rsidP="009F6E8F">
      <w:pPr>
        <w:numPr>
          <w:ilvl w:val="2"/>
          <w:numId w:val="3"/>
        </w:numPr>
        <w:suppressAutoHyphens w:val="0"/>
        <w:ind w:left="1418" w:hanging="425"/>
        <w:contextualSpacing/>
        <w:jc w:val="both"/>
        <w:rPr>
          <w:rFonts w:ascii="Times New Roman" w:hAnsi="Times New Roman" w:cs="Times New Roman"/>
          <w:noProof/>
          <w:lang w:val="de-DE"/>
        </w:rPr>
      </w:pPr>
      <w:r w:rsidRPr="009F6E8F">
        <w:rPr>
          <w:rFonts w:ascii="Times New Roman" w:hAnsi="Times New Roman" w:cs="Times New Roman"/>
          <w:noProof/>
          <w:lang w:val="de-DE"/>
        </w:rPr>
        <w:t>Zhotovitel je povinen zprostit Objednatele nároků třetích stran, které tyto uplatní na základě vlastních autorských nebo jiných práv.</w:t>
      </w:r>
    </w:p>
    <w:p w14:paraId="4E113AC6" w14:textId="77777777" w:rsidR="00850CC4" w:rsidRDefault="00850CC4" w:rsidP="00850CC4">
      <w:pPr>
        <w:suppressAutoHyphens w:val="0"/>
        <w:ind w:left="1418" w:firstLine="0"/>
        <w:contextualSpacing/>
        <w:jc w:val="both"/>
        <w:rPr>
          <w:rFonts w:ascii="Times New Roman" w:hAnsi="Times New Roman" w:cs="Times New Roman"/>
          <w:noProof/>
          <w:lang w:val="de-DE"/>
        </w:rPr>
      </w:pPr>
    </w:p>
    <w:p w14:paraId="3848ACB7" w14:textId="233797A4" w:rsidR="00850F9A" w:rsidRPr="009F6E8F" w:rsidRDefault="00850F9A" w:rsidP="00850CC4">
      <w:pPr>
        <w:suppressAutoHyphens w:val="0"/>
        <w:ind w:left="1418" w:firstLine="0"/>
        <w:contextualSpacing/>
        <w:jc w:val="both"/>
        <w:rPr>
          <w:rFonts w:ascii="Times New Roman" w:hAnsi="Times New Roman" w:cs="Times New Roman"/>
          <w:noProof/>
          <w:lang w:val="de-DE"/>
        </w:rPr>
      </w:pPr>
      <w:r w:rsidRPr="009F6E8F">
        <w:rPr>
          <w:rFonts w:ascii="Times New Roman" w:hAnsi="Times New Roman" w:cs="Times New Roman"/>
          <w:noProof/>
          <w:lang w:val="de-DE"/>
        </w:rPr>
        <w:t>Der Auftragnehmer stellt den Auftraggeber von Ansprüchen Dritter frei, die diese aufgrund eigener Urheber- oder sonstiger Rechte geltend machen.</w:t>
      </w:r>
    </w:p>
    <w:p w14:paraId="5716ACBD" w14:textId="77777777" w:rsidR="006B213E" w:rsidRPr="00DC08D6" w:rsidRDefault="006B213E" w:rsidP="006B056C">
      <w:pPr>
        <w:pStyle w:val="Odstavecseseznamem"/>
        <w:spacing w:line="288" w:lineRule="auto"/>
        <w:ind w:left="0" w:firstLine="0"/>
        <w:rPr>
          <w:rFonts w:ascii="Times New Roman" w:hAnsi="Times New Roman"/>
          <w:lang w:val="de-DE"/>
        </w:rPr>
      </w:pPr>
    </w:p>
    <w:p w14:paraId="1BEDBAB6" w14:textId="775D6C3A" w:rsidR="00A12AD3" w:rsidRPr="00DC08D6" w:rsidRDefault="00850F9A" w:rsidP="00F02053">
      <w:pPr>
        <w:pStyle w:val="Nadpis1"/>
        <w:numPr>
          <w:ilvl w:val="0"/>
          <w:numId w:val="3"/>
        </w:numPr>
        <w:spacing w:before="120" w:after="120"/>
        <w:jc w:val="both"/>
        <w:rPr>
          <w:rFonts w:ascii="Times New Roman" w:hAnsi="Times New Roman" w:cs="Times New Roman"/>
          <w:szCs w:val="22"/>
          <w:lang w:val="de-DE"/>
        </w:rPr>
      </w:pPr>
      <w:r w:rsidRPr="00DC08D6">
        <w:rPr>
          <w:rFonts w:ascii="Times New Roman" w:hAnsi="Times New Roman" w:cs="Times New Roman"/>
          <w:szCs w:val="22"/>
          <w:lang w:val="de-DE"/>
        </w:rPr>
        <w:lastRenderedPageBreak/>
        <w:t>T</w:t>
      </w:r>
      <w:r w:rsidR="00AB58A7" w:rsidRPr="00DC08D6">
        <w:rPr>
          <w:rFonts w:ascii="Times New Roman" w:hAnsi="Times New Roman" w:cs="Times New Roman"/>
          <w:szCs w:val="22"/>
          <w:lang w:val="de-DE"/>
        </w:rPr>
        <w:t>ERMÍNY / T</w:t>
      </w:r>
      <w:r w:rsidRPr="00DC08D6">
        <w:rPr>
          <w:rFonts w:ascii="Times New Roman" w:hAnsi="Times New Roman" w:cs="Times New Roman"/>
          <w:szCs w:val="22"/>
          <w:lang w:val="de-DE"/>
        </w:rPr>
        <w:t>ermine</w:t>
      </w:r>
    </w:p>
    <w:p w14:paraId="368911FC" w14:textId="62D7F88A" w:rsidR="00AB58A7" w:rsidRPr="00DC08D6" w:rsidRDefault="00CE40F9" w:rsidP="00F02053">
      <w:pPr>
        <w:pStyle w:val="Odstavecseseznamem"/>
        <w:numPr>
          <w:ilvl w:val="1"/>
          <w:numId w:val="3"/>
        </w:numPr>
        <w:spacing w:line="288" w:lineRule="auto"/>
        <w:rPr>
          <w:rFonts w:ascii="Times New Roman" w:hAnsi="Times New Roman"/>
          <w:noProof/>
          <w:color w:val="00000A"/>
          <w:kern w:val="1"/>
          <w:lang w:val="de-DE" w:eastAsia="ar-SA"/>
        </w:rPr>
      </w:pPr>
      <w:r w:rsidRPr="00CE40F9">
        <w:rPr>
          <w:rFonts w:ascii="Times New Roman" w:hAnsi="Times New Roman"/>
          <w:noProof/>
          <w:color w:val="00000A"/>
          <w:kern w:val="1"/>
          <w:lang w:val="de-DE" w:eastAsia="ar-SA"/>
        </w:rPr>
        <w:t>Pro postup prací je mezi Objednatelem a Zhotovitelem dohodnut orientační harmonogram připojený v Příloze č. 1</w:t>
      </w:r>
      <w:r w:rsidR="00AB58A7" w:rsidRPr="00DC08D6">
        <w:rPr>
          <w:rFonts w:ascii="Times New Roman" w:hAnsi="Times New Roman"/>
          <w:noProof/>
          <w:color w:val="00000A"/>
          <w:kern w:val="1"/>
          <w:lang w:val="de-DE" w:eastAsia="ar-SA"/>
        </w:rPr>
        <w:t>.</w:t>
      </w:r>
    </w:p>
    <w:p w14:paraId="5545DE12" w14:textId="77777777" w:rsidR="00AB58A7" w:rsidRPr="00DC08D6" w:rsidRDefault="00AB58A7" w:rsidP="00AB58A7">
      <w:pPr>
        <w:pStyle w:val="Odstavecseseznamem"/>
        <w:spacing w:line="288" w:lineRule="auto"/>
        <w:ind w:firstLine="0"/>
        <w:rPr>
          <w:rFonts w:ascii="Times New Roman" w:hAnsi="Times New Roman"/>
          <w:noProof/>
          <w:color w:val="00000A"/>
          <w:kern w:val="1"/>
          <w:lang w:val="de-DE" w:eastAsia="ar-SA"/>
        </w:rPr>
      </w:pPr>
    </w:p>
    <w:p w14:paraId="0A2088C0" w14:textId="06413655" w:rsidR="00FF3075" w:rsidRPr="00DC08D6" w:rsidRDefault="00CE40F9" w:rsidP="00AB58A7">
      <w:pPr>
        <w:pStyle w:val="Odstavecseseznamem"/>
        <w:spacing w:line="288" w:lineRule="auto"/>
        <w:ind w:firstLine="0"/>
        <w:rPr>
          <w:rFonts w:ascii="Times New Roman" w:hAnsi="Times New Roman"/>
          <w:color w:val="00000A"/>
          <w:kern w:val="1"/>
          <w:lang w:val="de-DE" w:eastAsia="ar-SA"/>
        </w:rPr>
      </w:pPr>
      <w:r w:rsidRPr="00CE40F9">
        <w:rPr>
          <w:rFonts w:ascii="Times New Roman" w:hAnsi="Times New Roman"/>
          <w:color w:val="00000A"/>
          <w:kern w:val="1"/>
          <w:lang w:val="de-DE" w:eastAsia="ar-SA"/>
        </w:rPr>
        <w:t>Für den Fortgang der Arbeiten ist zwischen dem Auftraggeber und dem Auftragnehmer ein Orientierungszeitplan vereinbart, der in Anlage 1 beigefügt ist</w:t>
      </w:r>
      <w:r w:rsidR="00FF3075" w:rsidRPr="00DC08D6">
        <w:rPr>
          <w:rFonts w:ascii="Times New Roman" w:hAnsi="Times New Roman"/>
          <w:color w:val="00000A"/>
          <w:kern w:val="1"/>
          <w:lang w:val="de-DE" w:eastAsia="ar-SA"/>
        </w:rPr>
        <w:t>.</w:t>
      </w:r>
    </w:p>
    <w:p w14:paraId="1D2ADCCF" w14:textId="77777777" w:rsidR="000A4076" w:rsidRPr="00DC08D6" w:rsidRDefault="000A4076" w:rsidP="00A12AD3">
      <w:pPr>
        <w:suppressAutoHyphens w:val="0"/>
        <w:ind w:left="720" w:firstLine="0"/>
        <w:contextualSpacing/>
        <w:jc w:val="both"/>
        <w:rPr>
          <w:rFonts w:ascii="Times New Roman" w:hAnsi="Times New Roman" w:cs="Times New Roman"/>
          <w:lang w:val="de-DE"/>
        </w:rPr>
      </w:pPr>
    </w:p>
    <w:p w14:paraId="1065A760" w14:textId="10C5CFB4" w:rsidR="00460B8B" w:rsidRPr="00DC08D6" w:rsidRDefault="00272C4B" w:rsidP="00F02053">
      <w:pPr>
        <w:pStyle w:val="Nadpis1"/>
        <w:numPr>
          <w:ilvl w:val="0"/>
          <w:numId w:val="3"/>
        </w:numPr>
        <w:spacing w:before="120" w:after="120"/>
        <w:jc w:val="both"/>
        <w:rPr>
          <w:rFonts w:ascii="Times New Roman" w:hAnsi="Times New Roman" w:cs="Times New Roman"/>
          <w:szCs w:val="22"/>
          <w:lang w:val="de-DE"/>
        </w:rPr>
      </w:pPr>
      <w:r w:rsidRPr="00DC08D6">
        <w:rPr>
          <w:rFonts w:ascii="Times New Roman" w:hAnsi="Times New Roman" w:cs="Times New Roman"/>
          <w:noProof/>
          <w:szCs w:val="22"/>
          <w:lang w:val="de-DE"/>
        </w:rPr>
        <w:t xml:space="preserve">PŘEDÁNÍ DÍLA / </w:t>
      </w:r>
      <w:r w:rsidR="00FF3075" w:rsidRPr="00DC08D6">
        <w:rPr>
          <w:rFonts w:ascii="Times New Roman" w:hAnsi="Times New Roman" w:cs="Times New Roman"/>
          <w:szCs w:val="22"/>
          <w:lang w:val="de-DE"/>
        </w:rPr>
        <w:t>Abnahme des Werks</w:t>
      </w:r>
    </w:p>
    <w:p w14:paraId="641AD5B0" w14:textId="6D88F527" w:rsidR="00BE665F" w:rsidRPr="00DC08D6" w:rsidRDefault="00BE665F" w:rsidP="00F02053">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Objednatel je povinen při provádění Díla poskytovat Zhotoviteli všechny relevantní podklady a informace, které budou v rozsahu jeho možností a odborných kompetencí, v dohodnutých termínech a jinak bez zbytečného odkladu.</w:t>
      </w:r>
    </w:p>
    <w:p w14:paraId="26D2CDDE" w14:textId="0B47FF53" w:rsidR="00FF3075" w:rsidRPr="00DC08D6" w:rsidRDefault="00FF3075" w:rsidP="00BE665F">
      <w:pPr>
        <w:pStyle w:val="ListParagraph1"/>
        <w:spacing w:before="120" w:after="120"/>
        <w:ind w:firstLine="0"/>
        <w:jc w:val="both"/>
        <w:rPr>
          <w:rFonts w:ascii="Times New Roman" w:hAnsi="Times New Roman" w:cs="Times New Roman"/>
          <w:lang w:val="de-DE"/>
        </w:rPr>
      </w:pPr>
      <w:r w:rsidRPr="00DC08D6">
        <w:rPr>
          <w:rFonts w:ascii="Times New Roman" w:hAnsi="Times New Roman" w:cs="Times New Roman"/>
          <w:lang w:val="de-DE"/>
        </w:rPr>
        <w:t xml:space="preserve">Der Auftraggeber ist verpflichtet, </w:t>
      </w:r>
      <w:r w:rsidR="00373049" w:rsidRPr="00DC08D6">
        <w:rPr>
          <w:rFonts w:ascii="Times New Roman" w:hAnsi="Times New Roman" w:cs="Times New Roman"/>
          <w:lang w:val="de-DE"/>
        </w:rPr>
        <w:t xml:space="preserve">beim Ausführen des Werks </w:t>
      </w:r>
      <w:r w:rsidRPr="00DC08D6">
        <w:rPr>
          <w:rFonts w:ascii="Times New Roman" w:hAnsi="Times New Roman" w:cs="Times New Roman"/>
          <w:lang w:val="de-DE"/>
        </w:rPr>
        <w:t xml:space="preserve">im Rahmen seiner Möglichkeiten und fachlichen Kompetenzen dem Auftragnehmer alle relevanten Unterlagen und Informationen </w:t>
      </w:r>
      <w:r w:rsidR="00D632A1" w:rsidRPr="00DC08D6">
        <w:rPr>
          <w:rFonts w:ascii="Times New Roman" w:hAnsi="Times New Roman" w:cs="Times New Roman"/>
          <w:lang w:val="de-DE"/>
        </w:rPr>
        <w:t>zu den vereinbarten Terminen</w:t>
      </w:r>
      <w:r w:rsidRPr="00DC08D6">
        <w:rPr>
          <w:rFonts w:ascii="Times New Roman" w:hAnsi="Times New Roman" w:cs="Times New Roman"/>
          <w:lang w:val="de-DE"/>
        </w:rPr>
        <w:t xml:space="preserve"> und ansonsten unverzüglich zur Verfügung zu stellen.</w:t>
      </w:r>
    </w:p>
    <w:p w14:paraId="3819684A" w14:textId="129A28AD" w:rsidR="00BE665F" w:rsidRPr="00DC08D6" w:rsidRDefault="00BE665F" w:rsidP="00F02053">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Zhotovitel je povinen při provádění Díla postupovat s odbornou péčí, podle svých nejlepších znalostí a schopností, sledovat a chránit oprávněné zájmy Objednatele a postupovat v souladu s jeho pokyny nebo s pokyny jím pověřených osob.</w:t>
      </w:r>
    </w:p>
    <w:p w14:paraId="003075C6" w14:textId="24504FFD" w:rsidR="00FF3075" w:rsidRPr="00DC08D6" w:rsidRDefault="00FF3075" w:rsidP="00BE665F">
      <w:pPr>
        <w:pStyle w:val="ListParagraph1"/>
        <w:spacing w:before="120" w:after="120"/>
        <w:ind w:firstLine="0"/>
        <w:jc w:val="both"/>
        <w:rPr>
          <w:rFonts w:ascii="Times New Roman" w:hAnsi="Times New Roman" w:cs="Times New Roman"/>
          <w:lang w:val="de-DE"/>
        </w:rPr>
      </w:pPr>
      <w:r w:rsidRPr="00DC08D6">
        <w:rPr>
          <w:rFonts w:ascii="Times New Roman" w:hAnsi="Times New Roman" w:cs="Times New Roman"/>
          <w:lang w:val="de-DE"/>
        </w:rPr>
        <w:t xml:space="preserve">Der Auftragnehmer ist verpflichtet, beim Ausführen des Werks mit fachlicher Sorgfalt und nach bestem Wissen und Gewissen zu handeln, die berechtigten Interessen des Auftraggebers zu beachten und zu schützen und gemäß den Anweisungen des Auftraggebers oder </w:t>
      </w:r>
      <w:r w:rsidR="0037707A" w:rsidRPr="00DC08D6">
        <w:rPr>
          <w:rFonts w:ascii="Times New Roman" w:hAnsi="Times New Roman" w:cs="Times New Roman"/>
          <w:lang w:val="de-DE"/>
        </w:rPr>
        <w:t>d</w:t>
      </w:r>
      <w:r w:rsidR="00D632A1" w:rsidRPr="00DC08D6">
        <w:rPr>
          <w:rFonts w:ascii="Times New Roman" w:hAnsi="Times New Roman" w:cs="Times New Roman"/>
          <w:lang w:val="de-DE"/>
        </w:rPr>
        <w:t>er</w:t>
      </w:r>
      <w:r w:rsidRPr="00DC08D6">
        <w:rPr>
          <w:rFonts w:ascii="Times New Roman" w:hAnsi="Times New Roman" w:cs="Times New Roman"/>
          <w:lang w:val="de-DE"/>
        </w:rPr>
        <w:t xml:space="preserve"> vom Auftraggeber bevollmächtigten Personen zu handeln.</w:t>
      </w:r>
    </w:p>
    <w:p w14:paraId="5FFB5B4E" w14:textId="526199DC" w:rsidR="00BE665F" w:rsidRPr="00DC08D6" w:rsidRDefault="00BE665F" w:rsidP="00F02053">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Zhotovitel je povinen provést Dílo řádně a včas, tj. v níže stanovených termínech a bez faktických a právních vad.</w:t>
      </w:r>
    </w:p>
    <w:p w14:paraId="5E22E247" w14:textId="7602AEDD" w:rsidR="00FF3075" w:rsidRPr="00DC08D6" w:rsidRDefault="00FF3075" w:rsidP="00BE665F">
      <w:pPr>
        <w:pStyle w:val="ListParagraph1"/>
        <w:spacing w:before="120" w:after="120"/>
        <w:ind w:firstLine="0"/>
        <w:jc w:val="both"/>
        <w:rPr>
          <w:rFonts w:ascii="Times New Roman" w:hAnsi="Times New Roman" w:cs="Times New Roman"/>
          <w:lang w:val="de-DE"/>
        </w:rPr>
      </w:pPr>
      <w:r w:rsidRPr="00DC08D6">
        <w:rPr>
          <w:rFonts w:ascii="Times New Roman" w:hAnsi="Times New Roman" w:cs="Times New Roman"/>
          <w:lang w:val="de-DE"/>
        </w:rPr>
        <w:t>Der Auftragnehmer ist verpflichtet, das Werk ordnungsgemäß und fristgerecht, d.</w:t>
      </w:r>
      <w:r w:rsidR="003B18CA" w:rsidRPr="00DC08D6">
        <w:rPr>
          <w:rFonts w:ascii="Times New Roman" w:hAnsi="Times New Roman" w:cs="Times New Roman"/>
          <w:lang w:val="de-DE"/>
        </w:rPr>
        <w:t> </w:t>
      </w:r>
      <w:r w:rsidRPr="00DC08D6">
        <w:rPr>
          <w:rFonts w:ascii="Times New Roman" w:hAnsi="Times New Roman" w:cs="Times New Roman"/>
          <w:lang w:val="de-DE"/>
        </w:rPr>
        <w:t>h. innerhalb der nachfolgend genannten Fristen und ohne Sach- und Rechtsmängel zu erbringen</w:t>
      </w:r>
    </w:p>
    <w:p w14:paraId="4802A29E" w14:textId="4A00A8D9" w:rsidR="00BE665F" w:rsidRPr="00DC08D6" w:rsidRDefault="00BE665F" w:rsidP="00F02053">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 xml:space="preserve">Dílo bude předáno ve </w:t>
      </w:r>
      <w:r w:rsidR="00CF1C1F">
        <w:rPr>
          <w:rFonts w:ascii="Times New Roman" w:hAnsi="Times New Roman" w:cs="Times New Roman"/>
          <w:noProof/>
          <w:lang w:val="de-DE"/>
        </w:rPr>
        <w:t>dvou</w:t>
      </w:r>
      <w:r w:rsidRPr="00DC08D6">
        <w:rPr>
          <w:rFonts w:ascii="Times New Roman" w:hAnsi="Times New Roman" w:cs="Times New Roman"/>
          <w:noProof/>
          <w:lang w:val="de-DE"/>
        </w:rPr>
        <w:t xml:space="preserve"> (</w:t>
      </w:r>
      <w:r w:rsidR="00CF1C1F">
        <w:rPr>
          <w:rFonts w:ascii="Times New Roman" w:hAnsi="Times New Roman" w:cs="Times New Roman"/>
          <w:noProof/>
          <w:lang w:val="de-DE"/>
        </w:rPr>
        <w:t>2</w:t>
      </w:r>
      <w:r w:rsidRPr="00DC08D6">
        <w:rPr>
          <w:rFonts w:ascii="Times New Roman" w:hAnsi="Times New Roman" w:cs="Times New Roman"/>
          <w:noProof/>
          <w:lang w:val="de-DE"/>
        </w:rPr>
        <w:t>) vyhotoveních v digitální podobě (v otevřené i uzavřené formě</w:t>
      </w:r>
      <w:r w:rsidR="000B0378">
        <w:rPr>
          <w:rFonts w:ascii="Times New Roman" w:hAnsi="Times New Roman" w:cs="Times New Roman"/>
          <w:noProof/>
          <w:lang w:val="de-DE"/>
        </w:rPr>
        <w:t>:</w:t>
      </w:r>
      <w:r w:rsidRPr="00DC08D6">
        <w:rPr>
          <w:rFonts w:ascii="Times New Roman" w:hAnsi="Times New Roman" w:cs="Times New Roman"/>
          <w:noProof/>
          <w:lang w:val="de-DE"/>
        </w:rPr>
        <w:t xml:space="preserve"> PDF</w:t>
      </w:r>
      <w:r w:rsidR="000B0378">
        <w:rPr>
          <w:rFonts w:ascii="Times New Roman" w:hAnsi="Times New Roman" w:cs="Times New Roman"/>
          <w:noProof/>
          <w:lang w:val="de-DE"/>
        </w:rPr>
        <w:t xml:space="preserve"> a </w:t>
      </w:r>
      <w:r w:rsidRPr="00DC08D6">
        <w:rPr>
          <w:rFonts w:ascii="Times New Roman" w:hAnsi="Times New Roman" w:cs="Times New Roman"/>
          <w:noProof/>
          <w:lang w:val="de-DE"/>
        </w:rPr>
        <w:t>DWG) na vhodném datovém nosiči (např. CD či DVD či flash disk).</w:t>
      </w:r>
    </w:p>
    <w:p w14:paraId="7B4FA438" w14:textId="258E82A7" w:rsidR="00373049" w:rsidRPr="00DC08D6" w:rsidRDefault="00373049" w:rsidP="00BE665F">
      <w:pPr>
        <w:pStyle w:val="ListParagraph1"/>
        <w:spacing w:before="120" w:after="120"/>
        <w:ind w:firstLine="0"/>
        <w:jc w:val="both"/>
        <w:rPr>
          <w:rFonts w:ascii="Times New Roman" w:hAnsi="Times New Roman" w:cs="Times New Roman"/>
          <w:lang w:val="de-DE"/>
        </w:rPr>
      </w:pPr>
      <w:r w:rsidRPr="00DC08D6">
        <w:rPr>
          <w:rFonts w:ascii="Times New Roman" w:hAnsi="Times New Roman" w:cs="Times New Roman"/>
          <w:lang w:val="de-DE"/>
        </w:rPr>
        <w:t xml:space="preserve">Das Werk ist in </w:t>
      </w:r>
      <w:r w:rsidR="00CF1C1F">
        <w:rPr>
          <w:rFonts w:ascii="Times New Roman" w:hAnsi="Times New Roman" w:cs="Times New Roman"/>
          <w:lang w:val="de-DE"/>
        </w:rPr>
        <w:t>zwei</w:t>
      </w:r>
      <w:r w:rsidRPr="00DC08D6">
        <w:rPr>
          <w:rFonts w:ascii="Times New Roman" w:hAnsi="Times New Roman" w:cs="Times New Roman"/>
          <w:lang w:val="de-DE"/>
        </w:rPr>
        <w:t xml:space="preserve"> (</w:t>
      </w:r>
      <w:r w:rsidR="00CF1C1F">
        <w:rPr>
          <w:rFonts w:ascii="Times New Roman" w:hAnsi="Times New Roman" w:cs="Times New Roman"/>
          <w:lang w:val="de-DE"/>
        </w:rPr>
        <w:t>2</w:t>
      </w:r>
      <w:r w:rsidRPr="00DC08D6">
        <w:rPr>
          <w:rFonts w:ascii="Times New Roman" w:hAnsi="Times New Roman" w:cs="Times New Roman"/>
          <w:lang w:val="de-DE"/>
        </w:rPr>
        <w:t>) Exemplaren in digitaler Form (offenes und geschlossenes</w:t>
      </w:r>
      <w:r w:rsidR="000B0378">
        <w:rPr>
          <w:rFonts w:ascii="Times New Roman" w:hAnsi="Times New Roman" w:cs="Times New Roman"/>
          <w:lang w:val="de-DE"/>
        </w:rPr>
        <w:t>:</w:t>
      </w:r>
      <w:r w:rsidRPr="00DC08D6">
        <w:rPr>
          <w:rFonts w:ascii="Times New Roman" w:hAnsi="Times New Roman" w:cs="Times New Roman"/>
          <w:lang w:val="de-DE"/>
        </w:rPr>
        <w:t xml:space="preserve"> PDF</w:t>
      </w:r>
      <w:r w:rsidR="000B0378">
        <w:rPr>
          <w:rFonts w:ascii="Times New Roman" w:hAnsi="Times New Roman" w:cs="Times New Roman"/>
          <w:lang w:val="de-DE"/>
        </w:rPr>
        <w:t xml:space="preserve"> und </w:t>
      </w:r>
      <w:r w:rsidRPr="00DC08D6">
        <w:rPr>
          <w:rFonts w:ascii="Times New Roman" w:hAnsi="Times New Roman" w:cs="Times New Roman"/>
          <w:lang w:val="de-DE"/>
        </w:rPr>
        <w:t>DWG) auf einem geeigneten Datenträger (z.</w:t>
      </w:r>
      <w:r w:rsidR="003B18CA" w:rsidRPr="00DC08D6">
        <w:rPr>
          <w:rFonts w:ascii="Times New Roman" w:hAnsi="Times New Roman" w:cs="Times New Roman"/>
          <w:lang w:val="de-DE"/>
        </w:rPr>
        <w:t> </w:t>
      </w:r>
      <w:r w:rsidRPr="00DC08D6">
        <w:rPr>
          <w:rFonts w:ascii="Times New Roman" w:hAnsi="Times New Roman" w:cs="Times New Roman"/>
          <w:lang w:val="de-DE"/>
        </w:rPr>
        <w:t>B. CD oder DVD oder Flash Drive) zu liefern.</w:t>
      </w:r>
    </w:p>
    <w:p w14:paraId="0D327692" w14:textId="46152E12" w:rsidR="00BE665F" w:rsidRPr="00DC08D6" w:rsidRDefault="00BE665F" w:rsidP="00F02053">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Objednatel je povinen převzít část Díla, která je provedena řádně a včas. O odevzdání a převzetí řádně provedené části Díla sepíší smluvní strany předávací protokol.</w:t>
      </w:r>
    </w:p>
    <w:p w14:paraId="395BEC2F" w14:textId="65371521" w:rsidR="00373049" w:rsidRPr="00DC08D6" w:rsidRDefault="00373049" w:rsidP="00BE665F">
      <w:pPr>
        <w:pStyle w:val="ListParagraph1"/>
        <w:spacing w:before="120" w:after="120"/>
        <w:ind w:firstLine="0"/>
        <w:jc w:val="both"/>
        <w:rPr>
          <w:rFonts w:ascii="Times New Roman" w:hAnsi="Times New Roman" w:cs="Times New Roman"/>
          <w:lang w:val="de-DE"/>
        </w:rPr>
      </w:pPr>
      <w:r w:rsidRPr="00DC08D6">
        <w:rPr>
          <w:rFonts w:ascii="Times New Roman" w:hAnsi="Times New Roman" w:cs="Times New Roman"/>
          <w:lang w:val="de-DE"/>
        </w:rPr>
        <w:t>Der Auftraggeber ist verpflichtet, den Teil des Werks abzunehmen, der ordnungsgemäß und fristgerecht ausgeführt wurde. Die Parteien erstellen ein Übergabeprotokoll über die Übergabe und Abnahme des ordnungsgemäß ausgeführten Teils des Werks.</w:t>
      </w:r>
    </w:p>
    <w:p w14:paraId="7DAB9AAB" w14:textId="74973A98" w:rsidR="00BE665F" w:rsidRPr="00DC08D6" w:rsidRDefault="00BE665F" w:rsidP="00F02053">
      <w:pPr>
        <w:pStyle w:val="ListParagraph1"/>
        <w:numPr>
          <w:ilvl w:val="1"/>
          <w:numId w:val="3"/>
        </w:numPr>
        <w:spacing w:before="120" w:after="120"/>
        <w:jc w:val="both"/>
        <w:rPr>
          <w:rFonts w:ascii="Times New Roman" w:hAnsi="Times New Roman" w:cs="Times New Roman"/>
          <w:noProof/>
          <w:lang w:val="de-DE"/>
        </w:rPr>
      </w:pPr>
      <w:r w:rsidRPr="00DC08D6">
        <w:rPr>
          <w:rFonts w:ascii="Times New Roman" w:hAnsi="Times New Roman" w:cs="Times New Roman"/>
          <w:noProof/>
          <w:lang w:val="de-DE"/>
        </w:rPr>
        <w:t>Objednatel není povinen Dílo, ani žádnou z jeho částí, převzít, dokud Zhotovitel zcela neodstraní vady Díla, či jeho jednotlivé části, vytknuté v předávacím protokolu s výhradou. Skutečnost, že Dílo či jeho jednotlivá část, je po odstranění vad vytknutých Objednatelem v předávacím protokolu s výhradou provedeno řádně, stvrdí smluvní strany podpisem předávacího protokolu bez výhrad. Není-li Dílo, či jeho jednotlivá část, předáno, nepovažuje se za provedené.</w:t>
      </w:r>
    </w:p>
    <w:p w14:paraId="16809A06" w14:textId="393D3F21" w:rsidR="00A40477" w:rsidRPr="00336CEE" w:rsidRDefault="00A40477" w:rsidP="00BE665F">
      <w:pPr>
        <w:pStyle w:val="ListParagraph1"/>
        <w:spacing w:before="120" w:after="120"/>
        <w:ind w:firstLine="0"/>
        <w:jc w:val="both"/>
        <w:rPr>
          <w:rFonts w:ascii="Times New Roman" w:hAnsi="Times New Roman" w:cs="Times New Roman"/>
          <w:lang w:val="de-DE"/>
        </w:rPr>
      </w:pPr>
      <w:r w:rsidRPr="00DC08D6">
        <w:rPr>
          <w:rFonts w:ascii="Times New Roman" w:hAnsi="Times New Roman" w:cs="Times New Roman"/>
          <w:lang w:val="de-DE"/>
        </w:rPr>
        <w:lastRenderedPageBreak/>
        <w:t xml:space="preserve">Der Auftraggeber ist nicht verpflichtet, das Werk oder einen seiner Teile abzunehmen, bevor der </w:t>
      </w:r>
      <w:proofErr w:type="gramStart"/>
      <w:r w:rsidRPr="00DC08D6">
        <w:rPr>
          <w:rFonts w:ascii="Times New Roman" w:hAnsi="Times New Roman" w:cs="Times New Roman"/>
          <w:lang w:val="de-DE"/>
        </w:rPr>
        <w:t>Auftragnehmer</w:t>
      </w:r>
      <w:proofErr w:type="gramEnd"/>
      <w:r w:rsidRPr="00DC08D6">
        <w:rPr>
          <w:rFonts w:ascii="Times New Roman" w:hAnsi="Times New Roman" w:cs="Times New Roman"/>
          <w:lang w:val="de-DE"/>
        </w:rPr>
        <w:t xml:space="preserve"> die im Übergabeprotokoll </w:t>
      </w:r>
      <w:r w:rsidR="003B18CA" w:rsidRPr="00DC08D6">
        <w:rPr>
          <w:rFonts w:ascii="Times New Roman" w:hAnsi="Times New Roman" w:cs="Times New Roman"/>
          <w:lang w:val="de-DE"/>
        </w:rPr>
        <w:t>mit</w:t>
      </w:r>
      <w:r w:rsidRPr="00DC08D6">
        <w:rPr>
          <w:rFonts w:ascii="Times New Roman" w:hAnsi="Times New Roman" w:cs="Times New Roman"/>
          <w:lang w:val="de-DE"/>
        </w:rPr>
        <w:t xml:space="preserve"> Vorbehalt genannten Mängel des Werkes oder seiner einzelnen Teile </w:t>
      </w:r>
      <w:r w:rsidR="003B18CA" w:rsidRPr="00DC08D6">
        <w:rPr>
          <w:rFonts w:ascii="Times New Roman" w:hAnsi="Times New Roman" w:cs="Times New Roman"/>
          <w:lang w:val="de-DE"/>
        </w:rPr>
        <w:t xml:space="preserve">nicht </w:t>
      </w:r>
      <w:r w:rsidRPr="00DC08D6">
        <w:rPr>
          <w:rFonts w:ascii="Times New Roman" w:hAnsi="Times New Roman" w:cs="Times New Roman"/>
          <w:lang w:val="de-DE"/>
        </w:rPr>
        <w:t xml:space="preserve">vollständig beseitigt hat. Die Tatsache, dass das Werk oder ein einzelner Teil davon ordnungsgemäß ausgeführt wurde, nachdem die vom Auftraggeber im Übergabeprotokoll </w:t>
      </w:r>
      <w:r w:rsidR="003B18CA" w:rsidRPr="00DC08D6">
        <w:rPr>
          <w:rFonts w:ascii="Times New Roman" w:hAnsi="Times New Roman" w:cs="Times New Roman"/>
          <w:lang w:val="de-DE"/>
        </w:rPr>
        <w:t>mit</w:t>
      </w:r>
      <w:r w:rsidRPr="00DC08D6">
        <w:rPr>
          <w:rFonts w:ascii="Times New Roman" w:hAnsi="Times New Roman" w:cs="Times New Roman"/>
          <w:lang w:val="de-DE"/>
        </w:rPr>
        <w:t xml:space="preserve"> Vorbehalt aufgezeigten Mängel beseitigt w</w:t>
      </w:r>
      <w:r w:rsidR="003B18CA" w:rsidRPr="00DC08D6">
        <w:rPr>
          <w:rFonts w:ascii="Times New Roman" w:hAnsi="Times New Roman" w:cs="Times New Roman"/>
          <w:lang w:val="de-DE"/>
        </w:rPr>
        <w:t>orden sind</w:t>
      </w:r>
      <w:r w:rsidRPr="00DC08D6">
        <w:rPr>
          <w:rFonts w:ascii="Times New Roman" w:hAnsi="Times New Roman" w:cs="Times New Roman"/>
          <w:lang w:val="de-DE"/>
        </w:rPr>
        <w:t xml:space="preserve">, wird von den </w:t>
      </w:r>
      <w:r w:rsidR="003B18CA" w:rsidRPr="00DC08D6">
        <w:rPr>
          <w:rFonts w:ascii="Times New Roman" w:hAnsi="Times New Roman" w:cs="Times New Roman"/>
          <w:lang w:val="de-DE"/>
        </w:rPr>
        <w:t>Vertragsp</w:t>
      </w:r>
      <w:r w:rsidRPr="00DC08D6">
        <w:rPr>
          <w:rFonts w:ascii="Times New Roman" w:hAnsi="Times New Roman" w:cs="Times New Roman"/>
          <w:lang w:val="de-DE"/>
        </w:rPr>
        <w:t>arteien durch Unterzeichnung des Übergabeprotokolls ohne Vorbehalt bestätigt. Wird das Werk oder ein einzelner Teil davon nicht übergeben, so gilt es nicht als ausgeführt.</w:t>
      </w:r>
    </w:p>
    <w:p w14:paraId="5EA18E93" w14:textId="77777777" w:rsidR="00460B8B" w:rsidRPr="00EF27E8" w:rsidRDefault="00460B8B" w:rsidP="00AC35E6">
      <w:pPr>
        <w:spacing w:before="120" w:after="120"/>
        <w:jc w:val="both"/>
        <w:rPr>
          <w:rFonts w:ascii="Times New Roman" w:hAnsi="Times New Roman" w:cs="Times New Roman"/>
          <w:lang w:val="de-DE"/>
        </w:rPr>
      </w:pPr>
    </w:p>
    <w:p w14:paraId="76E798A8" w14:textId="6EA4CE92" w:rsidR="00460B8B" w:rsidRPr="00EF27E8" w:rsidRDefault="006A5E6D" w:rsidP="00F02053">
      <w:pPr>
        <w:pStyle w:val="Nadpis1"/>
        <w:numPr>
          <w:ilvl w:val="0"/>
          <w:numId w:val="3"/>
        </w:numPr>
        <w:spacing w:before="120" w:after="120"/>
        <w:rPr>
          <w:rFonts w:ascii="Times New Roman" w:hAnsi="Times New Roman" w:cs="Times New Roman"/>
          <w:szCs w:val="22"/>
          <w:lang w:val="de-DE"/>
        </w:rPr>
      </w:pPr>
      <w:r w:rsidRPr="00A03FEF">
        <w:rPr>
          <w:rFonts w:ascii="Times New Roman" w:hAnsi="Times New Roman" w:cs="Times New Roman"/>
          <w:noProof/>
          <w:szCs w:val="22"/>
          <w:lang w:val="de-DE"/>
        </w:rPr>
        <w:t>Součinnost smluvních stran</w:t>
      </w:r>
      <w:r>
        <w:rPr>
          <w:rFonts w:ascii="Times New Roman" w:hAnsi="Times New Roman" w:cs="Times New Roman"/>
          <w:noProof/>
          <w:szCs w:val="22"/>
          <w:lang w:val="de-DE"/>
        </w:rPr>
        <w:t xml:space="preserve"> </w:t>
      </w:r>
      <w:r w:rsidRPr="00A03FEF">
        <w:rPr>
          <w:rFonts w:ascii="Times New Roman" w:hAnsi="Times New Roman" w:cs="Times New Roman"/>
          <w:noProof/>
          <w:szCs w:val="22"/>
          <w:lang w:val="de-DE"/>
        </w:rPr>
        <w:t>/</w:t>
      </w:r>
      <w:r w:rsidRPr="00A03FEF">
        <w:rPr>
          <w:rFonts w:ascii="Times New Roman" w:hAnsi="Times New Roman" w:cs="Times New Roman"/>
        </w:rPr>
        <w:t xml:space="preserve"> </w:t>
      </w:r>
      <w:r w:rsidR="00A40477" w:rsidRPr="00EF27E8">
        <w:rPr>
          <w:rFonts w:ascii="Times New Roman" w:hAnsi="Times New Roman" w:cs="Times New Roman"/>
          <w:szCs w:val="22"/>
          <w:lang w:val="de-DE"/>
        </w:rPr>
        <w:t>ZUSAMMENARBEIT DER VERTRAGSPARTEIEN</w:t>
      </w:r>
    </w:p>
    <w:p w14:paraId="20B1DBC8" w14:textId="1074DF3D" w:rsidR="006A5E6D" w:rsidRPr="006A5E6D" w:rsidRDefault="006A5E6D" w:rsidP="00F02053">
      <w:pPr>
        <w:pStyle w:val="ListParagraph1"/>
        <w:numPr>
          <w:ilvl w:val="1"/>
          <w:numId w:val="3"/>
        </w:numPr>
        <w:spacing w:before="120" w:after="120"/>
        <w:jc w:val="both"/>
        <w:rPr>
          <w:rFonts w:ascii="Times New Roman" w:hAnsi="Times New Roman" w:cs="Times New Roman"/>
          <w:noProof/>
          <w:lang w:val="de-DE"/>
        </w:rPr>
      </w:pPr>
      <w:r w:rsidRPr="00A03FEF">
        <w:rPr>
          <w:rFonts w:ascii="Times New Roman" w:hAnsi="Times New Roman" w:cs="Times New Roman"/>
          <w:noProof/>
          <w:lang w:val="de-DE"/>
        </w:rPr>
        <w:t>Smluvní strany jsou při realizaci Díla povinny postupovat ve vzájemné součinnosti tak, aby Dílo bylo realizováno za podmínek této Smlouvy.</w:t>
      </w:r>
    </w:p>
    <w:p w14:paraId="2DD85D84" w14:textId="306B553D" w:rsidR="00A40477" w:rsidRPr="00336CEE" w:rsidRDefault="00A40477" w:rsidP="006A5E6D">
      <w:pPr>
        <w:pStyle w:val="ListParagraph1"/>
        <w:spacing w:before="120" w:after="120"/>
        <w:ind w:firstLine="0"/>
        <w:jc w:val="both"/>
        <w:rPr>
          <w:rFonts w:ascii="Times New Roman" w:hAnsi="Times New Roman" w:cs="Times New Roman"/>
          <w:lang w:val="de-DE"/>
        </w:rPr>
      </w:pPr>
      <w:r w:rsidRPr="00336CEE">
        <w:rPr>
          <w:rFonts w:ascii="Times New Roman" w:hAnsi="Times New Roman" w:cs="Times New Roman"/>
          <w:lang w:val="de-DE"/>
        </w:rPr>
        <w:t>Die Vertragsparteien sind verpflichtet, bei der Ausführung des Werkes so zusammenzuarbeiten, dass das Werk gemäß den Bestimmungen dieses Vertrages ausgeführt wird.</w:t>
      </w:r>
    </w:p>
    <w:p w14:paraId="2ECC362A" w14:textId="6CEC0BD3" w:rsidR="006A5E6D" w:rsidRPr="006A5E6D" w:rsidRDefault="006A5E6D" w:rsidP="00F02053">
      <w:pPr>
        <w:pStyle w:val="ListParagraph1"/>
        <w:numPr>
          <w:ilvl w:val="1"/>
          <w:numId w:val="3"/>
        </w:numPr>
        <w:spacing w:before="120" w:after="120"/>
        <w:jc w:val="both"/>
        <w:rPr>
          <w:rFonts w:ascii="Times New Roman" w:hAnsi="Times New Roman" w:cs="Times New Roman"/>
          <w:noProof/>
          <w:lang w:val="de-DE"/>
        </w:rPr>
      </w:pPr>
      <w:r w:rsidRPr="00A03FEF">
        <w:rPr>
          <w:rFonts w:ascii="Times New Roman" w:hAnsi="Times New Roman" w:cs="Times New Roman"/>
          <w:noProof/>
          <w:lang w:val="de-DE"/>
        </w:rPr>
        <w:t>Za Objednatele jsou oprávněny jednat níže uvedené osoby či osoby jimi pověřené:</w:t>
      </w:r>
    </w:p>
    <w:p w14:paraId="60886DCA" w14:textId="2723A6C3" w:rsidR="00A40477" w:rsidRPr="00336CEE" w:rsidRDefault="00A40477" w:rsidP="006A5E6D">
      <w:pPr>
        <w:pStyle w:val="ListParagraph1"/>
        <w:spacing w:before="120" w:after="120"/>
        <w:ind w:firstLine="0"/>
        <w:jc w:val="both"/>
        <w:rPr>
          <w:rFonts w:ascii="Times New Roman" w:hAnsi="Times New Roman" w:cs="Times New Roman"/>
          <w:lang w:val="de-DE"/>
        </w:rPr>
      </w:pPr>
      <w:r w:rsidRPr="00336CEE">
        <w:rPr>
          <w:rFonts w:ascii="Times New Roman" w:hAnsi="Times New Roman" w:cs="Times New Roman"/>
          <w:lang w:val="de-DE"/>
        </w:rPr>
        <w:t xml:space="preserve">Die folgenden Personen oder </w:t>
      </w:r>
      <w:r w:rsidR="00274E12">
        <w:rPr>
          <w:rFonts w:ascii="Times New Roman" w:hAnsi="Times New Roman" w:cs="Times New Roman"/>
          <w:lang w:val="de-DE"/>
        </w:rPr>
        <w:t xml:space="preserve">die </w:t>
      </w:r>
      <w:r w:rsidRPr="00336CEE">
        <w:rPr>
          <w:rFonts w:ascii="Times New Roman" w:hAnsi="Times New Roman" w:cs="Times New Roman"/>
          <w:lang w:val="de-DE"/>
        </w:rPr>
        <w:t xml:space="preserve">von </w:t>
      </w:r>
      <w:r w:rsidR="00336CEE" w:rsidRPr="00336CEE">
        <w:rPr>
          <w:rFonts w:ascii="Times New Roman" w:hAnsi="Times New Roman" w:cs="Times New Roman"/>
          <w:lang w:val="de-DE"/>
        </w:rPr>
        <w:t>dies</w:t>
      </w:r>
      <w:r w:rsidRPr="00336CEE">
        <w:rPr>
          <w:rFonts w:ascii="Times New Roman" w:hAnsi="Times New Roman" w:cs="Times New Roman"/>
          <w:lang w:val="de-DE"/>
        </w:rPr>
        <w:t>en bevollmächtigte</w:t>
      </w:r>
      <w:r w:rsidR="00274E12">
        <w:rPr>
          <w:rFonts w:ascii="Times New Roman" w:hAnsi="Times New Roman" w:cs="Times New Roman"/>
          <w:lang w:val="de-DE"/>
        </w:rPr>
        <w:t>n</w:t>
      </w:r>
      <w:r w:rsidRPr="00336CEE">
        <w:rPr>
          <w:rFonts w:ascii="Times New Roman" w:hAnsi="Times New Roman" w:cs="Times New Roman"/>
          <w:lang w:val="de-DE"/>
        </w:rPr>
        <w:t xml:space="preserve"> Personen sind befugt, im Namen des Auftraggebers zu handeln:</w:t>
      </w:r>
    </w:p>
    <w:p w14:paraId="03E309AD" w14:textId="4237C04A" w:rsidR="006A5E6D" w:rsidRPr="00850CC4" w:rsidRDefault="00E31EA2" w:rsidP="00F02053">
      <w:pPr>
        <w:pStyle w:val="ListParagraph1"/>
        <w:numPr>
          <w:ilvl w:val="2"/>
          <w:numId w:val="4"/>
        </w:numPr>
        <w:spacing w:before="120" w:after="120"/>
        <w:jc w:val="both"/>
        <w:rPr>
          <w:rFonts w:ascii="Times New Roman" w:hAnsi="Times New Roman" w:cs="Times New Roman"/>
          <w:color w:val="auto"/>
        </w:rPr>
      </w:pP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w:t>
      </w:r>
      <w:proofErr w:type="spellEnd"/>
    </w:p>
    <w:p w14:paraId="7B53F4B5" w14:textId="1197C06A" w:rsidR="00E31EA2" w:rsidRPr="00850CC4" w:rsidRDefault="00E31EA2" w:rsidP="00E31EA2">
      <w:pPr>
        <w:pStyle w:val="ListParagraph1"/>
        <w:spacing w:before="120" w:after="120"/>
        <w:ind w:left="1428" w:firstLine="0"/>
        <w:jc w:val="both"/>
        <w:rPr>
          <w:rFonts w:ascii="Times New Roman" w:hAnsi="Times New Roman" w:cs="Times New Roman"/>
          <w:color w:val="auto"/>
        </w:rPr>
      </w:pP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w:t>
      </w:r>
      <w:r w:rsidR="001A0F94">
        <w:rPr>
          <w:rFonts w:ascii="Times New Roman" w:hAnsi="Times New Roman" w:cs="Times New Roman"/>
          <w:color w:val="auto"/>
        </w:rPr>
        <w:t>xxxxxx</w:t>
      </w:r>
      <w:proofErr w:type="spellEnd"/>
    </w:p>
    <w:p w14:paraId="4F640A82" w14:textId="5F5F7CF5" w:rsidR="001A0F94" w:rsidRPr="00850CC4" w:rsidRDefault="001A0F94" w:rsidP="001A0F94">
      <w:pPr>
        <w:pStyle w:val="ListParagraph1"/>
        <w:numPr>
          <w:ilvl w:val="2"/>
          <w:numId w:val="4"/>
        </w:numPr>
        <w:spacing w:before="120" w:after="120"/>
        <w:jc w:val="both"/>
        <w:rPr>
          <w:rFonts w:ascii="Times New Roman" w:hAnsi="Times New Roman" w:cs="Times New Roman"/>
          <w:color w:val="auto"/>
        </w:rPr>
      </w:pP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w:t>
      </w:r>
      <w:proofErr w:type="spellEnd"/>
    </w:p>
    <w:p w14:paraId="3D2C8F78" w14:textId="77777777" w:rsidR="001A0F94" w:rsidRPr="00850CC4" w:rsidRDefault="001A0F94" w:rsidP="001A0F94">
      <w:pPr>
        <w:pStyle w:val="ListParagraph1"/>
        <w:spacing w:before="120" w:after="120"/>
        <w:ind w:left="1416" w:firstLine="0"/>
        <w:jc w:val="both"/>
        <w:rPr>
          <w:rFonts w:ascii="Times New Roman" w:hAnsi="Times New Roman" w:cs="Times New Roman"/>
          <w:color w:val="auto"/>
        </w:rPr>
      </w:pP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w:t>
      </w:r>
      <w:proofErr w:type="spellEnd"/>
    </w:p>
    <w:p w14:paraId="24CCDF10" w14:textId="1056C6B1" w:rsidR="001A0F94" w:rsidRPr="00850CC4" w:rsidRDefault="001A0F94" w:rsidP="001A0F94">
      <w:pPr>
        <w:pStyle w:val="ListParagraph1"/>
        <w:numPr>
          <w:ilvl w:val="2"/>
          <w:numId w:val="4"/>
        </w:numPr>
        <w:spacing w:before="120" w:after="120"/>
        <w:jc w:val="both"/>
        <w:rPr>
          <w:rFonts w:ascii="Times New Roman" w:hAnsi="Times New Roman" w:cs="Times New Roman"/>
          <w:color w:val="auto"/>
        </w:rPr>
      </w:pP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xxxxxxxxxxxxxxxxxxxxxxxxxxxxxxxxxxxxxxxxxxxxxxxxxxxxxxxxxxxxx</w:t>
      </w:r>
      <w:proofErr w:type="spellEnd"/>
    </w:p>
    <w:p w14:paraId="6877D73D" w14:textId="7A0DD553" w:rsidR="00634951" w:rsidRPr="00850CC4" w:rsidRDefault="00634951" w:rsidP="00634951">
      <w:pPr>
        <w:pStyle w:val="ListParagraph1"/>
        <w:spacing w:before="120" w:after="120"/>
        <w:ind w:left="1428" w:firstLine="0"/>
        <w:jc w:val="both"/>
        <w:rPr>
          <w:rFonts w:ascii="Times New Roman" w:hAnsi="Times New Roman" w:cs="Times New Roman"/>
          <w:color w:val="auto"/>
        </w:rPr>
      </w:pP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xxxxxxxxxxxxxxxxxxxxxxxxxxxxxxxxxxxxxxxxxxxxxxxxxxxxxxxxxxxx</w:t>
      </w:r>
      <w:proofErr w:type="spellEnd"/>
      <w:r w:rsidRPr="00E31EA2">
        <w:rPr>
          <w:rFonts w:ascii="Times New Roman" w:hAnsi="Times New Roman" w:cs="Times New Roman"/>
          <w:color w:val="auto"/>
        </w:rPr>
        <w:t xml:space="preserve"> </w:t>
      </w:r>
      <w:proofErr w:type="spellStart"/>
      <w:r>
        <w:rPr>
          <w:rFonts w:ascii="Times New Roman" w:hAnsi="Times New Roman" w:cs="Times New Roman"/>
          <w:color w:val="auto"/>
        </w:rPr>
        <w:t>xxxxxxxxxxxxxxxxx</w:t>
      </w:r>
      <w:proofErr w:type="spellEnd"/>
    </w:p>
    <w:p w14:paraId="2B15D496" w14:textId="303160AA" w:rsidR="00745F8F" w:rsidRPr="00745F8F" w:rsidRDefault="00745F8F" w:rsidP="00F02053">
      <w:pPr>
        <w:pStyle w:val="ListParagraph1"/>
        <w:numPr>
          <w:ilvl w:val="1"/>
          <w:numId w:val="3"/>
        </w:numPr>
        <w:spacing w:before="120" w:after="120"/>
        <w:jc w:val="both"/>
        <w:rPr>
          <w:rFonts w:ascii="Times New Roman" w:hAnsi="Times New Roman" w:cs="Times New Roman"/>
          <w:noProof/>
          <w:lang w:val="de-DE"/>
        </w:rPr>
      </w:pPr>
      <w:r w:rsidRPr="00A03FEF">
        <w:rPr>
          <w:rFonts w:ascii="Times New Roman" w:hAnsi="Times New Roman" w:cs="Times New Roman"/>
          <w:noProof/>
          <w:lang w:val="de-DE"/>
        </w:rPr>
        <w:t>Za Zhotovitele jsou oprávněny jednat níže uvedené osoby či osoby jimi pověřené:</w:t>
      </w:r>
    </w:p>
    <w:p w14:paraId="22AFB210" w14:textId="2641541D" w:rsidR="006A5861" w:rsidRPr="00850CC4" w:rsidRDefault="006A5861" w:rsidP="00745F8F">
      <w:pPr>
        <w:pStyle w:val="ListParagraph1"/>
        <w:spacing w:before="120" w:after="120"/>
        <w:ind w:firstLine="0"/>
        <w:jc w:val="both"/>
        <w:rPr>
          <w:rFonts w:ascii="Times New Roman" w:hAnsi="Times New Roman" w:cs="Times New Roman"/>
          <w:color w:val="auto"/>
          <w:lang w:val="de-DE"/>
        </w:rPr>
      </w:pPr>
      <w:r w:rsidRPr="00336CEE">
        <w:rPr>
          <w:rFonts w:ascii="Times New Roman" w:hAnsi="Times New Roman" w:cs="Times New Roman"/>
          <w:lang w:val="de-DE"/>
        </w:rPr>
        <w:t xml:space="preserve">Die folgenden Personen oder </w:t>
      </w:r>
      <w:r w:rsidR="00274E12">
        <w:rPr>
          <w:rFonts w:ascii="Times New Roman" w:hAnsi="Times New Roman" w:cs="Times New Roman"/>
          <w:lang w:val="de-DE"/>
        </w:rPr>
        <w:t xml:space="preserve">die </w:t>
      </w:r>
      <w:r w:rsidRPr="00336CEE">
        <w:rPr>
          <w:rFonts w:ascii="Times New Roman" w:hAnsi="Times New Roman" w:cs="Times New Roman"/>
          <w:lang w:val="de-DE"/>
        </w:rPr>
        <w:t xml:space="preserve">von </w:t>
      </w:r>
      <w:r w:rsidR="00336CEE" w:rsidRPr="00336CEE">
        <w:rPr>
          <w:rFonts w:ascii="Times New Roman" w:hAnsi="Times New Roman" w:cs="Times New Roman"/>
          <w:lang w:val="de-DE"/>
        </w:rPr>
        <w:t>dies</w:t>
      </w:r>
      <w:r w:rsidRPr="00336CEE">
        <w:rPr>
          <w:rFonts w:ascii="Times New Roman" w:hAnsi="Times New Roman" w:cs="Times New Roman"/>
          <w:lang w:val="de-DE"/>
        </w:rPr>
        <w:t>en bevollmächtigte</w:t>
      </w:r>
      <w:r w:rsidR="00274E12">
        <w:rPr>
          <w:rFonts w:ascii="Times New Roman" w:hAnsi="Times New Roman" w:cs="Times New Roman"/>
          <w:lang w:val="de-DE"/>
        </w:rPr>
        <w:t>n</w:t>
      </w:r>
      <w:r w:rsidRPr="00336CEE">
        <w:rPr>
          <w:rFonts w:ascii="Times New Roman" w:hAnsi="Times New Roman" w:cs="Times New Roman"/>
          <w:lang w:val="de-DE"/>
        </w:rPr>
        <w:t xml:space="preserve"> Personen sind befugt, im Namen </w:t>
      </w:r>
      <w:r w:rsidRPr="00850CC4">
        <w:rPr>
          <w:rFonts w:ascii="Times New Roman" w:hAnsi="Times New Roman" w:cs="Times New Roman"/>
          <w:color w:val="auto"/>
          <w:lang w:val="de-DE"/>
        </w:rPr>
        <w:t>des Auftragnehmers zu handeln:</w:t>
      </w:r>
    </w:p>
    <w:p w14:paraId="494EC516" w14:textId="66F9BCB8" w:rsidR="00460B8B" w:rsidRPr="00850CC4" w:rsidRDefault="00634951" w:rsidP="00F02053">
      <w:pPr>
        <w:pStyle w:val="Odstavecseseznamem"/>
        <w:numPr>
          <w:ilvl w:val="2"/>
          <w:numId w:val="3"/>
        </w:numPr>
        <w:spacing w:before="120" w:after="120"/>
        <w:rPr>
          <w:rFonts w:ascii="Times New Roman" w:hAnsi="Times New Roman"/>
          <w:lang w:val="de-DE"/>
        </w:rPr>
      </w:pPr>
      <w:proofErr w:type="spellStart"/>
      <w:r>
        <w:rPr>
          <w:rFonts w:ascii="Times New Roman" w:hAnsi="Times New Roman"/>
        </w:rPr>
        <w:t>xxxxxxxxxxxxxxxxxxxxxxxxxxxxxxxxxxxxxxxxxxxxxxxxxxxxxxxxxxxx</w:t>
      </w:r>
      <w:proofErr w:type="spellEnd"/>
      <w:r w:rsidRPr="00E31EA2">
        <w:rPr>
          <w:rFonts w:ascii="Times New Roman" w:hAnsi="Times New Roman"/>
        </w:rPr>
        <w:t xml:space="preserve"> </w:t>
      </w:r>
      <w:proofErr w:type="spellStart"/>
      <w:r>
        <w:rPr>
          <w:rFonts w:ascii="Times New Roman" w:hAnsi="Times New Roman"/>
        </w:rPr>
        <w:t>xxxxxxxxxxxxxxxxxxxxxxxxxxxxxxxxxxxxxxxxxxxxxxxxxxx</w:t>
      </w:r>
      <w:proofErr w:type="spellEnd"/>
    </w:p>
    <w:p w14:paraId="34726300" w14:textId="77777777" w:rsidR="000B0378" w:rsidRPr="00850CC4" w:rsidRDefault="000B0378" w:rsidP="000B0378">
      <w:pPr>
        <w:pStyle w:val="Odstavecseseznamem"/>
        <w:spacing w:before="120" w:after="120"/>
        <w:ind w:left="1440" w:firstLine="0"/>
        <w:rPr>
          <w:rFonts w:ascii="Times New Roman" w:hAnsi="Times New Roman"/>
          <w:lang w:val="de-DE"/>
        </w:rPr>
      </w:pPr>
    </w:p>
    <w:p w14:paraId="4B3467AB" w14:textId="4374017D" w:rsidR="00634951" w:rsidRPr="00850CC4" w:rsidRDefault="00634951" w:rsidP="00634951">
      <w:pPr>
        <w:pStyle w:val="Odstavecseseznamem"/>
        <w:spacing w:before="120" w:after="120"/>
        <w:ind w:left="1440" w:firstLine="0"/>
        <w:rPr>
          <w:rFonts w:ascii="Times New Roman" w:hAnsi="Times New Roman"/>
          <w:lang w:val="de-DE"/>
        </w:rPr>
      </w:pPr>
      <w:proofErr w:type="spellStart"/>
      <w:r>
        <w:rPr>
          <w:rFonts w:ascii="Times New Roman" w:hAnsi="Times New Roman"/>
        </w:rPr>
        <w:lastRenderedPageBreak/>
        <w:t>xxxxxxxxxxxxxxxxxxxxxxxxxxxxxxxxxxxxxxxxxxxxxxxxxxxxxxxxxxxx</w:t>
      </w:r>
      <w:proofErr w:type="spellEnd"/>
      <w:r w:rsidRPr="00E31EA2">
        <w:rPr>
          <w:rFonts w:ascii="Times New Roman" w:hAnsi="Times New Roman"/>
        </w:rPr>
        <w:t xml:space="preserve"> </w:t>
      </w:r>
      <w:proofErr w:type="spellStart"/>
      <w:r>
        <w:rPr>
          <w:rFonts w:ascii="Times New Roman" w:hAnsi="Times New Roman"/>
        </w:rPr>
        <w:t>xxxxxxxxxxxxxxxxxxxxxxxxxxxxxxxxxxxxxxxxxxxxxxxxxxxxx</w:t>
      </w:r>
      <w:proofErr w:type="spellEnd"/>
    </w:p>
    <w:p w14:paraId="6DEBBC73" w14:textId="796D6AFA" w:rsidR="00460B8B" w:rsidRPr="00EF27E8" w:rsidRDefault="000B0378" w:rsidP="00AC35E6">
      <w:pPr>
        <w:spacing w:before="120" w:after="120"/>
        <w:jc w:val="both"/>
        <w:rPr>
          <w:rFonts w:ascii="Times New Roman" w:hAnsi="Times New Roman" w:cs="Times New Roman"/>
          <w:lang w:val="de-DE"/>
        </w:rPr>
      </w:pPr>
      <w:r>
        <w:rPr>
          <w:rFonts w:ascii="Times New Roman" w:hAnsi="Times New Roman" w:cs="Times New Roman"/>
          <w:lang w:val="de-DE"/>
        </w:rPr>
        <w:tab/>
      </w:r>
    </w:p>
    <w:p w14:paraId="07A9715B" w14:textId="6329EC2A" w:rsidR="00460B8B" w:rsidRPr="00EF27E8" w:rsidRDefault="00F55ECF" w:rsidP="00F02053">
      <w:pPr>
        <w:pStyle w:val="Nadpis1"/>
        <w:numPr>
          <w:ilvl w:val="0"/>
          <w:numId w:val="3"/>
        </w:numPr>
        <w:spacing w:before="120" w:after="120"/>
        <w:jc w:val="both"/>
        <w:rPr>
          <w:rFonts w:ascii="Times New Roman" w:hAnsi="Times New Roman" w:cs="Times New Roman"/>
          <w:szCs w:val="22"/>
          <w:lang w:val="de-DE"/>
        </w:rPr>
      </w:pPr>
      <w:r w:rsidRPr="00A03FEF">
        <w:rPr>
          <w:rFonts w:ascii="Times New Roman" w:hAnsi="Times New Roman" w:cs="Times New Roman"/>
          <w:noProof/>
          <w:szCs w:val="22"/>
          <w:lang w:val="de-DE"/>
        </w:rPr>
        <w:t>Odměna</w:t>
      </w:r>
      <w:r>
        <w:rPr>
          <w:rFonts w:ascii="Times New Roman" w:hAnsi="Times New Roman" w:cs="Times New Roman"/>
          <w:noProof/>
          <w:szCs w:val="22"/>
          <w:lang w:val="de-DE"/>
        </w:rPr>
        <w:t xml:space="preserve"> </w:t>
      </w:r>
      <w:r w:rsidRPr="00A03FEF">
        <w:rPr>
          <w:rFonts w:ascii="Times New Roman" w:hAnsi="Times New Roman" w:cs="Times New Roman"/>
          <w:noProof/>
          <w:szCs w:val="22"/>
          <w:lang w:val="de-DE"/>
        </w:rPr>
        <w:t>/</w:t>
      </w:r>
      <w:r>
        <w:rPr>
          <w:rFonts w:ascii="Times New Roman" w:hAnsi="Times New Roman" w:cs="Times New Roman"/>
          <w:noProof/>
          <w:szCs w:val="22"/>
          <w:lang w:val="de-DE"/>
        </w:rPr>
        <w:t xml:space="preserve"> </w:t>
      </w:r>
      <w:r w:rsidR="00023B72" w:rsidRPr="00EF27E8">
        <w:rPr>
          <w:rFonts w:ascii="Times New Roman" w:hAnsi="Times New Roman" w:cs="Times New Roman"/>
          <w:szCs w:val="22"/>
          <w:lang w:val="de-DE"/>
        </w:rPr>
        <w:t>Vergütung</w:t>
      </w:r>
    </w:p>
    <w:p w14:paraId="155B1AF0" w14:textId="3A322A08" w:rsidR="00F55ECF" w:rsidRPr="00F55ECF" w:rsidRDefault="00F55ECF" w:rsidP="00F02053">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Zhotoviteli náleží odměna za vytvoření Díla</w:t>
      </w:r>
      <w:r>
        <w:rPr>
          <w:rFonts w:ascii="Times New Roman" w:hAnsi="Times New Roman" w:cs="Times New Roman"/>
          <w:noProof/>
          <w:lang w:val="de-DE"/>
        </w:rPr>
        <w:t xml:space="preserve"> </w:t>
      </w:r>
      <w:r w:rsidRPr="00A03FEF">
        <w:rPr>
          <w:rFonts w:ascii="Times New Roman" w:hAnsi="Times New Roman" w:cs="Times New Roman"/>
          <w:noProof/>
          <w:lang w:val="de-DE"/>
        </w:rPr>
        <w:t>a za realizaci dalších činností dle této smlouvy v</w:t>
      </w:r>
      <w:r>
        <w:rPr>
          <w:rFonts w:ascii="Times New Roman" w:hAnsi="Times New Roman" w:cs="Times New Roman"/>
          <w:noProof/>
          <w:lang w:val="de-DE"/>
        </w:rPr>
        <w:t>e</w:t>
      </w:r>
      <w:r w:rsidRPr="00A03FEF">
        <w:rPr>
          <w:rFonts w:ascii="Times New Roman" w:hAnsi="Times New Roman" w:cs="Times New Roman"/>
          <w:noProof/>
          <w:lang w:val="de-DE"/>
        </w:rPr>
        <w:t xml:space="preserve"> výši:  </w:t>
      </w:r>
    </w:p>
    <w:p w14:paraId="0A6E60FE" w14:textId="4BCD12E8" w:rsidR="003D3FF2" w:rsidRPr="00336CEE" w:rsidRDefault="003D3FF2" w:rsidP="00F55ECF">
      <w:pPr>
        <w:suppressAutoHyphens w:val="0"/>
        <w:ind w:left="720" w:firstLine="0"/>
        <w:contextualSpacing/>
        <w:jc w:val="both"/>
        <w:rPr>
          <w:rFonts w:ascii="Times New Roman" w:hAnsi="Times New Roman" w:cs="Times New Roman"/>
          <w:lang w:val="de-DE"/>
        </w:rPr>
      </w:pPr>
      <w:r w:rsidRPr="00336CEE">
        <w:rPr>
          <w:rFonts w:ascii="Times New Roman" w:hAnsi="Times New Roman"/>
          <w:lang w:val="de-DE"/>
        </w:rPr>
        <w:t xml:space="preserve">Dem Auftragnehmer steht für die Erstellung des Werks und für die Durchführung sonstiger Tätigkeiten nach diesem Vertrag eine Vergütung in folgender Höhe zu:  </w:t>
      </w:r>
    </w:p>
    <w:p w14:paraId="478B94D7" w14:textId="77777777" w:rsidR="00E55430" w:rsidRPr="00EF27E8" w:rsidRDefault="00E55430" w:rsidP="00E55430">
      <w:pPr>
        <w:suppressAutoHyphens w:val="0"/>
        <w:contextualSpacing/>
        <w:jc w:val="both"/>
        <w:rPr>
          <w:rFonts w:ascii="Times New Roman" w:hAnsi="Times New Roman" w:cs="Times New Roman"/>
          <w:lang w:val="de-DE"/>
        </w:rPr>
      </w:pPr>
    </w:p>
    <w:p w14:paraId="70D3F393" w14:textId="3BD6730A" w:rsidR="00F55ECF" w:rsidRPr="007347FE" w:rsidRDefault="00F55ECF" w:rsidP="00850CC4">
      <w:pPr>
        <w:pStyle w:val="Odstavecseseznamem"/>
        <w:numPr>
          <w:ilvl w:val="2"/>
          <w:numId w:val="3"/>
        </w:numPr>
        <w:ind w:left="709"/>
        <w:rPr>
          <w:rFonts w:ascii="Times New Roman" w:hAnsi="Times New Roman"/>
          <w:noProof/>
          <w:lang w:val="de-DE"/>
        </w:rPr>
      </w:pPr>
      <w:r w:rsidRPr="007347FE">
        <w:rPr>
          <w:rFonts w:ascii="Times New Roman" w:hAnsi="Times New Roman"/>
          <w:noProof/>
          <w:lang w:val="de-DE"/>
        </w:rPr>
        <w:t>Sjednaná cena díla bez DPH</w:t>
      </w:r>
      <w:r w:rsidRPr="007347FE">
        <w:rPr>
          <w:rFonts w:ascii="Times New Roman" w:hAnsi="Times New Roman"/>
          <w:noProof/>
          <w:lang w:val="de-DE"/>
        </w:rPr>
        <w:tab/>
      </w:r>
      <w:r w:rsidRPr="007347FE">
        <w:rPr>
          <w:rFonts w:ascii="Times New Roman" w:hAnsi="Times New Roman"/>
          <w:noProof/>
          <w:lang w:val="de-DE"/>
        </w:rPr>
        <w:tab/>
      </w:r>
      <w:r w:rsidRPr="007347FE">
        <w:rPr>
          <w:rFonts w:ascii="Times New Roman" w:hAnsi="Times New Roman"/>
          <w:noProof/>
          <w:lang w:val="de-DE"/>
        </w:rPr>
        <w:tab/>
      </w:r>
      <w:r w:rsidRPr="007347FE">
        <w:rPr>
          <w:rFonts w:ascii="Times New Roman" w:hAnsi="Times New Roman"/>
          <w:noProof/>
          <w:lang w:val="de-DE"/>
        </w:rPr>
        <w:tab/>
      </w:r>
      <w:r w:rsidRPr="007347FE">
        <w:rPr>
          <w:rFonts w:ascii="Times New Roman" w:hAnsi="Times New Roman"/>
          <w:noProof/>
          <w:lang w:val="de-DE"/>
        </w:rPr>
        <w:tab/>
      </w:r>
      <w:r w:rsidRPr="007347FE">
        <w:rPr>
          <w:rFonts w:ascii="Times New Roman" w:hAnsi="Times New Roman"/>
          <w:noProof/>
          <w:lang w:val="de-DE"/>
        </w:rPr>
        <w:tab/>
      </w:r>
    </w:p>
    <w:p w14:paraId="0E34488A" w14:textId="5871A69E" w:rsidR="00F55ECF" w:rsidRPr="007347FE" w:rsidRDefault="00F55ECF" w:rsidP="00850CC4">
      <w:pPr>
        <w:suppressAutoHyphens w:val="0"/>
        <w:contextualSpacing/>
        <w:jc w:val="both"/>
        <w:rPr>
          <w:rFonts w:ascii="Times New Roman" w:hAnsi="Times New Roman"/>
          <w:b/>
          <w:bCs/>
        </w:rPr>
      </w:pPr>
      <w:r w:rsidRPr="007347FE">
        <w:rPr>
          <w:rFonts w:ascii="Times New Roman" w:hAnsi="Times New Roman" w:cs="Times New Roman"/>
          <w:noProof/>
          <w:lang w:val="de-DE"/>
        </w:rPr>
        <w:t xml:space="preserve">za </w:t>
      </w:r>
      <w:r w:rsidR="00FB30A2">
        <w:rPr>
          <w:rFonts w:ascii="Times New Roman" w:hAnsi="Times New Roman"/>
          <w:b/>
          <w:bCs/>
        </w:rPr>
        <w:t>Půdorys a nárysy stěn</w:t>
      </w:r>
    </w:p>
    <w:p w14:paraId="14FAEC5D" w14:textId="77777777" w:rsidR="00F55ECF" w:rsidRPr="007347FE" w:rsidRDefault="00F55ECF" w:rsidP="00850CC4">
      <w:pPr>
        <w:suppressAutoHyphens w:val="0"/>
        <w:ind w:left="709"/>
        <w:contextualSpacing/>
        <w:jc w:val="both"/>
        <w:rPr>
          <w:rFonts w:ascii="Times New Roman" w:hAnsi="Times New Roman" w:cs="Times New Roman"/>
          <w:lang w:val="de-DE"/>
        </w:rPr>
      </w:pPr>
    </w:p>
    <w:p w14:paraId="4A6FC6FC" w14:textId="77777777" w:rsidR="00850CC4" w:rsidRDefault="00336CEE" w:rsidP="00850CC4">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w:t>
      </w:r>
      <w:r w:rsidR="006D4660" w:rsidRPr="007347FE">
        <w:rPr>
          <w:rFonts w:ascii="Times New Roman" w:hAnsi="Times New Roman" w:cs="Times New Roman"/>
          <w:lang w:val="de-DE"/>
        </w:rPr>
        <w:t xml:space="preserve"> </w:t>
      </w:r>
      <w:r w:rsidRPr="007347FE">
        <w:rPr>
          <w:rFonts w:ascii="Times New Roman" w:hAnsi="Times New Roman" w:cs="Times New Roman"/>
          <w:lang w:val="de-DE"/>
        </w:rPr>
        <w:t>ohne Mehrwertsteuer</w:t>
      </w:r>
    </w:p>
    <w:p w14:paraId="4DE08E62" w14:textId="75DD6B71" w:rsidR="006D4660" w:rsidRPr="007347FE" w:rsidRDefault="00336CEE" w:rsidP="00850CC4">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für</w:t>
      </w:r>
      <w:r w:rsidR="00850CC4">
        <w:rPr>
          <w:rFonts w:ascii="Times New Roman" w:hAnsi="Times New Roman" w:cs="Times New Roman"/>
          <w:lang w:val="de-DE"/>
        </w:rPr>
        <w:t xml:space="preserve"> </w:t>
      </w:r>
      <w:r w:rsidR="00631D4E">
        <w:rPr>
          <w:rFonts w:ascii="Times New Roman" w:hAnsi="Times New Roman"/>
          <w:b/>
          <w:bCs/>
          <w:lang w:val="de-DE"/>
        </w:rPr>
        <w:t>Grundriss und Wandansichten</w:t>
      </w:r>
    </w:p>
    <w:p w14:paraId="3AC31600" w14:textId="77777777" w:rsidR="006D4660" w:rsidRPr="007347FE" w:rsidRDefault="006D4660" w:rsidP="00E55430">
      <w:pPr>
        <w:suppressAutoHyphens w:val="0"/>
        <w:contextualSpacing/>
        <w:jc w:val="both"/>
        <w:rPr>
          <w:rFonts w:ascii="Times New Roman" w:hAnsi="Times New Roman"/>
          <w:b/>
          <w:bCs/>
          <w:lang w:val="de-DE"/>
        </w:rPr>
      </w:pPr>
    </w:p>
    <w:p w14:paraId="692FD404" w14:textId="3309721B" w:rsidR="006D4660" w:rsidRPr="00FB30A2" w:rsidRDefault="00F55ECF" w:rsidP="00FB30A2">
      <w:pPr>
        <w:suppressAutoHyphens w:val="0"/>
        <w:contextualSpacing/>
        <w:jc w:val="both"/>
        <w:rPr>
          <w:rFonts w:ascii="Times New Roman" w:hAnsi="Times New Roman"/>
        </w:rPr>
      </w:pPr>
      <w:r w:rsidRPr="007347FE">
        <w:rPr>
          <w:rFonts w:ascii="Times New Roman" w:hAnsi="Times New Roman"/>
        </w:rPr>
        <w:t>Cena bez DPH</w:t>
      </w:r>
      <w:r w:rsidR="00FB30A2">
        <w:rPr>
          <w:rFonts w:ascii="Times New Roman" w:hAnsi="Times New Roman"/>
        </w:rPr>
        <w:t xml:space="preserve"> / </w:t>
      </w:r>
      <w:r w:rsidR="00336CEE" w:rsidRPr="007347FE">
        <w:rPr>
          <w:rFonts w:ascii="Times New Roman" w:hAnsi="Times New Roman"/>
          <w:lang w:val="de-DE"/>
        </w:rPr>
        <w:t>Preis ohne Mehrwertsteuer</w:t>
      </w:r>
      <w:r w:rsidR="006D4660" w:rsidRPr="007347FE">
        <w:rPr>
          <w:rFonts w:ascii="Times New Roman" w:hAnsi="Times New Roman"/>
          <w:lang w:val="de-DE"/>
        </w:rPr>
        <w:t>:</w:t>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t>8 450,- EUR</w:t>
      </w:r>
    </w:p>
    <w:p w14:paraId="130003B2" w14:textId="77777777" w:rsidR="00A97C2B" w:rsidRPr="007347FE" w:rsidRDefault="00A97C2B" w:rsidP="00A97C2B">
      <w:pPr>
        <w:ind w:left="0" w:firstLine="0"/>
        <w:rPr>
          <w:rFonts w:ascii="Times New Roman" w:hAnsi="Times New Roman"/>
          <w:b/>
          <w:bCs/>
          <w:lang w:val="de-DE"/>
        </w:rPr>
      </w:pPr>
    </w:p>
    <w:p w14:paraId="793E7B3E" w14:textId="77777777" w:rsidR="00A97C2B" w:rsidRPr="007347FE" w:rsidRDefault="00A97C2B" w:rsidP="00A97C2B">
      <w:pPr>
        <w:ind w:left="0" w:firstLine="0"/>
        <w:rPr>
          <w:rFonts w:ascii="Times New Roman" w:hAnsi="Times New Roman"/>
          <w:b/>
          <w:bCs/>
          <w:lang w:val="de-DE"/>
        </w:rPr>
      </w:pPr>
    </w:p>
    <w:p w14:paraId="13592D65" w14:textId="02298588" w:rsidR="00F55ECF" w:rsidRPr="007347FE" w:rsidRDefault="00A97C2B" w:rsidP="00A97C2B">
      <w:pPr>
        <w:ind w:left="0" w:firstLine="0"/>
        <w:rPr>
          <w:rFonts w:ascii="Times New Roman" w:hAnsi="Times New Roman"/>
          <w:noProof/>
          <w:lang w:val="de-DE"/>
        </w:rPr>
      </w:pPr>
      <w:r w:rsidRPr="007347FE">
        <w:rPr>
          <w:rFonts w:ascii="Times New Roman" w:hAnsi="Times New Roman"/>
          <w:b/>
          <w:bCs/>
          <w:lang w:val="de-DE"/>
        </w:rPr>
        <w:t xml:space="preserve">b)        </w:t>
      </w:r>
      <w:r w:rsidR="00F55ECF" w:rsidRPr="007347FE">
        <w:rPr>
          <w:rFonts w:ascii="Times New Roman" w:hAnsi="Times New Roman"/>
          <w:noProof/>
          <w:lang w:val="de-DE"/>
        </w:rPr>
        <w:t>Sjednaná cena díla bez DPH</w:t>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p>
    <w:p w14:paraId="318D26A5" w14:textId="23AB5C2D" w:rsidR="00F55ECF" w:rsidRPr="007347FE" w:rsidRDefault="00F55ECF" w:rsidP="00FB30A2">
      <w:pPr>
        <w:suppressAutoHyphens w:val="0"/>
        <w:contextualSpacing/>
        <w:jc w:val="both"/>
        <w:rPr>
          <w:rFonts w:ascii="Times New Roman" w:hAnsi="Times New Roman"/>
          <w:b/>
          <w:bCs/>
        </w:rPr>
      </w:pPr>
      <w:r w:rsidRPr="007347FE">
        <w:rPr>
          <w:rFonts w:ascii="Times New Roman" w:hAnsi="Times New Roman" w:cs="Times New Roman"/>
          <w:noProof/>
          <w:lang w:val="de-DE"/>
        </w:rPr>
        <w:t xml:space="preserve">za </w:t>
      </w:r>
      <w:r w:rsidR="00FB30A2">
        <w:rPr>
          <w:rFonts w:ascii="Times New Roman" w:hAnsi="Times New Roman"/>
          <w:b/>
          <w:bCs/>
        </w:rPr>
        <w:t>Změny / dodatky k</w:t>
      </w:r>
      <w:r w:rsidR="00631D4E">
        <w:rPr>
          <w:rFonts w:ascii="Times New Roman" w:hAnsi="Times New Roman"/>
          <w:b/>
          <w:bCs/>
        </w:rPr>
        <w:t>e stavbě</w:t>
      </w:r>
      <w:r w:rsidR="00FB30A2">
        <w:rPr>
          <w:rFonts w:ascii="Times New Roman" w:hAnsi="Times New Roman"/>
          <w:b/>
          <w:bCs/>
        </w:rPr>
        <w:t xml:space="preserve"> - </w:t>
      </w:r>
      <w:proofErr w:type="spellStart"/>
      <w:r w:rsidR="00FB30A2">
        <w:rPr>
          <w:rFonts w:ascii="Times New Roman" w:hAnsi="Times New Roman"/>
          <w:b/>
          <w:bCs/>
        </w:rPr>
        <w:t>Regensburg</w:t>
      </w:r>
      <w:proofErr w:type="spellEnd"/>
    </w:p>
    <w:p w14:paraId="16BD709C" w14:textId="77777777" w:rsidR="00823D0D" w:rsidRPr="007347FE" w:rsidRDefault="00823D0D" w:rsidP="006D4660">
      <w:pPr>
        <w:suppressAutoHyphens w:val="0"/>
        <w:contextualSpacing/>
        <w:jc w:val="both"/>
        <w:rPr>
          <w:rFonts w:ascii="Times New Roman" w:hAnsi="Times New Roman" w:cs="Times New Roman"/>
          <w:lang w:val="de-DE"/>
        </w:rPr>
      </w:pPr>
    </w:p>
    <w:p w14:paraId="7C95DE26" w14:textId="77777777" w:rsidR="006D4660" w:rsidRPr="007347FE" w:rsidRDefault="00336CEE" w:rsidP="006D4660">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w:t>
      </w:r>
      <w:r w:rsidR="006D4660" w:rsidRPr="007347FE">
        <w:rPr>
          <w:rFonts w:ascii="Times New Roman" w:hAnsi="Times New Roman" w:cs="Times New Roman"/>
          <w:lang w:val="de-DE"/>
        </w:rPr>
        <w:t xml:space="preserve"> </w:t>
      </w:r>
      <w:r w:rsidRPr="007347FE">
        <w:rPr>
          <w:rFonts w:ascii="Times New Roman" w:hAnsi="Times New Roman" w:cs="Times New Roman"/>
          <w:lang w:val="de-DE"/>
        </w:rPr>
        <w:t>ohne Mehrwertsteuer</w:t>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p>
    <w:p w14:paraId="1C78419B" w14:textId="7FFBE9A9" w:rsidR="006D4660" w:rsidRPr="007347FE" w:rsidRDefault="00336CEE" w:rsidP="00FB30A2">
      <w:pPr>
        <w:suppressAutoHyphens w:val="0"/>
        <w:contextualSpacing/>
        <w:jc w:val="both"/>
        <w:rPr>
          <w:rFonts w:ascii="Times New Roman" w:hAnsi="Times New Roman"/>
          <w:b/>
          <w:bCs/>
          <w:lang w:val="de-DE"/>
        </w:rPr>
      </w:pPr>
      <w:r w:rsidRPr="007347FE">
        <w:rPr>
          <w:rFonts w:ascii="Times New Roman" w:hAnsi="Times New Roman" w:cs="Times New Roman"/>
          <w:lang w:val="de-DE"/>
        </w:rPr>
        <w:t xml:space="preserve">für </w:t>
      </w:r>
      <w:r w:rsidR="00631D4E">
        <w:rPr>
          <w:rFonts w:ascii="Times New Roman" w:hAnsi="Times New Roman"/>
          <w:b/>
          <w:bCs/>
          <w:lang w:val="de-DE"/>
        </w:rPr>
        <w:t>Änderungen / Ergänzungen zu Aufbau - Regensburg</w:t>
      </w:r>
    </w:p>
    <w:p w14:paraId="4C799D11" w14:textId="77777777" w:rsidR="006D4660" w:rsidRPr="007347FE" w:rsidRDefault="006D4660" w:rsidP="006D4660">
      <w:pPr>
        <w:suppressAutoHyphens w:val="0"/>
        <w:contextualSpacing/>
        <w:jc w:val="both"/>
        <w:rPr>
          <w:rFonts w:ascii="Times New Roman" w:hAnsi="Times New Roman"/>
          <w:b/>
          <w:bCs/>
          <w:lang w:val="de-DE"/>
        </w:rPr>
      </w:pPr>
    </w:p>
    <w:p w14:paraId="708B7322" w14:textId="680CCEA9" w:rsidR="006D4660" w:rsidRPr="00FB30A2" w:rsidRDefault="00F55ECF" w:rsidP="00FB30A2">
      <w:pPr>
        <w:suppressAutoHyphens w:val="0"/>
        <w:contextualSpacing/>
        <w:jc w:val="both"/>
        <w:rPr>
          <w:rFonts w:ascii="Times New Roman" w:hAnsi="Times New Roman"/>
        </w:rPr>
      </w:pPr>
      <w:r w:rsidRPr="007347FE">
        <w:rPr>
          <w:rFonts w:ascii="Times New Roman" w:hAnsi="Times New Roman"/>
        </w:rPr>
        <w:t>Cena bez DPH</w:t>
      </w:r>
      <w:r w:rsidR="00FB30A2">
        <w:rPr>
          <w:rFonts w:ascii="Times New Roman" w:hAnsi="Times New Roman"/>
        </w:rPr>
        <w:t xml:space="preserve"> / </w:t>
      </w:r>
      <w:r w:rsidR="00336CEE" w:rsidRPr="007347FE">
        <w:rPr>
          <w:rFonts w:ascii="Times New Roman" w:hAnsi="Times New Roman"/>
          <w:lang w:val="de-DE"/>
        </w:rPr>
        <w:t>Preis ohne Mehrwertsteuer</w:t>
      </w:r>
      <w:r w:rsidR="006D4660" w:rsidRPr="007347FE">
        <w:rPr>
          <w:rFonts w:ascii="Times New Roman" w:hAnsi="Times New Roman"/>
          <w:lang w:val="de-DE"/>
        </w:rPr>
        <w:t>:</w:t>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t>8 450,- EUR</w:t>
      </w:r>
    </w:p>
    <w:p w14:paraId="30CCD703" w14:textId="77777777" w:rsidR="006D4660" w:rsidRPr="007347FE" w:rsidRDefault="006D4660" w:rsidP="00E55430">
      <w:pPr>
        <w:suppressAutoHyphens w:val="0"/>
        <w:contextualSpacing/>
        <w:jc w:val="both"/>
        <w:rPr>
          <w:rFonts w:ascii="Times New Roman" w:hAnsi="Times New Roman" w:cs="Times New Roman"/>
          <w:lang w:val="de-DE"/>
        </w:rPr>
      </w:pPr>
    </w:p>
    <w:p w14:paraId="3D616B14" w14:textId="77777777" w:rsidR="00F12F54" w:rsidRPr="007347FE" w:rsidRDefault="00F12F54" w:rsidP="00E55430">
      <w:pPr>
        <w:suppressAutoHyphens w:val="0"/>
        <w:contextualSpacing/>
        <w:jc w:val="both"/>
        <w:rPr>
          <w:rFonts w:ascii="Times New Roman" w:hAnsi="Times New Roman" w:cs="Times New Roman"/>
          <w:lang w:val="de-DE"/>
        </w:rPr>
      </w:pPr>
    </w:p>
    <w:p w14:paraId="3FE77D23" w14:textId="153D1BCA" w:rsidR="00F55ECF" w:rsidRPr="007347FE" w:rsidRDefault="00A97C2B" w:rsidP="00A97C2B">
      <w:pPr>
        <w:rPr>
          <w:rFonts w:ascii="Times New Roman" w:hAnsi="Times New Roman"/>
          <w:noProof/>
          <w:lang w:val="de-DE"/>
        </w:rPr>
      </w:pPr>
      <w:r w:rsidRPr="007347FE">
        <w:rPr>
          <w:rFonts w:ascii="Times New Roman" w:hAnsi="Times New Roman"/>
          <w:b/>
          <w:bCs/>
          <w:noProof/>
          <w:lang w:val="de-DE"/>
        </w:rPr>
        <w:t>c)</w:t>
      </w:r>
      <w:r w:rsidRPr="007347FE">
        <w:rPr>
          <w:rFonts w:ascii="Times New Roman" w:hAnsi="Times New Roman"/>
          <w:noProof/>
          <w:lang w:val="de-DE"/>
        </w:rPr>
        <w:t xml:space="preserve">        </w:t>
      </w:r>
      <w:r w:rsidR="00F55ECF" w:rsidRPr="007347FE">
        <w:rPr>
          <w:rFonts w:ascii="Times New Roman" w:hAnsi="Times New Roman"/>
          <w:noProof/>
          <w:lang w:val="de-DE"/>
        </w:rPr>
        <w:t>Sjednaná cena díla bez DPH</w:t>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r w:rsidR="00F55ECF" w:rsidRPr="007347FE">
        <w:rPr>
          <w:rFonts w:ascii="Times New Roman" w:hAnsi="Times New Roman"/>
          <w:noProof/>
          <w:lang w:val="de-DE"/>
        </w:rPr>
        <w:tab/>
      </w:r>
    </w:p>
    <w:p w14:paraId="2EB884ED" w14:textId="52DE09AB" w:rsidR="00F55ECF" w:rsidRPr="007347FE" w:rsidRDefault="00F55ECF" w:rsidP="00FB30A2">
      <w:pPr>
        <w:contextualSpacing/>
        <w:jc w:val="both"/>
        <w:rPr>
          <w:rFonts w:ascii="Times New Roman" w:hAnsi="Times New Roman" w:cs="Times New Roman"/>
          <w:noProof/>
          <w:lang w:val="de-DE"/>
        </w:rPr>
      </w:pPr>
      <w:r w:rsidRPr="007347FE">
        <w:rPr>
          <w:rFonts w:ascii="Times New Roman" w:hAnsi="Times New Roman" w:cs="Times New Roman"/>
          <w:noProof/>
          <w:lang w:val="de-DE"/>
        </w:rPr>
        <w:t xml:space="preserve">za </w:t>
      </w:r>
      <w:r w:rsidR="00FB30A2">
        <w:rPr>
          <w:rFonts w:ascii="Times New Roman" w:hAnsi="Times New Roman"/>
          <w:b/>
          <w:bCs/>
          <w:noProof/>
          <w:lang w:val="de-DE"/>
        </w:rPr>
        <w:t>Specifikace s plány pro vyžádání nabídky truhlářských a grafických prací</w:t>
      </w:r>
    </w:p>
    <w:p w14:paraId="5D55A1B3" w14:textId="77777777" w:rsidR="00823D0D" w:rsidRPr="007347FE" w:rsidRDefault="00823D0D" w:rsidP="00E55430">
      <w:pPr>
        <w:suppressAutoHyphens w:val="0"/>
        <w:contextualSpacing/>
        <w:jc w:val="both"/>
        <w:rPr>
          <w:rFonts w:ascii="Times New Roman" w:hAnsi="Times New Roman" w:cs="Times New Roman"/>
          <w:lang w:val="de-DE"/>
        </w:rPr>
      </w:pPr>
    </w:p>
    <w:p w14:paraId="39293C26" w14:textId="77777777" w:rsidR="006D4660" w:rsidRPr="007347FE" w:rsidRDefault="00336CEE" w:rsidP="006D4660">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w:t>
      </w:r>
      <w:r w:rsidR="006D4660" w:rsidRPr="007347FE">
        <w:rPr>
          <w:rFonts w:ascii="Times New Roman" w:hAnsi="Times New Roman" w:cs="Times New Roman"/>
          <w:lang w:val="de-DE"/>
        </w:rPr>
        <w:t xml:space="preserve"> </w:t>
      </w:r>
      <w:r w:rsidRPr="007347FE">
        <w:rPr>
          <w:rFonts w:ascii="Times New Roman" w:hAnsi="Times New Roman" w:cs="Times New Roman"/>
          <w:lang w:val="de-DE"/>
        </w:rPr>
        <w:t>ohne Mehrwertsteuer</w:t>
      </w:r>
      <w:r w:rsidR="006D4660" w:rsidRPr="007347FE">
        <w:rPr>
          <w:rFonts w:ascii="Times New Roman" w:hAnsi="Times New Roman" w:cs="Times New Roman"/>
          <w:lang w:val="de-DE"/>
        </w:rPr>
        <w:tab/>
      </w:r>
      <w:r w:rsidR="006D4660" w:rsidRPr="007347FE">
        <w:rPr>
          <w:rFonts w:ascii="Times New Roman" w:hAnsi="Times New Roman" w:cs="Times New Roman"/>
          <w:lang w:val="de-DE"/>
        </w:rPr>
        <w:tab/>
      </w:r>
      <w:r w:rsidR="006D4660" w:rsidRPr="007347FE">
        <w:rPr>
          <w:rFonts w:ascii="Times New Roman" w:hAnsi="Times New Roman" w:cs="Times New Roman"/>
          <w:lang w:val="de-DE"/>
        </w:rPr>
        <w:tab/>
      </w:r>
      <w:r w:rsidR="006D4660" w:rsidRPr="007347FE">
        <w:rPr>
          <w:rFonts w:ascii="Times New Roman" w:hAnsi="Times New Roman" w:cs="Times New Roman"/>
          <w:lang w:val="de-DE"/>
        </w:rPr>
        <w:tab/>
      </w:r>
      <w:r w:rsidR="006D4660" w:rsidRPr="007347FE">
        <w:rPr>
          <w:rFonts w:ascii="Times New Roman" w:hAnsi="Times New Roman" w:cs="Times New Roman"/>
          <w:lang w:val="de-DE"/>
        </w:rPr>
        <w:tab/>
      </w:r>
      <w:r w:rsidR="006D4660" w:rsidRPr="007347FE">
        <w:rPr>
          <w:rFonts w:ascii="Times New Roman" w:hAnsi="Times New Roman" w:cs="Times New Roman"/>
          <w:lang w:val="de-DE"/>
        </w:rPr>
        <w:tab/>
      </w:r>
    </w:p>
    <w:p w14:paraId="10EC7A7B" w14:textId="77777777" w:rsidR="00631D4E" w:rsidRPr="004916F4" w:rsidRDefault="00336CEE" w:rsidP="00631D4E">
      <w:pPr>
        <w:spacing w:line="288" w:lineRule="auto"/>
        <w:rPr>
          <w:rFonts w:ascii="Times New Roman" w:hAnsi="Times New Roman"/>
          <w:b/>
          <w:bCs/>
          <w:noProof/>
          <w:lang w:val="de-DE"/>
        </w:rPr>
      </w:pPr>
      <w:r w:rsidRPr="007347FE">
        <w:rPr>
          <w:rFonts w:ascii="Times New Roman" w:hAnsi="Times New Roman" w:cs="Times New Roman"/>
          <w:lang w:val="de-DE"/>
        </w:rPr>
        <w:t>für</w:t>
      </w:r>
      <w:r w:rsidR="006D4660" w:rsidRPr="007347FE">
        <w:rPr>
          <w:rFonts w:ascii="Times New Roman" w:hAnsi="Times New Roman" w:cs="Times New Roman"/>
          <w:lang w:val="de-DE"/>
        </w:rPr>
        <w:t xml:space="preserve"> </w:t>
      </w:r>
      <w:r w:rsidRPr="007347FE">
        <w:rPr>
          <w:rFonts w:ascii="Times New Roman" w:hAnsi="Times New Roman" w:cs="Times New Roman"/>
          <w:lang w:val="de-DE"/>
        </w:rPr>
        <w:t xml:space="preserve">die </w:t>
      </w:r>
      <w:r w:rsidR="00631D4E" w:rsidRPr="004916F4">
        <w:rPr>
          <w:rFonts w:ascii="Times New Roman" w:hAnsi="Times New Roman"/>
          <w:b/>
          <w:bCs/>
          <w:noProof/>
          <w:lang w:val="de-DE"/>
        </w:rPr>
        <w:t>Leistungsbeschreibung mit Plänen für Angebotseinholung Schreiner / Grafik</w:t>
      </w:r>
    </w:p>
    <w:p w14:paraId="48CE3F80" w14:textId="5B236A44" w:rsidR="006D4660" w:rsidRPr="007347FE" w:rsidRDefault="006D4660" w:rsidP="00FB30A2">
      <w:pPr>
        <w:suppressAutoHyphens w:val="0"/>
        <w:contextualSpacing/>
        <w:jc w:val="both"/>
        <w:rPr>
          <w:rFonts w:ascii="Times New Roman" w:hAnsi="Times New Roman"/>
          <w:b/>
          <w:bCs/>
          <w:lang w:val="de-DE"/>
        </w:rPr>
      </w:pPr>
    </w:p>
    <w:p w14:paraId="2B66EE7D" w14:textId="77777777" w:rsidR="006D4660" w:rsidRPr="007347FE" w:rsidRDefault="006D4660" w:rsidP="006D4660">
      <w:pPr>
        <w:suppressAutoHyphens w:val="0"/>
        <w:contextualSpacing/>
        <w:jc w:val="both"/>
        <w:rPr>
          <w:rFonts w:ascii="Times New Roman" w:hAnsi="Times New Roman"/>
          <w:b/>
          <w:bCs/>
          <w:lang w:val="de-DE"/>
        </w:rPr>
      </w:pPr>
    </w:p>
    <w:p w14:paraId="26D7F4D9" w14:textId="17355D8D" w:rsidR="006D4660" w:rsidRPr="00FB30A2" w:rsidRDefault="00F55ECF" w:rsidP="00FB30A2">
      <w:pPr>
        <w:suppressAutoHyphens w:val="0"/>
        <w:contextualSpacing/>
        <w:jc w:val="both"/>
        <w:rPr>
          <w:rFonts w:ascii="Times New Roman" w:hAnsi="Times New Roman"/>
        </w:rPr>
      </w:pPr>
      <w:r w:rsidRPr="007347FE">
        <w:rPr>
          <w:rFonts w:ascii="Times New Roman" w:hAnsi="Times New Roman"/>
        </w:rPr>
        <w:t>Cena bez DPH</w:t>
      </w:r>
      <w:r w:rsidR="00FB30A2">
        <w:rPr>
          <w:rFonts w:ascii="Times New Roman" w:hAnsi="Times New Roman"/>
        </w:rPr>
        <w:t xml:space="preserve"> / </w:t>
      </w:r>
      <w:r w:rsidR="00336CEE" w:rsidRPr="007347FE">
        <w:rPr>
          <w:rFonts w:ascii="Times New Roman" w:hAnsi="Times New Roman"/>
          <w:lang w:val="de-DE"/>
        </w:rPr>
        <w:t>Preis ohne Mehrwertsteuer</w:t>
      </w:r>
      <w:r w:rsidR="006D4660" w:rsidRPr="007347FE">
        <w:rPr>
          <w:rFonts w:ascii="Times New Roman" w:hAnsi="Times New Roman"/>
          <w:lang w:val="de-DE"/>
        </w:rPr>
        <w:t>:</w:t>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t>4 550,- EUR</w:t>
      </w:r>
    </w:p>
    <w:p w14:paraId="4CCDC739" w14:textId="77777777" w:rsidR="00F12F54" w:rsidRPr="007347FE" w:rsidRDefault="00F12F54" w:rsidP="00F55ECF">
      <w:pPr>
        <w:ind w:left="0" w:firstLine="0"/>
        <w:contextualSpacing/>
        <w:jc w:val="both"/>
        <w:rPr>
          <w:rFonts w:ascii="Times New Roman" w:hAnsi="Times New Roman" w:cs="Times New Roman"/>
          <w:lang w:val="de-DE"/>
        </w:rPr>
      </w:pPr>
    </w:p>
    <w:p w14:paraId="6972CCA5" w14:textId="4940F791" w:rsidR="00F55ECF" w:rsidRPr="007347FE" w:rsidRDefault="00A97C2B" w:rsidP="00F55ECF">
      <w:pPr>
        <w:suppressAutoHyphens w:val="0"/>
        <w:contextualSpacing/>
        <w:jc w:val="both"/>
        <w:rPr>
          <w:rFonts w:ascii="Times New Roman" w:hAnsi="Times New Roman" w:cs="Times New Roman"/>
          <w:noProof/>
          <w:lang w:val="de-DE"/>
        </w:rPr>
      </w:pPr>
      <w:r w:rsidRPr="007347FE">
        <w:rPr>
          <w:rFonts w:ascii="Times New Roman" w:hAnsi="Times New Roman" w:cs="Times New Roman"/>
          <w:b/>
          <w:bCs/>
          <w:noProof/>
          <w:lang w:val="de-DE"/>
        </w:rPr>
        <w:t>d)</w:t>
      </w:r>
      <w:r w:rsidRPr="007347FE">
        <w:rPr>
          <w:rFonts w:ascii="Times New Roman" w:hAnsi="Times New Roman" w:cs="Times New Roman"/>
          <w:noProof/>
          <w:lang w:val="de-DE"/>
        </w:rPr>
        <w:t xml:space="preserve">      </w:t>
      </w:r>
      <w:r w:rsidR="00F55ECF" w:rsidRPr="007347FE">
        <w:rPr>
          <w:rFonts w:ascii="Times New Roman" w:hAnsi="Times New Roman" w:cs="Times New Roman"/>
          <w:noProof/>
          <w:lang w:val="de-DE"/>
        </w:rPr>
        <w:t>Sjednaná cena díla bez DPH</w:t>
      </w:r>
      <w:r w:rsidR="00F55ECF" w:rsidRPr="007347FE">
        <w:rPr>
          <w:rFonts w:ascii="Times New Roman" w:hAnsi="Times New Roman" w:cs="Times New Roman"/>
          <w:noProof/>
          <w:lang w:val="de-DE"/>
        </w:rPr>
        <w:tab/>
      </w:r>
      <w:r w:rsidR="00F55ECF" w:rsidRPr="007347FE">
        <w:rPr>
          <w:rFonts w:ascii="Times New Roman" w:hAnsi="Times New Roman" w:cs="Times New Roman"/>
          <w:noProof/>
          <w:lang w:val="de-DE"/>
        </w:rPr>
        <w:tab/>
      </w:r>
      <w:r w:rsidR="00F55ECF" w:rsidRPr="007347FE">
        <w:rPr>
          <w:rFonts w:ascii="Times New Roman" w:hAnsi="Times New Roman" w:cs="Times New Roman"/>
          <w:noProof/>
          <w:lang w:val="de-DE"/>
        </w:rPr>
        <w:tab/>
      </w:r>
      <w:r w:rsidR="00F55ECF" w:rsidRPr="007347FE">
        <w:rPr>
          <w:rFonts w:ascii="Times New Roman" w:hAnsi="Times New Roman" w:cs="Times New Roman"/>
          <w:noProof/>
          <w:lang w:val="de-DE"/>
        </w:rPr>
        <w:tab/>
      </w:r>
      <w:r w:rsidR="00F55ECF" w:rsidRPr="007347FE">
        <w:rPr>
          <w:rFonts w:ascii="Times New Roman" w:hAnsi="Times New Roman" w:cs="Times New Roman"/>
          <w:noProof/>
          <w:lang w:val="de-DE"/>
        </w:rPr>
        <w:tab/>
      </w:r>
      <w:r w:rsidR="00F55ECF" w:rsidRPr="007347FE">
        <w:rPr>
          <w:rFonts w:ascii="Times New Roman" w:hAnsi="Times New Roman" w:cs="Times New Roman"/>
          <w:noProof/>
          <w:lang w:val="de-DE"/>
        </w:rPr>
        <w:tab/>
      </w:r>
    </w:p>
    <w:p w14:paraId="7421D0F9" w14:textId="0BAC9ED8" w:rsidR="00F55ECF" w:rsidRPr="007347FE" w:rsidRDefault="00F55ECF" w:rsidP="00F55ECF">
      <w:pPr>
        <w:contextualSpacing/>
        <w:jc w:val="both"/>
        <w:rPr>
          <w:rFonts w:ascii="Times New Roman" w:hAnsi="Times New Roman" w:cs="Times New Roman"/>
          <w:noProof/>
          <w:lang w:val="de-DE"/>
        </w:rPr>
      </w:pPr>
      <w:r w:rsidRPr="007347FE">
        <w:rPr>
          <w:rFonts w:ascii="Times New Roman" w:hAnsi="Times New Roman" w:cs="Times New Roman"/>
          <w:noProof/>
          <w:lang w:val="de-DE"/>
        </w:rPr>
        <w:t xml:space="preserve">za </w:t>
      </w:r>
      <w:r w:rsidR="00FB30A2">
        <w:rPr>
          <w:rFonts w:ascii="Times New Roman" w:hAnsi="Times New Roman"/>
          <w:b/>
          <w:bCs/>
          <w:noProof/>
          <w:lang w:val="de-DE"/>
        </w:rPr>
        <w:t>Odhad nákladů /harmonogram/stanovení množství hořlavého materiálu</w:t>
      </w:r>
    </w:p>
    <w:p w14:paraId="0D60B29F" w14:textId="77777777" w:rsidR="00823D0D" w:rsidRPr="007347FE" w:rsidRDefault="00823D0D" w:rsidP="00D52B42">
      <w:pPr>
        <w:contextualSpacing/>
        <w:jc w:val="both"/>
        <w:rPr>
          <w:rFonts w:ascii="Times New Roman" w:hAnsi="Times New Roman" w:cs="Times New Roman"/>
          <w:lang w:val="de-DE"/>
        </w:rPr>
      </w:pPr>
    </w:p>
    <w:p w14:paraId="51B13A3A" w14:textId="77777777" w:rsidR="00823D0D" w:rsidRPr="007347FE" w:rsidRDefault="00336CEE" w:rsidP="00823D0D">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w:t>
      </w:r>
      <w:r w:rsidR="00823D0D" w:rsidRPr="007347FE">
        <w:rPr>
          <w:rFonts w:ascii="Times New Roman" w:hAnsi="Times New Roman" w:cs="Times New Roman"/>
          <w:lang w:val="de-DE"/>
        </w:rPr>
        <w:t xml:space="preserve"> </w:t>
      </w:r>
      <w:r w:rsidRPr="007347FE">
        <w:rPr>
          <w:rFonts w:ascii="Times New Roman" w:hAnsi="Times New Roman" w:cs="Times New Roman"/>
          <w:lang w:val="de-DE"/>
        </w:rPr>
        <w:t>ohne Mehrwertsteuer</w:t>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r w:rsidR="00823D0D" w:rsidRPr="007347FE">
        <w:rPr>
          <w:rFonts w:ascii="Times New Roman" w:hAnsi="Times New Roman" w:cs="Times New Roman"/>
          <w:lang w:val="de-DE"/>
        </w:rPr>
        <w:tab/>
      </w:r>
    </w:p>
    <w:p w14:paraId="422DEC49" w14:textId="5527E07D" w:rsidR="00631D4E" w:rsidRPr="00631D4E" w:rsidRDefault="00336CEE" w:rsidP="00631D4E">
      <w:pPr>
        <w:spacing w:line="288" w:lineRule="auto"/>
        <w:rPr>
          <w:rFonts w:ascii="Times New Roman" w:hAnsi="Times New Roman"/>
          <w:b/>
          <w:bCs/>
          <w:lang w:val="de-DE"/>
        </w:rPr>
      </w:pPr>
      <w:r w:rsidRPr="00631D4E">
        <w:rPr>
          <w:rFonts w:ascii="Times New Roman" w:hAnsi="Times New Roman" w:cs="Times New Roman"/>
          <w:lang w:val="de-DE"/>
        </w:rPr>
        <w:t xml:space="preserve">für </w:t>
      </w:r>
      <w:r w:rsidR="00631D4E" w:rsidRPr="00631D4E">
        <w:rPr>
          <w:rFonts w:ascii="Times New Roman" w:hAnsi="Times New Roman"/>
          <w:b/>
          <w:bCs/>
          <w:lang w:val="de-DE"/>
        </w:rPr>
        <w:t>Kostenschätzung / Timing / Mengenermittlung brennbares Material</w:t>
      </w:r>
    </w:p>
    <w:p w14:paraId="1713B351" w14:textId="76CE7695" w:rsidR="00823D0D" w:rsidRPr="007347FE" w:rsidRDefault="00823D0D" w:rsidP="00FB30A2">
      <w:pPr>
        <w:contextualSpacing/>
        <w:jc w:val="both"/>
        <w:rPr>
          <w:rFonts w:ascii="Times New Roman" w:hAnsi="Times New Roman" w:cs="Times New Roman"/>
          <w:lang w:val="de-DE"/>
        </w:rPr>
      </w:pPr>
    </w:p>
    <w:p w14:paraId="69D2E1A5" w14:textId="77777777" w:rsidR="00823D0D" w:rsidRPr="007347FE" w:rsidRDefault="00823D0D" w:rsidP="00823D0D">
      <w:pPr>
        <w:suppressAutoHyphens w:val="0"/>
        <w:contextualSpacing/>
        <w:jc w:val="both"/>
        <w:rPr>
          <w:rFonts w:ascii="Times New Roman" w:hAnsi="Times New Roman"/>
          <w:b/>
          <w:bCs/>
          <w:lang w:val="de-DE"/>
        </w:rPr>
      </w:pPr>
    </w:p>
    <w:p w14:paraId="5A27721F" w14:textId="4A86E068" w:rsidR="00823D0D" w:rsidRDefault="00F55ECF" w:rsidP="00FB30A2">
      <w:pPr>
        <w:suppressAutoHyphens w:val="0"/>
        <w:contextualSpacing/>
        <w:jc w:val="both"/>
        <w:rPr>
          <w:rFonts w:ascii="Times New Roman" w:hAnsi="Times New Roman"/>
          <w:lang w:val="de-DE"/>
        </w:rPr>
      </w:pPr>
      <w:r w:rsidRPr="007347FE">
        <w:rPr>
          <w:rFonts w:ascii="Times New Roman" w:hAnsi="Times New Roman"/>
        </w:rPr>
        <w:t>Cena bez DPH</w:t>
      </w:r>
      <w:r w:rsidR="00FB30A2">
        <w:rPr>
          <w:rFonts w:ascii="Times New Roman" w:hAnsi="Times New Roman"/>
        </w:rPr>
        <w:t xml:space="preserve"> / </w:t>
      </w:r>
      <w:r w:rsidR="00336CEE" w:rsidRPr="007347FE">
        <w:rPr>
          <w:rFonts w:ascii="Times New Roman" w:hAnsi="Times New Roman"/>
          <w:lang w:val="de-DE"/>
        </w:rPr>
        <w:t>Preis ohne Mehrwertsteuer</w:t>
      </w:r>
      <w:r w:rsidR="00823D0D" w:rsidRPr="007347FE">
        <w:rPr>
          <w:rFonts w:ascii="Times New Roman" w:hAnsi="Times New Roman"/>
          <w:lang w:val="de-DE"/>
        </w:rPr>
        <w:t>:</w:t>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r>
      <w:r w:rsidR="00FB30A2">
        <w:rPr>
          <w:rFonts w:ascii="Times New Roman" w:hAnsi="Times New Roman"/>
          <w:lang w:val="de-DE"/>
        </w:rPr>
        <w:tab/>
        <w:t>3 250,- EUR</w:t>
      </w:r>
    </w:p>
    <w:p w14:paraId="335BD5C4" w14:textId="673702AD" w:rsidR="00631D4E" w:rsidRDefault="00631D4E" w:rsidP="00FB30A2">
      <w:pPr>
        <w:suppressAutoHyphens w:val="0"/>
        <w:contextualSpacing/>
        <w:jc w:val="both"/>
        <w:rPr>
          <w:rFonts w:ascii="Times New Roman" w:hAnsi="Times New Roman"/>
          <w:lang w:val="de-DE"/>
        </w:rPr>
      </w:pPr>
    </w:p>
    <w:p w14:paraId="446EA806" w14:textId="77777777" w:rsidR="00CF1C1F" w:rsidRDefault="00CF1C1F" w:rsidP="00FB30A2">
      <w:pPr>
        <w:suppressAutoHyphens w:val="0"/>
        <w:contextualSpacing/>
        <w:jc w:val="both"/>
        <w:rPr>
          <w:rFonts w:ascii="Times New Roman" w:hAnsi="Times New Roman"/>
          <w:lang w:val="de-DE"/>
        </w:rPr>
      </w:pPr>
    </w:p>
    <w:p w14:paraId="33AB3255" w14:textId="74B53E58" w:rsidR="00631D4E" w:rsidRPr="007347FE" w:rsidRDefault="00631D4E" w:rsidP="00631D4E">
      <w:pPr>
        <w:suppressAutoHyphens w:val="0"/>
        <w:contextualSpacing/>
        <w:jc w:val="both"/>
        <w:rPr>
          <w:rFonts w:ascii="Times New Roman" w:hAnsi="Times New Roman" w:cs="Times New Roman"/>
          <w:noProof/>
          <w:lang w:val="de-DE"/>
        </w:rPr>
      </w:pPr>
      <w:r>
        <w:rPr>
          <w:rFonts w:ascii="Times New Roman" w:hAnsi="Times New Roman" w:cs="Times New Roman"/>
          <w:b/>
          <w:bCs/>
          <w:noProof/>
          <w:lang w:val="de-DE"/>
        </w:rPr>
        <w:lastRenderedPageBreak/>
        <w:t>e</w:t>
      </w:r>
      <w:r w:rsidRPr="007347FE">
        <w:rPr>
          <w:rFonts w:ascii="Times New Roman" w:hAnsi="Times New Roman" w:cs="Times New Roman"/>
          <w:b/>
          <w:bCs/>
          <w:noProof/>
          <w:lang w:val="de-DE"/>
        </w:rPr>
        <w:t>)</w:t>
      </w:r>
      <w:r w:rsidRPr="007347FE">
        <w:rPr>
          <w:rFonts w:ascii="Times New Roman" w:hAnsi="Times New Roman" w:cs="Times New Roman"/>
          <w:noProof/>
          <w:lang w:val="de-DE"/>
        </w:rPr>
        <w:t xml:space="preserve">      Sjednaná cena díla bez DPH</w:t>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p>
    <w:p w14:paraId="1D1DD916" w14:textId="4897EB34"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noProof/>
          <w:lang w:val="de-DE"/>
        </w:rPr>
        <w:t xml:space="preserve">za </w:t>
      </w:r>
      <w:proofErr w:type="spellStart"/>
      <w:r w:rsidR="00F02053" w:rsidRPr="00F02053">
        <w:rPr>
          <w:rFonts w:ascii="Times New Roman" w:hAnsi="Times New Roman"/>
          <w:b/>
          <w:bCs/>
          <w:lang w:val="de-DE"/>
        </w:rPr>
        <w:t>Kontrol</w:t>
      </w:r>
      <w:r w:rsidR="00F02053">
        <w:rPr>
          <w:rFonts w:ascii="Times New Roman" w:hAnsi="Times New Roman"/>
          <w:b/>
          <w:bCs/>
          <w:lang w:val="de-DE"/>
        </w:rPr>
        <w:t>u</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produkce</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doho</w:t>
      </w:r>
      <w:r w:rsidR="00F02053">
        <w:rPr>
          <w:rFonts w:ascii="Times New Roman" w:hAnsi="Times New Roman"/>
          <w:b/>
          <w:bCs/>
          <w:lang w:val="de-DE"/>
        </w:rPr>
        <w:t>du</w:t>
      </w:r>
      <w:proofErr w:type="spellEnd"/>
      <w:r w:rsidR="00F02053" w:rsidRPr="00F02053">
        <w:rPr>
          <w:rFonts w:ascii="Times New Roman" w:hAnsi="Times New Roman"/>
          <w:b/>
          <w:bCs/>
          <w:lang w:val="de-DE"/>
        </w:rPr>
        <w:t xml:space="preserve"> a </w:t>
      </w:r>
      <w:proofErr w:type="spellStart"/>
      <w:r w:rsidR="00F02053" w:rsidRPr="00F02053">
        <w:rPr>
          <w:rFonts w:ascii="Times New Roman" w:hAnsi="Times New Roman"/>
          <w:b/>
          <w:bCs/>
          <w:lang w:val="de-DE"/>
        </w:rPr>
        <w:t>kontrol</w:t>
      </w:r>
      <w:r w:rsidR="00F02053">
        <w:rPr>
          <w:rFonts w:ascii="Times New Roman" w:hAnsi="Times New Roman"/>
          <w:b/>
          <w:bCs/>
          <w:lang w:val="de-DE"/>
        </w:rPr>
        <w:t>u</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rozdělení</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prací</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všech</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řemeslníků</w:t>
      </w:r>
      <w:proofErr w:type="spellEnd"/>
    </w:p>
    <w:p w14:paraId="03A75D89" w14:textId="1D1DE5A1" w:rsidR="00631D4E" w:rsidRPr="007347FE" w:rsidRDefault="00631D4E" w:rsidP="00631D4E">
      <w:pPr>
        <w:contextualSpacing/>
        <w:jc w:val="both"/>
        <w:rPr>
          <w:rFonts w:ascii="Times New Roman" w:hAnsi="Times New Roman" w:cs="Times New Roman"/>
          <w:lang w:val="de-DE"/>
        </w:rPr>
      </w:pPr>
    </w:p>
    <w:p w14:paraId="46BC0B70" w14:textId="77777777" w:rsidR="00631D4E" w:rsidRPr="007347FE" w:rsidRDefault="00631D4E" w:rsidP="00631D4E">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 ohne Mehrwertsteuer</w:t>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p>
    <w:p w14:paraId="01001501" w14:textId="11FBF95C"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lang w:val="de-DE"/>
        </w:rPr>
        <w:t>für d</w:t>
      </w:r>
      <w:r w:rsidR="00F02053">
        <w:rPr>
          <w:rFonts w:ascii="Times New Roman" w:hAnsi="Times New Roman" w:cs="Times New Roman"/>
          <w:lang w:val="de-DE"/>
        </w:rPr>
        <w:t>ie</w:t>
      </w:r>
      <w:r w:rsidRPr="00F02053">
        <w:rPr>
          <w:rFonts w:ascii="Times New Roman" w:hAnsi="Times New Roman" w:cs="Times New Roman"/>
          <w:lang w:val="de-DE"/>
        </w:rPr>
        <w:t xml:space="preserve"> </w:t>
      </w:r>
      <w:r w:rsidR="00F02053" w:rsidRPr="00F02053">
        <w:rPr>
          <w:rFonts w:ascii="Times New Roman" w:hAnsi="Times New Roman"/>
          <w:b/>
          <w:bCs/>
          <w:lang w:val="de-DE"/>
        </w:rPr>
        <w:t>Produktionsüberwachung / Absprachen und Schnittstellenprüfung aller Gewerke</w:t>
      </w:r>
    </w:p>
    <w:p w14:paraId="370FAA25" w14:textId="7B32700C" w:rsidR="00631D4E" w:rsidRPr="007347FE" w:rsidRDefault="00631D4E" w:rsidP="00631D4E">
      <w:pPr>
        <w:contextualSpacing/>
        <w:jc w:val="both"/>
        <w:rPr>
          <w:rFonts w:ascii="Times New Roman" w:hAnsi="Times New Roman" w:cs="Times New Roman"/>
          <w:lang w:val="de-DE"/>
        </w:rPr>
      </w:pPr>
    </w:p>
    <w:p w14:paraId="6EFF1AD7" w14:textId="77777777" w:rsidR="00631D4E" w:rsidRPr="007347FE" w:rsidRDefault="00631D4E" w:rsidP="00631D4E">
      <w:pPr>
        <w:suppressAutoHyphens w:val="0"/>
        <w:contextualSpacing/>
        <w:jc w:val="both"/>
        <w:rPr>
          <w:rFonts w:ascii="Times New Roman" w:hAnsi="Times New Roman"/>
          <w:b/>
          <w:bCs/>
          <w:lang w:val="de-DE"/>
        </w:rPr>
      </w:pPr>
    </w:p>
    <w:p w14:paraId="4BB59C4C" w14:textId="398A600B" w:rsidR="00631D4E" w:rsidRDefault="00631D4E" w:rsidP="00631D4E">
      <w:pPr>
        <w:suppressAutoHyphens w:val="0"/>
        <w:contextualSpacing/>
        <w:jc w:val="both"/>
        <w:rPr>
          <w:rFonts w:ascii="Times New Roman" w:hAnsi="Times New Roman"/>
          <w:lang w:val="de-DE"/>
        </w:rPr>
      </w:pPr>
      <w:r w:rsidRPr="007347FE">
        <w:rPr>
          <w:rFonts w:ascii="Times New Roman" w:hAnsi="Times New Roman"/>
        </w:rPr>
        <w:t>Cena bez DPH</w:t>
      </w:r>
      <w:r>
        <w:rPr>
          <w:rFonts w:ascii="Times New Roman" w:hAnsi="Times New Roman"/>
        </w:rPr>
        <w:t xml:space="preserve"> / </w:t>
      </w:r>
      <w:r w:rsidRPr="007347FE">
        <w:rPr>
          <w:rFonts w:ascii="Times New Roman" w:hAnsi="Times New Roman"/>
          <w:lang w:val="de-DE"/>
        </w:rPr>
        <w:t>Preis ohne Mehrwertsteuer: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sidR="00F02053">
        <w:rPr>
          <w:rFonts w:ascii="Times New Roman" w:hAnsi="Times New Roman"/>
          <w:lang w:val="de-DE"/>
        </w:rPr>
        <w:t>4 550</w:t>
      </w:r>
      <w:r>
        <w:rPr>
          <w:rFonts w:ascii="Times New Roman" w:hAnsi="Times New Roman"/>
          <w:lang w:val="de-DE"/>
        </w:rPr>
        <w:t>,- EUR</w:t>
      </w:r>
    </w:p>
    <w:p w14:paraId="4E4C5CF3" w14:textId="77777777" w:rsidR="00F02053" w:rsidRDefault="00F02053" w:rsidP="00631D4E">
      <w:pPr>
        <w:suppressAutoHyphens w:val="0"/>
        <w:contextualSpacing/>
        <w:jc w:val="both"/>
        <w:rPr>
          <w:rFonts w:ascii="Times New Roman" w:hAnsi="Times New Roman"/>
          <w:lang w:val="de-DE"/>
        </w:rPr>
      </w:pPr>
    </w:p>
    <w:p w14:paraId="4B9EA482" w14:textId="06C5A108" w:rsidR="00631D4E" w:rsidRPr="007347FE" w:rsidRDefault="00631D4E" w:rsidP="00631D4E">
      <w:pPr>
        <w:suppressAutoHyphens w:val="0"/>
        <w:contextualSpacing/>
        <w:jc w:val="both"/>
        <w:rPr>
          <w:rFonts w:ascii="Times New Roman" w:hAnsi="Times New Roman" w:cs="Times New Roman"/>
          <w:noProof/>
          <w:lang w:val="de-DE"/>
        </w:rPr>
      </w:pPr>
      <w:r>
        <w:rPr>
          <w:rFonts w:ascii="Times New Roman" w:hAnsi="Times New Roman" w:cs="Times New Roman"/>
          <w:b/>
          <w:bCs/>
          <w:noProof/>
          <w:lang w:val="de-DE"/>
        </w:rPr>
        <w:t>f</w:t>
      </w:r>
      <w:r w:rsidRPr="007347FE">
        <w:rPr>
          <w:rFonts w:ascii="Times New Roman" w:hAnsi="Times New Roman" w:cs="Times New Roman"/>
          <w:b/>
          <w:bCs/>
          <w:noProof/>
          <w:lang w:val="de-DE"/>
        </w:rPr>
        <w:t>)</w:t>
      </w:r>
      <w:r w:rsidRPr="007347FE">
        <w:rPr>
          <w:rFonts w:ascii="Times New Roman" w:hAnsi="Times New Roman" w:cs="Times New Roman"/>
          <w:noProof/>
          <w:lang w:val="de-DE"/>
        </w:rPr>
        <w:t xml:space="preserve">      Sjednaná cena díla bez DPH</w:t>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p>
    <w:p w14:paraId="3DAD7FAD" w14:textId="77777777"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noProof/>
          <w:lang w:val="de-DE"/>
        </w:rPr>
        <w:t xml:space="preserve">za </w:t>
      </w:r>
      <w:proofErr w:type="spellStart"/>
      <w:r w:rsidR="00F02053" w:rsidRPr="00F02053">
        <w:rPr>
          <w:rFonts w:ascii="Times New Roman" w:hAnsi="Times New Roman"/>
          <w:b/>
          <w:bCs/>
          <w:lang w:val="de-DE"/>
        </w:rPr>
        <w:t>Dohled</w:t>
      </w:r>
      <w:proofErr w:type="spellEnd"/>
      <w:r w:rsidR="00F02053" w:rsidRPr="00F02053">
        <w:rPr>
          <w:rFonts w:ascii="Times New Roman" w:hAnsi="Times New Roman"/>
          <w:b/>
          <w:bCs/>
          <w:lang w:val="de-DE"/>
        </w:rPr>
        <w:t xml:space="preserve"> a </w:t>
      </w:r>
      <w:proofErr w:type="spellStart"/>
      <w:r w:rsidR="00F02053" w:rsidRPr="00F02053">
        <w:rPr>
          <w:rFonts w:ascii="Times New Roman" w:hAnsi="Times New Roman"/>
          <w:b/>
          <w:bCs/>
          <w:lang w:val="de-DE"/>
        </w:rPr>
        <w:t>vedení</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instalace</w:t>
      </w:r>
      <w:proofErr w:type="spellEnd"/>
      <w:r w:rsidR="00F02053" w:rsidRPr="00F02053">
        <w:rPr>
          <w:rFonts w:ascii="Times New Roman" w:hAnsi="Times New Roman"/>
          <w:b/>
          <w:bCs/>
          <w:lang w:val="de-DE"/>
        </w:rPr>
        <w:t xml:space="preserve"> - </w:t>
      </w:r>
      <w:proofErr w:type="spellStart"/>
      <w:r w:rsidR="00F02053" w:rsidRPr="00F02053">
        <w:rPr>
          <w:rFonts w:ascii="Times New Roman" w:hAnsi="Times New Roman"/>
          <w:b/>
          <w:bCs/>
          <w:lang w:val="de-DE"/>
        </w:rPr>
        <w:t>stavba</w:t>
      </w:r>
      <w:proofErr w:type="spellEnd"/>
    </w:p>
    <w:p w14:paraId="1CBE8679" w14:textId="4407DF46" w:rsidR="00631D4E" w:rsidRPr="007347FE" w:rsidRDefault="00631D4E" w:rsidP="00631D4E">
      <w:pPr>
        <w:contextualSpacing/>
        <w:jc w:val="both"/>
        <w:rPr>
          <w:rFonts w:ascii="Times New Roman" w:hAnsi="Times New Roman" w:cs="Times New Roman"/>
          <w:lang w:val="de-DE"/>
        </w:rPr>
      </w:pPr>
    </w:p>
    <w:p w14:paraId="54398348" w14:textId="77777777" w:rsidR="00631D4E" w:rsidRPr="007347FE" w:rsidRDefault="00631D4E" w:rsidP="00631D4E">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 ohne Mehrwertsteuer</w:t>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p>
    <w:p w14:paraId="7A49E1BC" w14:textId="66E1D376"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lang w:val="de-DE"/>
        </w:rPr>
        <w:t>für d</w:t>
      </w:r>
      <w:r w:rsidR="00F02053">
        <w:rPr>
          <w:rFonts w:ascii="Times New Roman" w:hAnsi="Times New Roman" w:cs="Times New Roman"/>
          <w:lang w:val="de-DE"/>
        </w:rPr>
        <w:t>ie</w:t>
      </w:r>
      <w:r w:rsidRPr="00F02053">
        <w:rPr>
          <w:rFonts w:ascii="Times New Roman" w:hAnsi="Times New Roman" w:cs="Times New Roman"/>
          <w:lang w:val="de-DE"/>
        </w:rPr>
        <w:t xml:space="preserve"> </w:t>
      </w:r>
      <w:r w:rsidR="00F02053" w:rsidRPr="00F02053">
        <w:rPr>
          <w:rFonts w:ascii="Times New Roman" w:hAnsi="Times New Roman"/>
          <w:b/>
          <w:bCs/>
          <w:lang w:val="de-DE"/>
        </w:rPr>
        <w:t>Bauüberwachung und Bauleitung - Aufbau</w:t>
      </w:r>
    </w:p>
    <w:p w14:paraId="3D6E4B41" w14:textId="7F65F0EA" w:rsidR="00631D4E" w:rsidRPr="007347FE" w:rsidRDefault="00631D4E" w:rsidP="00631D4E">
      <w:pPr>
        <w:contextualSpacing/>
        <w:jc w:val="both"/>
        <w:rPr>
          <w:rFonts w:ascii="Times New Roman" w:hAnsi="Times New Roman" w:cs="Times New Roman"/>
          <w:lang w:val="de-DE"/>
        </w:rPr>
      </w:pPr>
    </w:p>
    <w:p w14:paraId="4B49DE3F" w14:textId="77777777" w:rsidR="00631D4E" w:rsidRPr="007347FE" w:rsidRDefault="00631D4E" w:rsidP="00631D4E">
      <w:pPr>
        <w:suppressAutoHyphens w:val="0"/>
        <w:contextualSpacing/>
        <w:jc w:val="both"/>
        <w:rPr>
          <w:rFonts w:ascii="Times New Roman" w:hAnsi="Times New Roman"/>
          <w:b/>
          <w:bCs/>
          <w:lang w:val="de-DE"/>
        </w:rPr>
      </w:pPr>
    </w:p>
    <w:p w14:paraId="6BDFE45C" w14:textId="66BF6DA5" w:rsidR="00631D4E" w:rsidRDefault="00631D4E" w:rsidP="00631D4E">
      <w:pPr>
        <w:suppressAutoHyphens w:val="0"/>
        <w:contextualSpacing/>
        <w:jc w:val="both"/>
        <w:rPr>
          <w:rFonts w:ascii="Times New Roman" w:hAnsi="Times New Roman"/>
          <w:lang w:val="de-DE"/>
        </w:rPr>
      </w:pPr>
      <w:r w:rsidRPr="007347FE">
        <w:rPr>
          <w:rFonts w:ascii="Times New Roman" w:hAnsi="Times New Roman"/>
        </w:rPr>
        <w:t>Cena bez DPH</w:t>
      </w:r>
      <w:r>
        <w:rPr>
          <w:rFonts w:ascii="Times New Roman" w:hAnsi="Times New Roman"/>
        </w:rPr>
        <w:t xml:space="preserve"> / </w:t>
      </w:r>
      <w:r w:rsidRPr="007347FE">
        <w:rPr>
          <w:rFonts w:ascii="Times New Roman" w:hAnsi="Times New Roman"/>
          <w:lang w:val="de-DE"/>
        </w:rPr>
        <w:t>Preis ohne Mehrwertsteuer: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3 250,- EUR</w:t>
      </w:r>
    </w:p>
    <w:p w14:paraId="58DE468E" w14:textId="624599D7" w:rsidR="00631D4E" w:rsidRDefault="00631D4E" w:rsidP="00631D4E">
      <w:pPr>
        <w:suppressAutoHyphens w:val="0"/>
        <w:contextualSpacing/>
        <w:jc w:val="both"/>
        <w:rPr>
          <w:rFonts w:ascii="Times New Roman" w:hAnsi="Times New Roman"/>
          <w:lang w:val="de-DE"/>
        </w:rPr>
      </w:pPr>
    </w:p>
    <w:p w14:paraId="5CE42142" w14:textId="7D2F5349" w:rsidR="00631D4E" w:rsidRPr="007347FE" w:rsidRDefault="00631D4E" w:rsidP="00631D4E">
      <w:pPr>
        <w:suppressAutoHyphens w:val="0"/>
        <w:contextualSpacing/>
        <w:jc w:val="both"/>
        <w:rPr>
          <w:rFonts w:ascii="Times New Roman" w:hAnsi="Times New Roman" w:cs="Times New Roman"/>
          <w:noProof/>
          <w:lang w:val="de-DE"/>
        </w:rPr>
      </w:pPr>
      <w:r>
        <w:rPr>
          <w:rFonts w:ascii="Times New Roman" w:hAnsi="Times New Roman" w:cs="Times New Roman"/>
          <w:b/>
          <w:bCs/>
          <w:noProof/>
          <w:lang w:val="de-DE"/>
        </w:rPr>
        <w:t>g</w:t>
      </w:r>
      <w:r w:rsidRPr="007347FE">
        <w:rPr>
          <w:rFonts w:ascii="Times New Roman" w:hAnsi="Times New Roman" w:cs="Times New Roman"/>
          <w:b/>
          <w:bCs/>
          <w:noProof/>
          <w:lang w:val="de-DE"/>
        </w:rPr>
        <w:t>)</w:t>
      </w:r>
      <w:r w:rsidRPr="007347FE">
        <w:rPr>
          <w:rFonts w:ascii="Times New Roman" w:hAnsi="Times New Roman" w:cs="Times New Roman"/>
          <w:noProof/>
          <w:lang w:val="de-DE"/>
        </w:rPr>
        <w:t xml:space="preserve">      Sjednaná cena díla bez DPH</w:t>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p>
    <w:p w14:paraId="78B680F8" w14:textId="2D1DB7E3"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noProof/>
          <w:lang w:val="de-DE"/>
        </w:rPr>
        <w:t xml:space="preserve">za </w:t>
      </w:r>
      <w:proofErr w:type="spellStart"/>
      <w:r w:rsidR="00F02053" w:rsidRPr="00F02053">
        <w:rPr>
          <w:rFonts w:ascii="Times New Roman" w:hAnsi="Times New Roman"/>
          <w:b/>
          <w:bCs/>
          <w:lang w:val="de-DE"/>
        </w:rPr>
        <w:t>Organizac</w:t>
      </w:r>
      <w:r w:rsidR="00F02053">
        <w:rPr>
          <w:rFonts w:ascii="Times New Roman" w:hAnsi="Times New Roman"/>
          <w:b/>
          <w:bCs/>
          <w:lang w:val="de-DE"/>
        </w:rPr>
        <w:t>i</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demontáže</w:t>
      </w:r>
      <w:proofErr w:type="spellEnd"/>
      <w:r w:rsidR="00F02053" w:rsidRPr="00F02053">
        <w:rPr>
          <w:rFonts w:ascii="Times New Roman" w:hAnsi="Times New Roman"/>
          <w:b/>
          <w:bCs/>
          <w:lang w:val="de-DE"/>
        </w:rPr>
        <w:t xml:space="preserve"> s </w:t>
      </w:r>
      <w:proofErr w:type="spellStart"/>
      <w:r w:rsidR="00F02053" w:rsidRPr="00F02053">
        <w:rPr>
          <w:rFonts w:ascii="Times New Roman" w:hAnsi="Times New Roman"/>
          <w:b/>
          <w:bCs/>
          <w:lang w:val="de-DE"/>
        </w:rPr>
        <w:t>balením</w:t>
      </w:r>
      <w:proofErr w:type="spellEnd"/>
      <w:r w:rsidR="00F02053" w:rsidRPr="00F02053">
        <w:rPr>
          <w:rFonts w:ascii="Times New Roman" w:hAnsi="Times New Roman"/>
          <w:b/>
          <w:bCs/>
          <w:lang w:val="de-DE"/>
        </w:rPr>
        <w:t xml:space="preserve"> a </w:t>
      </w:r>
      <w:proofErr w:type="spellStart"/>
      <w:r w:rsidR="00F02053" w:rsidRPr="00F02053">
        <w:rPr>
          <w:rFonts w:ascii="Times New Roman" w:hAnsi="Times New Roman"/>
          <w:b/>
          <w:bCs/>
          <w:lang w:val="de-DE"/>
        </w:rPr>
        <w:t>dopravou</w:t>
      </w:r>
      <w:proofErr w:type="spellEnd"/>
    </w:p>
    <w:p w14:paraId="4D4831FA" w14:textId="0C7EA967" w:rsidR="00631D4E" w:rsidRPr="007347FE" w:rsidRDefault="00631D4E" w:rsidP="00631D4E">
      <w:pPr>
        <w:contextualSpacing/>
        <w:jc w:val="both"/>
        <w:rPr>
          <w:rFonts w:ascii="Times New Roman" w:hAnsi="Times New Roman" w:cs="Times New Roman"/>
          <w:lang w:val="de-DE"/>
        </w:rPr>
      </w:pPr>
    </w:p>
    <w:p w14:paraId="65B21CE8" w14:textId="77777777" w:rsidR="00631D4E" w:rsidRPr="007347FE" w:rsidRDefault="00631D4E" w:rsidP="00631D4E">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 ohne Mehrwertsteuer</w:t>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p>
    <w:p w14:paraId="52583B7A" w14:textId="59F19227"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lang w:val="de-DE"/>
        </w:rPr>
        <w:t>für d</w:t>
      </w:r>
      <w:r w:rsidR="00F02053">
        <w:rPr>
          <w:rFonts w:ascii="Times New Roman" w:hAnsi="Times New Roman" w:cs="Times New Roman"/>
          <w:lang w:val="de-DE"/>
        </w:rPr>
        <w:t>ie</w:t>
      </w:r>
      <w:r w:rsidRPr="00F02053">
        <w:rPr>
          <w:rFonts w:ascii="Times New Roman" w:hAnsi="Times New Roman" w:cs="Times New Roman"/>
          <w:lang w:val="de-DE"/>
        </w:rPr>
        <w:t xml:space="preserve"> </w:t>
      </w:r>
      <w:r w:rsidR="00F02053" w:rsidRPr="00F02053">
        <w:rPr>
          <w:rFonts w:ascii="Times New Roman" w:hAnsi="Times New Roman"/>
          <w:b/>
          <w:bCs/>
          <w:lang w:val="de-DE"/>
        </w:rPr>
        <w:t>Organisation Abbau mit Verpackung und Transport</w:t>
      </w:r>
    </w:p>
    <w:p w14:paraId="7D0BEF5B" w14:textId="1DEE9BF4" w:rsidR="00631D4E" w:rsidRPr="007347FE" w:rsidRDefault="00631D4E" w:rsidP="00631D4E">
      <w:pPr>
        <w:contextualSpacing/>
        <w:jc w:val="both"/>
        <w:rPr>
          <w:rFonts w:ascii="Times New Roman" w:hAnsi="Times New Roman" w:cs="Times New Roman"/>
          <w:lang w:val="de-DE"/>
        </w:rPr>
      </w:pPr>
    </w:p>
    <w:p w14:paraId="4DEA78A8" w14:textId="77777777" w:rsidR="00631D4E" w:rsidRPr="007347FE" w:rsidRDefault="00631D4E" w:rsidP="00631D4E">
      <w:pPr>
        <w:suppressAutoHyphens w:val="0"/>
        <w:contextualSpacing/>
        <w:jc w:val="both"/>
        <w:rPr>
          <w:rFonts w:ascii="Times New Roman" w:hAnsi="Times New Roman"/>
          <w:b/>
          <w:bCs/>
          <w:lang w:val="de-DE"/>
        </w:rPr>
      </w:pPr>
    </w:p>
    <w:p w14:paraId="3723B5F3" w14:textId="2D27E45C" w:rsidR="00631D4E" w:rsidRPr="00FB30A2" w:rsidRDefault="00631D4E" w:rsidP="00631D4E">
      <w:pPr>
        <w:suppressAutoHyphens w:val="0"/>
        <w:contextualSpacing/>
        <w:jc w:val="both"/>
        <w:rPr>
          <w:rFonts w:ascii="Times New Roman" w:hAnsi="Times New Roman"/>
        </w:rPr>
      </w:pPr>
      <w:r w:rsidRPr="007347FE">
        <w:rPr>
          <w:rFonts w:ascii="Times New Roman" w:hAnsi="Times New Roman"/>
        </w:rPr>
        <w:t>Cena bez DPH</w:t>
      </w:r>
      <w:r>
        <w:rPr>
          <w:rFonts w:ascii="Times New Roman" w:hAnsi="Times New Roman"/>
        </w:rPr>
        <w:t xml:space="preserve"> / </w:t>
      </w:r>
      <w:r w:rsidRPr="007347FE">
        <w:rPr>
          <w:rFonts w:ascii="Times New Roman" w:hAnsi="Times New Roman"/>
          <w:lang w:val="de-DE"/>
        </w:rPr>
        <w:t>Preis ohne Mehrwertsteuer: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sidR="00F02053">
        <w:rPr>
          <w:rFonts w:ascii="Times New Roman" w:hAnsi="Times New Roman"/>
          <w:lang w:val="de-DE"/>
        </w:rPr>
        <w:t>7 800</w:t>
      </w:r>
      <w:r>
        <w:rPr>
          <w:rFonts w:ascii="Times New Roman" w:hAnsi="Times New Roman"/>
          <w:lang w:val="de-DE"/>
        </w:rPr>
        <w:t>,- EUR</w:t>
      </w:r>
    </w:p>
    <w:p w14:paraId="232BA84C" w14:textId="77777777" w:rsidR="00631D4E" w:rsidRPr="00FB30A2" w:rsidRDefault="00631D4E" w:rsidP="00631D4E">
      <w:pPr>
        <w:suppressAutoHyphens w:val="0"/>
        <w:contextualSpacing/>
        <w:jc w:val="both"/>
        <w:rPr>
          <w:rFonts w:ascii="Times New Roman" w:hAnsi="Times New Roman"/>
        </w:rPr>
      </w:pPr>
    </w:p>
    <w:p w14:paraId="090CD045" w14:textId="77777777" w:rsidR="00631D4E" w:rsidRPr="00FB30A2" w:rsidRDefault="00631D4E" w:rsidP="00631D4E">
      <w:pPr>
        <w:suppressAutoHyphens w:val="0"/>
        <w:contextualSpacing/>
        <w:jc w:val="both"/>
        <w:rPr>
          <w:rFonts w:ascii="Times New Roman" w:hAnsi="Times New Roman"/>
        </w:rPr>
      </w:pPr>
    </w:p>
    <w:p w14:paraId="1B9B0C7C" w14:textId="518ACF05" w:rsidR="00631D4E" w:rsidRPr="007347FE" w:rsidRDefault="00631D4E" w:rsidP="00631D4E">
      <w:pPr>
        <w:suppressAutoHyphens w:val="0"/>
        <w:contextualSpacing/>
        <w:jc w:val="both"/>
        <w:rPr>
          <w:rFonts w:ascii="Times New Roman" w:hAnsi="Times New Roman" w:cs="Times New Roman"/>
          <w:noProof/>
          <w:lang w:val="de-DE"/>
        </w:rPr>
      </w:pPr>
      <w:r>
        <w:rPr>
          <w:rFonts w:ascii="Times New Roman" w:hAnsi="Times New Roman" w:cs="Times New Roman"/>
          <w:b/>
          <w:bCs/>
          <w:noProof/>
          <w:lang w:val="de-DE"/>
        </w:rPr>
        <w:t>h</w:t>
      </w:r>
      <w:r w:rsidRPr="007347FE">
        <w:rPr>
          <w:rFonts w:ascii="Times New Roman" w:hAnsi="Times New Roman" w:cs="Times New Roman"/>
          <w:b/>
          <w:bCs/>
          <w:noProof/>
          <w:lang w:val="de-DE"/>
        </w:rPr>
        <w:t>)</w:t>
      </w:r>
      <w:r w:rsidRPr="007347FE">
        <w:rPr>
          <w:rFonts w:ascii="Times New Roman" w:hAnsi="Times New Roman" w:cs="Times New Roman"/>
          <w:noProof/>
          <w:lang w:val="de-DE"/>
        </w:rPr>
        <w:t xml:space="preserve">      Sjednaná cena díla bez DPH</w:t>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p>
    <w:p w14:paraId="31791D70" w14:textId="77777777" w:rsidR="00F02053" w:rsidRPr="00F02053" w:rsidRDefault="00631D4E" w:rsidP="00F02053">
      <w:pPr>
        <w:spacing w:line="288" w:lineRule="auto"/>
        <w:rPr>
          <w:rFonts w:ascii="Times New Roman" w:hAnsi="Times New Roman"/>
          <w:b/>
          <w:bCs/>
          <w:lang w:val="de-DE"/>
        </w:rPr>
      </w:pPr>
      <w:r w:rsidRPr="00F02053">
        <w:rPr>
          <w:rFonts w:ascii="Times New Roman" w:hAnsi="Times New Roman" w:cs="Times New Roman"/>
          <w:noProof/>
          <w:lang w:val="de-DE"/>
        </w:rPr>
        <w:t xml:space="preserve">za </w:t>
      </w:r>
      <w:proofErr w:type="spellStart"/>
      <w:r w:rsidR="00F02053" w:rsidRPr="00F02053">
        <w:rPr>
          <w:rFonts w:ascii="Times New Roman" w:hAnsi="Times New Roman"/>
          <w:b/>
          <w:bCs/>
          <w:lang w:val="de-DE"/>
        </w:rPr>
        <w:t>Dohled</w:t>
      </w:r>
      <w:proofErr w:type="spellEnd"/>
      <w:r w:rsidR="00F02053" w:rsidRPr="00F02053">
        <w:rPr>
          <w:rFonts w:ascii="Times New Roman" w:hAnsi="Times New Roman"/>
          <w:b/>
          <w:bCs/>
          <w:lang w:val="de-DE"/>
        </w:rPr>
        <w:t xml:space="preserve"> a </w:t>
      </w:r>
      <w:proofErr w:type="spellStart"/>
      <w:r w:rsidR="00F02053" w:rsidRPr="00F02053">
        <w:rPr>
          <w:rFonts w:ascii="Times New Roman" w:hAnsi="Times New Roman"/>
          <w:b/>
          <w:bCs/>
          <w:lang w:val="de-DE"/>
        </w:rPr>
        <w:t>vedení</w:t>
      </w:r>
      <w:proofErr w:type="spellEnd"/>
      <w:r w:rsidR="00F02053" w:rsidRPr="00F02053">
        <w:rPr>
          <w:rFonts w:ascii="Times New Roman" w:hAnsi="Times New Roman"/>
          <w:b/>
          <w:bCs/>
          <w:lang w:val="de-DE"/>
        </w:rPr>
        <w:t xml:space="preserve"> </w:t>
      </w:r>
      <w:proofErr w:type="spellStart"/>
      <w:r w:rsidR="00F02053" w:rsidRPr="00F02053">
        <w:rPr>
          <w:rFonts w:ascii="Times New Roman" w:hAnsi="Times New Roman"/>
          <w:b/>
          <w:bCs/>
          <w:lang w:val="de-DE"/>
        </w:rPr>
        <w:t>instalace</w:t>
      </w:r>
      <w:proofErr w:type="spellEnd"/>
      <w:r w:rsidR="00F02053" w:rsidRPr="00F02053">
        <w:rPr>
          <w:rFonts w:ascii="Times New Roman" w:hAnsi="Times New Roman"/>
          <w:b/>
          <w:bCs/>
          <w:lang w:val="de-DE"/>
        </w:rPr>
        <w:t xml:space="preserve"> - </w:t>
      </w:r>
      <w:proofErr w:type="spellStart"/>
      <w:r w:rsidR="00F02053" w:rsidRPr="00F02053">
        <w:rPr>
          <w:rFonts w:ascii="Times New Roman" w:hAnsi="Times New Roman"/>
          <w:b/>
          <w:bCs/>
          <w:lang w:val="de-DE"/>
        </w:rPr>
        <w:t>demontáž</w:t>
      </w:r>
      <w:proofErr w:type="spellEnd"/>
    </w:p>
    <w:p w14:paraId="35E59666" w14:textId="0E6B1739" w:rsidR="00631D4E" w:rsidRPr="007347FE" w:rsidRDefault="00631D4E" w:rsidP="00631D4E">
      <w:pPr>
        <w:contextualSpacing/>
        <w:jc w:val="both"/>
        <w:rPr>
          <w:rFonts w:ascii="Times New Roman" w:hAnsi="Times New Roman" w:cs="Times New Roman"/>
          <w:lang w:val="de-DE"/>
        </w:rPr>
      </w:pPr>
    </w:p>
    <w:p w14:paraId="43C7A5B0" w14:textId="77777777" w:rsidR="00631D4E" w:rsidRPr="007347FE" w:rsidRDefault="00631D4E" w:rsidP="00631D4E">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 ohne Mehrwertsteuer</w:t>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p>
    <w:p w14:paraId="3E22A1A5" w14:textId="72835953" w:rsidR="00F02053" w:rsidRPr="00824E49" w:rsidRDefault="00631D4E" w:rsidP="00F02053">
      <w:pPr>
        <w:spacing w:line="288" w:lineRule="auto"/>
        <w:rPr>
          <w:rFonts w:ascii="Times New Roman" w:hAnsi="Times New Roman"/>
          <w:b/>
          <w:bCs/>
          <w:lang w:val="de-DE"/>
        </w:rPr>
      </w:pPr>
      <w:r w:rsidRPr="007347FE">
        <w:rPr>
          <w:rFonts w:ascii="Times New Roman" w:hAnsi="Times New Roman" w:cs="Times New Roman"/>
          <w:lang w:val="de-DE"/>
        </w:rPr>
        <w:t>für d</w:t>
      </w:r>
      <w:r w:rsidR="00F02053">
        <w:rPr>
          <w:rFonts w:ascii="Times New Roman" w:hAnsi="Times New Roman" w:cs="Times New Roman"/>
          <w:lang w:val="de-DE"/>
        </w:rPr>
        <w:t>ie</w:t>
      </w:r>
      <w:r w:rsidRPr="007347FE">
        <w:rPr>
          <w:rFonts w:ascii="Times New Roman" w:hAnsi="Times New Roman" w:cs="Times New Roman"/>
          <w:lang w:val="de-DE"/>
        </w:rPr>
        <w:t xml:space="preserve"> </w:t>
      </w:r>
      <w:r w:rsidR="00F02053" w:rsidRPr="00824E49">
        <w:rPr>
          <w:rFonts w:ascii="Times New Roman" w:hAnsi="Times New Roman"/>
          <w:b/>
          <w:bCs/>
          <w:lang w:val="de-DE"/>
        </w:rPr>
        <w:t>Bauüberwachung und Bauleitung</w:t>
      </w:r>
      <w:r w:rsidR="00F02053">
        <w:rPr>
          <w:rFonts w:ascii="Times New Roman" w:hAnsi="Times New Roman"/>
          <w:b/>
          <w:bCs/>
          <w:lang w:val="de-DE"/>
        </w:rPr>
        <w:t xml:space="preserve"> - Abbau</w:t>
      </w:r>
    </w:p>
    <w:p w14:paraId="5D2C3A96" w14:textId="51A00E02" w:rsidR="00631D4E" w:rsidRPr="007347FE" w:rsidRDefault="00631D4E" w:rsidP="00631D4E">
      <w:pPr>
        <w:contextualSpacing/>
        <w:jc w:val="both"/>
        <w:rPr>
          <w:rFonts w:ascii="Times New Roman" w:hAnsi="Times New Roman" w:cs="Times New Roman"/>
          <w:lang w:val="de-DE"/>
        </w:rPr>
      </w:pPr>
    </w:p>
    <w:p w14:paraId="04D06AAE" w14:textId="77777777" w:rsidR="00631D4E" w:rsidRPr="007347FE" w:rsidRDefault="00631D4E" w:rsidP="00631D4E">
      <w:pPr>
        <w:suppressAutoHyphens w:val="0"/>
        <w:contextualSpacing/>
        <w:jc w:val="both"/>
        <w:rPr>
          <w:rFonts w:ascii="Times New Roman" w:hAnsi="Times New Roman"/>
          <w:b/>
          <w:bCs/>
          <w:lang w:val="de-DE"/>
        </w:rPr>
      </w:pPr>
    </w:p>
    <w:p w14:paraId="4A99550D" w14:textId="369BD014" w:rsidR="00631D4E" w:rsidRPr="00FB30A2" w:rsidRDefault="00631D4E" w:rsidP="00631D4E">
      <w:pPr>
        <w:suppressAutoHyphens w:val="0"/>
        <w:contextualSpacing/>
        <w:jc w:val="both"/>
        <w:rPr>
          <w:rFonts w:ascii="Times New Roman" w:hAnsi="Times New Roman"/>
        </w:rPr>
      </w:pPr>
      <w:r w:rsidRPr="007347FE">
        <w:rPr>
          <w:rFonts w:ascii="Times New Roman" w:hAnsi="Times New Roman"/>
        </w:rPr>
        <w:t>Cena bez DPH</w:t>
      </w:r>
      <w:r>
        <w:rPr>
          <w:rFonts w:ascii="Times New Roman" w:hAnsi="Times New Roman"/>
        </w:rPr>
        <w:t xml:space="preserve"> / </w:t>
      </w:r>
      <w:r w:rsidRPr="007347FE">
        <w:rPr>
          <w:rFonts w:ascii="Times New Roman" w:hAnsi="Times New Roman"/>
          <w:lang w:val="de-DE"/>
        </w:rPr>
        <w:t>Preis ohne Mehrwertsteuer: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3 </w:t>
      </w:r>
      <w:r w:rsidR="00F02053">
        <w:rPr>
          <w:rFonts w:ascii="Times New Roman" w:hAnsi="Times New Roman"/>
          <w:lang w:val="de-DE"/>
        </w:rPr>
        <w:t>900</w:t>
      </w:r>
      <w:r>
        <w:rPr>
          <w:rFonts w:ascii="Times New Roman" w:hAnsi="Times New Roman"/>
          <w:lang w:val="de-DE"/>
        </w:rPr>
        <w:t>,- EUR</w:t>
      </w:r>
    </w:p>
    <w:p w14:paraId="4661DEBF" w14:textId="77777777" w:rsidR="00631D4E" w:rsidRPr="00FB30A2" w:rsidRDefault="00631D4E" w:rsidP="00FB30A2">
      <w:pPr>
        <w:suppressAutoHyphens w:val="0"/>
        <w:contextualSpacing/>
        <w:jc w:val="both"/>
        <w:rPr>
          <w:rFonts w:ascii="Times New Roman" w:hAnsi="Times New Roman"/>
        </w:rPr>
      </w:pPr>
    </w:p>
    <w:p w14:paraId="5534D8A5" w14:textId="4964D9BC" w:rsidR="00631D4E" w:rsidRPr="007347FE" w:rsidRDefault="00631D4E" w:rsidP="00631D4E">
      <w:pPr>
        <w:suppressAutoHyphens w:val="0"/>
        <w:contextualSpacing/>
        <w:jc w:val="both"/>
        <w:rPr>
          <w:rFonts w:ascii="Times New Roman" w:hAnsi="Times New Roman" w:cs="Times New Roman"/>
          <w:noProof/>
          <w:lang w:val="de-DE"/>
        </w:rPr>
      </w:pPr>
      <w:r>
        <w:rPr>
          <w:rFonts w:ascii="Times New Roman" w:hAnsi="Times New Roman" w:cs="Times New Roman"/>
          <w:b/>
          <w:bCs/>
          <w:noProof/>
          <w:lang w:val="de-DE"/>
        </w:rPr>
        <w:t>i</w:t>
      </w:r>
      <w:r w:rsidRPr="007347FE">
        <w:rPr>
          <w:rFonts w:ascii="Times New Roman" w:hAnsi="Times New Roman" w:cs="Times New Roman"/>
          <w:b/>
          <w:bCs/>
          <w:noProof/>
          <w:lang w:val="de-DE"/>
        </w:rPr>
        <w:t>)</w:t>
      </w:r>
      <w:r w:rsidRPr="007347FE">
        <w:rPr>
          <w:rFonts w:ascii="Times New Roman" w:hAnsi="Times New Roman" w:cs="Times New Roman"/>
          <w:noProof/>
          <w:lang w:val="de-DE"/>
        </w:rPr>
        <w:t xml:space="preserve">      Sjednaná cena díla bez DPH</w:t>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r w:rsidRPr="007347FE">
        <w:rPr>
          <w:rFonts w:ascii="Times New Roman" w:hAnsi="Times New Roman" w:cs="Times New Roman"/>
          <w:noProof/>
          <w:lang w:val="de-DE"/>
        </w:rPr>
        <w:tab/>
      </w:r>
    </w:p>
    <w:p w14:paraId="67680602" w14:textId="05C4ED16" w:rsidR="00631D4E" w:rsidRPr="007347FE" w:rsidRDefault="00631D4E" w:rsidP="00631D4E">
      <w:pPr>
        <w:contextualSpacing/>
        <w:jc w:val="both"/>
        <w:rPr>
          <w:rFonts w:ascii="Times New Roman" w:hAnsi="Times New Roman" w:cs="Times New Roman"/>
          <w:noProof/>
          <w:lang w:val="de-DE"/>
        </w:rPr>
      </w:pPr>
      <w:r w:rsidRPr="007347FE">
        <w:rPr>
          <w:rFonts w:ascii="Times New Roman" w:hAnsi="Times New Roman" w:cs="Times New Roman"/>
          <w:noProof/>
          <w:lang w:val="de-DE"/>
        </w:rPr>
        <w:t xml:space="preserve">za </w:t>
      </w:r>
      <w:r w:rsidR="00F02053">
        <w:rPr>
          <w:rFonts w:ascii="Times New Roman" w:hAnsi="Times New Roman"/>
          <w:b/>
          <w:bCs/>
          <w:noProof/>
          <w:lang w:val="de-DE"/>
        </w:rPr>
        <w:t>Doplňkové služby (4 dny)</w:t>
      </w:r>
    </w:p>
    <w:p w14:paraId="1CBB734A" w14:textId="77777777" w:rsidR="00631D4E" w:rsidRPr="007347FE" w:rsidRDefault="00631D4E" w:rsidP="00631D4E">
      <w:pPr>
        <w:contextualSpacing/>
        <w:jc w:val="both"/>
        <w:rPr>
          <w:rFonts w:ascii="Times New Roman" w:hAnsi="Times New Roman" w:cs="Times New Roman"/>
          <w:lang w:val="de-DE"/>
        </w:rPr>
      </w:pPr>
    </w:p>
    <w:p w14:paraId="5E429B53" w14:textId="77777777" w:rsidR="00631D4E" w:rsidRPr="007347FE" w:rsidRDefault="00631D4E" w:rsidP="00631D4E">
      <w:pPr>
        <w:suppressAutoHyphens w:val="0"/>
        <w:contextualSpacing/>
        <w:jc w:val="both"/>
        <w:rPr>
          <w:rFonts w:ascii="Times New Roman" w:hAnsi="Times New Roman" w:cs="Times New Roman"/>
          <w:lang w:val="de-DE"/>
        </w:rPr>
      </w:pPr>
      <w:r w:rsidRPr="007347FE">
        <w:rPr>
          <w:rFonts w:ascii="Times New Roman" w:hAnsi="Times New Roman" w:cs="Times New Roman"/>
          <w:lang w:val="de-DE"/>
        </w:rPr>
        <w:t>Vereinbarter Preis des Werks ohne Mehrwertsteuer</w:t>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r w:rsidRPr="007347FE">
        <w:rPr>
          <w:rFonts w:ascii="Times New Roman" w:hAnsi="Times New Roman" w:cs="Times New Roman"/>
          <w:lang w:val="de-DE"/>
        </w:rPr>
        <w:tab/>
      </w:r>
    </w:p>
    <w:p w14:paraId="3C4D96E5" w14:textId="174DC761" w:rsidR="00631D4E" w:rsidRPr="007347FE" w:rsidRDefault="00631D4E" w:rsidP="00631D4E">
      <w:pPr>
        <w:contextualSpacing/>
        <w:jc w:val="both"/>
        <w:rPr>
          <w:rFonts w:ascii="Times New Roman" w:hAnsi="Times New Roman" w:cs="Times New Roman"/>
          <w:lang w:val="de-DE"/>
        </w:rPr>
      </w:pPr>
      <w:r w:rsidRPr="007347FE">
        <w:rPr>
          <w:rFonts w:ascii="Times New Roman" w:hAnsi="Times New Roman" w:cs="Times New Roman"/>
          <w:lang w:val="de-DE"/>
        </w:rPr>
        <w:t xml:space="preserve">für </w:t>
      </w:r>
      <w:r w:rsidR="00F02053">
        <w:rPr>
          <w:rFonts w:ascii="Times New Roman" w:hAnsi="Times New Roman" w:cs="Times New Roman"/>
          <w:lang w:val="de-DE"/>
        </w:rPr>
        <w:t xml:space="preserve">die </w:t>
      </w:r>
      <w:r w:rsidR="00F02053" w:rsidRPr="00F02053">
        <w:rPr>
          <w:rFonts w:ascii="Times New Roman" w:hAnsi="Times New Roman" w:cs="Times New Roman"/>
          <w:b/>
          <w:bCs/>
          <w:lang w:val="de-DE"/>
        </w:rPr>
        <w:t>Extraposten</w:t>
      </w:r>
      <w:r w:rsidR="00F02053">
        <w:rPr>
          <w:rFonts w:ascii="Times New Roman" w:hAnsi="Times New Roman" w:cs="Times New Roman"/>
          <w:b/>
          <w:bCs/>
          <w:lang w:val="de-DE"/>
        </w:rPr>
        <w:t xml:space="preserve"> (4 Tage)</w:t>
      </w:r>
    </w:p>
    <w:p w14:paraId="07A29D92" w14:textId="77777777" w:rsidR="00631D4E" w:rsidRPr="007347FE" w:rsidRDefault="00631D4E" w:rsidP="00631D4E">
      <w:pPr>
        <w:suppressAutoHyphens w:val="0"/>
        <w:contextualSpacing/>
        <w:jc w:val="both"/>
        <w:rPr>
          <w:rFonts w:ascii="Times New Roman" w:hAnsi="Times New Roman"/>
          <w:b/>
          <w:bCs/>
          <w:lang w:val="de-DE"/>
        </w:rPr>
      </w:pPr>
    </w:p>
    <w:p w14:paraId="04839D5E" w14:textId="49F650DA" w:rsidR="00631D4E" w:rsidRPr="00FB30A2" w:rsidRDefault="00631D4E" w:rsidP="00631D4E">
      <w:pPr>
        <w:suppressAutoHyphens w:val="0"/>
        <w:contextualSpacing/>
        <w:jc w:val="both"/>
        <w:rPr>
          <w:rFonts w:ascii="Times New Roman" w:hAnsi="Times New Roman"/>
        </w:rPr>
      </w:pPr>
      <w:r w:rsidRPr="007347FE">
        <w:rPr>
          <w:rFonts w:ascii="Times New Roman" w:hAnsi="Times New Roman"/>
        </w:rPr>
        <w:t>Cena bez DPH</w:t>
      </w:r>
      <w:r>
        <w:rPr>
          <w:rFonts w:ascii="Times New Roman" w:hAnsi="Times New Roman"/>
        </w:rPr>
        <w:t xml:space="preserve"> / </w:t>
      </w:r>
      <w:r w:rsidRPr="007347FE">
        <w:rPr>
          <w:rFonts w:ascii="Times New Roman" w:hAnsi="Times New Roman"/>
          <w:lang w:val="de-DE"/>
        </w:rPr>
        <w:t>Preis ohne Mehrwertsteuer: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sidR="00F02053">
        <w:rPr>
          <w:rFonts w:ascii="Times New Roman" w:hAnsi="Times New Roman"/>
          <w:lang w:val="de-DE"/>
        </w:rPr>
        <w:t>2 600</w:t>
      </w:r>
      <w:r>
        <w:rPr>
          <w:rFonts w:ascii="Times New Roman" w:hAnsi="Times New Roman"/>
          <w:lang w:val="de-DE"/>
        </w:rPr>
        <w:t>,- EUR</w:t>
      </w:r>
    </w:p>
    <w:p w14:paraId="365200C7" w14:textId="57FDC5FB" w:rsidR="006D4660" w:rsidRPr="007347FE" w:rsidRDefault="006D4660" w:rsidP="00D52B42">
      <w:pPr>
        <w:contextualSpacing/>
        <w:jc w:val="both"/>
        <w:rPr>
          <w:rFonts w:ascii="Times New Roman" w:hAnsi="Times New Roman" w:cs="Times New Roman"/>
          <w:lang w:val="de-DE"/>
        </w:rPr>
      </w:pPr>
    </w:p>
    <w:p w14:paraId="3DA122C6" w14:textId="77777777" w:rsidR="00F55ECF" w:rsidRPr="007347FE" w:rsidRDefault="00F55ECF" w:rsidP="00D52B42">
      <w:pPr>
        <w:contextualSpacing/>
        <w:jc w:val="both"/>
        <w:rPr>
          <w:rFonts w:ascii="Times New Roman" w:hAnsi="Times New Roman" w:cs="Times New Roman"/>
          <w:lang w:val="de-DE"/>
        </w:rPr>
      </w:pPr>
    </w:p>
    <w:p w14:paraId="008D79BE" w14:textId="6936FAA9" w:rsidR="006D4660" w:rsidRPr="00FB30A2" w:rsidRDefault="00F55ECF" w:rsidP="00FB30A2">
      <w:pPr>
        <w:suppressAutoHyphens w:val="0"/>
        <w:contextualSpacing/>
        <w:jc w:val="both"/>
        <w:rPr>
          <w:rFonts w:ascii="Times New Roman" w:hAnsi="Times New Roman"/>
          <w:b/>
          <w:bCs/>
        </w:rPr>
      </w:pPr>
      <w:r w:rsidRPr="007347FE">
        <w:rPr>
          <w:rFonts w:ascii="Times New Roman" w:hAnsi="Times New Roman"/>
          <w:b/>
          <w:bCs/>
        </w:rPr>
        <w:t>Celková cena bez DPH</w:t>
      </w:r>
      <w:r w:rsidR="00FB30A2">
        <w:rPr>
          <w:rFonts w:ascii="Times New Roman" w:hAnsi="Times New Roman"/>
          <w:b/>
          <w:bCs/>
        </w:rPr>
        <w:t xml:space="preserve"> / </w:t>
      </w:r>
      <w:r w:rsidR="00336CEE" w:rsidRPr="007347FE">
        <w:rPr>
          <w:rFonts w:ascii="Times New Roman" w:hAnsi="Times New Roman" w:cs="Times New Roman"/>
          <w:b/>
          <w:bCs/>
          <w:lang w:val="de-DE"/>
        </w:rPr>
        <w:t>Preis gesamt</w:t>
      </w:r>
      <w:r w:rsidR="00823D0D" w:rsidRPr="007347FE">
        <w:rPr>
          <w:rFonts w:ascii="Times New Roman" w:hAnsi="Times New Roman" w:cs="Times New Roman"/>
          <w:b/>
          <w:bCs/>
          <w:lang w:val="de-DE"/>
        </w:rPr>
        <w:t xml:space="preserve"> </w:t>
      </w:r>
      <w:r w:rsidR="00336CEE" w:rsidRPr="007347FE">
        <w:rPr>
          <w:rFonts w:ascii="Times New Roman" w:hAnsi="Times New Roman" w:cs="Times New Roman"/>
          <w:b/>
          <w:bCs/>
          <w:lang w:val="de-DE"/>
        </w:rPr>
        <w:t>ohne Mehrwertsteuer</w:t>
      </w:r>
      <w:r w:rsidR="00823D0D" w:rsidRPr="007347FE">
        <w:rPr>
          <w:rFonts w:ascii="Times New Roman" w:hAnsi="Times New Roman" w:cs="Times New Roman"/>
          <w:b/>
          <w:bCs/>
          <w:lang w:val="de-DE"/>
        </w:rPr>
        <w:t>:</w:t>
      </w:r>
      <w:r w:rsidR="00FB30A2">
        <w:rPr>
          <w:rFonts w:ascii="Times New Roman" w:hAnsi="Times New Roman" w:cs="Times New Roman"/>
          <w:b/>
          <w:bCs/>
          <w:lang w:val="de-DE"/>
        </w:rPr>
        <w:tab/>
      </w:r>
      <w:r w:rsidR="00FB30A2">
        <w:rPr>
          <w:rFonts w:ascii="Times New Roman" w:hAnsi="Times New Roman" w:cs="Times New Roman"/>
          <w:b/>
          <w:bCs/>
          <w:lang w:val="de-DE"/>
        </w:rPr>
        <w:tab/>
      </w:r>
      <w:r w:rsidR="00FB30A2">
        <w:rPr>
          <w:rFonts w:ascii="Times New Roman" w:hAnsi="Times New Roman" w:cs="Times New Roman"/>
          <w:b/>
          <w:bCs/>
          <w:lang w:val="de-DE"/>
        </w:rPr>
        <w:tab/>
        <w:t>46 800,- EUR</w:t>
      </w:r>
    </w:p>
    <w:p w14:paraId="4E84192F" w14:textId="77777777" w:rsidR="006D4660" w:rsidRPr="00EF27E8" w:rsidRDefault="006D4660" w:rsidP="00D52B42">
      <w:pPr>
        <w:contextualSpacing/>
        <w:jc w:val="both"/>
        <w:rPr>
          <w:rFonts w:ascii="Times New Roman" w:hAnsi="Times New Roman" w:cs="Times New Roman"/>
          <w:lang w:val="de-DE"/>
        </w:rPr>
      </w:pPr>
    </w:p>
    <w:p w14:paraId="3CC70286" w14:textId="77777777" w:rsidR="006D4660" w:rsidRPr="00EF27E8" w:rsidRDefault="006D4660" w:rsidP="00D52B42">
      <w:pPr>
        <w:contextualSpacing/>
        <w:jc w:val="both"/>
        <w:rPr>
          <w:rFonts w:ascii="Times New Roman" w:hAnsi="Times New Roman" w:cs="Times New Roman"/>
          <w:lang w:val="de-DE"/>
        </w:rPr>
      </w:pPr>
    </w:p>
    <w:p w14:paraId="39B8AF57" w14:textId="77777777" w:rsidR="006D4660" w:rsidRPr="00EF27E8" w:rsidRDefault="006D4660" w:rsidP="00D52B42">
      <w:pPr>
        <w:contextualSpacing/>
        <w:jc w:val="both"/>
        <w:rPr>
          <w:rFonts w:ascii="Times New Roman" w:hAnsi="Times New Roman" w:cs="Times New Roman"/>
          <w:lang w:val="de-DE"/>
        </w:rPr>
      </w:pPr>
    </w:p>
    <w:p w14:paraId="7D2B5C37" w14:textId="77777777" w:rsidR="007E2A57" w:rsidRPr="00EF27E8" w:rsidRDefault="007E2A57" w:rsidP="00E55430">
      <w:pPr>
        <w:ind w:left="0" w:firstLine="0"/>
        <w:contextualSpacing/>
        <w:jc w:val="both"/>
        <w:rPr>
          <w:rFonts w:ascii="Times New Roman" w:hAnsi="Times New Roman" w:cs="Times New Roman"/>
          <w:color w:val="BFBFBF"/>
          <w:lang w:val="de-DE"/>
        </w:rPr>
      </w:pPr>
    </w:p>
    <w:p w14:paraId="6E2D3D7F" w14:textId="240B5F98" w:rsidR="00512170" w:rsidRPr="00351987" w:rsidRDefault="00351987" w:rsidP="00850CC4">
      <w:pPr>
        <w:numPr>
          <w:ilvl w:val="1"/>
          <w:numId w:val="3"/>
        </w:numPr>
        <w:suppressAutoHyphens w:val="0"/>
        <w:contextualSpacing/>
        <w:jc w:val="both"/>
        <w:rPr>
          <w:rFonts w:ascii="Times New Roman" w:hAnsi="Times New Roman" w:cs="Times New Roman"/>
          <w:noProof/>
          <w:lang w:val="de-DE"/>
        </w:rPr>
      </w:pPr>
      <w:r w:rsidRPr="00351987">
        <w:rPr>
          <w:rFonts w:ascii="Times New Roman" w:hAnsi="Times New Roman" w:cs="Times New Roman"/>
          <w:noProof/>
          <w:lang w:val="de-DE"/>
        </w:rPr>
        <w:t xml:space="preserve">Odměna za každou část díla je splatná po jejím vyhotovení a předání nebo splnění. </w:t>
      </w:r>
    </w:p>
    <w:p w14:paraId="271121B7" w14:textId="77777777" w:rsidR="00512170" w:rsidRPr="00512170" w:rsidRDefault="00512170" w:rsidP="00512170">
      <w:pPr>
        <w:suppressAutoHyphens w:val="0"/>
        <w:ind w:left="720" w:firstLine="0"/>
        <w:contextualSpacing/>
        <w:jc w:val="both"/>
        <w:rPr>
          <w:rFonts w:ascii="Times New Roman" w:hAnsi="Times New Roman" w:cs="Times New Roman"/>
          <w:noProof/>
          <w:highlight w:val="yellow"/>
          <w:lang w:val="de-DE"/>
        </w:rPr>
      </w:pPr>
    </w:p>
    <w:p w14:paraId="037DB25B" w14:textId="635F1213" w:rsidR="00C9603D" w:rsidRPr="00F12F54" w:rsidRDefault="00351987" w:rsidP="00512170">
      <w:pPr>
        <w:suppressAutoHyphens w:val="0"/>
        <w:ind w:left="720" w:firstLine="0"/>
        <w:contextualSpacing/>
        <w:jc w:val="both"/>
        <w:rPr>
          <w:rFonts w:ascii="Times New Roman" w:hAnsi="Times New Roman" w:cs="Times New Roman"/>
          <w:lang w:val="de-DE"/>
        </w:rPr>
      </w:pPr>
      <w:r>
        <w:rPr>
          <w:rFonts w:ascii="Times New Roman" w:hAnsi="Times New Roman" w:cs="Times New Roman"/>
          <w:lang w:val="de-DE"/>
        </w:rPr>
        <w:t>D</w:t>
      </w:r>
      <w:r w:rsidRPr="00351987">
        <w:rPr>
          <w:rFonts w:ascii="Times New Roman" w:hAnsi="Times New Roman" w:cs="Times New Roman"/>
          <w:lang w:val="de-DE"/>
        </w:rPr>
        <w:t xml:space="preserve">ie Vergütung für jeden Teil des Werkes ist nach dessen Fertigstellung und Übergabe oder </w:t>
      </w:r>
      <w:r>
        <w:rPr>
          <w:rFonts w:ascii="Times New Roman" w:hAnsi="Times New Roman" w:cs="Times New Roman"/>
          <w:lang w:val="de-DE"/>
        </w:rPr>
        <w:t>Ausführung</w:t>
      </w:r>
      <w:r w:rsidRPr="00351987">
        <w:rPr>
          <w:rFonts w:ascii="Times New Roman" w:hAnsi="Times New Roman" w:cs="Times New Roman"/>
          <w:lang w:val="de-DE"/>
        </w:rPr>
        <w:t xml:space="preserve"> fällig.</w:t>
      </w:r>
    </w:p>
    <w:p w14:paraId="082FF0A7" w14:textId="77777777" w:rsidR="005C6850" w:rsidRPr="00EF27E8" w:rsidRDefault="005C6850" w:rsidP="00476573">
      <w:pPr>
        <w:suppressAutoHyphens w:val="0"/>
        <w:ind w:left="0" w:firstLine="0"/>
        <w:contextualSpacing/>
        <w:jc w:val="both"/>
        <w:rPr>
          <w:rFonts w:ascii="Times New Roman" w:hAnsi="Times New Roman" w:cs="Times New Roman"/>
          <w:lang w:val="de-DE"/>
        </w:rPr>
      </w:pPr>
    </w:p>
    <w:p w14:paraId="421A8F04" w14:textId="77777777" w:rsidR="00512170" w:rsidRPr="00A03FEF" w:rsidRDefault="00512170"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Smluvní strany podpisem této smlouvy potvrzují, že dohodnutá cena (odměna) specifikovaná v bodě </w:t>
      </w:r>
      <w:r>
        <w:rPr>
          <w:rFonts w:ascii="Times New Roman" w:hAnsi="Times New Roman" w:cs="Times New Roman"/>
          <w:noProof/>
          <w:lang w:val="de-DE"/>
        </w:rPr>
        <w:t>9</w:t>
      </w:r>
      <w:r w:rsidRPr="00A03FEF">
        <w:rPr>
          <w:rFonts w:ascii="Times New Roman" w:hAnsi="Times New Roman" w:cs="Times New Roman"/>
          <w:noProof/>
          <w:lang w:val="de-DE"/>
        </w:rPr>
        <w:t>.</w:t>
      </w:r>
      <w:r>
        <w:rPr>
          <w:rFonts w:ascii="Times New Roman" w:hAnsi="Times New Roman" w:cs="Times New Roman"/>
          <w:noProof/>
          <w:lang w:val="de-DE"/>
        </w:rPr>
        <w:t>1</w:t>
      </w:r>
      <w:r w:rsidRPr="00A03FEF">
        <w:rPr>
          <w:rFonts w:ascii="Times New Roman" w:hAnsi="Times New Roman" w:cs="Times New Roman"/>
          <w:noProof/>
          <w:lang w:val="de-DE"/>
        </w:rPr>
        <w:t>. této smlouvy je cenou konečnou a závaznou.</w:t>
      </w:r>
    </w:p>
    <w:p w14:paraId="27E61E06" w14:textId="77777777" w:rsidR="00512170" w:rsidRDefault="00512170" w:rsidP="00512170">
      <w:pPr>
        <w:suppressAutoHyphens w:val="0"/>
        <w:ind w:left="720" w:firstLine="0"/>
        <w:contextualSpacing/>
        <w:jc w:val="both"/>
        <w:rPr>
          <w:rFonts w:ascii="Times New Roman" w:hAnsi="Times New Roman" w:cs="Times New Roman"/>
          <w:lang w:val="de-DE"/>
        </w:rPr>
      </w:pPr>
    </w:p>
    <w:p w14:paraId="322FF4DC" w14:textId="53A97B25" w:rsidR="005C6850" w:rsidRPr="00F12F54" w:rsidRDefault="005C6850" w:rsidP="00512170">
      <w:pPr>
        <w:suppressAutoHyphens w:val="0"/>
        <w:ind w:left="720" w:firstLine="0"/>
        <w:contextualSpacing/>
        <w:jc w:val="both"/>
        <w:rPr>
          <w:rFonts w:ascii="Times New Roman" w:hAnsi="Times New Roman" w:cs="Times New Roman"/>
          <w:lang w:val="de-DE"/>
        </w:rPr>
      </w:pPr>
      <w:r w:rsidRPr="00F12F54">
        <w:rPr>
          <w:rFonts w:ascii="Times New Roman" w:hAnsi="Times New Roman" w:cs="Times New Roman"/>
          <w:lang w:val="de-DE"/>
        </w:rPr>
        <w:t xml:space="preserve">Mit der Unterzeichnung dieses Vertrages bestätigen die Vertragsparteien, dass der in Ziffer </w:t>
      </w:r>
      <w:r w:rsidR="00823D0D" w:rsidRPr="00F12F54">
        <w:rPr>
          <w:rFonts w:ascii="Times New Roman" w:hAnsi="Times New Roman" w:cs="Times New Roman"/>
          <w:lang w:val="de-DE"/>
        </w:rPr>
        <w:t>9</w:t>
      </w:r>
      <w:r w:rsidRPr="00F12F54">
        <w:rPr>
          <w:rFonts w:ascii="Times New Roman" w:hAnsi="Times New Roman" w:cs="Times New Roman"/>
          <w:lang w:val="de-DE"/>
        </w:rPr>
        <w:t>.</w:t>
      </w:r>
      <w:r w:rsidR="00AD7837" w:rsidRPr="00F12F54">
        <w:rPr>
          <w:rFonts w:ascii="Times New Roman" w:hAnsi="Times New Roman" w:cs="Times New Roman"/>
          <w:lang w:val="de-DE"/>
        </w:rPr>
        <w:t>1.</w:t>
      </w:r>
      <w:r w:rsidRPr="00F12F54">
        <w:rPr>
          <w:rFonts w:ascii="Times New Roman" w:hAnsi="Times New Roman" w:cs="Times New Roman"/>
          <w:lang w:val="de-DE"/>
        </w:rPr>
        <w:t xml:space="preserve"> dieses Vertrages vereinbarte Preis (Vergütung) der endgültige und verbindliche Preis ist.</w:t>
      </w:r>
    </w:p>
    <w:p w14:paraId="74D16C9E" w14:textId="77777777" w:rsidR="005C6850" w:rsidRPr="00EF27E8" w:rsidRDefault="005C6850" w:rsidP="005C6850">
      <w:pPr>
        <w:suppressAutoHyphens w:val="0"/>
        <w:ind w:left="720" w:firstLine="0"/>
        <w:contextualSpacing/>
        <w:jc w:val="both"/>
        <w:rPr>
          <w:rFonts w:ascii="Times New Roman" w:hAnsi="Times New Roman" w:cs="Times New Roman"/>
          <w:lang w:val="de-DE"/>
        </w:rPr>
      </w:pPr>
    </w:p>
    <w:p w14:paraId="62E886EB" w14:textId="1B980813" w:rsidR="00512170" w:rsidRPr="00850CC4" w:rsidRDefault="00CE40F9" w:rsidP="00850CC4">
      <w:pPr>
        <w:numPr>
          <w:ilvl w:val="1"/>
          <w:numId w:val="3"/>
        </w:numPr>
        <w:suppressAutoHyphens w:val="0"/>
        <w:contextualSpacing/>
        <w:jc w:val="both"/>
        <w:rPr>
          <w:rFonts w:ascii="Times New Roman" w:hAnsi="Times New Roman" w:cs="Times New Roman"/>
          <w:noProof/>
          <w:lang w:val="de-DE"/>
        </w:rPr>
      </w:pPr>
      <w:bookmarkStart w:id="3" w:name="_Hlk113435584"/>
      <w:r w:rsidRPr="00CE40F9">
        <w:rPr>
          <w:rFonts w:ascii="Times New Roman" w:hAnsi="Times New Roman" w:cs="Times New Roman"/>
          <w:noProof/>
          <w:lang w:val="de-DE"/>
        </w:rPr>
        <w:t>Platbou podle bodu 9.1. jsou uhrazeny všechny osobní a věcné výdaje Zhotovitele a připadající materiálové náklady. Náklady na cesty nutné pro plnění činností hradí Objednatel Zhotoviteli na základě vystavené faktury. Železniční jízdenky (vždy 2. třída)  nebo jiné cestovní doklady s 0,50 Euro za ujetý kilometr (osobní vůz) budou odevzdány Objednateli jako podklad k fakturaci. Druh a rozsah jízd musí být před nástupem projednán s Objednatelem. Za jednosměrnou cestu do Prahy se účtuje 390,- Euro, do Regensburgu 75,- Euro</w:t>
      </w:r>
      <w:r w:rsidR="00512170" w:rsidRPr="00850CC4">
        <w:rPr>
          <w:rFonts w:ascii="Times New Roman" w:hAnsi="Times New Roman" w:cs="Times New Roman"/>
          <w:noProof/>
          <w:lang w:val="de-DE"/>
        </w:rPr>
        <w:t>.</w:t>
      </w:r>
    </w:p>
    <w:bookmarkEnd w:id="3"/>
    <w:p w14:paraId="1E70A7F8" w14:textId="77777777" w:rsidR="00512170" w:rsidRPr="00512170" w:rsidRDefault="00512170" w:rsidP="00512170">
      <w:pPr>
        <w:pStyle w:val="Odstavecseseznamem"/>
        <w:spacing w:line="288" w:lineRule="auto"/>
        <w:ind w:firstLine="0"/>
        <w:rPr>
          <w:rFonts w:ascii="Times New Roman" w:hAnsi="Times New Roman"/>
          <w:color w:val="00000A"/>
          <w:kern w:val="1"/>
          <w:lang w:val="de-DE" w:eastAsia="ar-SA"/>
        </w:rPr>
      </w:pPr>
    </w:p>
    <w:p w14:paraId="2140DB4B" w14:textId="0451F0BA" w:rsidR="007437B3" w:rsidRPr="00F12F54" w:rsidRDefault="00CE40F9" w:rsidP="00512170">
      <w:pPr>
        <w:pStyle w:val="Odstavecseseznamem"/>
        <w:spacing w:line="288" w:lineRule="auto"/>
        <w:ind w:firstLine="0"/>
        <w:rPr>
          <w:rFonts w:ascii="Times New Roman" w:hAnsi="Times New Roman"/>
          <w:color w:val="00000A"/>
          <w:kern w:val="1"/>
          <w:lang w:val="de-DE" w:eastAsia="ar-SA"/>
        </w:rPr>
      </w:pPr>
      <w:r w:rsidRPr="00CE40F9">
        <w:rPr>
          <w:rFonts w:ascii="Times New Roman" w:hAnsi="Times New Roman"/>
          <w:kern w:val="1"/>
          <w:lang w:val="de-DE" w:eastAsia="ar-SA"/>
        </w:rPr>
        <w:t>Mit der Zahlung nach Ziffer 9.1 sind alle persönlichen und sachlichen Aufwendungen des Auftragnehmers sowie die zurechenbaren Materialkosten abgegolten. Reisekosten, die für die Durchführung von Tätigkeiten erforderlich sind, werden vom Auftraggeber an den Auftragnehmer auf der Grundlage einer ausgestellten Rechnung gezahlt. Bahnfahrkarten (immer 2. Klasse) oder andere Fahrunterlagen mit 0,50 Euro pro gefahrenen Kilometer (PKW) werden dem Auftraggeber als Beleg zur Rechnung ausgehändigt. Art und Umfang der Fahrten sind vor Fahrtantritt mit dem Auftraggeber zu besprechen. Reisezeit wird pro einfacher Fahrt nach Prag mit 390,00 € verrechnet, nach Regensburg mit 75,00 €</w:t>
      </w:r>
      <w:r w:rsidR="007437B3" w:rsidRPr="00F12F54">
        <w:rPr>
          <w:rFonts w:ascii="Times New Roman" w:hAnsi="Times New Roman"/>
          <w:kern w:val="1"/>
          <w:lang w:val="de-DE" w:eastAsia="ar-SA"/>
        </w:rPr>
        <w:t>.</w:t>
      </w:r>
    </w:p>
    <w:p w14:paraId="50298351" w14:textId="77777777" w:rsidR="00AC4A08" w:rsidRPr="00EF27E8" w:rsidRDefault="00AC4A08" w:rsidP="00AC4A08">
      <w:pPr>
        <w:pStyle w:val="Odstavecseseznamem"/>
        <w:spacing w:line="288" w:lineRule="auto"/>
        <w:ind w:firstLine="0"/>
        <w:rPr>
          <w:rFonts w:ascii="Times New Roman" w:hAnsi="Times New Roman"/>
          <w:color w:val="00000A"/>
          <w:kern w:val="1"/>
          <w:lang w:val="de-DE" w:eastAsia="ar-SA"/>
        </w:rPr>
      </w:pPr>
    </w:p>
    <w:p w14:paraId="0B0FC7A9" w14:textId="17598248" w:rsidR="00A97C2B" w:rsidRPr="00850CC4" w:rsidRDefault="00A97C2B" w:rsidP="00850CC4">
      <w:pPr>
        <w:numPr>
          <w:ilvl w:val="1"/>
          <w:numId w:val="3"/>
        </w:numPr>
        <w:suppressAutoHyphens w:val="0"/>
        <w:contextualSpacing/>
        <w:jc w:val="both"/>
        <w:rPr>
          <w:rFonts w:ascii="Times New Roman" w:hAnsi="Times New Roman" w:cs="Times New Roman"/>
          <w:noProof/>
          <w:lang w:val="de-DE"/>
        </w:rPr>
      </w:pPr>
      <w:r w:rsidRPr="00850CC4">
        <w:rPr>
          <w:rFonts w:ascii="Times New Roman" w:hAnsi="Times New Roman" w:cs="Times New Roman"/>
          <w:noProof/>
          <w:lang w:val="de-DE"/>
        </w:rPr>
        <w:t xml:space="preserve">Doplňkové činnosti Zhotovitele, které nejsou obsaženy v rozsahu plnění, budou uhrazeny pouze tehdy, jestliže k nim Objednatel vydá předem písemné pověření. </w:t>
      </w:r>
    </w:p>
    <w:p w14:paraId="3B782427" w14:textId="77777777" w:rsidR="00A97C2B" w:rsidRDefault="00A97C2B" w:rsidP="00A97C2B">
      <w:pPr>
        <w:pStyle w:val="Odstavecseseznamem"/>
        <w:spacing w:line="288" w:lineRule="auto"/>
        <w:ind w:firstLine="0"/>
        <w:rPr>
          <w:rFonts w:ascii="Times New Roman" w:hAnsi="Times New Roman"/>
          <w:color w:val="00000A"/>
          <w:kern w:val="1"/>
          <w:lang w:val="de-DE" w:eastAsia="ar-SA"/>
        </w:rPr>
      </w:pPr>
    </w:p>
    <w:p w14:paraId="639FA7AB" w14:textId="058696F2" w:rsidR="00AC4A08" w:rsidRPr="00F12F54" w:rsidRDefault="00AC4A08" w:rsidP="00A97C2B">
      <w:pPr>
        <w:pStyle w:val="Odstavecseseznamem"/>
        <w:spacing w:line="288" w:lineRule="auto"/>
        <w:ind w:firstLine="0"/>
        <w:rPr>
          <w:rFonts w:ascii="Times New Roman" w:hAnsi="Times New Roman"/>
          <w:color w:val="00000A"/>
          <w:kern w:val="1"/>
          <w:lang w:val="de-DE" w:eastAsia="ar-SA"/>
        </w:rPr>
      </w:pPr>
      <w:r w:rsidRPr="00F12F54">
        <w:rPr>
          <w:rFonts w:ascii="Times New Roman" w:hAnsi="Times New Roman"/>
          <w:color w:val="00000A"/>
          <w:kern w:val="1"/>
          <w:lang w:val="de-DE" w:eastAsia="ar-SA"/>
        </w:rPr>
        <w:t xml:space="preserve">Zusätzliche </w:t>
      </w:r>
      <w:r w:rsidR="00CE3FED" w:rsidRPr="00F12F54">
        <w:rPr>
          <w:rFonts w:ascii="Times New Roman" w:hAnsi="Times New Roman"/>
          <w:color w:val="00000A"/>
          <w:kern w:val="1"/>
          <w:lang w:val="de-DE" w:eastAsia="ar-SA"/>
        </w:rPr>
        <w:t>Leistungen</w:t>
      </w:r>
      <w:r w:rsidRPr="00F12F54">
        <w:rPr>
          <w:rFonts w:ascii="Times New Roman" w:hAnsi="Times New Roman"/>
          <w:color w:val="00000A"/>
          <w:kern w:val="1"/>
          <w:lang w:val="de-DE" w:eastAsia="ar-SA"/>
        </w:rPr>
        <w:t xml:space="preserve"> des Auftragnehmers, die nicht im Leistungsumfang enthalten sind, werden nur dann </w:t>
      </w:r>
      <w:r w:rsidR="00CE3FED" w:rsidRPr="00F12F54">
        <w:rPr>
          <w:rFonts w:ascii="Times New Roman" w:hAnsi="Times New Roman"/>
          <w:color w:val="00000A"/>
          <w:kern w:val="1"/>
          <w:lang w:val="de-DE" w:eastAsia="ar-SA"/>
        </w:rPr>
        <w:t>vergütet</w:t>
      </w:r>
      <w:r w:rsidRPr="00F12F54">
        <w:rPr>
          <w:rFonts w:ascii="Times New Roman" w:hAnsi="Times New Roman"/>
          <w:color w:val="00000A"/>
          <w:kern w:val="1"/>
          <w:lang w:val="de-DE" w:eastAsia="ar-SA"/>
        </w:rPr>
        <w:t xml:space="preserve">, wenn der Auftraggeber im Voraus eine schriftliche </w:t>
      </w:r>
      <w:r w:rsidR="0035634E" w:rsidRPr="00F12F54">
        <w:rPr>
          <w:rFonts w:ascii="Times New Roman" w:hAnsi="Times New Roman"/>
          <w:color w:val="00000A"/>
          <w:kern w:val="1"/>
          <w:lang w:val="de-DE" w:eastAsia="ar-SA"/>
        </w:rPr>
        <w:t xml:space="preserve">Beauftragung </w:t>
      </w:r>
      <w:r w:rsidRPr="00F12F54">
        <w:rPr>
          <w:rFonts w:ascii="Times New Roman" w:hAnsi="Times New Roman"/>
          <w:color w:val="00000A"/>
          <w:kern w:val="1"/>
          <w:lang w:val="de-DE" w:eastAsia="ar-SA"/>
        </w:rPr>
        <w:t xml:space="preserve">erteilt. </w:t>
      </w:r>
    </w:p>
    <w:p w14:paraId="7EF044E0" w14:textId="77777777" w:rsidR="00AC4A08" w:rsidRPr="00EF27E8" w:rsidRDefault="00AC4A08" w:rsidP="00AC4A08">
      <w:pPr>
        <w:pStyle w:val="Odstavecseseznamem"/>
        <w:spacing w:line="288" w:lineRule="auto"/>
        <w:ind w:firstLine="0"/>
        <w:rPr>
          <w:rFonts w:ascii="Times New Roman" w:hAnsi="Times New Roman"/>
          <w:color w:val="00000A"/>
          <w:kern w:val="1"/>
          <w:lang w:val="de-DE" w:eastAsia="ar-SA"/>
        </w:rPr>
      </w:pPr>
    </w:p>
    <w:p w14:paraId="67BA3BD9" w14:textId="629EF9D2" w:rsidR="00A97C2B" w:rsidRPr="00A03FEF" w:rsidRDefault="00A97C2B"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Odměna bude uhrazena Objednatelem dle čl. </w:t>
      </w:r>
      <w:r>
        <w:rPr>
          <w:rFonts w:ascii="Times New Roman" w:hAnsi="Times New Roman" w:cs="Times New Roman"/>
          <w:noProof/>
          <w:lang w:val="de-DE"/>
        </w:rPr>
        <w:t>9</w:t>
      </w:r>
      <w:r w:rsidRPr="00A03FEF">
        <w:rPr>
          <w:rFonts w:ascii="Times New Roman" w:hAnsi="Times New Roman" w:cs="Times New Roman"/>
          <w:noProof/>
          <w:lang w:val="de-DE"/>
        </w:rPr>
        <w:t xml:space="preserve"> odst. 1 této smlouvy bezhotovostním bankovním převodem na bankovní účet Zhotovitele na základě řádně vystavené faktury </w:t>
      </w:r>
      <w:r>
        <w:rPr>
          <w:rFonts w:ascii="Times New Roman" w:hAnsi="Times New Roman" w:cs="Times New Roman"/>
          <w:noProof/>
          <w:lang w:val="de-DE"/>
        </w:rPr>
        <w:t>Z</w:t>
      </w:r>
      <w:r w:rsidRPr="00A03FEF">
        <w:rPr>
          <w:rFonts w:ascii="Times New Roman" w:hAnsi="Times New Roman" w:cs="Times New Roman"/>
          <w:noProof/>
          <w:lang w:val="de-DE"/>
        </w:rPr>
        <w:t xml:space="preserve">hotovitele se splatností </w:t>
      </w:r>
      <w:r w:rsidR="000C7438">
        <w:rPr>
          <w:rFonts w:ascii="Times New Roman" w:hAnsi="Times New Roman" w:cs="Times New Roman"/>
          <w:noProof/>
          <w:lang w:val="de-DE"/>
        </w:rPr>
        <w:t>14</w:t>
      </w:r>
      <w:r w:rsidRPr="00A03FEF">
        <w:rPr>
          <w:rFonts w:ascii="Times New Roman" w:hAnsi="Times New Roman" w:cs="Times New Roman"/>
          <w:noProof/>
          <w:lang w:val="de-DE"/>
        </w:rPr>
        <w:t xml:space="preserve"> dnů od převzetí poslední části Díla a faktury Objednatelem. Dnem úhrady daňového dokladu se rozumí den odepsání příslušné finanční částky z účtu Objednatele. Za každý den prodlení zaplatí Objednatel úrok z prodlení ve výši stanovené právními předpisy.</w:t>
      </w:r>
    </w:p>
    <w:p w14:paraId="5BA518EE" w14:textId="77777777" w:rsidR="00A97C2B" w:rsidRDefault="00A97C2B" w:rsidP="00A97C2B">
      <w:pPr>
        <w:suppressAutoHyphens w:val="0"/>
        <w:ind w:left="720" w:firstLine="0"/>
        <w:contextualSpacing/>
        <w:jc w:val="both"/>
        <w:rPr>
          <w:rFonts w:ascii="Times New Roman" w:hAnsi="Times New Roman" w:cs="Times New Roman"/>
          <w:lang w:val="de-DE"/>
        </w:rPr>
      </w:pPr>
    </w:p>
    <w:p w14:paraId="628F4BF2" w14:textId="32F91CBD" w:rsidR="00BB6240" w:rsidRPr="00C5322D" w:rsidRDefault="00BB6240" w:rsidP="00A97C2B">
      <w:pPr>
        <w:suppressAutoHyphens w:val="0"/>
        <w:ind w:left="720" w:firstLine="0"/>
        <w:contextualSpacing/>
        <w:jc w:val="both"/>
        <w:rPr>
          <w:rFonts w:ascii="Times New Roman" w:hAnsi="Times New Roman" w:cs="Times New Roman"/>
          <w:lang w:val="de-DE"/>
        </w:rPr>
      </w:pPr>
      <w:r w:rsidRPr="00C5322D">
        <w:rPr>
          <w:rFonts w:ascii="Times New Roman" w:hAnsi="Times New Roman" w:cs="Times New Roman"/>
          <w:lang w:val="de-DE"/>
        </w:rPr>
        <w:lastRenderedPageBreak/>
        <w:t>Die Vergütung ist vom Auftraggeber gemäß Art</w:t>
      </w:r>
      <w:r w:rsidR="0035634E" w:rsidRPr="00C5322D">
        <w:rPr>
          <w:rFonts w:ascii="Times New Roman" w:hAnsi="Times New Roman" w:cs="Times New Roman"/>
          <w:lang w:val="de-DE"/>
        </w:rPr>
        <w:t>. </w:t>
      </w:r>
      <w:r w:rsidR="00476573" w:rsidRPr="00C5322D">
        <w:rPr>
          <w:rFonts w:ascii="Times New Roman" w:hAnsi="Times New Roman" w:cs="Times New Roman"/>
          <w:lang w:val="de-DE"/>
        </w:rPr>
        <w:t>9</w:t>
      </w:r>
      <w:r w:rsidRPr="00C5322D">
        <w:rPr>
          <w:rFonts w:ascii="Times New Roman" w:hAnsi="Times New Roman" w:cs="Times New Roman"/>
          <w:lang w:val="de-DE"/>
        </w:rPr>
        <w:t xml:space="preserve"> Abs</w:t>
      </w:r>
      <w:r w:rsidR="0035634E" w:rsidRPr="00C5322D">
        <w:rPr>
          <w:rFonts w:ascii="Times New Roman" w:hAnsi="Times New Roman" w:cs="Times New Roman"/>
          <w:lang w:val="de-DE"/>
        </w:rPr>
        <w:t>. </w:t>
      </w:r>
      <w:r w:rsidRPr="00C5322D">
        <w:rPr>
          <w:rFonts w:ascii="Times New Roman" w:hAnsi="Times New Roman" w:cs="Times New Roman"/>
          <w:lang w:val="de-DE"/>
        </w:rPr>
        <w:t xml:space="preserve">1 dieses Vertrages durch Überweisung auf das Bankkonto des Auftragnehmers auf der Grundlage einer ordnungsgemäß ausgestellten Rechnung des Auftragnehmers mit einer Fälligkeit von </w:t>
      </w:r>
      <w:r w:rsidR="000C7438">
        <w:rPr>
          <w:rFonts w:ascii="Times New Roman" w:hAnsi="Times New Roman" w:cs="Times New Roman"/>
          <w:lang w:val="de-DE"/>
        </w:rPr>
        <w:t>14</w:t>
      </w:r>
      <w:r w:rsidRPr="00C5322D">
        <w:rPr>
          <w:rFonts w:ascii="Times New Roman" w:hAnsi="Times New Roman" w:cs="Times New Roman"/>
          <w:lang w:val="de-DE"/>
        </w:rPr>
        <w:t xml:space="preserve"> Tagen nach Abnahme des letzten Teils des Werkes und </w:t>
      </w:r>
      <w:r w:rsidR="00F8236A" w:rsidRPr="00C5322D">
        <w:rPr>
          <w:rFonts w:ascii="Times New Roman" w:hAnsi="Times New Roman" w:cs="Times New Roman"/>
          <w:lang w:val="de-DE"/>
        </w:rPr>
        <w:t xml:space="preserve">Empfang </w:t>
      </w:r>
      <w:r w:rsidRPr="00C5322D">
        <w:rPr>
          <w:rFonts w:ascii="Times New Roman" w:hAnsi="Times New Roman" w:cs="Times New Roman"/>
          <w:lang w:val="de-DE"/>
        </w:rPr>
        <w:t xml:space="preserve">der Rechnung durch den Auftraggeber zu zahlen. Das Datum der </w:t>
      </w:r>
      <w:r w:rsidR="00F8236A" w:rsidRPr="00C5322D">
        <w:rPr>
          <w:rFonts w:ascii="Times New Roman" w:hAnsi="Times New Roman" w:cs="Times New Roman"/>
          <w:lang w:val="de-DE"/>
        </w:rPr>
        <w:t>Bez</w:t>
      </w:r>
      <w:r w:rsidRPr="00C5322D">
        <w:rPr>
          <w:rFonts w:ascii="Times New Roman" w:hAnsi="Times New Roman" w:cs="Times New Roman"/>
          <w:lang w:val="de-DE"/>
        </w:rPr>
        <w:t>ahlung de</w:t>
      </w:r>
      <w:r w:rsidR="00C5322D" w:rsidRPr="00C5322D">
        <w:rPr>
          <w:rFonts w:ascii="Times New Roman" w:hAnsi="Times New Roman" w:cs="Times New Roman"/>
          <w:lang w:val="de-DE"/>
        </w:rPr>
        <w:t>r</w:t>
      </w:r>
      <w:r w:rsidRPr="00C5322D">
        <w:rPr>
          <w:rFonts w:ascii="Times New Roman" w:hAnsi="Times New Roman" w:cs="Times New Roman"/>
          <w:lang w:val="de-DE"/>
        </w:rPr>
        <w:t xml:space="preserve"> </w:t>
      </w:r>
      <w:r w:rsidR="00C5322D" w:rsidRPr="00C5322D">
        <w:rPr>
          <w:rFonts w:ascii="Times New Roman" w:hAnsi="Times New Roman" w:cs="Times New Roman"/>
          <w:lang w:val="de-DE"/>
        </w:rPr>
        <w:t>s</w:t>
      </w:r>
      <w:r w:rsidRPr="00C5322D">
        <w:rPr>
          <w:rFonts w:ascii="Times New Roman" w:hAnsi="Times New Roman" w:cs="Times New Roman"/>
          <w:lang w:val="de-DE"/>
        </w:rPr>
        <w:t>teuer</w:t>
      </w:r>
      <w:r w:rsidR="00C5322D" w:rsidRPr="00C5322D">
        <w:rPr>
          <w:rFonts w:ascii="Times New Roman" w:hAnsi="Times New Roman" w:cs="Times New Roman"/>
          <w:lang w:val="de-DE"/>
        </w:rPr>
        <w:t>wirksamen Rechnung</w:t>
      </w:r>
      <w:r w:rsidRPr="00C5322D">
        <w:rPr>
          <w:rFonts w:ascii="Times New Roman" w:hAnsi="Times New Roman" w:cs="Times New Roman"/>
          <w:lang w:val="de-DE"/>
        </w:rPr>
        <w:t xml:space="preserve"> ist das Datum, an dem der entsprechende Geldbetrag vom Konto des Auftraggebers abgebucht wird. Für jeden Tag des Verzugs hat der Auftraggeber Verzugszinsen in der gesetzlich vorgeschriebenen Höhe zu zahlen.</w:t>
      </w:r>
    </w:p>
    <w:p w14:paraId="2E616572" w14:textId="77777777" w:rsidR="00BB6240" w:rsidRPr="00EF27E8" w:rsidRDefault="00BB6240" w:rsidP="00BB6240">
      <w:pPr>
        <w:suppressAutoHyphens w:val="0"/>
        <w:ind w:left="708" w:firstLine="0"/>
        <w:contextualSpacing/>
        <w:jc w:val="both"/>
        <w:rPr>
          <w:rFonts w:ascii="Times New Roman" w:hAnsi="Times New Roman" w:cs="Times New Roman"/>
          <w:lang w:val="de-DE"/>
        </w:rPr>
      </w:pPr>
    </w:p>
    <w:p w14:paraId="6FA3CF2E" w14:textId="77777777" w:rsidR="00A97C2B" w:rsidRPr="00A03FEF" w:rsidRDefault="00A97C2B"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Faktura bude obsahovat všechny náležitosti daňového a účetního dokladu tak, jak jsou stanoveny zákonem č. 235/2004 Sb. o dani z přidané hodnoty, ve znění pozdějších předpisů. Tyto náležitosti jsou:</w:t>
      </w:r>
    </w:p>
    <w:p w14:paraId="7A4FF85D"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označení: daňový doklad číslo </w:t>
      </w:r>
    </w:p>
    <w:p w14:paraId="68F81446"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název a sídlo </w:t>
      </w:r>
      <w:r>
        <w:rPr>
          <w:rFonts w:ascii="Times New Roman" w:hAnsi="Times New Roman" w:cs="Times New Roman"/>
          <w:noProof/>
          <w:lang w:val="de-DE"/>
        </w:rPr>
        <w:t>Z</w:t>
      </w:r>
      <w:r w:rsidRPr="00A03FEF">
        <w:rPr>
          <w:rFonts w:ascii="Times New Roman" w:hAnsi="Times New Roman" w:cs="Times New Roman"/>
          <w:noProof/>
          <w:lang w:val="de-DE"/>
        </w:rPr>
        <w:t xml:space="preserve">hotovitele i objednavatele nebo jiný identifikátor </w:t>
      </w:r>
    </w:p>
    <w:p w14:paraId="102EB173"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rozsah a předmět plnění </w:t>
      </w:r>
    </w:p>
    <w:p w14:paraId="6A5A5175"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číslo smlouvy</w:t>
      </w:r>
    </w:p>
    <w:p w14:paraId="25F3D6B0"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bankovní spojení </w:t>
      </w:r>
      <w:r>
        <w:rPr>
          <w:rFonts w:ascii="Times New Roman" w:hAnsi="Times New Roman" w:cs="Times New Roman"/>
          <w:noProof/>
          <w:lang w:val="de-DE"/>
        </w:rPr>
        <w:t>Z</w:t>
      </w:r>
      <w:r w:rsidRPr="00A03FEF">
        <w:rPr>
          <w:rFonts w:ascii="Times New Roman" w:hAnsi="Times New Roman" w:cs="Times New Roman"/>
          <w:noProof/>
          <w:lang w:val="de-DE"/>
        </w:rPr>
        <w:t>hotovitele</w:t>
      </w:r>
    </w:p>
    <w:p w14:paraId="167FE7F8"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fakturovanou částku</w:t>
      </w:r>
    </w:p>
    <w:p w14:paraId="43F2DA41"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označení díla a rozpis provedených prací</w:t>
      </w:r>
    </w:p>
    <w:p w14:paraId="56ABBC30"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soupis provedených prací dokladující oprávněnost fakturované částky potvrzený objednavatelem</w:t>
      </w:r>
    </w:p>
    <w:p w14:paraId="155F6FB5"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doklad o předání a převzetí díla nebo jeho části </w:t>
      </w:r>
    </w:p>
    <w:p w14:paraId="094D264F" w14:textId="77777777" w:rsidR="00A97C2B" w:rsidRPr="00A03FEF" w:rsidRDefault="00A97C2B" w:rsidP="00F02053">
      <w:pPr>
        <w:numPr>
          <w:ilvl w:val="2"/>
          <w:numId w:val="6"/>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datum zdanitelného plnění a další náležitosti daňového v souladu s § 28 zákona č. 235/2004 Sb., o DPH ve znění pozdějších předpisů (výpočet DPH na haléře)</w:t>
      </w:r>
    </w:p>
    <w:p w14:paraId="158021F7" w14:textId="77777777" w:rsidR="00A97C2B" w:rsidRDefault="00A97C2B" w:rsidP="00A97C2B">
      <w:pPr>
        <w:suppressAutoHyphens w:val="0"/>
        <w:ind w:left="720" w:firstLine="0"/>
        <w:contextualSpacing/>
        <w:jc w:val="both"/>
        <w:rPr>
          <w:rFonts w:ascii="Times New Roman" w:hAnsi="Times New Roman" w:cs="Times New Roman"/>
          <w:lang w:val="de-DE"/>
        </w:rPr>
      </w:pPr>
    </w:p>
    <w:p w14:paraId="697D9AC8" w14:textId="11AC2E7D" w:rsidR="00597320" w:rsidRPr="00C5322D" w:rsidRDefault="00597320" w:rsidP="00A97C2B">
      <w:pPr>
        <w:suppressAutoHyphens w:val="0"/>
        <w:ind w:left="720" w:firstLine="0"/>
        <w:contextualSpacing/>
        <w:jc w:val="both"/>
        <w:rPr>
          <w:rFonts w:ascii="Times New Roman" w:hAnsi="Times New Roman" w:cs="Times New Roman"/>
          <w:lang w:val="de-DE"/>
        </w:rPr>
      </w:pPr>
      <w:r w:rsidRPr="00C5322D">
        <w:rPr>
          <w:rFonts w:ascii="Times New Roman" w:hAnsi="Times New Roman" w:cs="Times New Roman"/>
          <w:lang w:val="de-DE"/>
        </w:rPr>
        <w:t>Die Rechnung muss alle Erfordernisse eines Steuer- und Buchhaltungsdokuments gemäß dem Gesetz Nr.</w:t>
      </w:r>
      <w:r w:rsidR="00F8236A" w:rsidRPr="00C5322D">
        <w:rPr>
          <w:rFonts w:ascii="Times New Roman" w:hAnsi="Times New Roman" w:cs="Times New Roman"/>
          <w:lang w:val="de-DE"/>
        </w:rPr>
        <w:t> </w:t>
      </w:r>
      <w:r w:rsidRPr="00C5322D">
        <w:rPr>
          <w:rFonts w:ascii="Times New Roman" w:hAnsi="Times New Roman" w:cs="Times New Roman"/>
          <w:lang w:val="de-DE"/>
        </w:rPr>
        <w:t>235/2004</w:t>
      </w:r>
      <w:r w:rsidR="00F8236A" w:rsidRPr="00C5322D">
        <w:rPr>
          <w:rFonts w:ascii="Times New Roman" w:hAnsi="Times New Roman" w:cs="Times New Roman"/>
          <w:lang w:val="de-DE"/>
        </w:rPr>
        <w:t> </w:t>
      </w:r>
      <w:proofErr w:type="spellStart"/>
      <w:r w:rsidRPr="00C5322D">
        <w:rPr>
          <w:rFonts w:ascii="Times New Roman" w:hAnsi="Times New Roman" w:cs="Times New Roman"/>
          <w:lang w:val="de-DE"/>
        </w:rPr>
        <w:t>Slg</w:t>
      </w:r>
      <w:proofErr w:type="spellEnd"/>
      <w:r w:rsidRPr="00C5322D">
        <w:rPr>
          <w:rFonts w:ascii="Times New Roman" w:hAnsi="Times New Roman" w:cs="Times New Roman"/>
          <w:lang w:val="de-DE"/>
        </w:rPr>
        <w:t>. über die Mehrwertsteuer in seiner geänderten Fassung enthalten. Diese Erfordernisse sind:</w:t>
      </w:r>
    </w:p>
    <w:p w14:paraId="12A7D8BB"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 xml:space="preserve">Bezeichnung: Steuerbelegnummer </w:t>
      </w:r>
    </w:p>
    <w:p w14:paraId="4C322AE4"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 xml:space="preserve">Name und Sitz des Auftragnehmers und des Auftraggebers oder eine andere Kennung </w:t>
      </w:r>
    </w:p>
    <w:p w14:paraId="3BA44611"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 xml:space="preserve">Umfang und Gegenstand der Leistung </w:t>
      </w:r>
    </w:p>
    <w:p w14:paraId="2820E0D4"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Vertragsnummer</w:t>
      </w:r>
    </w:p>
    <w:p w14:paraId="105DF903"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Bankkonto des Auftragnehmers</w:t>
      </w:r>
    </w:p>
    <w:p w14:paraId="0026B352"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Rechnungsbetrag</w:t>
      </w:r>
    </w:p>
    <w:p w14:paraId="67BA1259"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Bezeichnung des Werkes und eine Aufschlüsselung der durchgeführten Arbeiten</w:t>
      </w:r>
    </w:p>
    <w:p w14:paraId="685EDE10"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eine vom Auftraggeber bestätigte Aufstellung der ausgeführten Arbeiten, die die Richtigkeit des Rechnungsbetrags belegt</w:t>
      </w:r>
    </w:p>
    <w:p w14:paraId="1A79EC19"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 xml:space="preserve">Nachweis der Übergabe und Abnahme des Werkes oder eines Teils davon </w:t>
      </w:r>
    </w:p>
    <w:p w14:paraId="52633E38" w14:textId="77777777" w:rsidR="00597320" w:rsidRPr="00EF27E8" w:rsidRDefault="00597320" w:rsidP="00F02053">
      <w:pPr>
        <w:numPr>
          <w:ilvl w:val="2"/>
          <w:numId w:val="6"/>
        </w:numPr>
        <w:suppressAutoHyphens w:val="0"/>
        <w:contextualSpacing/>
        <w:jc w:val="both"/>
        <w:rPr>
          <w:rFonts w:ascii="Times New Roman" w:hAnsi="Times New Roman" w:cs="Times New Roman"/>
          <w:lang w:val="de-DE"/>
        </w:rPr>
      </w:pPr>
      <w:r w:rsidRPr="00EF27E8">
        <w:rPr>
          <w:rFonts w:ascii="Times New Roman" w:hAnsi="Times New Roman" w:cs="Times New Roman"/>
          <w:lang w:val="de-DE"/>
        </w:rPr>
        <w:t>Datum der steuerpflichtigen Leistung und andere steuerliche Angaben gemäß §</w:t>
      </w:r>
      <w:r w:rsidR="00F8236A" w:rsidRPr="00EF27E8">
        <w:rPr>
          <w:rFonts w:ascii="Times New Roman" w:hAnsi="Times New Roman" w:cs="Times New Roman"/>
          <w:lang w:val="de-DE"/>
        </w:rPr>
        <w:t> </w:t>
      </w:r>
      <w:r w:rsidRPr="00EF27E8">
        <w:rPr>
          <w:rFonts w:ascii="Times New Roman" w:hAnsi="Times New Roman" w:cs="Times New Roman"/>
          <w:lang w:val="de-DE"/>
        </w:rPr>
        <w:t>28 des Gesetzes Nr.</w:t>
      </w:r>
      <w:r w:rsidR="00F8236A" w:rsidRPr="00EF27E8">
        <w:rPr>
          <w:rFonts w:ascii="Times New Roman" w:hAnsi="Times New Roman" w:cs="Times New Roman"/>
          <w:lang w:val="de-DE"/>
        </w:rPr>
        <w:t> </w:t>
      </w:r>
      <w:r w:rsidRPr="00EF27E8">
        <w:rPr>
          <w:rFonts w:ascii="Times New Roman" w:hAnsi="Times New Roman" w:cs="Times New Roman"/>
          <w:lang w:val="de-DE"/>
        </w:rPr>
        <w:t>235/2004</w:t>
      </w:r>
      <w:r w:rsidR="00F8236A" w:rsidRPr="00EF27E8">
        <w:rPr>
          <w:rFonts w:ascii="Times New Roman" w:hAnsi="Times New Roman" w:cs="Times New Roman"/>
          <w:lang w:val="de-DE"/>
        </w:rPr>
        <w:t> </w:t>
      </w:r>
      <w:proofErr w:type="spellStart"/>
      <w:r w:rsidRPr="00EF27E8">
        <w:rPr>
          <w:rFonts w:ascii="Times New Roman" w:hAnsi="Times New Roman" w:cs="Times New Roman"/>
          <w:lang w:val="de-DE"/>
        </w:rPr>
        <w:t>Slg</w:t>
      </w:r>
      <w:proofErr w:type="spellEnd"/>
      <w:r w:rsidRPr="00EF27E8">
        <w:rPr>
          <w:rFonts w:ascii="Times New Roman" w:hAnsi="Times New Roman" w:cs="Times New Roman"/>
          <w:lang w:val="de-DE"/>
        </w:rPr>
        <w:t>. über die Mehrwertsteuer in seiner geänderten Fassung (Berechnung der Mehrwertsteuer bis auf Heller)</w:t>
      </w:r>
    </w:p>
    <w:p w14:paraId="4456BA98" w14:textId="77777777" w:rsidR="00597320" w:rsidRPr="00EF27E8" w:rsidRDefault="00597320" w:rsidP="00597320">
      <w:pPr>
        <w:suppressAutoHyphens w:val="0"/>
        <w:ind w:left="1800" w:firstLine="0"/>
        <w:contextualSpacing/>
        <w:jc w:val="both"/>
        <w:rPr>
          <w:rFonts w:ascii="Times New Roman" w:hAnsi="Times New Roman" w:cs="Times New Roman"/>
          <w:lang w:val="de-DE"/>
        </w:rPr>
      </w:pPr>
    </w:p>
    <w:p w14:paraId="4848DB9A" w14:textId="77777777" w:rsidR="00A97C2B" w:rsidRPr="00A03FEF" w:rsidRDefault="00A97C2B"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V případě, že faktura nebude obsahovat náležitosti daňového dokladu dle zákona o dani z přidané hodnoty nebo k ní nebudou přiloženy řádné doklady (přílohy) smlouvou vyžadované, je </w:t>
      </w:r>
      <w:r>
        <w:rPr>
          <w:rFonts w:ascii="Times New Roman" w:hAnsi="Times New Roman" w:cs="Times New Roman"/>
          <w:noProof/>
          <w:lang w:val="de-DE"/>
        </w:rPr>
        <w:t>O</w:t>
      </w:r>
      <w:r w:rsidRPr="00A03FEF">
        <w:rPr>
          <w:rFonts w:ascii="Times New Roman" w:hAnsi="Times New Roman" w:cs="Times New Roman"/>
          <w:noProof/>
          <w:lang w:val="de-DE"/>
        </w:rPr>
        <w:t xml:space="preserve">bjednatel oprávněn ji vrátit </w:t>
      </w:r>
      <w:r>
        <w:rPr>
          <w:rFonts w:ascii="Times New Roman" w:hAnsi="Times New Roman" w:cs="Times New Roman"/>
          <w:noProof/>
          <w:lang w:val="de-DE"/>
        </w:rPr>
        <w:t>Z</w:t>
      </w:r>
      <w:r w:rsidRPr="00A03FEF">
        <w:rPr>
          <w:rFonts w:ascii="Times New Roman" w:hAnsi="Times New Roman" w:cs="Times New Roman"/>
          <w:noProof/>
          <w:lang w:val="de-DE"/>
        </w:rPr>
        <w:t xml:space="preserve">hotoviteli a požadovat vystavení řádné faktury. Tím se přerušuje lhůta její splatnosti a doručením opravené, doplněné faktury začne běžet </w:t>
      </w:r>
      <w:r w:rsidRPr="00A03FEF">
        <w:rPr>
          <w:rFonts w:ascii="Times New Roman" w:hAnsi="Times New Roman" w:cs="Times New Roman"/>
          <w:noProof/>
          <w:lang w:val="de-DE"/>
        </w:rPr>
        <w:lastRenderedPageBreak/>
        <w:t xml:space="preserve">nová lhůta splatnosti. Vrácení faktury uplatní </w:t>
      </w:r>
      <w:r>
        <w:rPr>
          <w:rFonts w:ascii="Times New Roman" w:hAnsi="Times New Roman" w:cs="Times New Roman"/>
          <w:noProof/>
          <w:lang w:val="de-DE"/>
        </w:rPr>
        <w:t>O</w:t>
      </w:r>
      <w:r w:rsidRPr="00A03FEF">
        <w:rPr>
          <w:rFonts w:ascii="Times New Roman" w:hAnsi="Times New Roman" w:cs="Times New Roman"/>
          <w:noProof/>
          <w:lang w:val="de-DE"/>
        </w:rPr>
        <w:t>bjednatel do 7 pracovních dnů ode dne doručení faktury od Zhotovitele.</w:t>
      </w:r>
    </w:p>
    <w:p w14:paraId="0A2BAAEC" w14:textId="77777777" w:rsidR="00A97C2B" w:rsidRDefault="00A97C2B" w:rsidP="00A97C2B">
      <w:pPr>
        <w:suppressAutoHyphens w:val="0"/>
        <w:ind w:left="720" w:firstLine="0"/>
        <w:contextualSpacing/>
        <w:jc w:val="both"/>
        <w:rPr>
          <w:rFonts w:ascii="Times New Roman" w:hAnsi="Times New Roman" w:cs="Times New Roman"/>
          <w:lang w:val="de-DE"/>
        </w:rPr>
      </w:pPr>
    </w:p>
    <w:p w14:paraId="4E41214D" w14:textId="0CC55A73" w:rsidR="00597320" w:rsidRPr="00177EF9" w:rsidRDefault="00F8236A" w:rsidP="00A97C2B">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 xml:space="preserve">Falls </w:t>
      </w:r>
      <w:r w:rsidR="00597320" w:rsidRPr="00177EF9">
        <w:rPr>
          <w:rFonts w:ascii="Times New Roman" w:hAnsi="Times New Roman" w:cs="Times New Roman"/>
          <w:lang w:val="de-DE"/>
        </w:rPr>
        <w:t xml:space="preserve">die Rechnung nicht die Erfordernisse eines Steuerbelegs nach dem </w:t>
      </w:r>
      <w:r w:rsidR="00C5322D" w:rsidRPr="00177EF9">
        <w:rPr>
          <w:rFonts w:ascii="Times New Roman" w:hAnsi="Times New Roman" w:cs="Times New Roman"/>
          <w:lang w:val="de-DE"/>
        </w:rPr>
        <w:t>Mehrwert</w:t>
      </w:r>
      <w:r w:rsidR="00597320" w:rsidRPr="00177EF9">
        <w:rPr>
          <w:rFonts w:ascii="Times New Roman" w:hAnsi="Times New Roman" w:cs="Times New Roman"/>
          <w:lang w:val="de-DE"/>
        </w:rPr>
        <w:t xml:space="preserve">steuergesetz enthält oder nicht mit den vertraglich geforderten ordnungsgemäßen Unterlagen (Anlagen) versehen ist, ist der Auftraggeber berechtigt, </w:t>
      </w:r>
      <w:r w:rsidRPr="00177EF9">
        <w:rPr>
          <w:rFonts w:ascii="Times New Roman" w:hAnsi="Times New Roman" w:cs="Times New Roman"/>
          <w:lang w:val="de-DE"/>
        </w:rPr>
        <w:t xml:space="preserve">sie </w:t>
      </w:r>
      <w:r w:rsidR="00597320" w:rsidRPr="00177EF9">
        <w:rPr>
          <w:rFonts w:ascii="Times New Roman" w:hAnsi="Times New Roman" w:cs="Times New Roman"/>
          <w:lang w:val="de-DE"/>
        </w:rPr>
        <w:t>an den Auftragnehmer zurückzusenden und eine ordnungsgemäße Rechnung zu verlangen. Dadurch wird d</w:t>
      </w:r>
      <w:r w:rsidR="00615978" w:rsidRPr="00177EF9">
        <w:rPr>
          <w:rFonts w:ascii="Times New Roman" w:hAnsi="Times New Roman" w:cs="Times New Roman"/>
          <w:lang w:val="de-DE"/>
        </w:rPr>
        <w:t xml:space="preserve">ie </w:t>
      </w:r>
      <w:r w:rsidR="00597320" w:rsidRPr="00177EF9">
        <w:rPr>
          <w:rFonts w:ascii="Times New Roman" w:hAnsi="Times New Roman" w:cs="Times New Roman"/>
          <w:lang w:val="de-DE"/>
        </w:rPr>
        <w:t>Zahlungs</w:t>
      </w:r>
      <w:r w:rsidR="00615978" w:rsidRPr="00177EF9">
        <w:rPr>
          <w:rFonts w:ascii="Times New Roman" w:hAnsi="Times New Roman" w:cs="Times New Roman"/>
          <w:lang w:val="de-DE"/>
        </w:rPr>
        <w:t>frist</w:t>
      </w:r>
      <w:r w:rsidR="00597320" w:rsidRPr="00177EF9">
        <w:rPr>
          <w:rFonts w:ascii="Times New Roman" w:hAnsi="Times New Roman" w:cs="Times New Roman"/>
          <w:lang w:val="de-DE"/>
        </w:rPr>
        <w:t xml:space="preserve"> unterbrochen und d</w:t>
      </w:r>
      <w:r w:rsidR="00615978" w:rsidRPr="00177EF9">
        <w:rPr>
          <w:rFonts w:ascii="Times New Roman" w:hAnsi="Times New Roman" w:cs="Times New Roman"/>
          <w:lang w:val="de-DE"/>
        </w:rPr>
        <w:t>ie</w:t>
      </w:r>
      <w:r w:rsidR="00597320" w:rsidRPr="00177EF9">
        <w:rPr>
          <w:rFonts w:ascii="Times New Roman" w:hAnsi="Times New Roman" w:cs="Times New Roman"/>
          <w:lang w:val="de-DE"/>
        </w:rPr>
        <w:t xml:space="preserve"> neue Zahlungs</w:t>
      </w:r>
      <w:r w:rsidR="00615978" w:rsidRPr="00177EF9">
        <w:rPr>
          <w:rFonts w:ascii="Times New Roman" w:hAnsi="Times New Roman" w:cs="Times New Roman"/>
          <w:lang w:val="de-DE"/>
        </w:rPr>
        <w:t>frist</w:t>
      </w:r>
      <w:r w:rsidR="00597320" w:rsidRPr="00177EF9">
        <w:rPr>
          <w:rFonts w:ascii="Times New Roman" w:hAnsi="Times New Roman" w:cs="Times New Roman"/>
          <w:lang w:val="de-DE"/>
        </w:rPr>
        <w:t xml:space="preserve"> beginnt mit der Zustellung der korrigierten, vollständigen Rechnung. Der Auftraggeber hat </w:t>
      </w:r>
      <w:r w:rsidR="00615978" w:rsidRPr="00177EF9">
        <w:rPr>
          <w:rFonts w:ascii="Times New Roman" w:hAnsi="Times New Roman" w:cs="Times New Roman"/>
          <w:lang w:val="de-DE"/>
        </w:rPr>
        <w:t xml:space="preserve">eine solche </w:t>
      </w:r>
      <w:r w:rsidR="00597320" w:rsidRPr="00177EF9">
        <w:rPr>
          <w:rFonts w:ascii="Times New Roman" w:hAnsi="Times New Roman" w:cs="Times New Roman"/>
          <w:lang w:val="de-DE"/>
        </w:rPr>
        <w:t xml:space="preserve">Rechnung innerhalb von 7 Werktagen nach </w:t>
      </w:r>
      <w:r w:rsidR="00615978" w:rsidRPr="00177EF9">
        <w:rPr>
          <w:rFonts w:ascii="Times New Roman" w:hAnsi="Times New Roman" w:cs="Times New Roman"/>
          <w:lang w:val="de-DE"/>
        </w:rPr>
        <w:t xml:space="preserve">ihrem </w:t>
      </w:r>
      <w:r w:rsidR="00597320" w:rsidRPr="00177EF9">
        <w:rPr>
          <w:rFonts w:ascii="Times New Roman" w:hAnsi="Times New Roman" w:cs="Times New Roman"/>
          <w:lang w:val="de-DE"/>
        </w:rPr>
        <w:t xml:space="preserve">Erhalt </w:t>
      </w:r>
      <w:r w:rsidR="00615978" w:rsidRPr="00177EF9">
        <w:rPr>
          <w:rFonts w:ascii="Times New Roman" w:hAnsi="Times New Roman" w:cs="Times New Roman"/>
          <w:lang w:val="de-DE"/>
        </w:rPr>
        <w:t xml:space="preserve">an den </w:t>
      </w:r>
      <w:r w:rsidR="00597320" w:rsidRPr="00177EF9">
        <w:rPr>
          <w:rFonts w:ascii="Times New Roman" w:hAnsi="Times New Roman" w:cs="Times New Roman"/>
          <w:lang w:val="de-DE"/>
        </w:rPr>
        <w:t>Auftragnehmer zurückzusenden.</w:t>
      </w:r>
    </w:p>
    <w:p w14:paraId="33A756C6" w14:textId="77777777" w:rsidR="00597320" w:rsidRPr="00EF27E8" w:rsidRDefault="00597320" w:rsidP="00597320">
      <w:pPr>
        <w:suppressAutoHyphens w:val="0"/>
        <w:ind w:left="708" w:firstLine="0"/>
        <w:contextualSpacing/>
        <w:jc w:val="both"/>
        <w:rPr>
          <w:rFonts w:ascii="Times New Roman" w:hAnsi="Times New Roman" w:cs="Times New Roman"/>
          <w:lang w:val="de-DE"/>
        </w:rPr>
      </w:pPr>
    </w:p>
    <w:p w14:paraId="22651D56" w14:textId="77777777" w:rsidR="008B4BAA" w:rsidRPr="00274E12" w:rsidRDefault="008B4BAA" w:rsidP="00850CC4">
      <w:pPr>
        <w:numPr>
          <w:ilvl w:val="1"/>
          <w:numId w:val="3"/>
        </w:numPr>
        <w:suppressAutoHyphens w:val="0"/>
        <w:contextualSpacing/>
        <w:jc w:val="both"/>
        <w:rPr>
          <w:rFonts w:ascii="Times New Roman" w:hAnsi="Times New Roman" w:cs="Times New Roman"/>
          <w:noProof/>
          <w:lang w:val="de-DE"/>
        </w:rPr>
      </w:pPr>
      <w:bookmarkStart w:id="4" w:name="_Hlk113435562"/>
      <w:r w:rsidRPr="00274E12">
        <w:rPr>
          <w:rFonts w:ascii="Times New Roman" w:hAnsi="Times New Roman" w:cs="Times New Roman"/>
          <w:noProof/>
          <w:lang w:val="de-DE"/>
        </w:rPr>
        <w:t>Náklady na ubytování hradí Objednatel Zhotoviteli bezhotovostním převodem na bankovní účet Zhotovitele na základě faktury, kterou vystaví Zhotovitel.</w:t>
      </w:r>
    </w:p>
    <w:bookmarkEnd w:id="4"/>
    <w:p w14:paraId="4BE4C4F7" w14:textId="77777777" w:rsidR="008B4BAA" w:rsidRPr="00274E12" w:rsidRDefault="008B4BAA" w:rsidP="008B4BAA">
      <w:pPr>
        <w:suppressAutoHyphens w:val="0"/>
        <w:ind w:left="720" w:firstLine="0"/>
        <w:contextualSpacing/>
        <w:jc w:val="both"/>
        <w:rPr>
          <w:rFonts w:ascii="Times New Roman" w:hAnsi="Times New Roman" w:cs="Times New Roman"/>
          <w:lang w:val="de-DE"/>
        </w:rPr>
      </w:pPr>
    </w:p>
    <w:p w14:paraId="35B8AE91" w14:textId="3552FDF1" w:rsidR="007437B3" w:rsidRPr="00177EF9" w:rsidRDefault="007437B3" w:rsidP="008B4BAA">
      <w:pPr>
        <w:suppressAutoHyphens w:val="0"/>
        <w:ind w:left="720" w:firstLine="0"/>
        <w:contextualSpacing/>
        <w:jc w:val="both"/>
        <w:rPr>
          <w:rFonts w:ascii="Times New Roman" w:hAnsi="Times New Roman" w:cs="Times New Roman"/>
          <w:lang w:val="de-DE"/>
        </w:rPr>
      </w:pPr>
      <w:r w:rsidRPr="00274E12">
        <w:rPr>
          <w:rFonts w:ascii="Times New Roman" w:hAnsi="Times New Roman" w:cs="Times New Roman"/>
          <w:color w:val="auto"/>
          <w:lang w:val="de-DE"/>
        </w:rPr>
        <w:t xml:space="preserve">Der </w:t>
      </w:r>
      <w:r w:rsidR="0037707A" w:rsidRPr="00274E12">
        <w:rPr>
          <w:rFonts w:ascii="Times New Roman" w:hAnsi="Times New Roman" w:cs="Times New Roman"/>
          <w:color w:val="auto"/>
          <w:lang w:val="de-DE"/>
        </w:rPr>
        <w:t>Auftraggeber</w:t>
      </w:r>
      <w:r w:rsidRPr="00274E12">
        <w:rPr>
          <w:rFonts w:ascii="Times New Roman" w:hAnsi="Times New Roman" w:cs="Times New Roman"/>
          <w:color w:val="auto"/>
          <w:lang w:val="de-DE"/>
        </w:rPr>
        <w:t xml:space="preserve"> zahlt die Unterkunftskosten an den </w:t>
      </w:r>
      <w:r w:rsidR="00F12F54" w:rsidRPr="00274E12">
        <w:rPr>
          <w:rFonts w:ascii="Times New Roman" w:hAnsi="Times New Roman" w:cs="Times New Roman"/>
          <w:color w:val="auto"/>
          <w:lang w:val="de-DE"/>
        </w:rPr>
        <w:t>Auftragnehmer</w:t>
      </w:r>
      <w:r w:rsidRPr="00274E12">
        <w:rPr>
          <w:rFonts w:ascii="Times New Roman" w:hAnsi="Times New Roman" w:cs="Times New Roman"/>
          <w:color w:val="auto"/>
          <w:lang w:val="de-DE"/>
        </w:rPr>
        <w:t xml:space="preserve"> durch Überweisung auf das Bankkonto des </w:t>
      </w:r>
      <w:r w:rsidR="00F12F54" w:rsidRPr="00274E12">
        <w:rPr>
          <w:rFonts w:ascii="Times New Roman" w:hAnsi="Times New Roman" w:cs="Times New Roman"/>
          <w:color w:val="auto"/>
          <w:lang w:val="de-DE"/>
        </w:rPr>
        <w:t>Auftragnehmer</w:t>
      </w:r>
      <w:r w:rsidRPr="00274E12">
        <w:rPr>
          <w:rFonts w:ascii="Times New Roman" w:hAnsi="Times New Roman" w:cs="Times New Roman"/>
          <w:color w:val="auto"/>
          <w:lang w:val="de-DE"/>
        </w:rPr>
        <w:t xml:space="preserve">s auf der Grundlage einer vom </w:t>
      </w:r>
      <w:r w:rsidR="00F12F54" w:rsidRPr="00274E12">
        <w:rPr>
          <w:rFonts w:ascii="Times New Roman" w:hAnsi="Times New Roman" w:cs="Times New Roman"/>
          <w:color w:val="auto"/>
          <w:lang w:val="de-DE"/>
        </w:rPr>
        <w:t>Auftragnehmer</w:t>
      </w:r>
      <w:r w:rsidRPr="00274E12">
        <w:rPr>
          <w:rFonts w:ascii="Times New Roman" w:hAnsi="Times New Roman" w:cs="Times New Roman"/>
          <w:color w:val="auto"/>
          <w:lang w:val="de-DE"/>
        </w:rPr>
        <w:t xml:space="preserve"> ausgestellten Rechnung.</w:t>
      </w:r>
    </w:p>
    <w:p w14:paraId="2DBD4D11" w14:textId="77777777" w:rsidR="00460B8B" w:rsidRPr="00EF27E8" w:rsidRDefault="00460B8B" w:rsidP="00F4527E">
      <w:pPr>
        <w:spacing w:before="120" w:after="120"/>
        <w:ind w:left="0" w:firstLine="0"/>
        <w:jc w:val="both"/>
        <w:rPr>
          <w:rFonts w:ascii="Times New Roman" w:hAnsi="Times New Roman" w:cs="Times New Roman"/>
          <w:lang w:val="de-DE"/>
        </w:rPr>
      </w:pPr>
    </w:p>
    <w:p w14:paraId="5242502E" w14:textId="6F9B3448" w:rsidR="00460B8B" w:rsidRPr="00EF27E8" w:rsidRDefault="00330688" w:rsidP="00850CC4">
      <w:pPr>
        <w:pStyle w:val="Nadpis1"/>
        <w:numPr>
          <w:ilvl w:val="0"/>
          <w:numId w:val="3"/>
        </w:numPr>
        <w:spacing w:before="120" w:after="120"/>
        <w:jc w:val="both"/>
        <w:rPr>
          <w:rFonts w:ascii="Times New Roman" w:hAnsi="Times New Roman" w:cs="Times New Roman"/>
          <w:noProof/>
          <w:szCs w:val="22"/>
          <w:lang w:val="de-DE"/>
        </w:rPr>
      </w:pPr>
      <w:r w:rsidRPr="00A03FEF">
        <w:rPr>
          <w:rFonts w:ascii="Times New Roman" w:hAnsi="Times New Roman" w:cs="Times New Roman"/>
          <w:noProof/>
          <w:szCs w:val="22"/>
          <w:lang w:val="de-DE"/>
        </w:rPr>
        <w:t>Ukončení smlouvy</w:t>
      </w:r>
      <w:r>
        <w:rPr>
          <w:rFonts w:ascii="Times New Roman" w:hAnsi="Times New Roman" w:cs="Times New Roman"/>
          <w:noProof/>
          <w:szCs w:val="22"/>
          <w:lang w:val="de-DE"/>
        </w:rPr>
        <w:t xml:space="preserve"> </w:t>
      </w:r>
      <w:r w:rsidRPr="00A03FEF">
        <w:rPr>
          <w:rFonts w:ascii="Times New Roman" w:hAnsi="Times New Roman" w:cs="Times New Roman"/>
          <w:noProof/>
          <w:szCs w:val="22"/>
          <w:lang w:val="de-DE"/>
        </w:rPr>
        <w:t>/</w:t>
      </w:r>
      <w:r w:rsidRPr="00850CC4">
        <w:rPr>
          <w:rFonts w:ascii="Times New Roman" w:hAnsi="Times New Roman" w:cs="Times New Roman"/>
          <w:noProof/>
          <w:szCs w:val="22"/>
          <w:lang w:val="de-DE"/>
        </w:rPr>
        <w:t xml:space="preserve"> </w:t>
      </w:r>
      <w:r w:rsidR="003D10D3" w:rsidRPr="00EF27E8">
        <w:rPr>
          <w:rFonts w:ascii="Times New Roman" w:hAnsi="Times New Roman" w:cs="Times New Roman"/>
          <w:noProof/>
          <w:szCs w:val="22"/>
          <w:lang w:val="de-DE"/>
        </w:rPr>
        <w:t>BEENDIGUNG DES VERTRAGSVERHÄLTNISSES</w:t>
      </w:r>
    </w:p>
    <w:p w14:paraId="7C5138B8" w14:textId="03B047BD" w:rsidR="00330688" w:rsidRPr="00330688" w:rsidRDefault="00330688"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Smlouvu je možné ukončit vzájemnou dohodou smluvních stran nebo odstoupením od smlouvy.</w:t>
      </w:r>
    </w:p>
    <w:p w14:paraId="550AC7BB" w14:textId="3031A9F0" w:rsidR="003D10D3" w:rsidRPr="00177EF9" w:rsidRDefault="003D10D3" w:rsidP="00330688">
      <w:pPr>
        <w:pStyle w:val="Nadpis2"/>
        <w:keepNext w:val="0"/>
        <w:keepLines w:val="0"/>
        <w:numPr>
          <w:ilvl w:val="0"/>
          <w:numId w:val="0"/>
        </w:numPr>
        <w:spacing w:before="120" w:after="120"/>
        <w:ind w:left="720"/>
        <w:jc w:val="both"/>
        <w:rPr>
          <w:rFonts w:ascii="Times New Roman" w:hAnsi="Times New Roman" w:cs="Times New Roman"/>
          <w:color w:val="00000A"/>
          <w:sz w:val="22"/>
          <w:szCs w:val="22"/>
          <w:lang w:val="de-DE"/>
        </w:rPr>
      </w:pPr>
      <w:r w:rsidRPr="00177EF9">
        <w:rPr>
          <w:rFonts w:ascii="Times New Roman" w:hAnsi="Times New Roman" w:cs="Times New Roman"/>
          <w:color w:val="00000A"/>
          <w:sz w:val="22"/>
          <w:szCs w:val="22"/>
          <w:lang w:val="de-DE"/>
        </w:rPr>
        <w:t>Der Vertrag kann im gegenseitigen Einvernehmen der Vertragsparteien oder durch Rücktritt vom Vertrag beendigt werden.</w:t>
      </w:r>
    </w:p>
    <w:p w14:paraId="767F91DB" w14:textId="77777777" w:rsidR="00330688" w:rsidRPr="00A03FEF" w:rsidRDefault="00330688"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 zejména:</w:t>
      </w:r>
    </w:p>
    <w:p w14:paraId="170B6F7A" w14:textId="77777777" w:rsidR="00330688" w:rsidRPr="00A03FEF" w:rsidRDefault="00330688" w:rsidP="00F02053">
      <w:pPr>
        <w:pStyle w:val="Nadpis3"/>
        <w:keepNext w:val="0"/>
        <w:keepLines w:val="0"/>
        <w:numPr>
          <w:ilvl w:val="0"/>
          <w:numId w:val="2"/>
        </w:numPr>
        <w:spacing w:before="120" w:after="120"/>
        <w:jc w:val="both"/>
        <w:rPr>
          <w:rFonts w:ascii="Times New Roman" w:hAnsi="Times New Roman" w:cs="Times New Roman"/>
          <w:noProof/>
          <w:color w:val="00000A"/>
          <w:sz w:val="22"/>
          <w:szCs w:val="22"/>
          <w:lang w:val="de-DE"/>
        </w:rPr>
      </w:pPr>
      <w:r w:rsidRPr="00A03FEF">
        <w:rPr>
          <w:rFonts w:ascii="Times New Roman" w:hAnsi="Times New Roman" w:cs="Times New Roman"/>
          <w:noProof/>
          <w:color w:val="00000A"/>
          <w:sz w:val="22"/>
          <w:szCs w:val="22"/>
          <w:lang w:val="de-DE"/>
        </w:rPr>
        <w:t>prodlení Zhotovitele s předáním Díla, či jeho části, po dobu delší než 30 kalendářních dní;</w:t>
      </w:r>
    </w:p>
    <w:p w14:paraId="5C7B051A" w14:textId="6A6F16BA" w:rsidR="00330688" w:rsidRPr="00330688" w:rsidRDefault="00330688" w:rsidP="00F02053">
      <w:pPr>
        <w:pStyle w:val="Nadpis3"/>
        <w:keepNext w:val="0"/>
        <w:keepLines w:val="0"/>
        <w:numPr>
          <w:ilvl w:val="0"/>
          <w:numId w:val="2"/>
        </w:numPr>
        <w:spacing w:before="120" w:after="120"/>
        <w:jc w:val="both"/>
        <w:rPr>
          <w:rFonts w:ascii="Times New Roman" w:hAnsi="Times New Roman" w:cs="Times New Roman"/>
          <w:noProof/>
          <w:color w:val="00000A"/>
          <w:sz w:val="22"/>
          <w:szCs w:val="22"/>
          <w:lang w:val="de-DE"/>
        </w:rPr>
      </w:pPr>
      <w:r w:rsidRPr="00A03FEF">
        <w:rPr>
          <w:rFonts w:ascii="Times New Roman" w:hAnsi="Times New Roman" w:cs="Times New Roman"/>
          <w:noProof/>
          <w:color w:val="00000A"/>
          <w:sz w:val="22"/>
          <w:szCs w:val="22"/>
          <w:lang w:val="de-DE"/>
        </w:rPr>
        <w:t>prodlení Zhotovitele s odstraněním vad o více než 30 kalendářních dnů po dohodnuté lhůtě.</w:t>
      </w:r>
    </w:p>
    <w:p w14:paraId="199D34AA" w14:textId="53F7977A" w:rsidR="00215469" w:rsidRPr="00177EF9" w:rsidRDefault="00215469" w:rsidP="00330688">
      <w:pPr>
        <w:pStyle w:val="Nadpis2"/>
        <w:keepNext w:val="0"/>
        <w:keepLines w:val="0"/>
        <w:numPr>
          <w:ilvl w:val="0"/>
          <w:numId w:val="0"/>
        </w:numPr>
        <w:spacing w:before="120" w:after="120"/>
        <w:ind w:left="720"/>
        <w:jc w:val="both"/>
        <w:rPr>
          <w:rFonts w:ascii="Times New Roman" w:hAnsi="Times New Roman" w:cs="Times New Roman"/>
          <w:color w:val="00000A"/>
          <w:sz w:val="22"/>
          <w:szCs w:val="22"/>
          <w:lang w:val="de-DE"/>
        </w:rPr>
      </w:pPr>
      <w:r w:rsidRPr="00177EF9">
        <w:rPr>
          <w:rFonts w:ascii="Times New Roman" w:hAnsi="Times New Roman" w:cs="Times New Roman"/>
          <w:color w:val="00000A"/>
          <w:sz w:val="22"/>
          <w:szCs w:val="22"/>
          <w:lang w:val="de-DE"/>
        </w:rPr>
        <w:t>Der Auftraggeber ist berechtigt, bei einer wesentlichen Pflichtverletzung des Auftragnehmers vom Vertrag zurückzutreten. Der Rücktritt muss schriftlich erfolgen und ist mit der Zustellung an die andere Partei wirksam. Als wesentliche Pflichtverletzung im Sinne dieses Vertrages gilt insbesondere:</w:t>
      </w:r>
    </w:p>
    <w:p w14:paraId="3EFA2E88" w14:textId="77777777" w:rsidR="00215469" w:rsidRPr="00EF27E8" w:rsidRDefault="00215469" w:rsidP="009A7FA1">
      <w:pPr>
        <w:pStyle w:val="Nadpis3"/>
        <w:keepNext w:val="0"/>
        <w:keepLines w:val="0"/>
        <w:numPr>
          <w:ilvl w:val="0"/>
          <w:numId w:val="0"/>
        </w:numPr>
        <w:spacing w:before="120" w:after="120"/>
        <w:ind w:left="1008" w:hanging="299"/>
        <w:jc w:val="both"/>
        <w:rPr>
          <w:rFonts w:ascii="Times New Roman" w:hAnsi="Times New Roman" w:cs="Times New Roman"/>
          <w:color w:val="00000A"/>
          <w:sz w:val="22"/>
          <w:szCs w:val="22"/>
          <w:lang w:val="de-DE"/>
        </w:rPr>
      </w:pPr>
      <w:r w:rsidRPr="00EF27E8">
        <w:rPr>
          <w:rFonts w:ascii="Times New Roman" w:hAnsi="Times New Roman" w:cs="Times New Roman"/>
          <w:color w:val="00000A"/>
          <w:sz w:val="22"/>
          <w:szCs w:val="22"/>
          <w:lang w:val="de-DE"/>
        </w:rPr>
        <w:t>a) Verzug des Auftragnehmers bei der Übergabe des Werks oder eines Teils des Werks um mehr als 30 Kalendertage;</w:t>
      </w:r>
    </w:p>
    <w:p w14:paraId="1ED7E9E8" w14:textId="77777777" w:rsidR="00215469" w:rsidRPr="00EF27E8" w:rsidRDefault="00215469" w:rsidP="009A7FA1">
      <w:pPr>
        <w:pStyle w:val="Nadpis3"/>
        <w:keepNext w:val="0"/>
        <w:keepLines w:val="0"/>
        <w:numPr>
          <w:ilvl w:val="0"/>
          <w:numId w:val="0"/>
        </w:numPr>
        <w:spacing w:before="120" w:after="120"/>
        <w:ind w:left="1008" w:hanging="299"/>
        <w:jc w:val="both"/>
        <w:rPr>
          <w:rFonts w:ascii="Times New Roman" w:hAnsi="Times New Roman" w:cs="Times New Roman"/>
          <w:color w:val="00000A"/>
          <w:sz w:val="22"/>
          <w:szCs w:val="22"/>
          <w:lang w:val="de-DE"/>
        </w:rPr>
      </w:pPr>
      <w:r w:rsidRPr="00EF27E8">
        <w:rPr>
          <w:rFonts w:ascii="Times New Roman" w:hAnsi="Times New Roman" w:cs="Times New Roman"/>
          <w:color w:val="00000A"/>
          <w:sz w:val="22"/>
          <w:szCs w:val="22"/>
          <w:lang w:val="de-DE"/>
        </w:rPr>
        <w:t>b) Verzug des Auftragnehmers bei der Beseitigung von Mängeln um mehr als 30 Kalendertage über den vereinbarten Zeitraum hinaus.</w:t>
      </w:r>
    </w:p>
    <w:p w14:paraId="6375A12C" w14:textId="10D6AAFB" w:rsidR="00330688" w:rsidRPr="00330688" w:rsidRDefault="00330688"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Účinky odstoupení od této Smlouvy nastanou okamžikem doručení písemného projevu vůle obsahujícího odstoupení od této Smlouvy druhé smluvní straně.</w:t>
      </w:r>
    </w:p>
    <w:p w14:paraId="5C351C3B" w14:textId="0791123F" w:rsidR="009A7FA1" w:rsidRPr="00177EF9" w:rsidRDefault="009A7FA1" w:rsidP="00330688">
      <w:pPr>
        <w:pStyle w:val="Nadpis2"/>
        <w:keepNext w:val="0"/>
        <w:keepLines w:val="0"/>
        <w:numPr>
          <w:ilvl w:val="0"/>
          <w:numId w:val="0"/>
        </w:numPr>
        <w:spacing w:before="120" w:after="120"/>
        <w:ind w:left="720"/>
        <w:jc w:val="both"/>
        <w:rPr>
          <w:rFonts w:ascii="Times New Roman" w:hAnsi="Times New Roman" w:cs="Times New Roman"/>
          <w:color w:val="00000A"/>
          <w:sz w:val="22"/>
          <w:szCs w:val="22"/>
          <w:lang w:val="de-DE"/>
        </w:rPr>
      </w:pPr>
      <w:r w:rsidRPr="00177EF9">
        <w:rPr>
          <w:rFonts w:ascii="Times New Roman" w:hAnsi="Times New Roman" w:cs="Times New Roman"/>
          <w:color w:val="00000A"/>
          <w:sz w:val="22"/>
          <w:szCs w:val="22"/>
          <w:lang w:val="de-DE"/>
        </w:rPr>
        <w:lastRenderedPageBreak/>
        <w:t>Der Rücktritt von diesem Vertrag wird mit der Zustellung einer schriftlichen Absichtserklärung, die den Rücktritt von diesem Vertrag enthält, an die andere Vertragspartei wirksam</w:t>
      </w:r>
      <w:r w:rsidR="00615978" w:rsidRPr="00177EF9">
        <w:rPr>
          <w:rFonts w:ascii="Times New Roman" w:hAnsi="Times New Roman" w:cs="Times New Roman"/>
          <w:color w:val="00000A"/>
          <w:sz w:val="22"/>
          <w:szCs w:val="22"/>
          <w:lang w:val="de-DE"/>
        </w:rPr>
        <w:t>.</w:t>
      </w:r>
    </w:p>
    <w:p w14:paraId="7C88F10D" w14:textId="77777777" w:rsidR="00460B8B" w:rsidRPr="00177EF9" w:rsidRDefault="00460B8B" w:rsidP="00177EF9">
      <w:pPr>
        <w:pStyle w:val="Nadpis2"/>
        <w:keepNext w:val="0"/>
        <w:keepLines w:val="0"/>
        <w:numPr>
          <w:ilvl w:val="0"/>
          <w:numId w:val="0"/>
        </w:numPr>
        <w:spacing w:before="120" w:after="120"/>
        <w:ind w:left="720"/>
        <w:jc w:val="both"/>
        <w:rPr>
          <w:rFonts w:ascii="Times New Roman" w:hAnsi="Times New Roman" w:cs="Times New Roman"/>
          <w:color w:val="00000A"/>
          <w:sz w:val="22"/>
          <w:szCs w:val="22"/>
          <w:lang w:val="de-DE"/>
        </w:rPr>
      </w:pPr>
    </w:p>
    <w:p w14:paraId="2C9475F6" w14:textId="7F6BC2C7" w:rsidR="00460B8B" w:rsidRPr="00EF27E8" w:rsidRDefault="00330688" w:rsidP="00850CC4">
      <w:pPr>
        <w:pStyle w:val="Nadpis1"/>
        <w:numPr>
          <w:ilvl w:val="0"/>
          <w:numId w:val="3"/>
        </w:numPr>
        <w:spacing w:before="120" w:after="120"/>
        <w:jc w:val="both"/>
        <w:rPr>
          <w:rFonts w:ascii="Times New Roman" w:hAnsi="Times New Roman" w:cs="Times New Roman"/>
          <w:noProof/>
          <w:szCs w:val="22"/>
          <w:lang w:val="de-DE"/>
        </w:rPr>
      </w:pPr>
      <w:r w:rsidRPr="00A03FEF">
        <w:rPr>
          <w:rFonts w:ascii="Times New Roman" w:hAnsi="Times New Roman" w:cs="Times New Roman"/>
          <w:noProof/>
          <w:szCs w:val="22"/>
          <w:lang w:val="de-DE"/>
        </w:rPr>
        <w:t>Závěrečná ustanovení</w:t>
      </w:r>
      <w:r>
        <w:rPr>
          <w:rFonts w:ascii="Times New Roman" w:hAnsi="Times New Roman" w:cs="Times New Roman"/>
          <w:noProof/>
          <w:szCs w:val="22"/>
          <w:lang w:val="de-DE"/>
        </w:rPr>
        <w:t xml:space="preserve"> / </w:t>
      </w:r>
      <w:r w:rsidR="00BA1058" w:rsidRPr="00EF27E8">
        <w:rPr>
          <w:rFonts w:ascii="Times New Roman" w:hAnsi="Times New Roman" w:cs="Times New Roman"/>
          <w:noProof/>
          <w:szCs w:val="22"/>
          <w:lang w:val="de-DE"/>
        </w:rPr>
        <w:t>ABSCHLIESSENDE BESTIMMUNGEN</w:t>
      </w:r>
    </w:p>
    <w:p w14:paraId="76BE1C2C"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Smlouva se uzavírá s platností dnem uzavření a účinností dnem zveřejnění v registru smluv.</w:t>
      </w:r>
    </w:p>
    <w:p w14:paraId="1DD1051E" w14:textId="77777777" w:rsidR="00EB3EFD" w:rsidRDefault="00EB3EFD" w:rsidP="00EB3EFD">
      <w:pPr>
        <w:suppressAutoHyphens w:val="0"/>
        <w:ind w:left="0" w:firstLine="0"/>
        <w:contextualSpacing/>
        <w:jc w:val="both"/>
        <w:rPr>
          <w:rFonts w:ascii="Times New Roman" w:hAnsi="Times New Roman" w:cs="Times New Roman"/>
          <w:lang w:val="de-DE"/>
        </w:rPr>
      </w:pPr>
    </w:p>
    <w:p w14:paraId="567E2A1E" w14:textId="29B4F2BD" w:rsidR="009A7FA1" w:rsidRPr="00177EF9" w:rsidRDefault="009A7FA1" w:rsidP="00EB3EFD">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Der Vertrag wird mit Gültigkeit ab dem Datum seines Abschlusses und mit Wirkung ab dem Datum seiner Veröffentlichung im Vertragsregister geschlossen.</w:t>
      </w:r>
    </w:p>
    <w:p w14:paraId="4122B33D" w14:textId="77777777" w:rsidR="009A7FA1" w:rsidRPr="00EF27E8" w:rsidRDefault="009A7FA1" w:rsidP="009A7FA1">
      <w:pPr>
        <w:suppressAutoHyphens w:val="0"/>
        <w:ind w:left="720" w:firstLine="0"/>
        <w:contextualSpacing/>
        <w:jc w:val="both"/>
        <w:rPr>
          <w:rFonts w:ascii="Times New Roman" w:hAnsi="Times New Roman" w:cs="Times New Roman"/>
          <w:lang w:val="de-DE"/>
        </w:rPr>
      </w:pPr>
    </w:p>
    <w:p w14:paraId="78886E4D"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Smlouva může být měněna nebo zrušena pouze písemně, a to formou číslovaných dodatků.</w:t>
      </w:r>
    </w:p>
    <w:p w14:paraId="36B94F93" w14:textId="77777777" w:rsidR="00EB3EFD" w:rsidRDefault="00EB3EFD" w:rsidP="00EB3EFD">
      <w:pPr>
        <w:suppressAutoHyphens w:val="0"/>
        <w:ind w:left="720" w:firstLine="0"/>
        <w:contextualSpacing/>
        <w:jc w:val="both"/>
        <w:rPr>
          <w:rFonts w:ascii="Times New Roman" w:hAnsi="Times New Roman" w:cs="Times New Roman"/>
          <w:lang w:val="de-DE"/>
        </w:rPr>
      </w:pPr>
    </w:p>
    <w:p w14:paraId="6B430C0A" w14:textId="4D75AEA2" w:rsidR="009A7FA1" w:rsidRPr="00177EF9" w:rsidRDefault="009A7FA1" w:rsidP="00EB3EFD">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Der Vertrag kann nur schriftlich in Form von nummerierten Nachträgen geändert oder aufgehoben werden.</w:t>
      </w:r>
    </w:p>
    <w:p w14:paraId="0631D685" w14:textId="77777777" w:rsidR="009A7FA1" w:rsidRPr="00EF27E8" w:rsidRDefault="009A7FA1" w:rsidP="009A7FA1">
      <w:pPr>
        <w:suppressAutoHyphens w:val="0"/>
        <w:ind w:left="720" w:firstLine="0"/>
        <w:contextualSpacing/>
        <w:jc w:val="both"/>
        <w:rPr>
          <w:rFonts w:ascii="Times New Roman" w:hAnsi="Times New Roman" w:cs="Times New Roman"/>
          <w:lang w:val="de-DE"/>
        </w:rPr>
      </w:pPr>
    </w:p>
    <w:p w14:paraId="5AA4EAC5"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 xml:space="preserve">Zodpovědnými zástupci </w:t>
      </w:r>
      <w:r>
        <w:rPr>
          <w:rFonts w:ascii="Times New Roman" w:hAnsi="Times New Roman" w:cs="Times New Roman"/>
          <w:noProof/>
          <w:lang w:val="de-DE"/>
        </w:rPr>
        <w:t>O</w:t>
      </w:r>
      <w:r w:rsidRPr="00A03FEF">
        <w:rPr>
          <w:rFonts w:ascii="Times New Roman" w:hAnsi="Times New Roman" w:cs="Times New Roman"/>
          <w:noProof/>
          <w:lang w:val="de-DE"/>
        </w:rPr>
        <w:t>bjednatele pro jednání ve věci této smlouvy jsou:</w:t>
      </w:r>
    </w:p>
    <w:p w14:paraId="5469E6B6" w14:textId="500051F6" w:rsidR="00634951" w:rsidRPr="00850CC4" w:rsidRDefault="00634951" w:rsidP="00634951">
      <w:pPr>
        <w:pStyle w:val="Odstavecseseznamem"/>
        <w:numPr>
          <w:ilvl w:val="2"/>
          <w:numId w:val="3"/>
        </w:numPr>
        <w:spacing w:before="120" w:after="120"/>
        <w:rPr>
          <w:rFonts w:ascii="Times New Roman" w:hAnsi="Times New Roman"/>
          <w:lang w:val="de-DE"/>
        </w:rPr>
      </w:pPr>
      <w:proofErr w:type="spellStart"/>
      <w:r>
        <w:rPr>
          <w:rFonts w:ascii="Times New Roman" w:hAnsi="Times New Roman"/>
        </w:rPr>
        <w:t>xxxxxxxxxxxxxxxxxxxxxxxxxxxxxxxxxxxxxxxxxxxxxxxxxxxxxx</w:t>
      </w:r>
      <w:proofErr w:type="spellEnd"/>
    </w:p>
    <w:p w14:paraId="4334C636" w14:textId="77777777" w:rsidR="00EB3EFD" w:rsidRDefault="00EB3EFD" w:rsidP="00EB3EFD">
      <w:pPr>
        <w:suppressAutoHyphens w:val="0"/>
        <w:ind w:left="720" w:firstLine="0"/>
        <w:contextualSpacing/>
        <w:jc w:val="both"/>
        <w:rPr>
          <w:rFonts w:ascii="Times New Roman" w:hAnsi="Times New Roman" w:cs="Times New Roman"/>
          <w:lang w:val="de-DE"/>
        </w:rPr>
      </w:pPr>
    </w:p>
    <w:p w14:paraId="40FF5B99" w14:textId="285AECA2" w:rsidR="002B2202" w:rsidRPr="00177EF9" w:rsidRDefault="002B2202" w:rsidP="00EB3EFD">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Die verantwortlichen Vertreter des Auftraggebers für Verhandlungen im Zusammenhang mit diesem Vertrag sind:</w:t>
      </w:r>
    </w:p>
    <w:p w14:paraId="5701E672" w14:textId="740FF463" w:rsidR="00634951" w:rsidRPr="00850CC4" w:rsidRDefault="00634951" w:rsidP="00634951">
      <w:pPr>
        <w:pStyle w:val="Odstavecseseznamem"/>
        <w:numPr>
          <w:ilvl w:val="2"/>
          <w:numId w:val="3"/>
        </w:numPr>
        <w:spacing w:before="120" w:after="120"/>
        <w:rPr>
          <w:rFonts w:ascii="Times New Roman" w:hAnsi="Times New Roman"/>
          <w:lang w:val="de-DE"/>
        </w:rPr>
      </w:pPr>
      <w:r>
        <w:rPr>
          <w:rFonts w:ascii="Times New Roman" w:hAnsi="Times New Roman"/>
        </w:rPr>
        <w:t>xxxxxxxxxxxxxxxxxxxxxxxxxxxxxxxxxxxxxxxxxxxxxxxxxxxxxxxxxxxxxxxxxxxxxx</w:t>
      </w:r>
    </w:p>
    <w:p w14:paraId="381D7862" w14:textId="77777777" w:rsidR="002B2202" w:rsidRPr="00EF27E8" w:rsidRDefault="002B2202" w:rsidP="002B2202">
      <w:pPr>
        <w:suppressAutoHyphens w:val="0"/>
        <w:ind w:left="1776" w:firstLine="0"/>
        <w:contextualSpacing/>
        <w:jc w:val="both"/>
        <w:rPr>
          <w:rFonts w:ascii="Times New Roman" w:hAnsi="Times New Roman" w:cs="Times New Roman"/>
          <w:lang w:val="de-DE"/>
        </w:rPr>
      </w:pPr>
    </w:p>
    <w:p w14:paraId="7A4CED5C"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Poruší-li některá ze smluvních stran povinnosti uvedené v této smlouvě (bod 3., 4. a 5. této smlouvy), je druhá strana oprávněna od smlouvy odstoupit. Odstoupení od smlouvy musí být provedeno písemnou formou včetně finančního vypořádání, účinky odstoupení nastávají dnem doručení druhé smluvní straně.</w:t>
      </w:r>
    </w:p>
    <w:p w14:paraId="481C21E3" w14:textId="77777777" w:rsidR="00EB3EFD" w:rsidRDefault="00EB3EFD" w:rsidP="00EB3EFD">
      <w:pPr>
        <w:suppressAutoHyphens w:val="0"/>
        <w:ind w:left="720" w:firstLine="0"/>
        <w:contextualSpacing/>
        <w:jc w:val="both"/>
        <w:rPr>
          <w:rFonts w:ascii="Times New Roman" w:hAnsi="Times New Roman" w:cs="Times New Roman"/>
          <w:lang w:val="de-DE"/>
        </w:rPr>
      </w:pPr>
    </w:p>
    <w:p w14:paraId="5DA02735" w14:textId="1AB5B637" w:rsidR="002B2202" w:rsidRPr="00177EF9" w:rsidRDefault="002B2202" w:rsidP="00EB3EFD">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Verstößt eine der Vertragsparteien gegen die in diesem Vertrag festgelegten Verpflichtungen (Ziffern 3, 4 und 5 dieses Vertrages), ist die andere Partei berechtigt, vom Vertrag zurückzutreten. Der Rücktritt muss schriftlich erfolgen, einschließlich der finanziellen Abwicklung, und wird am Tag der Zustellung an die andere Partei wirksam.</w:t>
      </w:r>
    </w:p>
    <w:p w14:paraId="640D13C3" w14:textId="77777777" w:rsidR="002B2202" w:rsidRPr="00EF27E8" w:rsidRDefault="002B2202" w:rsidP="002B2202">
      <w:pPr>
        <w:suppressAutoHyphens w:val="0"/>
        <w:ind w:left="720" w:firstLine="0"/>
        <w:contextualSpacing/>
        <w:jc w:val="both"/>
        <w:rPr>
          <w:rFonts w:ascii="Times New Roman" w:hAnsi="Times New Roman" w:cs="Times New Roman"/>
          <w:lang w:val="de-DE"/>
        </w:rPr>
      </w:pPr>
    </w:p>
    <w:p w14:paraId="25F311A4"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Právní vztahy v této smlouvě neupravené se řídí občanským zákoníkem a autorským zákonem v plném znění.</w:t>
      </w:r>
    </w:p>
    <w:p w14:paraId="158B8ED4" w14:textId="77777777" w:rsidR="00EB3EFD" w:rsidRDefault="00EB3EFD" w:rsidP="00EB3EFD">
      <w:pPr>
        <w:suppressAutoHyphens w:val="0"/>
        <w:ind w:left="720" w:firstLine="0"/>
        <w:contextualSpacing/>
        <w:jc w:val="both"/>
        <w:rPr>
          <w:rFonts w:ascii="Times New Roman" w:hAnsi="Times New Roman" w:cs="Times New Roman"/>
          <w:lang w:val="de-DE"/>
        </w:rPr>
      </w:pPr>
    </w:p>
    <w:p w14:paraId="64BC152D" w14:textId="20B9DE22" w:rsidR="002B2202" w:rsidRPr="00177EF9" w:rsidRDefault="002B2202" w:rsidP="00EB3EFD">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Für die in diesem Vertrag nicht geregelten Rechtsbeziehungen gelten das Bürgerliche Gesetzbuch und das Urheberrechtsgesetz in ihrer Gesamtheit.</w:t>
      </w:r>
    </w:p>
    <w:p w14:paraId="1E854A6C" w14:textId="77777777" w:rsidR="006F36E3" w:rsidRPr="00EF27E8" w:rsidRDefault="006F36E3" w:rsidP="0056097A">
      <w:pPr>
        <w:spacing w:line="288" w:lineRule="auto"/>
        <w:ind w:left="0" w:firstLine="0"/>
        <w:rPr>
          <w:rFonts w:ascii="Times New Roman" w:hAnsi="Times New Roman"/>
          <w:lang w:val="de-DE"/>
        </w:rPr>
      </w:pPr>
    </w:p>
    <w:p w14:paraId="60D4F7FD"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Smluvní strany potvrzují, že si tuto smlouvu před jejím podpisem přečetly a porozuměly jejímu obsahu. Na důkaz toho níže připojují své podpisy.</w:t>
      </w:r>
    </w:p>
    <w:p w14:paraId="7BF0D2D4" w14:textId="77777777" w:rsidR="00EB3EFD" w:rsidRDefault="00EB3EFD" w:rsidP="00EB3EFD">
      <w:pPr>
        <w:suppressAutoHyphens w:val="0"/>
        <w:ind w:left="720" w:firstLine="0"/>
        <w:contextualSpacing/>
        <w:jc w:val="both"/>
        <w:rPr>
          <w:rFonts w:ascii="Times New Roman" w:hAnsi="Times New Roman" w:cs="Times New Roman"/>
          <w:lang w:val="de-DE"/>
        </w:rPr>
      </w:pPr>
    </w:p>
    <w:p w14:paraId="7A84DA5C" w14:textId="1D706574" w:rsidR="006F36E3" w:rsidRPr="00177EF9" w:rsidRDefault="006F36E3" w:rsidP="00EB3EFD">
      <w:pPr>
        <w:suppressAutoHyphens w:val="0"/>
        <w:ind w:left="720" w:firstLine="0"/>
        <w:contextualSpacing/>
        <w:jc w:val="both"/>
        <w:rPr>
          <w:rFonts w:ascii="Times New Roman" w:hAnsi="Times New Roman" w:cs="Times New Roman"/>
          <w:lang w:val="de-DE"/>
        </w:rPr>
      </w:pPr>
      <w:r w:rsidRPr="00177EF9">
        <w:rPr>
          <w:rFonts w:ascii="Times New Roman" w:hAnsi="Times New Roman" w:cs="Times New Roman"/>
          <w:lang w:val="de-DE"/>
        </w:rPr>
        <w:t>Die Vertragsparteien bestätigen, dass sie diesen Vertrag vor der Unterzeichnung gelesen und verstanden haben. Zum Beweis bringen sie unten ihre Unterschriften an.</w:t>
      </w:r>
    </w:p>
    <w:p w14:paraId="55BA066A" w14:textId="77777777" w:rsidR="006F36E3" w:rsidRPr="00EF27E8" w:rsidRDefault="006F36E3" w:rsidP="006F36E3">
      <w:pPr>
        <w:suppressAutoHyphens w:val="0"/>
        <w:ind w:left="720" w:firstLine="0"/>
        <w:contextualSpacing/>
        <w:jc w:val="both"/>
        <w:rPr>
          <w:rFonts w:ascii="Times New Roman" w:hAnsi="Times New Roman" w:cs="Times New Roman"/>
          <w:lang w:val="de-DE"/>
        </w:rPr>
      </w:pPr>
    </w:p>
    <w:p w14:paraId="4019AAB1"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lastRenderedPageBreak/>
        <w:t>Případné spory vzniklé z této smlouvy budou řešeny a rozhodovány před soudy ČR, a to v souladu s ust. zák. č. 99/1963 Sb.</w:t>
      </w:r>
    </w:p>
    <w:p w14:paraId="1D32C76F" w14:textId="77777777" w:rsidR="00EB3EFD" w:rsidRDefault="00EB3EFD" w:rsidP="00EB3EFD">
      <w:pPr>
        <w:suppressAutoHyphens w:val="0"/>
        <w:ind w:left="720" w:firstLine="0"/>
        <w:contextualSpacing/>
        <w:jc w:val="both"/>
        <w:rPr>
          <w:rFonts w:ascii="Times New Roman" w:hAnsi="Times New Roman" w:cs="Times New Roman"/>
          <w:lang w:val="de-DE"/>
        </w:rPr>
      </w:pPr>
    </w:p>
    <w:p w14:paraId="5C94E83F" w14:textId="2D9A8D7D" w:rsidR="006F36E3" w:rsidRPr="00B2680F" w:rsidRDefault="006F36E3" w:rsidP="00EB3EFD">
      <w:pPr>
        <w:suppressAutoHyphens w:val="0"/>
        <w:ind w:left="720" w:firstLine="0"/>
        <w:contextualSpacing/>
        <w:jc w:val="both"/>
        <w:rPr>
          <w:rFonts w:ascii="Times New Roman" w:hAnsi="Times New Roman" w:cs="Times New Roman"/>
          <w:lang w:val="de-DE"/>
        </w:rPr>
      </w:pPr>
      <w:r w:rsidRPr="00B2680F">
        <w:rPr>
          <w:rFonts w:ascii="Times New Roman" w:hAnsi="Times New Roman" w:cs="Times New Roman"/>
          <w:lang w:val="de-DE"/>
        </w:rPr>
        <w:t xml:space="preserve">Etwaige Streitigkeiten, die sich aus diesem Vertrag ergeben, werden vor den Gerichten der Tschechischen Republik im Einklang mit den Bestimmungen des Gesetzes Nr. 99/1963 </w:t>
      </w:r>
      <w:proofErr w:type="spellStart"/>
      <w:r w:rsidRPr="00B2680F">
        <w:rPr>
          <w:rFonts w:ascii="Times New Roman" w:hAnsi="Times New Roman" w:cs="Times New Roman"/>
          <w:lang w:val="de-DE"/>
        </w:rPr>
        <w:t>Slg</w:t>
      </w:r>
      <w:proofErr w:type="spellEnd"/>
      <w:r w:rsidRPr="00B2680F">
        <w:rPr>
          <w:rFonts w:ascii="Times New Roman" w:hAnsi="Times New Roman" w:cs="Times New Roman"/>
          <w:lang w:val="de-DE"/>
        </w:rPr>
        <w:t xml:space="preserve">. geregelt und </w:t>
      </w:r>
      <w:r w:rsidR="00B2680F">
        <w:rPr>
          <w:rFonts w:ascii="Times New Roman" w:hAnsi="Times New Roman" w:cs="Times New Roman"/>
          <w:lang w:val="de-DE"/>
        </w:rPr>
        <w:t>entschieden</w:t>
      </w:r>
      <w:r w:rsidRPr="00B2680F">
        <w:rPr>
          <w:rFonts w:ascii="Times New Roman" w:hAnsi="Times New Roman" w:cs="Times New Roman"/>
          <w:lang w:val="de-DE"/>
        </w:rPr>
        <w:t>.</w:t>
      </w:r>
    </w:p>
    <w:p w14:paraId="579EADA0" w14:textId="77777777" w:rsidR="006F36E3" w:rsidRPr="00EF27E8" w:rsidRDefault="006F36E3" w:rsidP="006F36E3">
      <w:pPr>
        <w:suppressAutoHyphens w:val="0"/>
        <w:ind w:left="720" w:firstLine="0"/>
        <w:contextualSpacing/>
        <w:jc w:val="both"/>
        <w:rPr>
          <w:rFonts w:ascii="Times New Roman" w:hAnsi="Times New Roman" w:cs="Times New Roman"/>
          <w:lang w:val="de-DE"/>
        </w:rPr>
      </w:pPr>
    </w:p>
    <w:p w14:paraId="56C94746" w14:textId="77777777" w:rsidR="00EB3EFD" w:rsidRPr="00A03FEF" w:rsidRDefault="00EB3EFD"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smlouvy zároveň potvrzuje svůj souhlas se zveřejněním smlouvy.</w:t>
      </w:r>
    </w:p>
    <w:p w14:paraId="080C313B" w14:textId="77777777" w:rsidR="00EB3EFD" w:rsidRDefault="00EB3EFD" w:rsidP="00EB3EFD">
      <w:pPr>
        <w:suppressAutoHyphens w:val="0"/>
        <w:ind w:left="720" w:firstLine="0"/>
        <w:contextualSpacing/>
        <w:jc w:val="both"/>
        <w:rPr>
          <w:rFonts w:ascii="Times New Roman" w:hAnsi="Times New Roman" w:cs="Times New Roman"/>
          <w:lang w:val="de-DE"/>
        </w:rPr>
      </w:pPr>
    </w:p>
    <w:p w14:paraId="7D77ACD0" w14:textId="204EBF43" w:rsidR="00B2680F" w:rsidRDefault="00DC6016" w:rsidP="00EB3EFD">
      <w:pPr>
        <w:suppressAutoHyphens w:val="0"/>
        <w:ind w:left="720" w:firstLine="0"/>
        <w:contextualSpacing/>
        <w:jc w:val="both"/>
        <w:rPr>
          <w:rFonts w:ascii="Times New Roman" w:hAnsi="Times New Roman" w:cs="Times New Roman"/>
          <w:lang w:val="de-DE"/>
        </w:rPr>
      </w:pPr>
      <w:r w:rsidRPr="00B2680F">
        <w:rPr>
          <w:rFonts w:ascii="Times New Roman" w:hAnsi="Times New Roman" w:cs="Times New Roman"/>
          <w:lang w:val="de-DE"/>
        </w:rPr>
        <w:t xml:space="preserve">Das Nationalmuseum ist eine juristische Person, die verpflichtet ist, relevante Verträge im vorgeschriebenen Vertragsregister gemäß den Bestimmungen von § 2 Abs. 1 Buchst. c) des Gesetzes Nr. 340/2015 </w:t>
      </w:r>
      <w:proofErr w:type="spellStart"/>
      <w:r w:rsidRPr="00B2680F">
        <w:rPr>
          <w:rFonts w:ascii="Times New Roman" w:hAnsi="Times New Roman" w:cs="Times New Roman"/>
          <w:lang w:val="de-DE"/>
        </w:rPr>
        <w:t>Slg</w:t>
      </w:r>
      <w:proofErr w:type="spellEnd"/>
      <w:r w:rsidRPr="00B2680F">
        <w:rPr>
          <w:rFonts w:ascii="Times New Roman" w:hAnsi="Times New Roman" w:cs="Times New Roman"/>
          <w:lang w:val="de-DE"/>
        </w:rPr>
        <w:t>. über besondere Bedingungen für die Wirksamkeit bestimmter Verträge, die Veröffentlichung solcher Verträge und das Vertragsregister (Gesetz über das Vertragsregister) zu veröffentlichen. Die andere Vertragspartei nimmt dies zur Kenntnis und bestätigt mit ihrer Unterschrift, dass sie mit der Veröffentlichung des Vertrages einverstanden i</w:t>
      </w:r>
      <w:r w:rsidR="003C078C" w:rsidRPr="00B2680F">
        <w:rPr>
          <w:rFonts w:ascii="Times New Roman" w:hAnsi="Times New Roman" w:cs="Times New Roman"/>
          <w:lang w:val="de-DE"/>
        </w:rPr>
        <w:t>s</w:t>
      </w:r>
      <w:r w:rsidRPr="00B2680F">
        <w:rPr>
          <w:rFonts w:ascii="Times New Roman" w:hAnsi="Times New Roman" w:cs="Times New Roman"/>
          <w:lang w:val="de-DE"/>
        </w:rPr>
        <w:t>t.</w:t>
      </w:r>
      <w:r w:rsidR="00B2680F">
        <w:rPr>
          <w:rFonts w:ascii="Times New Roman" w:hAnsi="Times New Roman" w:cs="Times New Roman"/>
          <w:lang w:val="de-DE"/>
        </w:rPr>
        <w:t xml:space="preserve"> </w:t>
      </w:r>
    </w:p>
    <w:p w14:paraId="3232AE9D" w14:textId="0B6E14A1" w:rsidR="001D50F5" w:rsidRPr="001D50F5" w:rsidRDefault="001D50F5"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Smlouva je vyhotovena ve třech stejnopisech, z nichž Objednatel obdrží dva a Zhotovitel obdrží jeden.</w:t>
      </w:r>
    </w:p>
    <w:p w14:paraId="732D91A8" w14:textId="191A0CBA" w:rsidR="00B2680F" w:rsidRDefault="00DC6016" w:rsidP="001D50F5">
      <w:pPr>
        <w:suppressAutoHyphens w:val="0"/>
        <w:ind w:left="720" w:firstLine="0"/>
        <w:contextualSpacing/>
        <w:jc w:val="both"/>
        <w:rPr>
          <w:rFonts w:ascii="Times New Roman" w:hAnsi="Times New Roman" w:cs="Times New Roman"/>
          <w:lang w:val="de-DE"/>
        </w:rPr>
      </w:pPr>
      <w:r w:rsidRPr="00B2680F">
        <w:rPr>
          <w:rFonts w:ascii="Times New Roman" w:hAnsi="Times New Roman" w:cs="Times New Roman"/>
          <w:lang w:val="de-DE"/>
        </w:rPr>
        <w:t>Der Vertrag ist in drei Exemplaren abgefasst, von denen der Auftraggeber zwei und der Auftragnehmer eines erhält.</w:t>
      </w:r>
    </w:p>
    <w:p w14:paraId="176703CE" w14:textId="77777777" w:rsidR="001D50F5" w:rsidRDefault="001D50F5" w:rsidP="001D50F5">
      <w:pPr>
        <w:suppressAutoHyphens w:val="0"/>
        <w:ind w:left="720" w:firstLine="0"/>
        <w:contextualSpacing/>
        <w:jc w:val="both"/>
        <w:rPr>
          <w:rFonts w:ascii="Times New Roman" w:hAnsi="Times New Roman" w:cs="Times New Roman"/>
          <w:lang w:val="de-DE"/>
        </w:rPr>
      </w:pPr>
    </w:p>
    <w:p w14:paraId="5E680F00" w14:textId="13F6A820" w:rsidR="001D50F5" w:rsidRPr="001D50F5" w:rsidRDefault="001D50F5" w:rsidP="00850CC4">
      <w:pPr>
        <w:numPr>
          <w:ilvl w:val="1"/>
          <w:numId w:val="3"/>
        </w:numPr>
        <w:suppressAutoHyphens w:val="0"/>
        <w:contextualSpacing/>
        <w:jc w:val="both"/>
        <w:rPr>
          <w:rFonts w:ascii="Times New Roman" w:hAnsi="Times New Roman" w:cs="Times New Roman"/>
          <w:noProof/>
          <w:lang w:val="de-DE"/>
        </w:rPr>
      </w:pPr>
      <w:r w:rsidRPr="00A03FEF">
        <w:rPr>
          <w:rFonts w:ascii="Times New Roman" w:hAnsi="Times New Roman" w:cs="Times New Roman"/>
          <w:noProof/>
          <w:lang w:val="de-DE"/>
        </w:rPr>
        <w:t>Smluvní strany prohlašují, že si tuto Smlouvu přečetly, s jejím obsahem souhlasí a že byla sepsána na základě jejich pravé a svobodné vůle, nebyla uzavřena v tísni za nápadně nevýhodných podmínek, na důkaz čehož níže připojují své podpisy.</w:t>
      </w:r>
    </w:p>
    <w:p w14:paraId="3639E207" w14:textId="1C46AD03" w:rsidR="00DC6016" w:rsidRPr="00B2680F" w:rsidRDefault="00DC6016" w:rsidP="001D50F5">
      <w:pPr>
        <w:suppressAutoHyphens w:val="0"/>
        <w:ind w:left="720" w:firstLine="0"/>
        <w:contextualSpacing/>
        <w:jc w:val="both"/>
        <w:rPr>
          <w:rFonts w:ascii="Times New Roman" w:hAnsi="Times New Roman" w:cs="Times New Roman"/>
          <w:lang w:val="de-DE"/>
        </w:rPr>
      </w:pPr>
      <w:r w:rsidRPr="00B2680F">
        <w:rPr>
          <w:rFonts w:ascii="Times New Roman" w:hAnsi="Times New Roman" w:cs="Times New Roman"/>
          <w:lang w:val="de-DE"/>
        </w:rPr>
        <w:t>Die Vertragsparteien erklären, dass sie den vorliegenden Vertrag gelesen haben, mit seinem Inhalt einverstanden sind und dass er auf der Grundlage ihres wahren und freien Willens geschlossen wurde und nicht unter Zwang und unter offenkundig ungünstigen Bedingungen zustande gekommen ist, was sie durch ihre nachstehenden Unterschriften bestätigen.</w:t>
      </w:r>
    </w:p>
    <w:p w14:paraId="65A0F417" w14:textId="2A78C547" w:rsidR="00460B8B" w:rsidRPr="00EF27E8" w:rsidRDefault="001D50F5" w:rsidP="00210259">
      <w:pPr>
        <w:pStyle w:val="Nadpis1"/>
        <w:numPr>
          <w:ilvl w:val="0"/>
          <w:numId w:val="0"/>
        </w:numPr>
        <w:pBdr>
          <w:bottom w:val="single" w:sz="4" w:space="0" w:color="000000"/>
        </w:pBdr>
        <w:spacing w:before="480" w:after="120"/>
        <w:ind w:left="425" w:hanging="425"/>
        <w:jc w:val="both"/>
        <w:rPr>
          <w:rFonts w:ascii="Times New Roman" w:hAnsi="Times New Roman" w:cs="Times New Roman"/>
          <w:szCs w:val="22"/>
          <w:lang w:val="de-DE"/>
        </w:rPr>
      </w:pPr>
      <w:r w:rsidRPr="00A03FEF">
        <w:rPr>
          <w:rFonts w:ascii="Times New Roman" w:hAnsi="Times New Roman" w:cs="Times New Roman"/>
          <w:noProof/>
          <w:szCs w:val="22"/>
          <w:lang w:val="de-DE"/>
        </w:rPr>
        <w:t>Seznam příloh</w:t>
      </w:r>
      <w:r>
        <w:rPr>
          <w:rFonts w:ascii="Times New Roman" w:hAnsi="Times New Roman" w:cs="Times New Roman"/>
          <w:noProof/>
          <w:szCs w:val="22"/>
          <w:lang w:val="de-DE"/>
        </w:rPr>
        <w:t xml:space="preserve"> </w:t>
      </w:r>
      <w:r w:rsidRPr="00A03FEF">
        <w:rPr>
          <w:rFonts w:ascii="Times New Roman" w:hAnsi="Times New Roman" w:cs="Times New Roman"/>
          <w:noProof/>
          <w:szCs w:val="22"/>
          <w:lang w:val="de-DE"/>
        </w:rPr>
        <w:t>/</w:t>
      </w:r>
      <w:r>
        <w:rPr>
          <w:rFonts w:ascii="Times New Roman" w:hAnsi="Times New Roman" w:cs="Times New Roman"/>
          <w:noProof/>
          <w:szCs w:val="22"/>
          <w:lang w:val="de-DE"/>
        </w:rPr>
        <w:t xml:space="preserve"> </w:t>
      </w:r>
      <w:r w:rsidR="00DC6016" w:rsidRPr="00EF27E8">
        <w:rPr>
          <w:rFonts w:ascii="Times New Roman" w:hAnsi="Times New Roman" w:cs="Times New Roman"/>
          <w:szCs w:val="22"/>
          <w:lang w:val="de-DE"/>
        </w:rPr>
        <w:t>AN</w:t>
      </w:r>
      <w:r w:rsidR="00BA1058" w:rsidRPr="00EF27E8">
        <w:rPr>
          <w:rFonts w:ascii="Times New Roman" w:hAnsi="Times New Roman" w:cs="Times New Roman"/>
          <w:szCs w:val="22"/>
          <w:lang w:val="de-DE"/>
        </w:rPr>
        <w:t xml:space="preserve">LAGENLISTE </w:t>
      </w:r>
    </w:p>
    <w:tbl>
      <w:tblPr>
        <w:tblW w:w="0" w:type="auto"/>
        <w:tblInd w:w="-391" w:type="dxa"/>
        <w:tblLayout w:type="fixed"/>
        <w:tblLook w:val="0000" w:firstRow="0" w:lastRow="0" w:firstColumn="0" w:lastColumn="0" w:noHBand="0" w:noVBand="0"/>
      </w:tblPr>
      <w:tblGrid>
        <w:gridCol w:w="1842"/>
        <w:gridCol w:w="2889"/>
        <w:gridCol w:w="21"/>
        <w:gridCol w:w="4320"/>
      </w:tblGrid>
      <w:tr w:rsidR="001D50F5" w:rsidRPr="00EF27E8" w14:paraId="66816C42" w14:textId="77777777" w:rsidTr="00210259">
        <w:trPr>
          <w:trHeight w:val="674"/>
        </w:trPr>
        <w:tc>
          <w:tcPr>
            <w:tcW w:w="1842" w:type="dxa"/>
            <w:shd w:val="clear" w:color="auto" w:fill="auto"/>
            <w:vAlign w:val="center"/>
          </w:tcPr>
          <w:p w14:paraId="378B658D" w14:textId="77777777" w:rsidR="001D50F5" w:rsidRDefault="001D50F5" w:rsidP="001D50F5">
            <w:pPr>
              <w:keepNext/>
              <w:keepLines/>
              <w:spacing w:before="120" w:after="120" w:line="100" w:lineRule="atLeast"/>
              <w:ind w:left="0" w:firstLine="0"/>
              <w:jc w:val="both"/>
              <w:rPr>
                <w:rFonts w:ascii="Times New Roman" w:hAnsi="Times New Roman" w:cs="Times New Roman"/>
                <w:b/>
                <w:noProof/>
                <w:lang w:val="de-DE"/>
              </w:rPr>
            </w:pPr>
            <w:r>
              <w:rPr>
                <w:rFonts w:ascii="Times New Roman" w:hAnsi="Times New Roman" w:cs="Times New Roman"/>
                <w:b/>
                <w:noProof/>
                <w:lang w:val="de-DE"/>
              </w:rPr>
              <w:t>Příloha č. 1</w:t>
            </w:r>
          </w:p>
          <w:p w14:paraId="6AC1167B" w14:textId="79C3A53D" w:rsidR="001D50F5" w:rsidRPr="00EF27E8" w:rsidRDefault="001D50F5" w:rsidP="001D50F5">
            <w:pPr>
              <w:keepNext/>
              <w:keepLines/>
              <w:spacing w:before="120" w:after="120" w:line="100" w:lineRule="atLeast"/>
              <w:ind w:left="0" w:firstLine="0"/>
              <w:jc w:val="both"/>
              <w:rPr>
                <w:rFonts w:ascii="Times New Roman" w:hAnsi="Times New Roman" w:cs="Times New Roman"/>
                <w:lang w:val="de-DE"/>
              </w:rPr>
            </w:pPr>
            <w:r w:rsidRPr="00A03FEF">
              <w:rPr>
                <w:rFonts w:ascii="Times New Roman" w:hAnsi="Times New Roman" w:cs="Times New Roman"/>
                <w:b/>
                <w:noProof/>
                <w:lang w:val="de-DE"/>
              </w:rPr>
              <w:t>Anlage Nr. 1</w:t>
            </w:r>
          </w:p>
        </w:tc>
        <w:tc>
          <w:tcPr>
            <w:tcW w:w="7230" w:type="dxa"/>
            <w:gridSpan w:val="3"/>
            <w:shd w:val="clear" w:color="auto" w:fill="auto"/>
            <w:vAlign w:val="center"/>
          </w:tcPr>
          <w:p w14:paraId="6366D176" w14:textId="77777777" w:rsidR="001D50F5" w:rsidRDefault="001D50F5" w:rsidP="001D50F5">
            <w:pPr>
              <w:keepNext/>
              <w:keepLines/>
              <w:spacing w:before="120" w:after="120" w:line="100" w:lineRule="atLeast"/>
              <w:ind w:left="0" w:firstLine="0"/>
              <w:jc w:val="both"/>
              <w:rPr>
                <w:rFonts w:ascii="Times New Roman" w:hAnsi="Times New Roman" w:cs="Times New Roman"/>
                <w:noProof/>
                <w:lang w:val="de-DE"/>
              </w:rPr>
            </w:pPr>
            <w:r>
              <w:rPr>
                <w:rFonts w:ascii="Times New Roman" w:hAnsi="Times New Roman" w:cs="Times New Roman"/>
                <w:noProof/>
                <w:lang w:val="de-DE"/>
              </w:rPr>
              <w:t>Harmonogram</w:t>
            </w:r>
          </w:p>
          <w:p w14:paraId="0C885DC1" w14:textId="7A7E7554" w:rsidR="001D50F5" w:rsidRPr="00EF27E8" w:rsidRDefault="001D50F5" w:rsidP="001D50F5">
            <w:pPr>
              <w:keepNext/>
              <w:keepLines/>
              <w:spacing w:before="120" w:after="120" w:line="100" w:lineRule="atLeast"/>
              <w:ind w:left="0" w:firstLine="0"/>
              <w:jc w:val="both"/>
              <w:rPr>
                <w:rFonts w:ascii="Times New Roman" w:hAnsi="Times New Roman" w:cs="Times New Roman"/>
                <w:lang w:val="de-DE"/>
              </w:rPr>
            </w:pPr>
            <w:r w:rsidRPr="00A03FEF">
              <w:rPr>
                <w:rFonts w:ascii="Times New Roman" w:hAnsi="Times New Roman" w:cs="Times New Roman"/>
                <w:noProof/>
                <w:lang w:val="de-DE"/>
              </w:rPr>
              <w:t>Zeitplan</w:t>
            </w:r>
          </w:p>
        </w:tc>
      </w:tr>
      <w:tr w:rsidR="00460B8B" w:rsidRPr="00EF27E8" w14:paraId="3BEA4176" w14:textId="77777777" w:rsidTr="00210259">
        <w:trPr>
          <w:trHeight w:val="1637"/>
        </w:trPr>
        <w:tc>
          <w:tcPr>
            <w:tcW w:w="4731" w:type="dxa"/>
            <w:gridSpan w:val="2"/>
            <w:shd w:val="clear" w:color="auto" w:fill="auto"/>
            <w:vAlign w:val="center"/>
          </w:tcPr>
          <w:p w14:paraId="2721C1CE" w14:textId="77777777" w:rsidR="00CA47A7" w:rsidRDefault="00CA47A7" w:rsidP="00AC35E6">
            <w:pPr>
              <w:spacing w:before="120" w:after="120" w:line="100" w:lineRule="atLeast"/>
              <w:ind w:left="0" w:firstLine="0"/>
              <w:jc w:val="both"/>
              <w:rPr>
                <w:rFonts w:ascii="Times New Roman" w:hAnsi="Times New Roman" w:cs="Times New Roman"/>
                <w:lang w:val="de-DE"/>
              </w:rPr>
            </w:pPr>
          </w:p>
          <w:p w14:paraId="2F5EA904" w14:textId="07DC3D21" w:rsidR="00460B8B" w:rsidRPr="00EF27E8" w:rsidRDefault="001D50F5" w:rsidP="00AC35E6">
            <w:pPr>
              <w:spacing w:before="120" w:after="120" w:line="100" w:lineRule="atLeast"/>
              <w:ind w:left="0" w:firstLine="0"/>
              <w:jc w:val="both"/>
              <w:rPr>
                <w:rFonts w:ascii="Times New Roman" w:hAnsi="Times New Roman" w:cs="Times New Roman"/>
                <w:lang w:val="de-DE"/>
              </w:rPr>
            </w:pPr>
            <w:r>
              <w:rPr>
                <w:rFonts w:ascii="Times New Roman" w:hAnsi="Times New Roman" w:cs="Times New Roman"/>
                <w:lang w:val="de-DE"/>
              </w:rPr>
              <w:t xml:space="preserve">V </w:t>
            </w:r>
            <w:proofErr w:type="spellStart"/>
            <w:r>
              <w:rPr>
                <w:rFonts w:ascii="Times New Roman" w:hAnsi="Times New Roman" w:cs="Times New Roman"/>
                <w:lang w:val="de-DE"/>
              </w:rPr>
              <w:t>Praze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dne</w:t>
            </w:r>
            <w:proofErr w:type="spellEnd"/>
            <w:r>
              <w:rPr>
                <w:rFonts w:ascii="Times New Roman" w:hAnsi="Times New Roman" w:cs="Times New Roman"/>
                <w:lang w:val="de-DE"/>
              </w:rPr>
              <w:t xml:space="preserve"> / </w:t>
            </w:r>
            <w:r w:rsidR="00A03FEF" w:rsidRPr="00EF27E8">
              <w:rPr>
                <w:rFonts w:ascii="Times New Roman" w:hAnsi="Times New Roman" w:cs="Times New Roman"/>
                <w:lang w:val="de-DE"/>
              </w:rPr>
              <w:t>Prag, den</w:t>
            </w:r>
            <w:r w:rsidR="00BA1058" w:rsidRPr="00EF27E8">
              <w:rPr>
                <w:rFonts w:ascii="Times New Roman" w:hAnsi="Times New Roman" w:cs="Times New Roman"/>
                <w:lang w:val="de-DE"/>
              </w:rPr>
              <w:t xml:space="preserve"> </w:t>
            </w:r>
          </w:p>
          <w:p w14:paraId="5D86BC6B" w14:textId="77777777" w:rsidR="00FA2C4A" w:rsidRPr="00EF27E8" w:rsidRDefault="00FA2C4A" w:rsidP="00AC35E6">
            <w:pPr>
              <w:spacing w:before="120" w:after="120" w:line="100" w:lineRule="atLeast"/>
              <w:ind w:left="0" w:firstLine="0"/>
              <w:jc w:val="both"/>
              <w:rPr>
                <w:rFonts w:ascii="Times New Roman" w:hAnsi="Times New Roman" w:cs="Times New Roman"/>
                <w:lang w:val="de-DE"/>
              </w:rPr>
            </w:pPr>
          </w:p>
          <w:p w14:paraId="14F73708" w14:textId="77777777" w:rsidR="00460B8B" w:rsidRPr="00EF27E8" w:rsidRDefault="00460B8B" w:rsidP="00AC35E6">
            <w:pPr>
              <w:spacing w:before="120" w:after="120" w:line="100" w:lineRule="atLeast"/>
              <w:ind w:left="0" w:firstLine="0"/>
              <w:jc w:val="both"/>
              <w:rPr>
                <w:rFonts w:ascii="Times New Roman" w:hAnsi="Times New Roman" w:cs="Times New Roman"/>
                <w:lang w:val="de-DE"/>
              </w:rPr>
            </w:pPr>
          </w:p>
          <w:p w14:paraId="6B06DF6E" w14:textId="77777777" w:rsidR="00460B8B" w:rsidRPr="00EF27E8" w:rsidRDefault="00460B8B" w:rsidP="00AC35E6">
            <w:pPr>
              <w:spacing w:before="120" w:after="120" w:line="100" w:lineRule="atLeast"/>
              <w:ind w:left="0" w:firstLine="0"/>
              <w:jc w:val="both"/>
              <w:rPr>
                <w:rFonts w:ascii="Times New Roman" w:hAnsi="Times New Roman" w:cs="Times New Roman"/>
                <w:lang w:val="de-DE"/>
              </w:rPr>
            </w:pPr>
            <w:r w:rsidRPr="00EF27E8">
              <w:rPr>
                <w:rFonts w:ascii="Times New Roman" w:hAnsi="Times New Roman" w:cs="Times New Roman"/>
                <w:lang w:val="de-DE"/>
              </w:rPr>
              <w:t>____________________________________</w:t>
            </w:r>
          </w:p>
        </w:tc>
        <w:tc>
          <w:tcPr>
            <w:tcW w:w="4341" w:type="dxa"/>
            <w:gridSpan w:val="2"/>
            <w:shd w:val="clear" w:color="auto" w:fill="auto"/>
            <w:vAlign w:val="center"/>
          </w:tcPr>
          <w:p w14:paraId="7F31917D" w14:textId="77777777" w:rsidR="00CA47A7" w:rsidRDefault="00CA47A7" w:rsidP="00AC35E6">
            <w:pPr>
              <w:spacing w:before="120" w:after="120" w:line="100" w:lineRule="atLeast"/>
              <w:ind w:left="0" w:firstLine="0"/>
              <w:jc w:val="both"/>
              <w:rPr>
                <w:rFonts w:ascii="Times New Roman" w:hAnsi="Times New Roman" w:cs="Times New Roman"/>
                <w:lang w:val="de-DE"/>
              </w:rPr>
            </w:pPr>
          </w:p>
          <w:p w14:paraId="01B681A4" w14:textId="15D749A9" w:rsidR="00460B8B" w:rsidRPr="00EF27E8" w:rsidRDefault="001D50F5" w:rsidP="00AC35E6">
            <w:pPr>
              <w:spacing w:before="120" w:after="120" w:line="100" w:lineRule="atLeast"/>
              <w:ind w:left="0" w:firstLine="0"/>
              <w:jc w:val="both"/>
              <w:rPr>
                <w:rFonts w:ascii="Times New Roman" w:hAnsi="Times New Roman" w:cs="Times New Roman"/>
                <w:lang w:val="de-DE"/>
              </w:rPr>
            </w:pPr>
            <w:r>
              <w:rPr>
                <w:rFonts w:ascii="Times New Roman" w:hAnsi="Times New Roman" w:cs="Times New Roman"/>
                <w:lang w:val="de-DE"/>
              </w:rPr>
              <w:t xml:space="preserve">V </w:t>
            </w:r>
            <w:proofErr w:type="spellStart"/>
            <w:r>
              <w:rPr>
                <w:rFonts w:ascii="Times New Roman" w:hAnsi="Times New Roman" w:cs="Times New Roman"/>
                <w:lang w:val="de-DE"/>
              </w:rPr>
              <w:t>Mnichově</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dne</w:t>
            </w:r>
            <w:proofErr w:type="spellEnd"/>
            <w:r>
              <w:rPr>
                <w:rFonts w:ascii="Times New Roman" w:hAnsi="Times New Roman" w:cs="Times New Roman"/>
                <w:lang w:val="de-DE"/>
              </w:rPr>
              <w:t xml:space="preserve"> / </w:t>
            </w:r>
            <w:r w:rsidR="00160278" w:rsidRPr="00EF27E8">
              <w:rPr>
                <w:rFonts w:ascii="Times New Roman" w:hAnsi="Times New Roman" w:cs="Times New Roman"/>
                <w:lang w:val="de-DE"/>
              </w:rPr>
              <w:t>München</w:t>
            </w:r>
            <w:r w:rsidR="00A03FEF" w:rsidRPr="00EF27E8">
              <w:rPr>
                <w:rFonts w:ascii="Times New Roman" w:hAnsi="Times New Roman" w:cs="Times New Roman"/>
                <w:lang w:val="de-DE"/>
              </w:rPr>
              <w:t>, den</w:t>
            </w:r>
            <w:r w:rsidR="00BA1058" w:rsidRPr="00EF27E8">
              <w:rPr>
                <w:rFonts w:ascii="Times New Roman" w:hAnsi="Times New Roman" w:cs="Times New Roman"/>
                <w:lang w:val="de-DE"/>
              </w:rPr>
              <w:t xml:space="preserve"> </w:t>
            </w:r>
          </w:p>
          <w:p w14:paraId="51981BA9" w14:textId="77777777" w:rsidR="00460B8B" w:rsidRPr="00EF27E8" w:rsidRDefault="00460B8B" w:rsidP="00AC35E6">
            <w:pPr>
              <w:spacing w:before="120" w:after="120" w:line="100" w:lineRule="atLeast"/>
              <w:ind w:left="0" w:firstLine="0"/>
              <w:jc w:val="both"/>
              <w:rPr>
                <w:rFonts w:ascii="Times New Roman" w:hAnsi="Times New Roman" w:cs="Times New Roman"/>
                <w:lang w:val="de-DE"/>
              </w:rPr>
            </w:pPr>
          </w:p>
          <w:p w14:paraId="536A0D3E" w14:textId="77777777" w:rsidR="00460B8B" w:rsidRPr="00EF27E8" w:rsidRDefault="00460B8B" w:rsidP="00AC35E6">
            <w:pPr>
              <w:spacing w:before="120" w:after="120" w:line="100" w:lineRule="atLeast"/>
              <w:ind w:left="0" w:firstLine="0"/>
              <w:jc w:val="both"/>
              <w:rPr>
                <w:rFonts w:ascii="Times New Roman" w:hAnsi="Times New Roman" w:cs="Times New Roman"/>
                <w:lang w:val="de-DE"/>
              </w:rPr>
            </w:pPr>
          </w:p>
          <w:p w14:paraId="268AF51E" w14:textId="77777777" w:rsidR="00460B8B" w:rsidRPr="00EF27E8" w:rsidRDefault="00460B8B" w:rsidP="00AC35E6">
            <w:pPr>
              <w:spacing w:before="120" w:after="120" w:line="100" w:lineRule="atLeast"/>
              <w:ind w:left="0" w:firstLine="0"/>
              <w:jc w:val="both"/>
              <w:rPr>
                <w:rFonts w:ascii="Times New Roman" w:hAnsi="Times New Roman" w:cs="Times New Roman"/>
                <w:lang w:val="de-DE"/>
              </w:rPr>
            </w:pPr>
            <w:r w:rsidRPr="00EF27E8">
              <w:rPr>
                <w:rFonts w:ascii="Times New Roman" w:hAnsi="Times New Roman" w:cs="Times New Roman"/>
                <w:lang w:val="de-DE"/>
              </w:rPr>
              <w:t>__________________________________</w:t>
            </w:r>
          </w:p>
        </w:tc>
      </w:tr>
      <w:tr w:rsidR="00460B8B" w:rsidRPr="00EF27E8" w14:paraId="292BDA5E" w14:textId="77777777" w:rsidTr="00210259">
        <w:tc>
          <w:tcPr>
            <w:tcW w:w="4752" w:type="dxa"/>
            <w:gridSpan w:val="3"/>
            <w:shd w:val="clear" w:color="auto" w:fill="auto"/>
            <w:vAlign w:val="center"/>
          </w:tcPr>
          <w:p w14:paraId="78FA86B1" w14:textId="77777777" w:rsidR="00AB5D31" w:rsidRPr="00EF27E8" w:rsidRDefault="00AB5D31" w:rsidP="0040780C">
            <w:pPr>
              <w:spacing w:before="120" w:line="100" w:lineRule="atLeast"/>
              <w:ind w:left="0" w:firstLine="0"/>
              <w:jc w:val="both"/>
              <w:rPr>
                <w:rFonts w:ascii="Times New Roman" w:hAnsi="Times New Roman" w:cs="Times New Roman"/>
                <w:lang w:val="de-DE"/>
              </w:rPr>
            </w:pPr>
          </w:p>
          <w:p w14:paraId="5FCEE51E" w14:textId="77777777" w:rsidR="001D50F5" w:rsidRDefault="001D50F5" w:rsidP="001D50F5">
            <w:pPr>
              <w:spacing w:before="120" w:line="100" w:lineRule="atLeast"/>
              <w:ind w:left="0" w:firstLine="0"/>
              <w:jc w:val="both"/>
              <w:rPr>
                <w:rFonts w:ascii="Times New Roman" w:hAnsi="Times New Roman" w:cs="Times New Roman"/>
                <w:noProof/>
                <w:lang w:val="de-DE"/>
              </w:rPr>
            </w:pPr>
            <w:r w:rsidRPr="006B056C">
              <w:rPr>
                <w:rFonts w:ascii="Times New Roman" w:hAnsi="Times New Roman" w:cs="Times New Roman"/>
              </w:rPr>
              <w:t xml:space="preserve">Za </w:t>
            </w:r>
            <w:r w:rsidRPr="006B056C">
              <w:rPr>
                <w:rFonts w:ascii="Times New Roman" w:hAnsi="Times New Roman" w:cs="Times New Roman"/>
                <w:b/>
              </w:rPr>
              <w:t>Objednatele</w:t>
            </w:r>
            <w:r w:rsidRPr="00A03FEF">
              <w:rPr>
                <w:rFonts w:ascii="Times New Roman" w:hAnsi="Times New Roman" w:cs="Times New Roman"/>
                <w:noProof/>
                <w:lang w:val="de-DE"/>
              </w:rPr>
              <w:t xml:space="preserve"> </w:t>
            </w:r>
          </w:p>
          <w:p w14:paraId="1F389DF8" w14:textId="77777777" w:rsidR="001D50F5" w:rsidRPr="00A03FEF" w:rsidRDefault="001D50F5" w:rsidP="001D50F5">
            <w:pPr>
              <w:spacing w:before="120" w:line="100" w:lineRule="atLeast"/>
              <w:ind w:left="0" w:firstLine="0"/>
              <w:jc w:val="both"/>
              <w:rPr>
                <w:rFonts w:ascii="Times New Roman" w:hAnsi="Times New Roman" w:cs="Times New Roman"/>
                <w:b/>
                <w:noProof/>
                <w:lang w:val="de-DE"/>
              </w:rPr>
            </w:pPr>
            <w:r w:rsidRPr="00A03FEF">
              <w:rPr>
                <w:rFonts w:ascii="Times New Roman" w:hAnsi="Times New Roman" w:cs="Times New Roman"/>
                <w:noProof/>
                <w:lang w:val="de-DE"/>
              </w:rPr>
              <w:lastRenderedPageBreak/>
              <w:t xml:space="preserve">Für den </w:t>
            </w:r>
            <w:r w:rsidRPr="00A03FEF">
              <w:rPr>
                <w:rFonts w:ascii="Times New Roman" w:hAnsi="Times New Roman" w:cs="Times New Roman"/>
                <w:b/>
                <w:noProof/>
                <w:lang w:val="de-DE"/>
              </w:rPr>
              <w:t>Auftraggeber</w:t>
            </w:r>
          </w:p>
          <w:p w14:paraId="5A11066A" w14:textId="77777777" w:rsidR="001D50F5" w:rsidRPr="00A03FEF" w:rsidRDefault="001D50F5" w:rsidP="001D50F5">
            <w:pPr>
              <w:spacing w:before="120" w:line="100" w:lineRule="atLeast"/>
              <w:ind w:left="0" w:firstLine="0"/>
              <w:jc w:val="both"/>
              <w:rPr>
                <w:rFonts w:ascii="Times New Roman" w:hAnsi="Times New Roman" w:cs="Times New Roman"/>
                <w:b/>
                <w:noProof/>
                <w:lang w:val="de-DE"/>
              </w:rPr>
            </w:pPr>
            <w:r w:rsidRPr="00A03FEF">
              <w:rPr>
                <w:rFonts w:ascii="Times New Roman" w:hAnsi="Times New Roman" w:cs="Times New Roman"/>
                <w:b/>
                <w:noProof/>
                <w:lang w:val="de-DE"/>
              </w:rPr>
              <w:t xml:space="preserve">PhDr. </w:t>
            </w:r>
            <w:r>
              <w:rPr>
                <w:rFonts w:ascii="Times New Roman" w:hAnsi="Times New Roman" w:cs="Times New Roman"/>
                <w:b/>
                <w:noProof/>
                <w:lang w:val="de-DE"/>
              </w:rPr>
              <w:t>Michal Lukeš</w:t>
            </w:r>
            <w:r w:rsidRPr="00A03FEF">
              <w:rPr>
                <w:rFonts w:ascii="Times New Roman" w:hAnsi="Times New Roman" w:cs="Times New Roman"/>
                <w:b/>
                <w:noProof/>
                <w:lang w:val="de-DE"/>
              </w:rPr>
              <w:t>, Ph.D.</w:t>
            </w:r>
          </w:p>
          <w:p w14:paraId="5A2FE9BF" w14:textId="77777777" w:rsidR="001D50F5" w:rsidRPr="00A03FEF" w:rsidRDefault="001D50F5" w:rsidP="001D50F5">
            <w:pPr>
              <w:widowControl w:val="0"/>
              <w:spacing w:before="120" w:line="100" w:lineRule="atLeast"/>
              <w:ind w:left="0" w:firstLine="0"/>
              <w:rPr>
                <w:rFonts w:ascii="Times New Roman" w:hAnsi="Times New Roman" w:cs="Times New Roman"/>
                <w:noProof/>
                <w:lang w:val="de-DE"/>
              </w:rPr>
            </w:pPr>
            <w:r>
              <w:rPr>
                <w:rFonts w:ascii="Times New Roman" w:hAnsi="Times New Roman" w:cs="Times New Roman"/>
                <w:noProof/>
                <w:lang w:val="de-DE"/>
              </w:rPr>
              <w:t>Generální ředitel Národního muzea</w:t>
            </w:r>
          </w:p>
          <w:p w14:paraId="4941274A" w14:textId="7B272B09" w:rsidR="00A03FEF" w:rsidRPr="00EF27E8" w:rsidRDefault="001D50F5" w:rsidP="001D50F5">
            <w:pPr>
              <w:widowControl w:val="0"/>
              <w:spacing w:before="120" w:line="100" w:lineRule="atLeast"/>
              <w:ind w:left="0" w:firstLine="0"/>
              <w:rPr>
                <w:rFonts w:ascii="Times New Roman" w:hAnsi="Times New Roman" w:cs="Times New Roman"/>
                <w:lang w:val="de-DE"/>
              </w:rPr>
            </w:pPr>
            <w:r>
              <w:rPr>
                <w:rFonts w:ascii="Times New Roman" w:hAnsi="Times New Roman" w:cs="Times New Roman"/>
                <w:noProof/>
                <w:lang w:val="de-DE"/>
              </w:rPr>
              <w:t>Generaldirektor des Nationalmuseums</w:t>
            </w:r>
          </w:p>
        </w:tc>
        <w:tc>
          <w:tcPr>
            <w:tcW w:w="4320" w:type="dxa"/>
            <w:shd w:val="clear" w:color="auto" w:fill="auto"/>
            <w:vAlign w:val="center"/>
          </w:tcPr>
          <w:p w14:paraId="595852EB" w14:textId="77777777" w:rsidR="001D50F5" w:rsidRPr="00A03FEF" w:rsidRDefault="001D50F5" w:rsidP="001D50F5">
            <w:pPr>
              <w:spacing w:before="120" w:line="100" w:lineRule="atLeast"/>
              <w:ind w:left="0" w:firstLine="0"/>
              <w:jc w:val="both"/>
              <w:rPr>
                <w:rFonts w:ascii="Times New Roman" w:hAnsi="Times New Roman" w:cs="Times New Roman"/>
                <w:noProof/>
                <w:lang w:val="de-DE"/>
              </w:rPr>
            </w:pPr>
            <w:r w:rsidRPr="006B056C">
              <w:rPr>
                <w:rFonts w:ascii="Times New Roman" w:hAnsi="Times New Roman" w:cs="Times New Roman"/>
              </w:rPr>
              <w:lastRenderedPageBreak/>
              <w:t xml:space="preserve">Za </w:t>
            </w:r>
            <w:r w:rsidRPr="006B056C">
              <w:rPr>
                <w:rFonts w:ascii="Times New Roman" w:hAnsi="Times New Roman" w:cs="Times New Roman"/>
                <w:b/>
              </w:rPr>
              <w:t>Zhotovitele</w:t>
            </w:r>
          </w:p>
          <w:p w14:paraId="2C71F67C" w14:textId="77777777" w:rsidR="001D50F5" w:rsidRPr="00A03FEF" w:rsidRDefault="001D50F5" w:rsidP="001D50F5">
            <w:pPr>
              <w:spacing w:before="120" w:line="100" w:lineRule="atLeast"/>
              <w:ind w:left="0" w:firstLine="0"/>
              <w:jc w:val="both"/>
              <w:rPr>
                <w:rFonts w:ascii="Times New Roman" w:hAnsi="Times New Roman" w:cs="Times New Roman"/>
                <w:b/>
                <w:noProof/>
                <w:lang w:val="de-DE"/>
              </w:rPr>
            </w:pPr>
            <w:r w:rsidRPr="00A03FEF">
              <w:rPr>
                <w:rFonts w:ascii="Times New Roman" w:hAnsi="Times New Roman" w:cs="Times New Roman"/>
                <w:noProof/>
                <w:lang w:val="de-DE"/>
              </w:rPr>
              <w:t xml:space="preserve">Für den </w:t>
            </w:r>
            <w:r w:rsidRPr="00A03FEF">
              <w:rPr>
                <w:rFonts w:ascii="Times New Roman" w:hAnsi="Times New Roman" w:cs="Times New Roman"/>
                <w:b/>
                <w:noProof/>
                <w:lang w:val="de-DE"/>
              </w:rPr>
              <w:t>Auftragnehmer</w:t>
            </w:r>
          </w:p>
          <w:p w14:paraId="2B09C937" w14:textId="77777777" w:rsidR="001D50F5" w:rsidRPr="00A03FEF" w:rsidRDefault="001D50F5" w:rsidP="001D50F5">
            <w:pPr>
              <w:spacing w:before="120" w:after="120"/>
              <w:jc w:val="both"/>
              <w:rPr>
                <w:rFonts w:ascii="Times New Roman" w:hAnsi="Times New Roman" w:cs="Times New Roman"/>
                <w:b/>
                <w:noProof/>
                <w:color w:val="000000"/>
                <w:lang w:val="de-DE"/>
              </w:rPr>
            </w:pPr>
            <w:r>
              <w:rPr>
                <w:rFonts w:ascii="Times New Roman" w:hAnsi="Times New Roman" w:cs="Times New Roman"/>
                <w:b/>
                <w:noProof/>
                <w:color w:val="auto"/>
                <w:lang w:val="de-DE"/>
              </w:rPr>
              <w:lastRenderedPageBreak/>
              <w:t>Susanne de Werth</w:t>
            </w:r>
          </w:p>
          <w:p w14:paraId="708493ED" w14:textId="77777777" w:rsidR="00460B8B" w:rsidRPr="00EF27E8" w:rsidRDefault="00460B8B" w:rsidP="0040780C">
            <w:pPr>
              <w:spacing w:before="120" w:line="100" w:lineRule="atLeast"/>
              <w:ind w:left="0" w:firstLine="0"/>
              <w:jc w:val="both"/>
              <w:rPr>
                <w:rFonts w:ascii="Times New Roman" w:hAnsi="Times New Roman" w:cs="Times New Roman"/>
                <w:lang w:val="de-DE"/>
              </w:rPr>
            </w:pPr>
          </w:p>
        </w:tc>
      </w:tr>
      <w:bookmarkEnd w:id="0"/>
    </w:tbl>
    <w:p w14:paraId="08F8D68C" w14:textId="32F42636" w:rsidR="0080403B" w:rsidRDefault="0080403B" w:rsidP="00210259">
      <w:pPr>
        <w:widowControl w:val="0"/>
        <w:suppressAutoHyphens w:val="0"/>
        <w:spacing w:before="100" w:beforeAutospacing="1" w:after="120"/>
        <w:ind w:left="0" w:firstLine="0"/>
        <w:jc w:val="both"/>
        <w:rPr>
          <w:rFonts w:ascii="Times New Roman" w:hAnsi="Times New Roman" w:cs="Times New Roman"/>
          <w:lang w:val="de-DE"/>
        </w:rPr>
      </w:pPr>
    </w:p>
    <w:p w14:paraId="50D8F2EC" w14:textId="2DEC2984" w:rsidR="00086287" w:rsidRDefault="00086287" w:rsidP="00210259">
      <w:pPr>
        <w:widowControl w:val="0"/>
        <w:suppressAutoHyphens w:val="0"/>
        <w:spacing w:before="100" w:beforeAutospacing="1" w:after="120"/>
        <w:ind w:left="0" w:firstLine="0"/>
        <w:jc w:val="both"/>
        <w:rPr>
          <w:rFonts w:ascii="Times New Roman" w:hAnsi="Times New Roman" w:cs="Times New Roman"/>
          <w:lang w:val="de-DE"/>
        </w:rPr>
      </w:pPr>
    </w:p>
    <w:p w14:paraId="5801885D" w14:textId="4DD948B4" w:rsidR="00086287" w:rsidRDefault="00086287" w:rsidP="00210259">
      <w:pPr>
        <w:widowControl w:val="0"/>
        <w:suppressAutoHyphens w:val="0"/>
        <w:spacing w:before="100" w:beforeAutospacing="1" w:after="120"/>
        <w:ind w:left="0" w:firstLine="0"/>
        <w:jc w:val="both"/>
        <w:rPr>
          <w:rFonts w:ascii="Times New Roman" w:hAnsi="Times New Roman" w:cs="Times New Roman"/>
          <w:lang w:val="de-DE"/>
        </w:rPr>
      </w:pPr>
    </w:p>
    <w:tbl>
      <w:tblPr>
        <w:tblW w:w="0" w:type="auto"/>
        <w:tblInd w:w="-391" w:type="dxa"/>
        <w:tblLayout w:type="fixed"/>
        <w:tblLook w:val="0000" w:firstRow="0" w:lastRow="0" w:firstColumn="0" w:lastColumn="0" w:noHBand="0" w:noVBand="0"/>
      </w:tblPr>
      <w:tblGrid>
        <w:gridCol w:w="1842"/>
        <w:gridCol w:w="7230"/>
      </w:tblGrid>
      <w:tr w:rsidR="001D50F5" w:rsidRPr="00A03FEF" w14:paraId="3232DB51" w14:textId="77777777" w:rsidTr="00E20F47">
        <w:trPr>
          <w:trHeight w:val="674"/>
        </w:trPr>
        <w:tc>
          <w:tcPr>
            <w:tcW w:w="1842" w:type="dxa"/>
            <w:shd w:val="clear" w:color="auto" w:fill="auto"/>
            <w:vAlign w:val="center"/>
          </w:tcPr>
          <w:p w14:paraId="60681312" w14:textId="77777777" w:rsidR="001D50F5" w:rsidRDefault="001D50F5" w:rsidP="00E20F47">
            <w:pPr>
              <w:keepNext/>
              <w:keepLines/>
              <w:spacing w:before="120" w:after="120" w:line="100" w:lineRule="atLeast"/>
              <w:ind w:left="0" w:firstLine="0"/>
              <w:jc w:val="both"/>
              <w:rPr>
                <w:rFonts w:ascii="Times New Roman" w:hAnsi="Times New Roman" w:cs="Times New Roman"/>
                <w:b/>
                <w:noProof/>
                <w:lang w:val="de-DE"/>
              </w:rPr>
            </w:pPr>
            <w:r>
              <w:rPr>
                <w:rFonts w:ascii="Times New Roman" w:hAnsi="Times New Roman" w:cs="Times New Roman"/>
                <w:b/>
                <w:noProof/>
                <w:lang w:val="de-DE"/>
              </w:rPr>
              <w:t>Příloha č. 1</w:t>
            </w:r>
          </w:p>
          <w:p w14:paraId="13B0879D" w14:textId="77777777" w:rsidR="001D50F5" w:rsidRPr="00A03FEF" w:rsidRDefault="001D50F5" w:rsidP="00E20F47">
            <w:pPr>
              <w:keepNext/>
              <w:keepLines/>
              <w:spacing w:before="120" w:after="120" w:line="100" w:lineRule="atLeast"/>
              <w:ind w:left="0" w:firstLine="0"/>
              <w:jc w:val="both"/>
              <w:rPr>
                <w:rFonts w:ascii="Times New Roman" w:hAnsi="Times New Roman" w:cs="Times New Roman"/>
                <w:noProof/>
                <w:lang w:val="de-DE"/>
              </w:rPr>
            </w:pPr>
            <w:r w:rsidRPr="00A03FEF">
              <w:rPr>
                <w:rFonts w:ascii="Times New Roman" w:hAnsi="Times New Roman" w:cs="Times New Roman"/>
                <w:b/>
                <w:noProof/>
                <w:lang w:val="de-DE"/>
              </w:rPr>
              <w:t>Anlage Nr. 1</w:t>
            </w:r>
          </w:p>
        </w:tc>
        <w:tc>
          <w:tcPr>
            <w:tcW w:w="7230" w:type="dxa"/>
            <w:shd w:val="clear" w:color="auto" w:fill="auto"/>
            <w:vAlign w:val="center"/>
          </w:tcPr>
          <w:p w14:paraId="764F3EFD" w14:textId="77777777" w:rsidR="001D50F5" w:rsidRDefault="001D50F5" w:rsidP="00E20F47">
            <w:pPr>
              <w:keepNext/>
              <w:keepLines/>
              <w:spacing w:before="120" w:after="120" w:line="100" w:lineRule="atLeast"/>
              <w:ind w:left="0" w:firstLine="0"/>
              <w:jc w:val="both"/>
              <w:rPr>
                <w:rFonts w:ascii="Times New Roman" w:hAnsi="Times New Roman" w:cs="Times New Roman"/>
                <w:noProof/>
                <w:lang w:val="de-DE"/>
              </w:rPr>
            </w:pPr>
            <w:r>
              <w:rPr>
                <w:rFonts w:ascii="Times New Roman" w:hAnsi="Times New Roman" w:cs="Times New Roman"/>
                <w:noProof/>
                <w:lang w:val="de-DE"/>
              </w:rPr>
              <w:t>Harmonogram</w:t>
            </w:r>
          </w:p>
          <w:p w14:paraId="59306F83" w14:textId="77777777" w:rsidR="001D50F5" w:rsidRPr="00A03FEF" w:rsidRDefault="001D50F5" w:rsidP="00E20F47">
            <w:pPr>
              <w:keepNext/>
              <w:keepLines/>
              <w:spacing w:before="120" w:after="120" w:line="100" w:lineRule="atLeast"/>
              <w:ind w:left="0" w:firstLine="0"/>
              <w:jc w:val="both"/>
              <w:rPr>
                <w:rFonts w:ascii="Times New Roman" w:hAnsi="Times New Roman" w:cs="Times New Roman"/>
                <w:noProof/>
                <w:lang w:val="de-DE"/>
              </w:rPr>
            </w:pPr>
            <w:r w:rsidRPr="00A03FEF">
              <w:rPr>
                <w:rFonts w:ascii="Times New Roman" w:hAnsi="Times New Roman" w:cs="Times New Roman"/>
                <w:noProof/>
                <w:lang w:val="de-DE"/>
              </w:rPr>
              <w:t>Zeitplan</w:t>
            </w:r>
          </w:p>
        </w:tc>
      </w:tr>
    </w:tbl>
    <w:p w14:paraId="5A49925F" w14:textId="77777777" w:rsidR="00E669B3" w:rsidRPr="00EF27E8" w:rsidRDefault="00E669B3" w:rsidP="00210259">
      <w:pPr>
        <w:widowControl w:val="0"/>
        <w:suppressAutoHyphens w:val="0"/>
        <w:spacing w:before="100" w:beforeAutospacing="1" w:after="120"/>
        <w:ind w:left="0" w:firstLine="0"/>
        <w:jc w:val="both"/>
        <w:rPr>
          <w:rFonts w:ascii="Times New Roman" w:hAnsi="Times New Roman" w:cs="Times New Roman"/>
          <w:lang w:val="de-DE"/>
        </w:rPr>
      </w:pPr>
    </w:p>
    <w:tbl>
      <w:tblPr>
        <w:tblW w:w="9920" w:type="dxa"/>
        <w:tblInd w:w="80" w:type="dxa"/>
        <w:tblCellMar>
          <w:left w:w="70" w:type="dxa"/>
          <w:right w:w="70" w:type="dxa"/>
        </w:tblCellMar>
        <w:tblLook w:val="04A0" w:firstRow="1" w:lastRow="0" w:firstColumn="1" w:lastColumn="0" w:noHBand="0" w:noVBand="1"/>
      </w:tblPr>
      <w:tblGrid>
        <w:gridCol w:w="560"/>
        <w:gridCol w:w="5320"/>
        <w:gridCol w:w="4040"/>
      </w:tblGrid>
      <w:tr w:rsidR="00D30532" w:rsidRPr="00E669B3" w14:paraId="20819C82" w14:textId="77777777" w:rsidTr="004D3ED8">
        <w:trPr>
          <w:trHeight w:val="550"/>
        </w:trPr>
        <w:tc>
          <w:tcPr>
            <w:tcW w:w="560" w:type="dxa"/>
            <w:tcBorders>
              <w:top w:val="single" w:sz="8" w:space="0" w:color="515151"/>
              <w:left w:val="single" w:sz="8" w:space="0" w:color="515151"/>
              <w:bottom w:val="single" w:sz="4" w:space="0" w:color="A5A5A5"/>
              <w:right w:val="single" w:sz="8" w:space="0" w:color="000000"/>
            </w:tcBorders>
            <w:shd w:val="clear" w:color="auto" w:fill="auto"/>
            <w:hideMark/>
          </w:tcPr>
          <w:p w14:paraId="6A4E73AE" w14:textId="77777777"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1.</w:t>
            </w:r>
          </w:p>
        </w:tc>
        <w:tc>
          <w:tcPr>
            <w:tcW w:w="5320" w:type="dxa"/>
            <w:tcBorders>
              <w:top w:val="single" w:sz="8" w:space="0" w:color="515151"/>
              <w:left w:val="nil"/>
              <w:bottom w:val="single" w:sz="4" w:space="0" w:color="A5A5A5"/>
              <w:right w:val="single" w:sz="8" w:space="0" w:color="000000"/>
            </w:tcBorders>
            <w:shd w:val="clear" w:color="auto" w:fill="auto"/>
            <w:hideMark/>
          </w:tcPr>
          <w:p w14:paraId="5EB8B7DF"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Definition</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Exponate</w:t>
            </w:r>
            <w:proofErr w:type="spellEnd"/>
            <w:r w:rsidRPr="00E669B3">
              <w:rPr>
                <w:rFonts w:ascii="Helvetica Neue" w:eastAsia="Times New Roman" w:hAnsi="Helvetica Neue" w:cs="Times New Roman"/>
                <w:b/>
                <w:bCs/>
                <w:color w:val="000000"/>
                <w:kern w:val="0"/>
                <w:sz w:val="20"/>
                <w:szCs w:val="20"/>
                <w:lang w:eastAsia="cs-CZ"/>
              </w:rPr>
              <w:t xml:space="preserve"> </w:t>
            </w:r>
            <w:r w:rsidRPr="00E669B3">
              <w:rPr>
                <w:rFonts w:ascii="Helvetica Neue" w:eastAsia="Times New Roman" w:hAnsi="Helvetica Neue" w:cs="Times New Roman"/>
                <w:color w:val="000000"/>
                <w:kern w:val="0"/>
                <w:sz w:val="20"/>
                <w:szCs w:val="20"/>
                <w:lang w:eastAsia="cs-CZ"/>
              </w:rPr>
              <w:t xml:space="preserve">/ </w:t>
            </w:r>
            <w:r>
              <w:rPr>
                <w:rFonts w:ascii="Helvetica Neue" w:eastAsia="Times New Roman" w:hAnsi="Helvetica Neue" w:cs="Times New Roman"/>
                <w:color w:val="000000"/>
                <w:kern w:val="0"/>
                <w:sz w:val="20"/>
                <w:szCs w:val="20"/>
                <w:lang w:eastAsia="cs-CZ"/>
              </w:rPr>
              <w:t>Výměra exponátů</w:t>
            </w:r>
          </w:p>
        </w:tc>
        <w:tc>
          <w:tcPr>
            <w:tcW w:w="4040" w:type="dxa"/>
            <w:tcBorders>
              <w:top w:val="single" w:sz="8" w:space="0" w:color="515151"/>
              <w:left w:val="nil"/>
              <w:bottom w:val="single" w:sz="4" w:space="0" w:color="A5A5A5"/>
              <w:right w:val="single" w:sz="8" w:space="0" w:color="515151"/>
            </w:tcBorders>
            <w:shd w:val="clear" w:color="auto" w:fill="auto"/>
            <w:hideMark/>
          </w:tcPr>
          <w:p w14:paraId="6F72C1CC"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sidRPr="00E669B3">
              <w:rPr>
                <w:rFonts w:ascii="Helvetica Neue" w:eastAsia="Times New Roman" w:hAnsi="Helvetica Neue" w:cs="Times New Roman"/>
                <w:color w:val="000000"/>
                <w:kern w:val="0"/>
                <w:sz w:val="20"/>
                <w:szCs w:val="20"/>
                <w:lang w:eastAsia="cs-CZ"/>
              </w:rPr>
              <w:t xml:space="preserve">bis Ende </w:t>
            </w:r>
            <w:proofErr w:type="spellStart"/>
            <w:r>
              <w:rPr>
                <w:rFonts w:ascii="Helvetica Neue" w:eastAsia="Times New Roman" w:hAnsi="Helvetica Neue" w:cs="Times New Roman"/>
                <w:color w:val="000000"/>
                <w:kern w:val="0"/>
                <w:sz w:val="20"/>
                <w:szCs w:val="20"/>
                <w:lang w:eastAsia="cs-CZ"/>
              </w:rPr>
              <w:t>November</w:t>
            </w:r>
            <w:proofErr w:type="spellEnd"/>
            <w:r w:rsidRPr="00E669B3">
              <w:rPr>
                <w:rFonts w:ascii="Helvetica Neue" w:eastAsia="Times New Roman" w:hAnsi="Helvetica Neue" w:cs="Times New Roman"/>
                <w:color w:val="000000"/>
                <w:kern w:val="0"/>
                <w:sz w:val="20"/>
                <w:szCs w:val="20"/>
                <w:lang w:eastAsia="cs-CZ"/>
              </w:rPr>
              <w:t xml:space="preserve"> 2022 / </w:t>
            </w:r>
            <w:r>
              <w:rPr>
                <w:rFonts w:ascii="Helvetica Neue" w:eastAsia="Times New Roman" w:hAnsi="Helvetica Neue" w:cs="Times New Roman"/>
                <w:color w:val="000000"/>
                <w:kern w:val="0"/>
                <w:sz w:val="20"/>
                <w:szCs w:val="20"/>
                <w:lang w:eastAsia="cs-CZ"/>
              </w:rPr>
              <w:t>D</w:t>
            </w:r>
            <w:r w:rsidRPr="00E669B3">
              <w:rPr>
                <w:rFonts w:ascii="Helvetica Neue" w:eastAsia="Times New Roman" w:hAnsi="Helvetica Neue" w:cs="Times New Roman"/>
                <w:color w:val="000000"/>
                <w:kern w:val="0"/>
                <w:sz w:val="20"/>
                <w:szCs w:val="20"/>
                <w:lang w:eastAsia="cs-CZ"/>
              </w:rPr>
              <w:t xml:space="preserve">o konce </w:t>
            </w:r>
            <w:r>
              <w:rPr>
                <w:rFonts w:ascii="Helvetica Neue" w:eastAsia="Times New Roman" w:hAnsi="Helvetica Neue" w:cs="Times New Roman"/>
                <w:color w:val="000000"/>
                <w:kern w:val="0"/>
                <w:sz w:val="20"/>
                <w:szCs w:val="20"/>
                <w:lang w:eastAsia="cs-CZ"/>
              </w:rPr>
              <w:t>listopadu</w:t>
            </w:r>
            <w:r w:rsidRPr="00E669B3">
              <w:rPr>
                <w:rFonts w:ascii="Helvetica Neue" w:eastAsia="Times New Roman" w:hAnsi="Helvetica Neue" w:cs="Times New Roman"/>
                <w:color w:val="000000"/>
                <w:kern w:val="0"/>
                <w:sz w:val="20"/>
                <w:szCs w:val="20"/>
                <w:lang w:eastAsia="cs-CZ"/>
              </w:rPr>
              <w:t xml:space="preserve"> 2022</w:t>
            </w:r>
          </w:p>
        </w:tc>
      </w:tr>
      <w:tr w:rsidR="00D30532" w:rsidRPr="00E669B3" w14:paraId="2E46688D" w14:textId="77777777" w:rsidTr="004D3ED8">
        <w:trPr>
          <w:trHeight w:val="580"/>
        </w:trPr>
        <w:tc>
          <w:tcPr>
            <w:tcW w:w="560" w:type="dxa"/>
            <w:tcBorders>
              <w:top w:val="nil"/>
              <w:left w:val="single" w:sz="8" w:space="0" w:color="515151"/>
              <w:bottom w:val="single" w:sz="4" w:space="0" w:color="A5A5A5"/>
              <w:right w:val="single" w:sz="8" w:space="0" w:color="000000"/>
            </w:tcBorders>
            <w:shd w:val="clear" w:color="auto" w:fill="auto"/>
            <w:hideMark/>
          </w:tcPr>
          <w:p w14:paraId="275DE232" w14:textId="77777777"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2.</w:t>
            </w:r>
          </w:p>
        </w:tc>
        <w:tc>
          <w:tcPr>
            <w:tcW w:w="5320" w:type="dxa"/>
            <w:tcBorders>
              <w:top w:val="nil"/>
              <w:left w:val="nil"/>
              <w:bottom w:val="single" w:sz="4" w:space="0" w:color="A5A5A5"/>
              <w:right w:val="single" w:sz="8" w:space="0" w:color="000000"/>
            </w:tcBorders>
            <w:shd w:val="clear" w:color="auto" w:fill="auto"/>
            <w:hideMark/>
          </w:tcPr>
          <w:p w14:paraId="57BB7021" w14:textId="77777777" w:rsidR="00D30532"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proofErr w:type="gramStart"/>
            <w:r w:rsidRPr="00E669B3">
              <w:rPr>
                <w:rFonts w:ascii="Helvetica Neue" w:eastAsia="Times New Roman" w:hAnsi="Helvetica Neue" w:cs="Times New Roman"/>
                <w:b/>
                <w:bCs/>
                <w:color w:val="000000"/>
                <w:kern w:val="0"/>
                <w:sz w:val="20"/>
                <w:szCs w:val="20"/>
                <w:lang w:eastAsia="cs-CZ"/>
              </w:rPr>
              <w:t>Vorentwurf</w:t>
            </w:r>
            <w:proofErr w:type="spellEnd"/>
            <w:r w:rsidRPr="00E669B3">
              <w:rPr>
                <w:rFonts w:ascii="Helvetica Neue" w:eastAsia="Times New Roman" w:hAnsi="Helvetica Neue" w:cs="Times New Roman"/>
                <w:b/>
                <w:bCs/>
                <w:color w:val="000000"/>
                <w:kern w:val="0"/>
                <w:sz w:val="20"/>
                <w:szCs w:val="20"/>
                <w:lang w:eastAsia="cs-CZ"/>
              </w:rPr>
              <w:t xml:space="preserve"> </w:t>
            </w:r>
            <w:r>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G</w:t>
            </w:r>
            <w:proofErr w:type="gramEnd"/>
            <w:r w:rsidRPr="00E669B3">
              <w:rPr>
                <w:rFonts w:ascii="Helvetica Neue" w:eastAsia="Times New Roman" w:hAnsi="Helvetica Neue" w:cs="Times New Roman"/>
                <w:b/>
                <w:bCs/>
                <w:color w:val="000000"/>
                <w:kern w:val="0"/>
                <w:sz w:val="20"/>
                <w:szCs w:val="20"/>
                <w:lang w:eastAsia="cs-CZ"/>
              </w:rPr>
              <w:t>.Gut</w:t>
            </w:r>
            <w:proofErr w:type="spellEnd"/>
            <w:r w:rsidRPr="00E669B3">
              <w:rPr>
                <w:rFonts w:ascii="Helvetica Neue" w:eastAsia="Times New Roman" w:hAnsi="Helvetica Neue" w:cs="Times New Roman"/>
                <w:color w:val="000000"/>
                <w:kern w:val="0"/>
                <w:sz w:val="20"/>
                <w:szCs w:val="20"/>
                <w:lang w:eastAsia="cs-CZ"/>
              </w:rPr>
              <w:t xml:space="preserve"> / Předběžný návrh </w:t>
            </w:r>
            <w:r>
              <w:rPr>
                <w:rFonts w:ascii="Helvetica Neue" w:eastAsia="Times New Roman" w:hAnsi="Helvetica Neue" w:cs="Times New Roman"/>
                <w:color w:val="000000"/>
                <w:kern w:val="0"/>
                <w:sz w:val="20"/>
                <w:szCs w:val="20"/>
                <w:lang w:eastAsia="cs-CZ"/>
              </w:rPr>
              <w:t xml:space="preserve">- </w:t>
            </w:r>
            <w:r w:rsidRPr="00E669B3">
              <w:rPr>
                <w:rFonts w:ascii="Helvetica Neue" w:eastAsia="Times New Roman" w:hAnsi="Helvetica Neue" w:cs="Times New Roman"/>
                <w:color w:val="000000"/>
                <w:kern w:val="0"/>
                <w:sz w:val="20"/>
                <w:szCs w:val="20"/>
                <w:lang w:eastAsia="cs-CZ"/>
              </w:rPr>
              <w:t>G. Gut</w:t>
            </w:r>
          </w:p>
          <w:p w14:paraId="4CC98545"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
        </w:tc>
        <w:tc>
          <w:tcPr>
            <w:tcW w:w="4040" w:type="dxa"/>
            <w:tcBorders>
              <w:top w:val="nil"/>
              <w:left w:val="nil"/>
              <w:bottom w:val="single" w:sz="4" w:space="0" w:color="A5A5A5"/>
              <w:right w:val="single" w:sz="8" w:space="0" w:color="515151"/>
            </w:tcBorders>
            <w:shd w:val="clear" w:color="auto" w:fill="auto"/>
            <w:hideMark/>
          </w:tcPr>
          <w:p w14:paraId="6A0A7564"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Bis Mitte</w:t>
            </w:r>
            <w:r w:rsidRPr="00E669B3">
              <w:rPr>
                <w:rFonts w:ascii="Helvetica Neue" w:eastAsia="Times New Roman" w:hAnsi="Helvetica Neue" w:cs="Times New Roman"/>
                <w:color w:val="000000"/>
                <w:kern w:val="0"/>
                <w:sz w:val="20"/>
                <w:szCs w:val="20"/>
                <w:lang w:eastAsia="cs-CZ"/>
              </w:rPr>
              <w:t xml:space="preserve"> </w:t>
            </w:r>
            <w:proofErr w:type="spellStart"/>
            <w:r>
              <w:rPr>
                <w:rFonts w:ascii="Helvetica Neue" w:eastAsia="Times New Roman" w:hAnsi="Helvetica Neue" w:cs="Times New Roman"/>
                <w:color w:val="000000"/>
                <w:kern w:val="0"/>
                <w:sz w:val="20"/>
                <w:szCs w:val="20"/>
                <w:lang w:eastAsia="cs-CZ"/>
              </w:rPr>
              <w:t>Dezember</w:t>
            </w:r>
            <w:proofErr w:type="spellEnd"/>
            <w:r w:rsidRPr="00E669B3">
              <w:rPr>
                <w:rFonts w:ascii="Helvetica Neue" w:eastAsia="Times New Roman" w:hAnsi="Helvetica Neue" w:cs="Times New Roman"/>
                <w:color w:val="000000"/>
                <w:kern w:val="0"/>
                <w:sz w:val="20"/>
                <w:szCs w:val="20"/>
                <w:lang w:eastAsia="cs-CZ"/>
              </w:rPr>
              <w:t xml:space="preserve"> 202</w:t>
            </w:r>
            <w:r>
              <w:rPr>
                <w:rFonts w:ascii="Helvetica Neue" w:eastAsia="Times New Roman" w:hAnsi="Helvetica Neue" w:cs="Times New Roman"/>
                <w:color w:val="000000"/>
                <w:kern w:val="0"/>
                <w:sz w:val="20"/>
                <w:szCs w:val="20"/>
                <w:lang w:eastAsia="cs-CZ"/>
              </w:rPr>
              <w:t>2</w:t>
            </w:r>
            <w:r w:rsidRPr="00E669B3">
              <w:rPr>
                <w:rFonts w:ascii="Helvetica Neue" w:eastAsia="Times New Roman" w:hAnsi="Helvetica Neue" w:cs="Times New Roman"/>
                <w:color w:val="000000"/>
                <w:kern w:val="0"/>
                <w:sz w:val="20"/>
                <w:szCs w:val="20"/>
                <w:lang w:eastAsia="cs-CZ"/>
              </w:rPr>
              <w:t xml:space="preserve"> / </w:t>
            </w:r>
            <w:r>
              <w:rPr>
                <w:rFonts w:ascii="Helvetica Neue" w:eastAsia="Times New Roman" w:hAnsi="Helvetica Neue" w:cs="Times New Roman"/>
                <w:color w:val="000000"/>
                <w:kern w:val="0"/>
                <w:sz w:val="20"/>
                <w:szCs w:val="20"/>
                <w:lang w:eastAsia="cs-CZ"/>
              </w:rPr>
              <w:t>Do poloviny prosince</w:t>
            </w:r>
            <w:r w:rsidRPr="00E669B3">
              <w:rPr>
                <w:rFonts w:ascii="Helvetica Neue" w:eastAsia="Times New Roman" w:hAnsi="Helvetica Neue" w:cs="Times New Roman"/>
                <w:color w:val="000000"/>
                <w:kern w:val="0"/>
                <w:sz w:val="20"/>
                <w:szCs w:val="20"/>
                <w:lang w:eastAsia="cs-CZ"/>
              </w:rPr>
              <w:t xml:space="preserve"> 202</w:t>
            </w:r>
            <w:r>
              <w:rPr>
                <w:rFonts w:ascii="Helvetica Neue" w:eastAsia="Times New Roman" w:hAnsi="Helvetica Neue" w:cs="Times New Roman"/>
                <w:color w:val="000000"/>
                <w:kern w:val="0"/>
                <w:sz w:val="20"/>
                <w:szCs w:val="20"/>
                <w:lang w:eastAsia="cs-CZ"/>
              </w:rPr>
              <w:t>2</w:t>
            </w:r>
          </w:p>
        </w:tc>
      </w:tr>
      <w:tr w:rsidR="00D30532" w:rsidRPr="00E669B3" w14:paraId="3976F369" w14:textId="77777777" w:rsidTr="004D3ED8">
        <w:trPr>
          <w:trHeight w:val="550"/>
        </w:trPr>
        <w:tc>
          <w:tcPr>
            <w:tcW w:w="560" w:type="dxa"/>
            <w:tcBorders>
              <w:top w:val="nil"/>
              <w:left w:val="single" w:sz="8" w:space="0" w:color="515151"/>
              <w:bottom w:val="single" w:sz="4" w:space="0" w:color="A5A5A5"/>
              <w:right w:val="single" w:sz="8" w:space="0" w:color="000000"/>
            </w:tcBorders>
            <w:shd w:val="clear" w:color="auto" w:fill="auto"/>
            <w:hideMark/>
          </w:tcPr>
          <w:p w14:paraId="5E25C04A" w14:textId="77777777"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3.</w:t>
            </w:r>
          </w:p>
        </w:tc>
        <w:tc>
          <w:tcPr>
            <w:tcW w:w="5320" w:type="dxa"/>
            <w:tcBorders>
              <w:top w:val="nil"/>
              <w:left w:val="nil"/>
              <w:bottom w:val="single" w:sz="4" w:space="0" w:color="A5A5A5"/>
              <w:right w:val="single" w:sz="8" w:space="0" w:color="000000"/>
            </w:tcBorders>
            <w:shd w:val="clear" w:color="auto" w:fill="auto"/>
            <w:hideMark/>
          </w:tcPr>
          <w:p w14:paraId="694EB344"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Ausführungsplanung</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G.Gut</w:t>
            </w:r>
            <w:proofErr w:type="spellEnd"/>
            <w:r w:rsidRPr="00E669B3">
              <w:rPr>
                <w:rFonts w:ascii="Helvetica Neue" w:eastAsia="Times New Roman" w:hAnsi="Helvetica Neue" w:cs="Times New Roman"/>
                <w:color w:val="000000"/>
                <w:kern w:val="0"/>
                <w:sz w:val="20"/>
                <w:szCs w:val="20"/>
                <w:lang w:eastAsia="cs-CZ"/>
              </w:rPr>
              <w:t xml:space="preserve"> / Plánování realizace G. Gut</w:t>
            </w:r>
          </w:p>
        </w:tc>
        <w:tc>
          <w:tcPr>
            <w:tcW w:w="4040" w:type="dxa"/>
            <w:tcBorders>
              <w:top w:val="nil"/>
              <w:left w:val="nil"/>
              <w:bottom w:val="single" w:sz="4" w:space="0" w:color="A5A5A5"/>
              <w:right w:val="single" w:sz="8" w:space="0" w:color="515151"/>
            </w:tcBorders>
            <w:shd w:val="clear" w:color="auto" w:fill="auto"/>
            <w:hideMark/>
          </w:tcPr>
          <w:p w14:paraId="0B40367C" w14:textId="2450D71E" w:rsidR="00D30532" w:rsidRPr="00E669B3" w:rsidRDefault="00272F8E"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B</w:t>
            </w:r>
            <w:r w:rsidR="00D30532" w:rsidRPr="00E669B3">
              <w:rPr>
                <w:rFonts w:ascii="Helvetica Neue" w:eastAsia="Times New Roman" w:hAnsi="Helvetica Neue" w:cs="Times New Roman"/>
                <w:color w:val="000000"/>
                <w:kern w:val="0"/>
                <w:sz w:val="20"/>
                <w:szCs w:val="20"/>
                <w:lang w:eastAsia="cs-CZ"/>
              </w:rPr>
              <w:t xml:space="preserve">is Ende </w:t>
            </w:r>
            <w:proofErr w:type="spellStart"/>
            <w:r w:rsidR="00D30532" w:rsidRPr="00E669B3">
              <w:rPr>
                <w:rFonts w:ascii="Helvetica Neue" w:eastAsia="Times New Roman" w:hAnsi="Helvetica Neue" w:cs="Times New Roman"/>
                <w:color w:val="000000"/>
                <w:kern w:val="0"/>
                <w:sz w:val="20"/>
                <w:szCs w:val="20"/>
                <w:lang w:eastAsia="cs-CZ"/>
              </w:rPr>
              <w:t>März</w:t>
            </w:r>
            <w:proofErr w:type="spellEnd"/>
            <w:r w:rsidR="00D30532" w:rsidRPr="00E669B3">
              <w:rPr>
                <w:rFonts w:ascii="Helvetica Neue" w:eastAsia="Times New Roman" w:hAnsi="Helvetica Neue" w:cs="Times New Roman"/>
                <w:color w:val="000000"/>
                <w:kern w:val="0"/>
                <w:sz w:val="20"/>
                <w:szCs w:val="20"/>
                <w:lang w:eastAsia="cs-CZ"/>
              </w:rPr>
              <w:t xml:space="preserve"> 2023</w:t>
            </w:r>
            <w:r w:rsidR="00D30532">
              <w:rPr>
                <w:rFonts w:ascii="Helvetica Neue" w:eastAsia="Times New Roman" w:hAnsi="Helvetica Neue" w:cs="Times New Roman"/>
                <w:color w:val="000000"/>
                <w:kern w:val="0"/>
                <w:sz w:val="20"/>
                <w:szCs w:val="20"/>
                <w:lang w:eastAsia="cs-CZ"/>
              </w:rPr>
              <w:t xml:space="preserve"> </w:t>
            </w:r>
            <w:r w:rsidR="00D30532" w:rsidRPr="00E669B3">
              <w:rPr>
                <w:rFonts w:ascii="Helvetica Neue" w:eastAsia="Times New Roman" w:hAnsi="Helvetica Neue" w:cs="Times New Roman"/>
                <w:color w:val="000000"/>
                <w:kern w:val="0"/>
                <w:sz w:val="20"/>
                <w:szCs w:val="20"/>
                <w:lang w:eastAsia="cs-CZ"/>
              </w:rPr>
              <w:t>/</w:t>
            </w:r>
            <w:r w:rsidR="00D30532">
              <w:rPr>
                <w:rFonts w:ascii="Helvetica Neue" w:eastAsia="Times New Roman" w:hAnsi="Helvetica Neue" w:cs="Times New Roman"/>
                <w:color w:val="000000"/>
                <w:kern w:val="0"/>
                <w:sz w:val="20"/>
                <w:szCs w:val="20"/>
                <w:lang w:eastAsia="cs-CZ"/>
              </w:rPr>
              <w:t xml:space="preserve"> D</w:t>
            </w:r>
            <w:r w:rsidR="00D30532" w:rsidRPr="00E669B3">
              <w:rPr>
                <w:rFonts w:ascii="Helvetica Neue" w:eastAsia="Times New Roman" w:hAnsi="Helvetica Neue" w:cs="Times New Roman"/>
                <w:color w:val="000000"/>
                <w:kern w:val="0"/>
                <w:sz w:val="20"/>
                <w:szCs w:val="20"/>
                <w:lang w:eastAsia="cs-CZ"/>
              </w:rPr>
              <w:t>o konce března 2023</w:t>
            </w:r>
          </w:p>
        </w:tc>
      </w:tr>
      <w:tr w:rsidR="00D30532" w:rsidRPr="00E669B3" w14:paraId="497133F8" w14:textId="77777777" w:rsidTr="004D3ED8">
        <w:trPr>
          <w:trHeight w:val="550"/>
        </w:trPr>
        <w:tc>
          <w:tcPr>
            <w:tcW w:w="560" w:type="dxa"/>
            <w:tcBorders>
              <w:top w:val="nil"/>
              <w:left w:val="single" w:sz="8" w:space="0" w:color="515151"/>
              <w:bottom w:val="single" w:sz="4" w:space="0" w:color="A5A5A5"/>
              <w:right w:val="single" w:sz="8" w:space="0" w:color="000000"/>
            </w:tcBorders>
            <w:shd w:val="clear" w:color="auto" w:fill="auto"/>
          </w:tcPr>
          <w:p w14:paraId="11D19552" w14:textId="17F666CB"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4.</w:t>
            </w:r>
          </w:p>
        </w:tc>
        <w:tc>
          <w:tcPr>
            <w:tcW w:w="5320" w:type="dxa"/>
            <w:tcBorders>
              <w:top w:val="nil"/>
              <w:left w:val="nil"/>
              <w:bottom w:val="single" w:sz="4" w:space="0" w:color="A5A5A5"/>
              <w:right w:val="single" w:sz="8" w:space="0" w:color="000000"/>
            </w:tcBorders>
            <w:shd w:val="clear" w:color="auto" w:fill="auto"/>
          </w:tcPr>
          <w:p w14:paraId="305A1FD7" w14:textId="1B4946FB"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proofErr w:type="gramStart"/>
            <w:r>
              <w:rPr>
                <w:rFonts w:ascii="Helvetica Neue" w:eastAsia="Times New Roman" w:hAnsi="Helvetica Neue" w:cs="Times New Roman"/>
                <w:b/>
                <w:bCs/>
                <w:color w:val="000000"/>
                <w:kern w:val="0"/>
                <w:sz w:val="20"/>
                <w:szCs w:val="20"/>
                <w:lang w:eastAsia="cs-CZ"/>
              </w:rPr>
              <w:t xml:space="preserve">Detail- </w:t>
            </w:r>
            <w:proofErr w:type="spellStart"/>
            <w:r>
              <w:rPr>
                <w:rFonts w:ascii="Helvetica Neue" w:eastAsia="Times New Roman" w:hAnsi="Helvetica Neue" w:cs="Times New Roman"/>
                <w:b/>
                <w:bCs/>
                <w:color w:val="000000"/>
                <w:kern w:val="0"/>
                <w:sz w:val="20"/>
                <w:szCs w:val="20"/>
                <w:lang w:eastAsia="cs-CZ"/>
              </w:rPr>
              <w:t>und</w:t>
            </w:r>
            <w:proofErr w:type="spellEnd"/>
            <w:proofErr w:type="gram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Ausführungsplanung</w:t>
            </w:r>
            <w:proofErr w:type="spellEnd"/>
            <w:r>
              <w:rPr>
                <w:rFonts w:ascii="Helvetica Neue" w:eastAsia="Times New Roman" w:hAnsi="Helvetica Neue" w:cs="Times New Roman"/>
                <w:b/>
                <w:bCs/>
                <w:color w:val="000000"/>
                <w:kern w:val="0"/>
                <w:sz w:val="20"/>
                <w:szCs w:val="20"/>
                <w:lang w:eastAsia="cs-CZ"/>
              </w:rPr>
              <w:t xml:space="preserve"> </w:t>
            </w:r>
            <w:r w:rsidRPr="00D30532">
              <w:rPr>
                <w:rFonts w:ascii="Helvetica Neue" w:eastAsia="Times New Roman" w:hAnsi="Helvetica Neue" w:cs="Times New Roman"/>
                <w:color w:val="000000"/>
                <w:kern w:val="0"/>
                <w:sz w:val="20"/>
                <w:szCs w:val="20"/>
                <w:lang w:eastAsia="cs-CZ"/>
              </w:rPr>
              <w:t xml:space="preserve">/ Detailní a prováděcí plánování (S. de </w:t>
            </w:r>
            <w:proofErr w:type="spellStart"/>
            <w:r w:rsidRPr="00D30532">
              <w:rPr>
                <w:rFonts w:ascii="Helvetica Neue" w:eastAsia="Times New Roman" w:hAnsi="Helvetica Neue" w:cs="Times New Roman"/>
                <w:color w:val="000000"/>
                <w:kern w:val="0"/>
                <w:sz w:val="20"/>
                <w:szCs w:val="20"/>
                <w:lang w:eastAsia="cs-CZ"/>
              </w:rPr>
              <w:t>Werth</w:t>
            </w:r>
            <w:proofErr w:type="spellEnd"/>
            <w:r w:rsidRPr="00D30532">
              <w:rPr>
                <w:rFonts w:ascii="Helvetica Neue" w:eastAsia="Times New Roman" w:hAnsi="Helvetica Neue" w:cs="Times New Roman"/>
                <w:color w:val="000000"/>
                <w:kern w:val="0"/>
                <w:sz w:val="20"/>
                <w:szCs w:val="20"/>
                <w:lang w:eastAsia="cs-CZ"/>
              </w:rPr>
              <w:t>)</w:t>
            </w:r>
          </w:p>
        </w:tc>
        <w:tc>
          <w:tcPr>
            <w:tcW w:w="4040" w:type="dxa"/>
            <w:tcBorders>
              <w:top w:val="nil"/>
              <w:left w:val="nil"/>
              <w:bottom w:val="single" w:sz="4" w:space="0" w:color="A5A5A5"/>
              <w:right w:val="single" w:sz="8" w:space="0" w:color="515151"/>
            </w:tcBorders>
            <w:shd w:val="clear" w:color="auto" w:fill="auto"/>
          </w:tcPr>
          <w:p w14:paraId="0C8445AA" w14:textId="341F855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 xml:space="preserve">Bis Mitte </w:t>
            </w:r>
            <w:proofErr w:type="spellStart"/>
            <w:r>
              <w:rPr>
                <w:rFonts w:ascii="Helvetica Neue" w:eastAsia="Times New Roman" w:hAnsi="Helvetica Neue" w:cs="Times New Roman"/>
                <w:color w:val="000000"/>
                <w:kern w:val="0"/>
                <w:sz w:val="20"/>
                <w:szCs w:val="20"/>
                <w:lang w:eastAsia="cs-CZ"/>
              </w:rPr>
              <w:t>April</w:t>
            </w:r>
            <w:proofErr w:type="spellEnd"/>
            <w:r>
              <w:rPr>
                <w:rFonts w:ascii="Helvetica Neue" w:eastAsia="Times New Roman" w:hAnsi="Helvetica Neue" w:cs="Times New Roman"/>
                <w:color w:val="000000"/>
                <w:kern w:val="0"/>
                <w:sz w:val="20"/>
                <w:szCs w:val="20"/>
                <w:lang w:eastAsia="cs-CZ"/>
              </w:rPr>
              <w:t xml:space="preserve"> 2023 / Do poloviny dubna 2023</w:t>
            </w:r>
          </w:p>
        </w:tc>
      </w:tr>
      <w:tr w:rsidR="00D30532" w:rsidRPr="00E669B3" w14:paraId="78F71F8F" w14:textId="77777777" w:rsidTr="004D3ED8">
        <w:trPr>
          <w:trHeight w:val="540"/>
        </w:trPr>
        <w:tc>
          <w:tcPr>
            <w:tcW w:w="560" w:type="dxa"/>
            <w:tcBorders>
              <w:top w:val="nil"/>
              <w:left w:val="single" w:sz="8" w:space="0" w:color="515151"/>
              <w:bottom w:val="single" w:sz="4" w:space="0" w:color="A5A5A5"/>
              <w:right w:val="single" w:sz="8" w:space="0" w:color="000000"/>
            </w:tcBorders>
            <w:shd w:val="clear" w:color="auto" w:fill="auto"/>
            <w:hideMark/>
          </w:tcPr>
          <w:p w14:paraId="2364DE1C" w14:textId="335A3E57"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5.</w:t>
            </w:r>
          </w:p>
        </w:tc>
        <w:tc>
          <w:tcPr>
            <w:tcW w:w="5320" w:type="dxa"/>
            <w:tcBorders>
              <w:top w:val="nil"/>
              <w:left w:val="nil"/>
              <w:bottom w:val="single" w:sz="4" w:space="0" w:color="A5A5A5"/>
              <w:right w:val="single" w:sz="8" w:space="0" w:color="000000"/>
            </w:tcBorders>
            <w:shd w:val="clear" w:color="auto" w:fill="auto"/>
            <w:hideMark/>
          </w:tcPr>
          <w:p w14:paraId="6FA99F47"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 xml:space="preserve">Texte + </w:t>
            </w:r>
            <w:proofErr w:type="spellStart"/>
            <w:r w:rsidRPr="00E669B3">
              <w:rPr>
                <w:rFonts w:ascii="Helvetica Neue" w:eastAsia="Times New Roman" w:hAnsi="Helvetica Neue" w:cs="Times New Roman"/>
                <w:b/>
                <w:bCs/>
                <w:color w:val="000000"/>
                <w:kern w:val="0"/>
                <w:sz w:val="20"/>
                <w:szCs w:val="20"/>
                <w:lang w:eastAsia="cs-CZ"/>
              </w:rPr>
              <w:t>Übersetzungen</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Abgabe</w:t>
            </w:r>
            <w:proofErr w:type="spellEnd"/>
            <w:r w:rsidRPr="00E669B3">
              <w:rPr>
                <w:rFonts w:ascii="Helvetica Neue" w:eastAsia="Times New Roman" w:hAnsi="Helvetica Neue" w:cs="Times New Roman"/>
                <w:b/>
                <w:bCs/>
                <w:color w:val="000000"/>
                <w:kern w:val="0"/>
                <w:sz w:val="20"/>
                <w:szCs w:val="20"/>
                <w:lang w:eastAsia="cs-CZ"/>
              </w:rPr>
              <w:t xml:space="preserve"> </w:t>
            </w:r>
            <w:r w:rsidRPr="00E669B3">
              <w:rPr>
                <w:rFonts w:ascii="Helvetica Neue" w:eastAsia="Times New Roman" w:hAnsi="Helvetica Neue" w:cs="Times New Roman"/>
                <w:color w:val="000000"/>
                <w:kern w:val="0"/>
                <w:sz w:val="20"/>
                <w:szCs w:val="20"/>
                <w:lang w:eastAsia="cs-CZ"/>
              </w:rPr>
              <w:t>/ Odevzdání textů a překladů</w:t>
            </w:r>
          </w:p>
        </w:tc>
        <w:tc>
          <w:tcPr>
            <w:tcW w:w="4040" w:type="dxa"/>
            <w:tcBorders>
              <w:top w:val="nil"/>
              <w:left w:val="nil"/>
              <w:bottom w:val="single" w:sz="4" w:space="0" w:color="A5A5A5"/>
              <w:right w:val="single" w:sz="8" w:space="0" w:color="515151"/>
            </w:tcBorders>
            <w:shd w:val="clear" w:color="auto" w:fill="auto"/>
            <w:hideMark/>
          </w:tcPr>
          <w:p w14:paraId="59504F18"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sidRPr="00E669B3">
              <w:rPr>
                <w:rFonts w:ascii="Helvetica Neue" w:eastAsia="Times New Roman" w:hAnsi="Helvetica Neue" w:cs="Times New Roman"/>
                <w:color w:val="000000"/>
                <w:kern w:val="0"/>
                <w:sz w:val="20"/>
                <w:szCs w:val="20"/>
                <w:lang w:eastAsia="cs-CZ"/>
              </w:rPr>
              <w:t xml:space="preserve">bis Ende </w:t>
            </w:r>
            <w:proofErr w:type="spellStart"/>
            <w:r w:rsidRPr="00E669B3">
              <w:rPr>
                <w:rFonts w:ascii="Helvetica Neue" w:eastAsia="Times New Roman" w:hAnsi="Helvetica Neue" w:cs="Times New Roman"/>
                <w:color w:val="000000"/>
                <w:kern w:val="0"/>
                <w:sz w:val="20"/>
                <w:szCs w:val="20"/>
                <w:lang w:eastAsia="cs-CZ"/>
              </w:rPr>
              <w:t>April</w:t>
            </w:r>
            <w:proofErr w:type="spellEnd"/>
            <w:r w:rsidRPr="00E669B3">
              <w:rPr>
                <w:rFonts w:ascii="Helvetica Neue" w:eastAsia="Times New Roman" w:hAnsi="Helvetica Neue" w:cs="Times New Roman"/>
                <w:color w:val="000000"/>
                <w:kern w:val="0"/>
                <w:sz w:val="20"/>
                <w:szCs w:val="20"/>
                <w:lang w:eastAsia="cs-CZ"/>
              </w:rPr>
              <w:t xml:space="preserve"> 2023</w:t>
            </w:r>
            <w:r>
              <w:rPr>
                <w:rFonts w:ascii="Helvetica Neue" w:eastAsia="Times New Roman" w:hAnsi="Helvetica Neue" w:cs="Times New Roman"/>
                <w:color w:val="000000"/>
                <w:kern w:val="0"/>
                <w:sz w:val="20"/>
                <w:szCs w:val="20"/>
                <w:lang w:eastAsia="cs-CZ"/>
              </w:rPr>
              <w:t xml:space="preserve"> </w:t>
            </w:r>
            <w:r w:rsidRPr="00E669B3">
              <w:rPr>
                <w:rFonts w:ascii="Helvetica Neue" w:eastAsia="Times New Roman" w:hAnsi="Helvetica Neue" w:cs="Times New Roman"/>
                <w:color w:val="000000"/>
                <w:kern w:val="0"/>
                <w:sz w:val="20"/>
                <w:szCs w:val="20"/>
                <w:lang w:eastAsia="cs-CZ"/>
              </w:rPr>
              <w:t>/</w:t>
            </w:r>
            <w:r>
              <w:rPr>
                <w:rFonts w:ascii="Helvetica Neue" w:eastAsia="Times New Roman" w:hAnsi="Helvetica Neue" w:cs="Times New Roman"/>
                <w:color w:val="000000"/>
                <w:kern w:val="0"/>
                <w:sz w:val="20"/>
                <w:szCs w:val="20"/>
                <w:lang w:eastAsia="cs-CZ"/>
              </w:rPr>
              <w:t xml:space="preserve"> D</w:t>
            </w:r>
            <w:r w:rsidRPr="00E669B3">
              <w:rPr>
                <w:rFonts w:ascii="Helvetica Neue" w:eastAsia="Times New Roman" w:hAnsi="Helvetica Neue" w:cs="Times New Roman"/>
                <w:color w:val="000000"/>
                <w:kern w:val="0"/>
                <w:sz w:val="20"/>
                <w:szCs w:val="20"/>
                <w:lang w:eastAsia="cs-CZ"/>
              </w:rPr>
              <w:t>o konce dubna 2023</w:t>
            </w:r>
          </w:p>
        </w:tc>
      </w:tr>
      <w:tr w:rsidR="00D30532" w:rsidRPr="00E669B3" w14:paraId="5CCABF7F"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tcPr>
          <w:p w14:paraId="17140749" w14:textId="7637AB5E"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6.</w:t>
            </w:r>
          </w:p>
        </w:tc>
        <w:tc>
          <w:tcPr>
            <w:tcW w:w="5320" w:type="dxa"/>
            <w:tcBorders>
              <w:top w:val="nil"/>
              <w:left w:val="nil"/>
              <w:bottom w:val="single" w:sz="4" w:space="0" w:color="A5A5A5"/>
              <w:right w:val="single" w:sz="8" w:space="0" w:color="000000"/>
            </w:tcBorders>
            <w:shd w:val="clear" w:color="auto" w:fill="auto"/>
          </w:tcPr>
          <w:p w14:paraId="76683E94" w14:textId="2EEA304F"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proofErr w:type="spellStart"/>
            <w:r>
              <w:rPr>
                <w:rFonts w:ascii="Helvetica Neue" w:eastAsia="Times New Roman" w:hAnsi="Helvetica Neue" w:cs="Times New Roman"/>
                <w:b/>
                <w:bCs/>
                <w:color w:val="000000"/>
                <w:kern w:val="0"/>
                <w:sz w:val="20"/>
                <w:szCs w:val="20"/>
                <w:lang w:eastAsia="cs-CZ"/>
              </w:rPr>
              <w:t>Vorbereitung</w:t>
            </w:r>
            <w:proofErr w:type="spell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und</w:t>
            </w:r>
            <w:proofErr w:type="spell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Erstellung</w:t>
            </w:r>
            <w:proofErr w:type="spellEnd"/>
            <w:r>
              <w:rPr>
                <w:rFonts w:ascii="Helvetica Neue" w:eastAsia="Times New Roman" w:hAnsi="Helvetica Neue" w:cs="Times New Roman"/>
                <w:b/>
                <w:bCs/>
                <w:color w:val="000000"/>
                <w:kern w:val="0"/>
                <w:sz w:val="20"/>
                <w:szCs w:val="20"/>
                <w:lang w:eastAsia="cs-CZ"/>
              </w:rPr>
              <w:t xml:space="preserve"> von </w:t>
            </w:r>
            <w:proofErr w:type="spellStart"/>
            <w:proofErr w:type="gramStart"/>
            <w:r>
              <w:rPr>
                <w:rFonts w:ascii="Helvetica Neue" w:eastAsia="Times New Roman" w:hAnsi="Helvetica Neue" w:cs="Times New Roman"/>
                <w:b/>
                <w:bCs/>
                <w:color w:val="000000"/>
                <w:kern w:val="0"/>
                <w:sz w:val="20"/>
                <w:szCs w:val="20"/>
                <w:lang w:eastAsia="cs-CZ"/>
              </w:rPr>
              <w:t>Ausschreibungs</w:t>
            </w:r>
            <w:proofErr w:type="spell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und</w:t>
            </w:r>
            <w:proofErr w:type="spellEnd"/>
            <w:proofErr w:type="gram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Vergabeunterlagen</w:t>
            </w:r>
            <w:proofErr w:type="spellEnd"/>
            <w:r>
              <w:rPr>
                <w:rFonts w:ascii="Helvetica Neue" w:eastAsia="Times New Roman" w:hAnsi="Helvetica Neue" w:cs="Times New Roman"/>
                <w:b/>
                <w:bCs/>
                <w:color w:val="000000"/>
                <w:kern w:val="0"/>
                <w:sz w:val="20"/>
                <w:szCs w:val="20"/>
                <w:lang w:eastAsia="cs-CZ"/>
              </w:rPr>
              <w:t xml:space="preserve"> </w:t>
            </w:r>
            <w:r w:rsidRPr="00D30532">
              <w:rPr>
                <w:rFonts w:ascii="Helvetica Neue" w:eastAsia="Times New Roman" w:hAnsi="Helvetica Neue" w:cs="Times New Roman"/>
                <w:color w:val="000000"/>
                <w:kern w:val="0"/>
                <w:sz w:val="20"/>
                <w:szCs w:val="20"/>
                <w:lang w:eastAsia="cs-CZ"/>
              </w:rPr>
              <w:t>/ Příprava a vypracování podkladů pro vypsání VZ a zadávací dokumentace</w:t>
            </w:r>
          </w:p>
        </w:tc>
        <w:tc>
          <w:tcPr>
            <w:tcW w:w="4040" w:type="dxa"/>
            <w:tcBorders>
              <w:top w:val="nil"/>
              <w:left w:val="nil"/>
              <w:bottom w:val="single" w:sz="4" w:space="0" w:color="A5A5A5"/>
              <w:right w:val="single" w:sz="8" w:space="0" w:color="515151"/>
            </w:tcBorders>
            <w:shd w:val="clear" w:color="auto" w:fill="auto"/>
          </w:tcPr>
          <w:p w14:paraId="1835A369" w14:textId="624AA832"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Bis Mitte Juni 2023 / Do poloviny června 2023</w:t>
            </w:r>
          </w:p>
        </w:tc>
      </w:tr>
      <w:tr w:rsidR="00D30532" w:rsidRPr="00E669B3" w14:paraId="5BEF4DF3"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tcPr>
          <w:p w14:paraId="68B291CD" w14:textId="7851F910"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7.</w:t>
            </w:r>
          </w:p>
        </w:tc>
        <w:tc>
          <w:tcPr>
            <w:tcW w:w="5320" w:type="dxa"/>
            <w:tcBorders>
              <w:top w:val="nil"/>
              <w:left w:val="nil"/>
              <w:bottom w:val="single" w:sz="4" w:space="0" w:color="A5A5A5"/>
              <w:right w:val="single" w:sz="8" w:space="0" w:color="000000"/>
            </w:tcBorders>
            <w:shd w:val="clear" w:color="auto" w:fill="auto"/>
          </w:tcPr>
          <w:p w14:paraId="2590587D" w14:textId="4DAB3A6D" w:rsidR="00D30532"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proofErr w:type="spellStart"/>
            <w:r>
              <w:rPr>
                <w:rFonts w:ascii="Helvetica Neue" w:eastAsia="Times New Roman" w:hAnsi="Helvetica Neue" w:cs="Times New Roman"/>
                <w:b/>
                <w:bCs/>
                <w:color w:val="000000"/>
                <w:kern w:val="0"/>
                <w:sz w:val="20"/>
                <w:szCs w:val="20"/>
                <w:lang w:eastAsia="cs-CZ"/>
              </w:rPr>
              <w:t>Kostenkalkulation</w:t>
            </w:r>
            <w:proofErr w:type="spellEnd"/>
            <w:r>
              <w:rPr>
                <w:rFonts w:ascii="Helvetica Neue" w:eastAsia="Times New Roman" w:hAnsi="Helvetica Neue" w:cs="Times New Roman"/>
                <w:b/>
                <w:bCs/>
                <w:color w:val="000000"/>
                <w:kern w:val="0"/>
                <w:sz w:val="20"/>
                <w:szCs w:val="20"/>
                <w:lang w:eastAsia="cs-CZ"/>
              </w:rPr>
              <w:t xml:space="preserve"> der </w:t>
            </w:r>
            <w:proofErr w:type="spellStart"/>
            <w:r>
              <w:rPr>
                <w:rFonts w:ascii="Helvetica Neue" w:eastAsia="Times New Roman" w:hAnsi="Helvetica Neue" w:cs="Times New Roman"/>
                <w:b/>
                <w:bCs/>
                <w:color w:val="000000"/>
                <w:kern w:val="0"/>
                <w:sz w:val="20"/>
                <w:szCs w:val="20"/>
                <w:lang w:eastAsia="cs-CZ"/>
              </w:rPr>
              <w:t>Herstellung</w:t>
            </w:r>
            <w:proofErr w:type="spell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und</w:t>
            </w:r>
            <w:proofErr w:type="spellEnd"/>
            <w:r>
              <w:rPr>
                <w:rFonts w:ascii="Helvetica Neue" w:eastAsia="Times New Roman" w:hAnsi="Helvetica Neue" w:cs="Times New Roman"/>
                <w:b/>
                <w:bCs/>
                <w:color w:val="000000"/>
                <w:kern w:val="0"/>
                <w:sz w:val="20"/>
                <w:szCs w:val="20"/>
                <w:lang w:eastAsia="cs-CZ"/>
              </w:rPr>
              <w:t xml:space="preserve"> der </w:t>
            </w:r>
            <w:proofErr w:type="spellStart"/>
            <w:r>
              <w:rPr>
                <w:rFonts w:ascii="Helvetica Neue" w:eastAsia="Times New Roman" w:hAnsi="Helvetica Neue" w:cs="Times New Roman"/>
                <w:b/>
                <w:bCs/>
                <w:color w:val="000000"/>
                <w:kern w:val="0"/>
                <w:sz w:val="20"/>
                <w:szCs w:val="20"/>
                <w:lang w:eastAsia="cs-CZ"/>
              </w:rPr>
              <w:t>Herstellungsüberwachung</w:t>
            </w:r>
            <w:proofErr w:type="spellEnd"/>
            <w:r>
              <w:rPr>
                <w:rFonts w:ascii="Helvetica Neue" w:eastAsia="Times New Roman" w:hAnsi="Helvetica Neue" w:cs="Times New Roman"/>
                <w:b/>
                <w:bCs/>
                <w:color w:val="000000"/>
                <w:kern w:val="0"/>
                <w:sz w:val="20"/>
                <w:szCs w:val="20"/>
                <w:lang w:eastAsia="cs-CZ"/>
              </w:rPr>
              <w:t xml:space="preserve"> der </w:t>
            </w:r>
            <w:proofErr w:type="spellStart"/>
            <w:r>
              <w:rPr>
                <w:rFonts w:ascii="Helvetica Neue" w:eastAsia="Times New Roman" w:hAnsi="Helvetica Neue" w:cs="Times New Roman"/>
                <w:b/>
                <w:bCs/>
                <w:color w:val="000000"/>
                <w:kern w:val="0"/>
                <w:sz w:val="20"/>
                <w:szCs w:val="20"/>
                <w:lang w:eastAsia="cs-CZ"/>
              </w:rPr>
              <w:t>Ausstellungselemente</w:t>
            </w:r>
            <w:proofErr w:type="spellEnd"/>
            <w:r>
              <w:rPr>
                <w:rFonts w:ascii="Helvetica Neue" w:eastAsia="Times New Roman" w:hAnsi="Helvetica Neue" w:cs="Times New Roman"/>
                <w:b/>
                <w:bCs/>
                <w:color w:val="000000"/>
                <w:kern w:val="0"/>
                <w:sz w:val="20"/>
                <w:szCs w:val="20"/>
                <w:lang w:eastAsia="cs-CZ"/>
              </w:rPr>
              <w:t xml:space="preserve"> in </w:t>
            </w:r>
            <w:proofErr w:type="spellStart"/>
            <w:r>
              <w:rPr>
                <w:rFonts w:ascii="Helvetica Neue" w:eastAsia="Times New Roman" w:hAnsi="Helvetica Neue" w:cs="Times New Roman"/>
                <w:b/>
                <w:bCs/>
                <w:color w:val="000000"/>
                <w:kern w:val="0"/>
                <w:sz w:val="20"/>
                <w:szCs w:val="20"/>
                <w:lang w:eastAsia="cs-CZ"/>
              </w:rPr>
              <w:t>Deutschland</w:t>
            </w:r>
            <w:proofErr w:type="spellEnd"/>
            <w:r>
              <w:rPr>
                <w:rFonts w:ascii="Helvetica Neue" w:eastAsia="Times New Roman" w:hAnsi="Helvetica Neue" w:cs="Times New Roman"/>
                <w:b/>
                <w:bCs/>
                <w:color w:val="000000"/>
                <w:kern w:val="0"/>
                <w:sz w:val="20"/>
                <w:szCs w:val="20"/>
                <w:lang w:eastAsia="cs-CZ"/>
              </w:rPr>
              <w:t xml:space="preserve"> </w:t>
            </w:r>
            <w:r w:rsidRPr="00D30532">
              <w:rPr>
                <w:rFonts w:ascii="Helvetica Neue" w:eastAsia="Times New Roman" w:hAnsi="Helvetica Neue" w:cs="Times New Roman"/>
                <w:color w:val="000000"/>
                <w:kern w:val="0"/>
                <w:sz w:val="20"/>
                <w:szCs w:val="20"/>
                <w:lang w:eastAsia="cs-CZ"/>
              </w:rPr>
              <w:t>/ Kalkulace výrobních nákladů a dozor nad výrobou výstavních prvků v Německu</w:t>
            </w:r>
          </w:p>
        </w:tc>
        <w:tc>
          <w:tcPr>
            <w:tcW w:w="4040" w:type="dxa"/>
            <w:tcBorders>
              <w:top w:val="nil"/>
              <w:left w:val="nil"/>
              <w:bottom w:val="single" w:sz="4" w:space="0" w:color="A5A5A5"/>
              <w:right w:val="single" w:sz="8" w:space="0" w:color="515151"/>
            </w:tcBorders>
            <w:shd w:val="clear" w:color="auto" w:fill="auto"/>
          </w:tcPr>
          <w:p w14:paraId="2D9F8648" w14:textId="72F76E3F" w:rsidR="00D30532"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Bis Mitte Juni 2023 / Do poloviny června 2023</w:t>
            </w:r>
          </w:p>
        </w:tc>
      </w:tr>
      <w:tr w:rsidR="00D30532" w:rsidRPr="00E669B3" w14:paraId="2C5AD16F"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hideMark/>
          </w:tcPr>
          <w:p w14:paraId="7DED074F" w14:textId="2BB3BA51"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8.</w:t>
            </w:r>
          </w:p>
        </w:tc>
        <w:tc>
          <w:tcPr>
            <w:tcW w:w="5320" w:type="dxa"/>
            <w:tcBorders>
              <w:top w:val="nil"/>
              <w:left w:val="nil"/>
              <w:bottom w:val="single" w:sz="4" w:space="0" w:color="A5A5A5"/>
              <w:right w:val="single" w:sz="8" w:space="0" w:color="000000"/>
            </w:tcBorders>
            <w:shd w:val="clear" w:color="auto" w:fill="auto"/>
            <w:hideMark/>
          </w:tcPr>
          <w:p w14:paraId="093E6A99"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Gestaltung</w:t>
            </w:r>
            <w:proofErr w:type="spellEnd"/>
            <w:r w:rsidRPr="00E669B3">
              <w:rPr>
                <w:rFonts w:ascii="Helvetica Neue" w:eastAsia="Times New Roman" w:hAnsi="Helvetica Neue" w:cs="Times New Roman"/>
                <w:b/>
                <w:bCs/>
                <w:color w:val="000000"/>
                <w:kern w:val="0"/>
                <w:sz w:val="20"/>
                <w:szCs w:val="20"/>
                <w:lang w:eastAsia="cs-CZ"/>
              </w:rPr>
              <w:t xml:space="preserve"> Grafik + </w:t>
            </w:r>
            <w:proofErr w:type="spellStart"/>
            <w:r w:rsidRPr="00E669B3">
              <w:rPr>
                <w:rFonts w:ascii="Helvetica Neue" w:eastAsia="Times New Roman" w:hAnsi="Helvetica Neue" w:cs="Times New Roman"/>
                <w:b/>
                <w:bCs/>
                <w:color w:val="000000"/>
                <w:kern w:val="0"/>
                <w:sz w:val="20"/>
                <w:szCs w:val="20"/>
                <w:lang w:eastAsia="cs-CZ"/>
              </w:rPr>
              <w:t>Karten</w:t>
            </w:r>
            <w:proofErr w:type="spellEnd"/>
            <w:r w:rsidRPr="00E669B3">
              <w:rPr>
                <w:rFonts w:ascii="Helvetica Neue" w:eastAsia="Times New Roman" w:hAnsi="Helvetica Neue" w:cs="Times New Roman"/>
                <w:color w:val="000000"/>
                <w:kern w:val="0"/>
                <w:sz w:val="20"/>
                <w:szCs w:val="20"/>
                <w:lang w:eastAsia="cs-CZ"/>
              </w:rPr>
              <w:t xml:space="preserve"> / </w:t>
            </w:r>
            <w:r>
              <w:rPr>
                <w:rFonts w:ascii="Helvetica Neue" w:eastAsia="Times New Roman" w:hAnsi="Helvetica Neue" w:cs="Times New Roman"/>
                <w:color w:val="000000"/>
                <w:kern w:val="0"/>
                <w:sz w:val="20"/>
                <w:szCs w:val="20"/>
                <w:lang w:eastAsia="cs-CZ"/>
              </w:rPr>
              <w:t>Návrh grafiky + map</w:t>
            </w:r>
          </w:p>
        </w:tc>
        <w:tc>
          <w:tcPr>
            <w:tcW w:w="4040" w:type="dxa"/>
            <w:tcBorders>
              <w:top w:val="nil"/>
              <w:left w:val="nil"/>
              <w:bottom w:val="single" w:sz="4" w:space="0" w:color="A5A5A5"/>
              <w:right w:val="single" w:sz="8" w:space="0" w:color="515151"/>
            </w:tcBorders>
            <w:shd w:val="clear" w:color="auto" w:fill="auto"/>
            <w:hideMark/>
          </w:tcPr>
          <w:p w14:paraId="3A8C1DAA"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gramStart"/>
            <w:r w:rsidRPr="00E669B3">
              <w:rPr>
                <w:rFonts w:ascii="Helvetica Neue" w:eastAsia="Times New Roman" w:hAnsi="Helvetica Neue" w:cs="Times New Roman"/>
                <w:color w:val="000000"/>
                <w:kern w:val="0"/>
                <w:sz w:val="20"/>
                <w:szCs w:val="20"/>
                <w:lang w:eastAsia="cs-CZ"/>
              </w:rPr>
              <w:t xml:space="preserve">Juni - </w:t>
            </w:r>
            <w:proofErr w:type="spellStart"/>
            <w:r w:rsidRPr="00E669B3">
              <w:rPr>
                <w:rFonts w:ascii="Helvetica Neue" w:eastAsia="Times New Roman" w:hAnsi="Helvetica Neue" w:cs="Times New Roman"/>
                <w:color w:val="000000"/>
                <w:kern w:val="0"/>
                <w:sz w:val="20"/>
                <w:szCs w:val="20"/>
                <w:lang w:eastAsia="cs-CZ"/>
              </w:rPr>
              <w:t>Juli</w:t>
            </w:r>
            <w:proofErr w:type="spellEnd"/>
            <w:proofErr w:type="gramEnd"/>
            <w:r w:rsidRPr="00E669B3">
              <w:rPr>
                <w:rFonts w:ascii="Helvetica Neue" w:eastAsia="Times New Roman" w:hAnsi="Helvetica Neue" w:cs="Times New Roman"/>
                <w:color w:val="000000"/>
                <w:kern w:val="0"/>
                <w:sz w:val="20"/>
                <w:szCs w:val="20"/>
                <w:lang w:eastAsia="cs-CZ"/>
              </w:rPr>
              <w:t xml:space="preserve"> 2023 / Červen - Červenec 2023</w:t>
            </w:r>
          </w:p>
        </w:tc>
      </w:tr>
      <w:tr w:rsidR="00D30532" w:rsidRPr="00E669B3" w14:paraId="41469CA1"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hideMark/>
          </w:tcPr>
          <w:p w14:paraId="33215E86" w14:textId="62F0646B"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9.</w:t>
            </w:r>
          </w:p>
        </w:tc>
        <w:tc>
          <w:tcPr>
            <w:tcW w:w="5320" w:type="dxa"/>
            <w:tcBorders>
              <w:top w:val="nil"/>
              <w:left w:val="nil"/>
              <w:bottom w:val="single" w:sz="4" w:space="0" w:color="A5A5A5"/>
              <w:right w:val="single" w:sz="8" w:space="0" w:color="000000"/>
            </w:tcBorders>
            <w:shd w:val="clear" w:color="auto" w:fill="auto"/>
            <w:hideMark/>
          </w:tcPr>
          <w:p w14:paraId="2234144C"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proofErr w:type="gramStart"/>
            <w:r w:rsidRPr="00E669B3">
              <w:rPr>
                <w:rFonts w:ascii="Helvetica Neue" w:eastAsia="Times New Roman" w:hAnsi="Helvetica Neue" w:cs="Times New Roman"/>
                <w:b/>
                <w:bCs/>
                <w:color w:val="000000"/>
                <w:kern w:val="0"/>
                <w:sz w:val="20"/>
                <w:szCs w:val="20"/>
                <w:lang w:eastAsia="cs-CZ"/>
              </w:rPr>
              <w:t>Produktion</w:t>
            </w:r>
            <w:proofErr w:type="spellEnd"/>
            <w:r w:rsidRPr="00E669B3">
              <w:rPr>
                <w:rFonts w:ascii="Helvetica Neue" w:eastAsia="Times New Roman" w:hAnsi="Helvetica Neue" w:cs="Times New Roman"/>
                <w:b/>
                <w:bCs/>
                <w:color w:val="000000"/>
                <w:kern w:val="0"/>
                <w:sz w:val="20"/>
                <w:szCs w:val="20"/>
                <w:lang w:eastAsia="cs-CZ"/>
              </w:rPr>
              <w:t xml:space="preserve"> - </w:t>
            </w:r>
            <w:proofErr w:type="spellStart"/>
            <w:r w:rsidRPr="00E669B3">
              <w:rPr>
                <w:rFonts w:ascii="Helvetica Neue" w:eastAsia="Times New Roman" w:hAnsi="Helvetica Neue" w:cs="Times New Roman"/>
                <w:b/>
                <w:bCs/>
                <w:color w:val="000000"/>
                <w:kern w:val="0"/>
                <w:sz w:val="20"/>
                <w:szCs w:val="20"/>
                <w:lang w:eastAsia="cs-CZ"/>
              </w:rPr>
              <w:t>Drucke</w:t>
            </w:r>
            <w:proofErr w:type="spellEnd"/>
            <w:proofErr w:type="gramEnd"/>
            <w:r w:rsidRPr="00E669B3">
              <w:rPr>
                <w:rFonts w:ascii="Helvetica Neue" w:eastAsia="Times New Roman" w:hAnsi="Helvetica Neue" w:cs="Times New Roman"/>
                <w:color w:val="000000"/>
                <w:kern w:val="0"/>
                <w:sz w:val="20"/>
                <w:szCs w:val="20"/>
                <w:lang w:eastAsia="cs-CZ"/>
              </w:rPr>
              <w:t xml:space="preserve"> / Výroba - tisky</w:t>
            </w:r>
          </w:p>
        </w:tc>
        <w:tc>
          <w:tcPr>
            <w:tcW w:w="4040" w:type="dxa"/>
            <w:tcBorders>
              <w:top w:val="nil"/>
              <w:left w:val="nil"/>
              <w:bottom w:val="single" w:sz="4" w:space="0" w:color="A5A5A5"/>
              <w:right w:val="single" w:sz="8" w:space="0" w:color="515151"/>
            </w:tcBorders>
            <w:shd w:val="clear" w:color="auto" w:fill="auto"/>
            <w:hideMark/>
          </w:tcPr>
          <w:p w14:paraId="42FB6460"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proofErr w:type="gramStart"/>
            <w:r w:rsidRPr="00E669B3">
              <w:rPr>
                <w:rFonts w:ascii="Helvetica Neue" w:eastAsia="Times New Roman" w:hAnsi="Helvetica Neue" w:cs="Times New Roman"/>
                <w:color w:val="000000"/>
                <w:kern w:val="0"/>
                <w:sz w:val="20"/>
                <w:szCs w:val="20"/>
                <w:lang w:eastAsia="cs-CZ"/>
              </w:rPr>
              <w:t>Juli</w:t>
            </w:r>
            <w:proofErr w:type="spellEnd"/>
            <w:r w:rsidRPr="00E669B3">
              <w:rPr>
                <w:rFonts w:ascii="Helvetica Neue" w:eastAsia="Times New Roman" w:hAnsi="Helvetica Neue" w:cs="Times New Roman"/>
                <w:color w:val="000000"/>
                <w:kern w:val="0"/>
                <w:sz w:val="20"/>
                <w:szCs w:val="20"/>
                <w:lang w:eastAsia="cs-CZ"/>
              </w:rPr>
              <w:t xml:space="preserve"> - August</w:t>
            </w:r>
            <w:proofErr w:type="gramEnd"/>
            <w:r w:rsidRPr="00E669B3">
              <w:rPr>
                <w:rFonts w:ascii="Helvetica Neue" w:eastAsia="Times New Roman" w:hAnsi="Helvetica Neue" w:cs="Times New Roman"/>
                <w:color w:val="000000"/>
                <w:kern w:val="0"/>
                <w:sz w:val="20"/>
                <w:szCs w:val="20"/>
                <w:lang w:eastAsia="cs-CZ"/>
              </w:rPr>
              <w:t xml:space="preserve"> 2023 / Červenec - Srpen 2023</w:t>
            </w:r>
          </w:p>
        </w:tc>
      </w:tr>
      <w:tr w:rsidR="00D30532" w:rsidRPr="00E669B3" w14:paraId="076FD8C6"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hideMark/>
          </w:tcPr>
          <w:p w14:paraId="4CF39997" w14:textId="565D3C6B"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10.</w:t>
            </w:r>
          </w:p>
        </w:tc>
        <w:tc>
          <w:tcPr>
            <w:tcW w:w="5320" w:type="dxa"/>
            <w:tcBorders>
              <w:top w:val="nil"/>
              <w:left w:val="nil"/>
              <w:bottom w:val="single" w:sz="4" w:space="0" w:color="A5A5A5"/>
              <w:right w:val="single" w:sz="8" w:space="0" w:color="000000"/>
            </w:tcBorders>
            <w:shd w:val="clear" w:color="auto" w:fill="auto"/>
            <w:hideMark/>
          </w:tcPr>
          <w:p w14:paraId="38580C2C"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Produktion</w:t>
            </w:r>
            <w:proofErr w:type="spellEnd"/>
            <w:r w:rsidRPr="00E669B3">
              <w:rPr>
                <w:rFonts w:ascii="Helvetica Neue" w:eastAsia="Times New Roman" w:hAnsi="Helvetica Neue" w:cs="Times New Roman"/>
                <w:b/>
                <w:bCs/>
                <w:color w:val="000000"/>
                <w:kern w:val="0"/>
                <w:sz w:val="20"/>
                <w:szCs w:val="20"/>
                <w:lang w:eastAsia="cs-CZ"/>
              </w:rPr>
              <w:t xml:space="preserve"> Multimedia</w:t>
            </w:r>
            <w:r w:rsidRPr="00E669B3">
              <w:rPr>
                <w:rFonts w:ascii="Helvetica Neue" w:eastAsia="Times New Roman" w:hAnsi="Helvetica Neue" w:cs="Times New Roman"/>
                <w:color w:val="000000"/>
                <w:kern w:val="0"/>
                <w:sz w:val="20"/>
                <w:szCs w:val="20"/>
                <w:lang w:eastAsia="cs-CZ"/>
              </w:rPr>
              <w:t xml:space="preserve"> / Výroba AV média</w:t>
            </w:r>
          </w:p>
        </w:tc>
        <w:tc>
          <w:tcPr>
            <w:tcW w:w="4040" w:type="dxa"/>
            <w:tcBorders>
              <w:top w:val="nil"/>
              <w:left w:val="nil"/>
              <w:bottom w:val="single" w:sz="4" w:space="0" w:color="A5A5A5"/>
              <w:right w:val="single" w:sz="8" w:space="0" w:color="515151"/>
            </w:tcBorders>
            <w:shd w:val="clear" w:color="auto" w:fill="auto"/>
            <w:hideMark/>
          </w:tcPr>
          <w:p w14:paraId="24D7D76B"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proofErr w:type="gramStart"/>
            <w:r w:rsidRPr="00E669B3">
              <w:rPr>
                <w:rFonts w:ascii="Helvetica Neue" w:eastAsia="Times New Roman" w:hAnsi="Helvetica Neue" w:cs="Times New Roman"/>
                <w:color w:val="000000"/>
                <w:kern w:val="0"/>
                <w:sz w:val="20"/>
                <w:szCs w:val="20"/>
                <w:lang w:eastAsia="cs-CZ"/>
              </w:rPr>
              <w:t>Juli</w:t>
            </w:r>
            <w:proofErr w:type="spellEnd"/>
            <w:r w:rsidRPr="00E669B3">
              <w:rPr>
                <w:rFonts w:ascii="Helvetica Neue" w:eastAsia="Times New Roman" w:hAnsi="Helvetica Neue" w:cs="Times New Roman"/>
                <w:color w:val="000000"/>
                <w:kern w:val="0"/>
                <w:sz w:val="20"/>
                <w:szCs w:val="20"/>
                <w:lang w:eastAsia="cs-CZ"/>
              </w:rPr>
              <w:t xml:space="preserve"> - August</w:t>
            </w:r>
            <w:proofErr w:type="gramEnd"/>
            <w:r w:rsidRPr="00E669B3">
              <w:rPr>
                <w:rFonts w:ascii="Helvetica Neue" w:eastAsia="Times New Roman" w:hAnsi="Helvetica Neue" w:cs="Times New Roman"/>
                <w:color w:val="000000"/>
                <w:kern w:val="0"/>
                <w:sz w:val="20"/>
                <w:szCs w:val="20"/>
                <w:lang w:eastAsia="cs-CZ"/>
              </w:rPr>
              <w:t xml:space="preserve"> 2023 / Červenec - Srpen 2023</w:t>
            </w:r>
          </w:p>
        </w:tc>
      </w:tr>
      <w:tr w:rsidR="00D30532" w:rsidRPr="00E669B3" w14:paraId="1FD7E95F" w14:textId="77777777" w:rsidTr="004D3ED8">
        <w:trPr>
          <w:trHeight w:val="530"/>
        </w:trPr>
        <w:tc>
          <w:tcPr>
            <w:tcW w:w="560" w:type="dxa"/>
            <w:tcBorders>
              <w:top w:val="nil"/>
              <w:left w:val="single" w:sz="8" w:space="0" w:color="515151"/>
              <w:bottom w:val="single" w:sz="4" w:space="0" w:color="A5A5A5"/>
              <w:right w:val="single" w:sz="8" w:space="0" w:color="000000"/>
            </w:tcBorders>
            <w:shd w:val="clear" w:color="auto" w:fill="auto"/>
            <w:hideMark/>
          </w:tcPr>
          <w:p w14:paraId="68DBE08B" w14:textId="4AEE9458"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1</w:t>
            </w:r>
            <w:r w:rsidR="00CA47A7">
              <w:rPr>
                <w:rFonts w:ascii="Helvetica Neue" w:eastAsia="Times New Roman" w:hAnsi="Helvetica Neue" w:cs="Times New Roman"/>
                <w:b/>
                <w:bCs/>
                <w:color w:val="000000"/>
                <w:kern w:val="0"/>
                <w:sz w:val="20"/>
                <w:szCs w:val="20"/>
                <w:lang w:eastAsia="cs-CZ"/>
              </w:rPr>
              <w:t>1.</w:t>
            </w:r>
          </w:p>
        </w:tc>
        <w:tc>
          <w:tcPr>
            <w:tcW w:w="5320" w:type="dxa"/>
            <w:tcBorders>
              <w:top w:val="nil"/>
              <w:left w:val="nil"/>
              <w:bottom w:val="single" w:sz="4" w:space="0" w:color="A5A5A5"/>
              <w:right w:val="single" w:sz="8" w:space="0" w:color="000000"/>
            </w:tcBorders>
            <w:shd w:val="clear" w:color="auto" w:fill="auto"/>
            <w:hideMark/>
          </w:tcPr>
          <w:p w14:paraId="564232AD"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Produktion</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Ausstellungselemente</w:t>
            </w:r>
            <w:proofErr w:type="spellEnd"/>
            <w:r w:rsidRPr="00E669B3">
              <w:rPr>
                <w:rFonts w:ascii="Helvetica Neue" w:eastAsia="Times New Roman" w:hAnsi="Helvetica Neue" w:cs="Times New Roman"/>
                <w:color w:val="000000"/>
                <w:kern w:val="0"/>
                <w:sz w:val="20"/>
                <w:szCs w:val="20"/>
                <w:lang w:eastAsia="cs-CZ"/>
              </w:rPr>
              <w:t xml:space="preserve"> / Výroba výstavních prvků</w:t>
            </w:r>
          </w:p>
        </w:tc>
        <w:tc>
          <w:tcPr>
            <w:tcW w:w="4040" w:type="dxa"/>
            <w:tcBorders>
              <w:top w:val="nil"/>
              <w:left w:val="nil"/>
              <w:bottom w:val="single" w:sz="4" w:space="0" w:color="A5A5A5"/>
              <w:right w:val="single" w:sz="8" w:space="0" w:color="515151"/>
            </w:tcBorders>
            <w:shd w:val="clear" w:color="auto" w:fill="auto"/>
            <w:hideMark/>
          </w:tcPr>
          <w:p w14:paraId="449EEC31"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proofErr w:type="gramStart"/>
            <w:r w:rsidRPr="00E669B3">
              <w:rPr>
                <w:rFonts w:ascii="Helvetica Neue" w:eastAsia="Times New Roman" w:hAnsi="Helvetica Neue" w:cs="Times New Roman"/>
                <w:color w:val="000000"/>
                <w:kern w:val="0"/>
                <w:sz w:val="20"/>
                <w:szCs w:val="20"/>
                <w:lang w:eastAsia="cs-CZ"/>
              </w:rPr>
              <w:t>Juli</w:t>
            </w:r>
            <w:proofErr w:type="spellEnd"/>
            <w:r w:rsidRPr="00E669B3">
              <w:rPr>
                <w:rFonts w:ascii="Helvetica Neue" w:eastAsia="Times New Roman" w:hAnsi="Helvetica Neue" w:cs="Times New Roman"/>
                <w:color w:val="000000"/>
                <w:kern w:val="0"/>
                <w:sz w:val="20"/>
                <w:szCs w:val="20"/>
                <w:lang w:eastAsia="cs-CZ"/>
              </w:rPr>
              <w:t xml:space="preserve"> - August</w:t>
            </w:r>
            <w:proofErr w:type="gramEnd"/>
            <w:r w:rsidRPr="00E669B3">
              <w:rPr>
                <w:rFonts w:ascii="Helvetica Neue" w:eastAsia="Times New Roman" w:hAnsi="Helvetica Neue" w:cs="Times New Roman"/>
                <w:color w:val="000000"/>
                <w:kern w:val="0"/>
                <w:sz w:val="20"/>
                <w:szCs w:val="20"/>
                <w:lang w:eastAsia="cs-CZ"/>
              </w:rPr>
              <w:t xml:space="preserve"> 2023 / Červenec - Srpen 2023</w:t>
            </w:r>
          </w:p>
        </w:tc>
      </w:tr>
      <w:tr w:rsidR="00D30532" w:rsidRPr="00E669B3" w14:paraId="662C89A5" w14:textId="77777777" w:rsidTr="004D3ED8">
        <w:trPr>
          <w:trHeight w:val="530"/>
        </w:trPr>
        <w:tc>
          <w:tcPr>
            <w:tcW w:w="560" w:type="dxa"/>
            <w:tcBorders>
              <w:top w:val="nil"/>
              <w:left w:val="single" w:sz="8" w:space="0" w:color="515151"/>
              <w:bottom w:val="single" w:sz="4" w:space="0" w:color="A5A5A5"/>
              <w:right w:val="single" w:sz="8" w:space="0" w:color="000000"/>
            </w:tcBorders>
            <w:shd w:val="clear" w:color="auto" w:fill="auto"/>
          </w:tcPr>
          <w:p w14:paraId="5C7B8740" w14:textId="093DF768" w:rsidR="00D30532" w:rsidRPr="00E669B3" w:rsidRDefault="00CA47A7"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Pr>
                <w:rFonts w:ascii="Helvetica Neue" w:eastAsia="Times New Roman" w:hAnsi="Helvetica Neue" w:cs="Times New Roman"/>
                <w:b/>
                <w:bCs/>
                <w:color w:val="000000"/>
                <w:kern w:val="0"/>
                <w:sz w:val="20"/>
                <w:szCs w:val="20"/>
                <w:lang w:eastAsia="cs-CZ"/>
              </w:rPr>
              <w:t>12.</w:t>
            </w:r>
          </w:p>
        </w:tc>
        <w:tc>
          <w:tcPr>
            <w:tcW w:w="5320" w:type="dxa"/>
            <w:tcBorders>
              <w:top w:val="nil"/>
              <w:left w:val="nil"/>
              <w:bottom w:val="single" w:sz="4" w:space="0" w:color="A5A5A5"/>
              <w:right w:val="single" w:sz="8" w:space="0" w:color="000000"/>
            </w:tcBorders>
            <w:shd w:val="clear" w:color="auto" w:fill="auto"/>
          </w:tcPr>
          <w:p w14:paraId="0A0090D9" w14:textId="047E7503"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proofErr w:type="spellStart"/>
            <w:r>
              <w:rPr>
                <w:rFonts w:ascii="Helvetica Neue" w:eastAsia="Times New Roman" w:hAnsi="Helvetica Neue" w:cs="Times New Roman"/>
                <w:b/>
                <w:bCs/>
                <w:color w:val="000000"/>
                <w:kern w:val="0"/>
                <w:sz w:val="20"/>
                <w:szCs w:val="20"/>
                <w:lang w:eastAsia="cs-CZ"/>
              </w:rPr>
              <w:t>Entwurf</w:t>
            </w:r>
            <w:proofErr w:type="spellEnd"/>
            <w:r>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für</w:t>
            </w:r>
            <w:proofErr w:type="spellEnd"/>
            <w:r w:rsidR="00CA47A7">
              <w:rPr>
                <w:rFonts w:ascii="Helvetica Neue" w:eastAsia="Times New Roman" w:hAnsi="Helvetica Neue" w:cs="Times New Roman"/>
                <w:b/>
                <w:bCs/>
                <w:color w:val="000000"/>
                <w:kern w:val="0"/>
                <w:sz w:val="20"/>
                <w:szCs w:val="20"/>
                <w:lang w:eastAsia="cs-CZ"/>
              </w:rPr>
              <w:t xml:space="preserve"> den </w:t>
            </w:r>
            <w:proofErr w:type="spellStart"/>
            <w:r w:rsidR="00CA47A7">
              <w:rPr>
                <w:rFonts w:ascii="Helvetica Neue" w:eastAsia="Times New Roman" w:hAnsi="Helvetica Neue" w:cs="Times New Roman"/>
                <w:b/>
                <w:bCs/>
                <w:color w:val="000000"/>
                <w:kern w:val="0"/>
                <w:sz w:val="20"/>
                <w:szCs w:val="20"/>
                <w:lang w:eastAsia="cs-CZ"/>
              </w:rPr>
              <w:t>Abbau</w:t>
            </w:r>
            <w:proofErr w:type="spellEnd"/>
            <w:r w:rsidR="00CA47A7">
              <w:rPr>
                <w:rFonts w:ascii="Helvetica Neue" w:eastAsia="Times New Roman" w:hAnsi="Helvetica Neue" w:cs="Times New Roman"/>
                <w:b/>
                <w:bCs/>
                <w:color w:val="000000"/>
                <w:kern w:val="0"/>
                <w:sz w:val="20"/>
                <w:szCs w:val="20"/>
                <w:lang w:eastAsia="cs-CZ"/>
              </w:rPr>
              <w:t xml:space="preserve"> </w:t>
            </w:r>
            <w:proofErr w:type="spellStart"/>
            <w:r w:rsidR="00CA47A7">
              <w:rPr>
                <w:rFonts w:ascii="Helvetica Neue" w:eastAsia="Times New Roman" w:hAnsi="Helvetica Neue" w:cs="Times New Roman"/>
                <w:b/>
                <w:bCs/>
                <w:color w:val="000000"/>
                <w:kern w:val="0"/>
                <w:sz w:val="20"/>
                <w:szCs w:val="20"/>
                <w:lang w:eastAsia="cs-CZ"/>
              </w:rPr>
              <w:t>und</w:t>
            </w:r>
            <w:proofErr w:type="spellEnd"/>
            <w:r w:rsidR="00CA47A7">
              <w:rPr>
                <w:rFonts w:ascii="Helvetica Neue" w:eastAsia="Times New Roman" w:hAnsi="Helvetica Neue" w:cs="Times New Roman"/>
                <w:b/>
                <w:bCs/>
                <w:color w:val="000000"/>
                <w:kern w:val="0"/>
                <w:sz w:val="20"/>
                <w:szCs w:val="20"/>
                <w:lang w:eastAsia="cs-CZ"/>
              </w:rPr>
              <w:t xml:space="preserve"> </w:t>
            </w:r>
            <w:proofErr w:type="spellStart"/>
            <w:r w:rsidR="00CA47A7">
              <w:rPr>
                <w:rFonts w:ascii="Helvetica Neue" w:eastAsia="Times New Roman" w:hAnsi="Helvetica Neue" w:cs="Times New Roman"/>
                <w:b/>
                <w:bCs/>
                <w:color w:val="000000"/>
                <w:kern w:val="0"/>
                <w:sz w:val="20"/>
                <w:szCs w:val="20"/>
                <w:lang w:eastAsia="cs-CZ"/>
              </w:rPr>
              <w:t>die</w:t>
            </w:r>
            <w:proofErr w:type="spellEnd"/>
            <w:r w:rsidR="00CA47A7">
              <w:rPr>
                <w:rFonts w:ascii="Helvetica Neue" w:eastAsia="Times New Roman" w:hAnsi="Helvetica Neue" w:cs="Times New Roman"/>
                <w:b/>
                <w:bCs/>
                <w:color w:val="000000"/>
                <w:kern w:val="0"/>
                <w:sz w:val="20"/>
                <w:szCs w:val="20"/>
                <w:lang w:eastAsia="cs-CZ"/>
              </w:rPr>
              <w:t xml:space="preserve"> </w:t>
            </w:r>
            <w:proofErr w:type="spellStart"/>
            <w:r w:rsidR="00CA47A7">
              <w:rPr>
                <w:rFonts w:ascii="Helvetica Neue" w:eastAsia="Times New Roman" w:hAnsi="Helvetica Neue" w:cs="Times New Roman"/>
                <w:b/>
                <w:bCs/>
                <w:color w:val="000000"/>
                <w:kern w:val="0"/>
                <w:sz w:val="20"/>
                <w:szCs w:val="20"/>
                <w:lang w:eastAsia="cs-CZ"/>
              </w:rPr>
              <w:t>Verpackung</w:t>
            </w:r>
            <w:proofErr w:type="spellEnd"/>
            <w:r w:rsidR="00CA47A7">
              <w:rPr>
                <w:rFonts w:ascii="Helvetica Neue" w:eastAsia="Times New Roman" w:hAnsi="Helvetica Neue" w:cs="Times New Roman"/>
                <w:b/>
                <w:bCs/>
                <w:color w:val="000000"/>
                <w:kern w:val="0"/>
                <w:sz w:val="20"/>
                <w:szCs w:val="20"/>
                <w:lang w:eastAsia="cs-CZ"/>
              </w:rPr>
              <w:t xml:space="preserve"> des </w:t>
            </w:r>
            <w:proofErr w:type="spellStart"/>
            <w:r w:rsidR="00CA47A7">
              <w:rPr>
                <w:rFonts w:ascii="Helvetica Neue" w:eastAsia="Times New Roman" w:hAnsi="Helvetica Neue" w:cs="Times New Roman"/>
                <w:b/>
                <w:bCs/>
                <w:color w:val="000000"/>
                <w:kern w:val="0"/>
                <w:sz w:val="20"/>
                <w:szCs w:val="20"/>
                <w:lang w:eastAsia="cs-CZ"/>
              </w:rPr>
              <w:t>Ausstellungsmobiliar</w:t>
            </w:r>
            <w:proofErr w:type="spellEnd"/>
            <w:r w:rsidR="00CA47A7">
              <w:rPr>
                <w:rFonts w:ascii="Helvetica Neue" w:eastAsia="Times New Roman" w:hAnsi="Helvetica Neue" w:cs="Times New Roman"/>
                <w:b/>
                <w:bCs/>
                <w:color w:val="000000"/>
                <w:kern w:val="0"/>
                <w:sz w:val="20"/>
                <w:szCs w:val="20"/>
                <w:lang w:eastAsia="cs-CZ"/>
              </w:rPr>
              <w:t xml:space="preserve"> </w:t>
            </w:r>
            <w:proofErr w:type="spellStart"/>
            <w:r w:rsidR="00CA47A7">
              <w:rPr>
                <w:rFonts w:ascii="Helvetica Neue" w:eastAsia="Times New Roman" w:hAnsi="Helvetica Neue" w:cs="Times New Roman"/>
                <w:b/>
                <w:bCs/>
                <w:color w:val="000000"/>
                <w:kern w:val="0"/>
                <w:sz w:val="20"/>
                <w:szCs w:val="20"/>
                <w:lang w:eastAsia="cs-CZ"/>
              </w:rPr>
              <w:t>einschließlich</w:t>
            </w:r>
            <w:proofErr w:type="spellEnd"/>
            <w:r w:rsidR="00CA47A7">
              <w:rPr>
                <w:rFonts w:ascii="Helvetica Neue" w:eastAsia="Times New Roman" w:hAnsi="Helvetica Neue" w:cs="Times New Roman"/>
                <w:b/>
                <w:bCs/>
                <w:color w:val="000000"/>
                <w:kern w:val="0"/>
                <w:sz w:val="20"/>
                <w:szCs w:val="20"/>
                <w:lang w:eastAsia="cs-CZ"/>
              </w:rPr>
              <w:t xml:space="preserve"> </w:t>
            </w:r>
            <w:proofErr w:type="spellStart"/>
            <w:r w:rsidR="00CA47A7">
              <w:rPr>
                <w:rFonts w:ascii="Helvetica Neue" w:eastAsia="Times New Roman" w:hAnsi="Helvetica Neue" w:cs="Times New Roman"/>
                <w:b/>
                <w:bCs/>
                <w:color w:val="000000"/>
                <w:kern w:val="0"/>
                <w:sz w:val="20"/>
                <w:szCs w:val="20"/>
                <w:lang w:eastAsia="cs-CZ"/>
              </w:rPr>
              <w:t>einer</w:t>
            </w:r>
            <w:proofErr w:type="spellEnd"/>
            <w:r w:rsidR="00CA47A7">
              <w:rPr>
                <w:rFonts w:ascii="Helvetica Neue" w:eastAsia="Times New Roman" w:hAnsi="Helvetica Neue" w:cs="Times New Roman"/>
                <w:b/>
                <w:bCs/>
                <w:color w:val="000000"/>
                <w:kern w:val="0"/>
                <w:sz w:val="20"/>
                <w:szCs w:val="20"/>
                <w:lang w:eastAsia="cs-CZ"/>
              </w:rPr>
              <w:t xml:space="preserve"> </w:t>
            </w:r>
            <w:proofErr w:type="spellStart"/>
            <w:r w:rsidR="00CA47A7">
              <w:rPr>
                <w:rFonts w:ascii="Helvetica Neue" w:eastAsia="Times New Roman" w:hAnsi="Helvetica Neue" w:cs="Times New Roman"/>
                <w:b/>
                <w:bCs/>
                <w:color w:val="000000"/>
                <w:kern w:val="0"/>
                <w:sz w:val="20"/>
                <w:szCs w:val="20"/>
                <w:lang w:eastAsia="cs-CZ"/>
              </w:rPr>
              <w:t>Beschreibung</w:t>
            </w:r>
            <w:proofErr w:type="spellEnd"/>
            <w:r w:rsidR="00CA47A7">
              <w:rPr>
                <w:rFonts w:ascii="Helvetica Neue" w:eastAsia="Times New Roman" w:hAnsi="Helvetica Neue" w:cs="Times New Roman"/>
                <w:b/>
                <w:bCs/>
                <w:color w:val="000000"/>
                <w:kern w:val="0"/>
                <w:sz w:val="20"/>
                <w:szCs w:val="20"/>
                <w:lang w:eastAsia="cs-CZ"/>
              </w:rPr>
              <w:t xml:space="preserve"> der </w:t>
            </w:r>
            <w:proofErr w:type="spellStart"/>
            <w:r w:rsidR="00CA47A7">
              <w:rPr>
                <w:rFonts w:ascii="Helvetica Neue" w:eastAsia="Times New Roman" w:hAnsi="Helvetica Neue" w:cs="Times New Roman"/>
                <w:b/>
                <w:bCs/>
                <w:color w:val="000000"/>
                <w:kern w:val="0"/>
                <w:sz w:val="20"/>
                <w:szCs w:val="20"/>
                <w:lang w:eastAsia="cs-CZ"/>
              </w:rPr>
              <w:t>Ausstellungselemente</w:t>
            </w:r>
            <w:proofErr w:type="spellEnd"/>
            <w:r w:rsidR="00272F8E">
              <w:rPr>
                <w:rFonts w:ascii="Helvetica Neue" w:eastAsia="Times New Roman" w:hAnsi="Helvetica Neue" w:cs="Times New Roman"/>
                <w:b/>
                <w:bCs/>
                <w:color w:val="000000"/>
                <w:kern w:val="0"/>
                <w:sz w:val="20"/>
                <w:szCs w:val="20"/>
                <w:lang w:eastAsia="cs-CZ"/>
              </w:rPr>
              <w:t xml:space="preserve"> </w:t>
            </w:r>
            <w:r w:rsidR="00D10FB3">
              <w:rPr>
                <w:rFonts w:ascii="Helvetica Neue" w:eastAsia="Times New Roman" w:hAnsi="Helvetica Neue" w:cs="Times New Roman"/>
                <w:b/>
                <w:bCs/>
                <w:color w:val="000000"/>
                <w:kern w:val="0"/>
                <w:sz w:val="20"/>
                <w:szCs w:val="20"/>
                <w:lang w:eastAsia="cs-CZ"/>
              </w:rPr>
              <w:t>–</w:t>
            </w:r>
            <w:r w:rsidR="00272F8E">
              <w:rPr>
                <w:rFonts w:ascii="Helvetica Neue" w:eastAsia="Times New Roman" w:hAnsi="Helvetica Neue" w:cs="Times New Roman"/>
                <w:b/>
                <w:bCs/>
                <w:color w:val="000000"/>
                <w:kern w:val="0"/>
                <w:sz w:val="20"/>
                <w:szCs w:val="20"/>
                <w:lang w:eastAsia="cs-CZ"/>
              </w:rPr>
              <w:t xml:space="preserve"> </w:t>
            </w:r>
            <w:proofErr w:type="spellStart"/>
            <w:r w:rsidR="00D10FB3">
              <w:rPr>
                <w:rFonts w:ascii="Helvetica Neue" w:eastAsia="Times New Roman" w:hAnsi="Helvetica Neue" w:cs="Times New Roman"/>
                <w:b/>
                <w:bCs/>
                <w:color w:val="000000"/>
                <w:kern w:val="0"/>
                <w:sz w:val="20"/>
                <w:szCs w:val="20"/>
                <w:lang w:eastAsia="cs-CZ"/>
              </w:rPr>
              <w:t>endgültige</w:t>
            </w:r>
            <w:proofErr w:type="spellEnd"/>
            <w:r w:rsidR="00D10FB3">
              <w:rPr>
                <w:rFonts w:ascii="Helvetica Neue" w:eastAsia="Times New Roman" w:hAnsi="Helvetica Neue" w:cs="Times New Roman"/>
                <w:b/>
                <w:bCs/>
                <w:color w:val="000000"/>
                <w:kern w:val="0"/>
                <w:sz w:val="20"/>
                <w:szCs w:val="20"/>
                <w:lang w:eastAsia="cs-CZ"/>
              </w:rPr>
              <w:t xml:space="preserve"> </w:t>
            </w:r>
            <w:proofErr w:type="spellStart"/>
            <w:r w:rsidR="00D10FB3">
              <w:rPr>
                <w:rFonts w:ascii="Helvetica Neue" w:eastAsia="Times New Roman" w:hAnsi="Helvetica Neue" w:cs="Times New Roman"/>
                <w:b/>
                <w:bCs/>
                <w:color w:val="000000"/>
                <w:kern w:val="0"/>
                <w:sz w:val="20"/>
                <w:szCs w:val="20"/>
                <w:lang w:eastAsia="cs-CZ"/>
              </w:rPr>
              <w:t>Übergabe</w:t>
            </w:r>
            <w:proofErr w:type="spellEnd"/>
            <w:r w:rsidR="00CA47A7">
              <w:rPr>
                <w:rFonts w:ascii="Helvetica Neue" w:eastAsia="Times New Roman" w:hAnsi="Helvetica Neue" w:cs="Times New Roman"/>
                <w:b/>
                <w:bCs/>
                <w:color w:val="000000"/>
                <w:kern w:val="0"/>
                <w:sz w:val="20"/>
                <w:szCs w:val="20"/>
                <w:lang w:eastAsia="cs-CZ"/>
              </w:rPr>
              <w:t xml:space="preserve"> </w:t>
            </w:r>
            <w:r w:rsidR="00CA47A7" w:rsidRPr="00CA47A7">
              <w:rPr>
                <w:rFonts w:ascii="Helvetica Neue" w:eastAsia="Times New Roman" w:hAnsi="Helvetica Neue" w:cs="Times New Roman"/>
                <w:color w:val="000000"/>
                <w:kern w:val="0"/>
                <w:sz w:val="20"/>
                <w:szCs w:val="20"/>
                <w:lang w:eastAsia="cs-CZ"/>
              </w:rPr>
              <w:t>/ Návrh demontáže a balení výstavního mobiliáře vč. popisu výstavních prvků</w:t>
            </w:r>
            <w:r w:rsidR="00D10FB3">
              <w:rPr>
                <w:rFonts w:ascii="Helvetica Neue" w:eastAsia="Times New Roman" w:hAnsi="Helvetica Neue" w:cs="Times New Roman"/>
                <w:color w:val="000000"/>
                <w:kern w:val="0"/>
                <w:sz w:val="20"/>
                <w:szCs w:val="20"/>
                <w:lang w:eastAsia="cs-CZ"/>
              </w:rPr>
              <w:t xml:space="preserve"> – finální odevzdání</w:t>
            </w:r>
          </w:p>
        </w:tc>
        <w:tc>
          <w:tcPr>
            <w:tcW w:w="4040" w:type="dxa"/>
            <w:tcBorders>
              <w:top w:val="nil"/>
              <w:left w:val="nil"/>
              <w:bottom w:val="single" w:sz="4" w:space="0" w:color="A5A5A5"/>
              <w:right w:val="single" w:sz="8" w:space="0" w:color="515151"/>
            </w:tcBorders>
            <w:shd w:val="clear" w:color="auto" w:fill="auto"/>
          </w:tcPr>
          <w:p w14:paraId="52C18C34" w14:textId="0DC31192" w:rsidR="00D30532" w:rsidRPr="00E669B3" w:rsidRDefault="00CA47A7"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Bis Mitte August 2023 / Do poloviny srpna 2023</w:t>
            </w:r>
          </w:p>
        </w:tc>
      </w:tr>
      <w:tr w:rsidR="00D30532" w:rsidRPr="00E669B3" w14:paraId="6CEA598E"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hideMark/>
          </w:tcPr>
          <w:p w14:paraId="3920A59F" w14:textId="4B1F519C"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1</w:t>
            </w:r>
            <w:r w:rsidR="00CA47A7">
              <w:rPr>
                <w:rFonts w:ascii="Helvetica Neue" w:eastAsia="Times New Roman" w:hAnsi="Helvetica Neue" w:cs="Times New Roman"/>
                <w:b/>
                <w:bCs/>
                <w:color w:val="000000"/>
                <w:kern w:val="0"/>
                <w:sz w:val="20"/>
                <w:szCs w:val="20"/>
                <w:lang w:eastAsia="cs-CZ"/>
              </w:rPr>
              <w:t>3.</w:t>
            </w:r>
          </w:p>
        </w:tc>
        <w:tc>
          <w:tcPr>
            <w:tcW w:w="5320" w:type="dxa"/>
            <w:tcBorders>
              <w:top w:val="nil"/>
              <w:left w:val="nil"/>
              <w:bottom w:val="single" w:sz="4" w:space="0" w:color="A5A5A5"/>
              <w:right w:val="single" w:sz="8" w:space="0" w:color="000000"/>
            </w:tcBorders>
            <w:shd w:val="clear" w:color="auto" w:fill="auto"/>
            <w:hideMark/>
          </w:tcPr>
          <w:p w14:paraId="347EA2DF"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 xml:space="preserve">Start </w:t>
            </w:r>
            <w:proofErr w:type="spellStart"/>
            <w:r w:rsidRPr="00E669B3">
              <w:rPr>
                <w:rFonts w:ascii="Helvetica Neue" w:eastAsia="Times New Roman" w:hAnsi="Helvetica Neue" w:cs="Times New Roman"/>
                <w:b/>
                <w:bCs/>
                <w:color w:val="000000"/>
                <w:kern w:val="0"/>
                <w:sz w:val="20"/>
                <w:szCs w:val="20"/>
                <w:lang w:eastAsia="cs-CZ"/>
              </w:rPr>
              <w:t>Aufbau</w:t>
            </w:r>
            <w:proofErr w:type="spellEnd"/>
            <w:r w:rsidRPr="00E669B3">
              <w:rPr>
                <w:rFonts w:ascii="Helvetica Neue" w:eastAsia="Times New Roman" w:hAnsi="Helvetica Neue" w:cs="Times New Roman"/>
                <w:b/>
                <w:bCs/>
                <w:color w:val="000000"/>
                <w:kern w:val="0"/>
                <w:sz w:val="20"/>
                <w:szCs w:val="20"/>
                <w:lang w:eastAsia="cs-CZ"/>
              </w:rPr>
              <w:t xml:space="preserve"> der </w:t>
            </w:r>
            <w:proofErr w:type="spellStart"/>
            <w:r w:rsidRPr="00E669B3">
              <w:rPr>
                <w:rFonts w:ascii="Helvetica Neue" w:eastAsia="Times New Roman" w:hAnsi="Helvetica Neue" w:cs="Times New Roman"/>
                <w:b/>
                <w:bCs/>
                <w:color w:val="000000"/>
                <w:kern w:val="0"/>
                <w:sz w:val="20"/>
                <w:szCs w:val="20"/>
                <w:lang w:eastAsia="cs-CZ"/>
              </w:rPr>
              <w:t>Ausstellung</w:t>
            </w:r>
            <w:proofErr w:type="spellEnd"/>
            <w:r w:rsidRPr="00E669B3">
              <w:rPr>
                <w:rFonts w:ascii="Helvetica Neue" w:eastAsia="Times New Roman" w:hAnsi="Helvetica Neue" w:cs="Times New Roman"/>
                <w:color w:val="000000"/>
                <w:kern w:val="0"/>
                <w:sz w:val="20"/>
                <w:szCs w:val="20"/>
                <w:lang w:eastAsia="cs-CZ"/>
              </w:rPr>
              <w:t xml:space="preserve"> / Začátek stavby výstavy</w:t>
            </w:r>
          </w:p>
        </w:tc>
        <w:tc>
          <w:tcPr>
            <w:tcW w:w="4040" w:type="dxa"/>
            <w:tcBorders>
              <w:top w:val="nil"/>
              <w:left w:val="nil"/>
              <w:bottom w:val="single" w:sz="4" w:space="0" w:color="A5A5A5"/>
              <w:right w:val="single" w:sz="8" w:space="0" w:color="515151"/>
            </w:tcBorders>
            <w:shd w:val="clear" w:color="auto" w:fill="auto"/>
            <w:hideMark/>
          </w:tcPr>
          <w:p w14:paraId="793B243E"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color w:val="000000"/>
                <w:kern w:val="0"/>
                <w:sz w:val="20"/>
                <w:szCs w:val="20"/>
                <w:lang w:eastAsia="cs-CZ"/>
              </w:rPr>
              <w:t>Anfang</w:t>
            </w:r>
            <w:proofErr w:type="spellEnd"/>
            <w:r w:rsidRPr="00E669B3">
              <w:rPr>
                <w:rFonts w:ascii="Helvetica Neue" w:eastAsia="Times New Roman" w:hAnsi="Helvetica Neue" w:cs="Times New Roman"/>
                <w:color w:val="000000"/>
                <w:kern w:val="0"/>
                <w:sz w:val="20"/>
                <w:szCs w:val="20"/>
                <w:lang w:eastAsia="cs-CZ"/>
              </w:rPr>
              <w:t xml:space="preserve"> </w:t>
            </w:r>
            <w:proofErr w:type="spellStart"/>
            <w:r w:rsidRPr="00E669B3">
              <w:rPr>
                <w:rFonts w:ascii="Helvetica Neue" w:eastAsia="Times New Roman" w:hAnsi="Helvetica Neue" w:cs="Times New Roman"/>
                <w:color w:val="000000"/>
                <w:kern w:val="0"/>
                <w:sz w:val="20"/>
                <w:szCs w:val="20"/>
                <w:lang w:eastAsia="cs-CZ"/>
              </w:rPr>
              <w:t>September</w:t>
            </w:r>
            <w:proofErr w:type="spellEnd"/>
            <w:r w:rsidRPr="00E669B3">
              <w:rPr>
                <w:rFonts w:ascii="Helvetica Neue" w:eastAsia="Times New Roman" w:hAnsi="Helvetica Neue" w:cs="Times New Roman"/>
                <w:color w:val="000000"/>
                <w:kern w:val="0"/>
                <w:sz w:val="20"/>
                <w:szCs w:val="20"/>
                <w:lang w:eastAsia="cs-CZ"/>
              </w:rPr>
              <w:t xml:space="preserve"> 2023 / Začátek září 2023</w:t>
            </w:r>
          </w:p>
        </w:tc>
      </w:tr>
      <w:tr w:rsidR="00D30532" w:rsidRPr="00E669B3" w14:paraId="27905855" w14:textId="77777777" w:rsidTr="004D3ED8">
        <w:trPr>
          <w:trHeight w:val="400"/>
        </w:trPr>
        <w:tc>
          <w:tcPr>
            <w:tcW w:w="560" w:type="dxa"/>
            <w:tcBorders>
              <w:top w:val="nil"/>
              <w:left w:val="single" w:sz="8" w:space="0" w:color="515151"/>
              <w:bottom w:val="single" w:sz="4" w:space="0" w:color="A5A5A5"/>
              <w:right w:val="single" w:sz="8" w:space="0" w:color="000000"/>
            </w:tcBorders>
            <w:shd w:val="clear" w:color="auto" w:fill="auto"/>
            <w:hideMark/>
          </w:tcPr>
          <w:p w14:paraId="757A8050" w14:textId="1301E07B"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1</w:t>
            </w:r>
            <w:r w:rsidR="00CA47A7">
              <w:rPr>
                <w:rFonts w:ascii="Helvetica Neue" w:eastAsia="Times New Roman" w:hAnsi="Helvetica Neue" w:cs="Times New Roman"/>
                <w:b/>
                <w:bCs/>
                <w:color w:val="000000"/>
                <w:kern w:val="0"/>
                <w:sz w:val="20"/>
                <w:szCs w:val="20"/>
                <w:lang w:eastAsia="cs-CZ"/>
              </w:rPr>
              <w:t>4.</w:t>
            </w:r>
          </w:p>
        </w:tc>
        <w:tc>
          <w:tcPr>
            <w:tcW w:w="5320" w:type="dxa"/>
            <w:tcBorders>
              <w:top w:val="nil"/>
              <w:left w:val="nil"/>
              <w:bottom w:val="single" w:sz="4" w:space="0" w:color="A5A5A5"/>
              <w:right w:val="single" w:sz="8" w:space="0" w:color="000000"/>
            </w:tcBorders>
            <w:shd w:val="clear" w:color="auto" w:fill="auto"/>
            <w:hideMark/>
          </w:tcPr>
          <w:p w14:paraId="77997445"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Fertigstellung</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Pr>
                <w:rFonts w:ascii="Helvetica Neue" w:eastAsia="Times New Roman" w:hAnsi="Helvetica Neue" w:cs="Times New Roman"/>
                <w:b/>
                <w:bCs/>
                <w:color w:val="000000"/>
                <w:kern w:val="0"/>
                <w:sz w:val="20"/>
                <w:szCs w:val="20"/>
                <w:lang w:eastAsia="cs-CZ"/>
              </w:rPr>
              <w:t>Aufbau</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Ausstellung</w:t>
            </w:r>
            <w:proofErr w:type="spellEnd"/>
            <w:r w:rsidRPr="00E669B3">
              <w:rPr>
                <w:rFonts w:ascii="Helvetica Neue" w:eastAsia="Times New Roman" w:hAnsi="Helvetica Neue" w:cs="Times New Roman"/>
                <w:color w:val="000000"/>
                <w:kern w:val="0"/>
                <w:sz w:val="20"/>
                <w:szCs w:val="20"/>
                <w:lang w:eastAsia="cs-CZ"/>
              </w:rPr>
              <w:t xml:space="preserve"> /</w:t>
            </w:r>
            <w:r>
              <w:rPr>
                <w:rFonts w:ascii="Helvetica Neue" w:eastAsia="Times New Roman" w:hAnsi="Helvetica Neue" w:cs="Times New Roman"/>
                <w:color w:val="000000"/>
                <w:kern w:val="0"/>
                <w:sz w:val="20"/>
                <w:szCs w:val="20"/>
                <w:lang w:eastAsia="cs-CZ"/>
              </w:rPr>
              <w:t xml:space="preserve"> Dokončení stavby výstavy</w:t>
            </w:r>
          </w:p>
        </w:tc>
        <w:tc>
          <w:tcPr>
            <w:tcW w:w="4040" w:type="dxa"/>
            <w:tcBorders>
              <w:top w:val="nil"/>
              <w:left w:val="nil"/>
              <w:bottom w:val="single" w:sz="4" w:space="0" w:color="A5A5A5"/>
              <w:right w:val="single" w:sz="8" w:space="0" w:color="515151"/>
            </w:tcBorders>
            <w:shd w:val="clear" w:color="auto" w:fill="auto"/>
            <w:hideMark/>
          </w:tcPr>
          <w:p w14:paraId="550E7AF8"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Bis Mitte</w:t>
            </w:r>
            <w:r w:rsidRPr="00E669B3">
              <w:rPr>
                <w:rFonts w:ascii="Helvetica Neue" w:eastAsia="Times New Roman" w:hAnsi="Helvetica Neue" w:cs="Times New Roman"/>
                <w:color w:val="000000"/>
                <w:kern w:val="0"/>
                <w:sz w:val="20"/>
                <w:szCs w:val="20"/>
                <w:lang w:eastAsia="cs-CZ"/>
              </w:rPr>
              <w:t xml:space="preserve"> </w:t>
            </w:r>
            <w:proofErr w:type="spellStart"/>
            <w:r>
              <w:rPr>
                <w:rFonts w:ascii="Helvetica Neue" w:eastAsia="Times New Roman" w:hAnsi="Helvetica Neue" w:cs="Times New Roman"/>
                <w:color w:val="000000"/>
                <w:kern w:val="0"/>
                <w:sz w:val="20"/>
                <w:szCs w:val="20"/>
                <w:lang w:eastAsia="cs-CZ"/>
              </w:rPr>
              <w:t>November</w:t>
            </w:r>
            <w:proofErr w:type="spellEnd"/>
            <w:r w:rsidRPr="00E669B3">
              <w:rPr>
                <w:rFonts w:ascii="Helvetica Neue" w:eastAsia="Times New Roman" w:hAnsi="Helvetica Neue" w:cs="Times New Roman"/>
                <w:color w:val="000000"/>
                <w:kern w:val="0"/>
                <w:sz w:val="20"/>
                <w:szCs w:val="20"/>
                <w:lang w:eastAsia="cs-CZ"/>
              </w:rPr>
              <w:t xml:space="preserve"> 2023 / </w:t>
            </w:r>
            <w:r>
              <w:rPr>
                <w:rFonts w:ascii="Helvetica Neue" w:eastAsia="Times New Roman" w:hAnsi="Helvetica Neue" w:cs="Times New Roman"/>
                <w:color w:val="000000"/>
                <w:kern w:val="0"/>
                <w:sz w:val="20"/>
                <w:szCs w:val="20"/>
                <w:lang w:eastAsia="cs-CZ"/>
              </w:rPr>
              <w:t>Do poloviny listopadu</w:t>
            </w:r>
            <w:r w:rsidRPr="00E669B3">
              <w:rPr>
                <w:rFonts w:ascii="Helvetica Neue" w:eastAsia="Times New Roman" w:hAnsi="Helvetica Neue" w:cs="Times New Roman"/>
                <w:color w:val="000000"/>
                <w:kern w:val="0"/>
                <w:sz w:val="20"/>
                <w:szCs w:val="20"/>
                <w:lang w:eastAsia="cs-CZ"/>
              </w:rPr>
              <w:t xml:space="preserve"> 2023</w:t>
            </w:r>
          </w:p>
        </w:tc>
      </w:tr>
      <w:tr w:rsidR="00D30532" w:rsidRPr="00E669B3" w14:paraId="71388BA0" w14:textId="77777777" w:rsidTr="004D3ED8">
        <w:trPr>
          <w:trHeight w:val="600"/>
        </w:trPr>
        <w:tc>
          <w:tcPr>
            <w:tcW w:w="560" w:type="dxa"/>
            <w:tcBorders>
              <w:top w:val="nil"/>
              <w:left w:val="single" w:sz="8" w:space="0" w:color="515151"/>
              <w:bottom w:val="single" w:sz="4" w:space="0" w:color="A5A5A5"/>
              <w:right w:val="single" w:sz="8" w:space="0" w:color="000000"/>
            </w:tcBorders>
            <w:shd w:val="clear" w:color="auto" w:fill="auto"/>
            <w:hideMark/>
          </w:tcPr>
          <w:p w14:paraId="67997F5B" w14:textId="0A8C0650"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1</w:t>
            </w:r>
            <w:r w:rsidR="00CA47A7">
              <w:rPr>
                <w:rFonts w:ascii="Helvetica Neue" w:eastAsia="Times New Roman" w:hAnsi="Helvetica Neue" w:cs="Times New Roman"/>
                <w:b/>
                <w:bCs/>
                <w:color w:val="000000"/>
                <w:kern w:val="0"/>
                <w:sz w:val="20"/>
                <w:szCs w:val="20"/>
                <w:lang w:eastAsia="cs-CZ"/>
              </w:rPr>
              <w:t>5.</w:t>
            </w:r>
          </w:p>
        </w:tc>
        <w:tc>
          <w:tcPr>
            <w:tcW w:w="5320" w:type="dxa"/>
            <w:tcBorders>
              <w:top w:val="nil"/>
              <w:left w:val="nil"/>
              <w:bottom w:val="single" w:sz="4" w:space="0" w:color="A5A5A5"/>
              <w:right w:val="single" w:sz="8" w:space="0" w:color="000000"/>
            </w:tcBorders>
            <w:shd w:val="clear" w:color="auto" w:fill="auto"/>
            <w:hideMark/>
          </w:tcPr>
          <w:p w14:paraId="06B7B508"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 xml:space="preserve">Art </w:t>
            </w:r>
            <w:proofErr w:type="spellStart"/>
            <w:r w:rsidRPr="00E669B3">
              <w:rPr>
                <w:rFonts w:ascii="Helvetica Neue" w:eastAsia="Times New Roman" w:hAnsi="Helvetica Neue" w:cs="Times New Roman"/>
                <w:b/>
                <w:bCs/>
                <w:color w:val="000000"/>
                <w:kern w:val="0"/>
                <w:sz w:val="20"/>
                <w:szCs w:val="20"/>
                <w:lang w:eastAsia="cs-CZ"/>
              </w:rPr>
              <w:t>Handling</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Exponate</w:t>
            </w:r>
            <w:proofErr w:type="spellEnd"/>
            <w:r w:rsidRPr="00E669B3">
              <w:rPr>
                <w:rFonts w:ascii="Helvetica Neue" w:eastAsia="Times New Roman" w:hAnsi="Helvetica Neue" w:cs="Times New Roman"/>
                <w:b/>
                <w:bCs/>
                <w:color w:val="000000"/>
                <w:kern w:val="0"/>
                <w:sz w:val="20"/>
                <w:szCs w:val="20"/>
                <w:lang w:eastAsia="cs-CZ"/>
              </w:rPr>
              <w:t xml:space="preserve"> </w:t>
            </w:r>
            <w:r w:rsidRPr="00E669B3">
              <w:rPr>
                <w:rFonts w:ascii="Helvetica Neue" w:eastAsia="Times New Roman" w:hAnsi="Helvetica Neue" w:cs="Times New Roman"/>
                <w:color w:val="000000"/>
                <w:kern w:val="0"/>
                <w:sz w:val="20"/>
                <w:szCs w:val="20"/>
                <w:lang w:eastAsia="cs-CZ"/>
              </w:rPr>
              <w:t>/ Adjustace předmětů</w:t>
            </w:r>
          </w:p>
        </w:tc>
        <w:tc>
          <w:tcPr>
            <w:tcW w:w="4040" w:type="dxa"/>
            <w:tcBorders>
              <w:top w:val="nil"/>
              <w:left w:val="nil"/>
              <w:bottom w:val="single" w:sz="4" w:space="0" w:color="A5A5A5"/>
              <w:right w:val="single" w:sz="8" w:space="0" w:color="515151"/>
            </w:tcBorders>
            <w:shd w:val="clear" w:color="auto" w:fill="auto"/>
            <w:hideMark/>
          </w:tcPr>
          <w:p w14:paraId="50A8A7C2"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r>
              <w:rPr>
                <w:rFonts w:ascii="Helvetica Neue" w:eastAsia="Times New Roman" w:hAnsi="Helvetica Neue" w:cs="Times New Roman"/>
                <w:color w:val="000000"/>
                <w:kern w:val="0"/>
                <w:sz w:val="20"/>
                <w:szCs w:val="20"/>
                <w:lang w:eastAsia="cs-CZ"/>
              </w:rPr>
              <w:t>Ab Mitte</w:t>
            </w:r>
            <w:r w:rsidRPr="00E669B3">
              <w:rPr>
                <w:rFonts w:ascii="Helvetica Neue" w:eastAsia="Times New Roman" w:hAnsi="Helvetica Neue" w:cs="Times New Roman"/>
                <w:color w:val="000000"/>
                <w:kern w:val="0"/>
                <w:sz w:val="20"/>
                <w:szCs w:val="20"/>
                <w:lang w:eastAsia="cs-CZ"/>
              </w:rPr>
              <w:t xml:space="preserve"> </w:t>
            </w:r>
            <w:proofErr w:type="spellStart"/>
            <w:r w:rsidRPr="00E669B3">
              <w:rPr>
                <w:rFonts w:ascii="Helvetica Neue" w:eastAsia="Times New Roman" w:hAnsi="Helvetica Neue" w:cs="Times New Roman"/>
                <w:color w:val="000000"/>
                <w:kern w:val="0"/>
                <w:sz w:val="20"/>
                <w:szCs w:val="20"/>
                <w:lang w:eastAsia="cs-CZ"/>
              </w:rPr>
              <w:t>November</w:t>
            </w:r>
            <w:proofErr w:type="spellEnd"/>
            <w:r w:rsidRPr="00E669B3">
              <w:rPr>
                <w:rFonts w:ascii="Helvetica Neue" w:eastAsia="Times New Roman" w:hAnsi="Helvetica Neue" w:cs="Times New Roman"/>
                <w:color w:val="000000"/>
                <w:kern w:val="0"/>
                <w:sz w:val="20"/>
                <w:szCs w:val="20"/>
                <w:lang w:eastAsia="cs-CZ"/>
              </w:rPr>
              <w:t xml:space="preserve"> 2023 (2 </w:t>
            </w:r>
            <w:proofErr w:type="spellStart"/>
            <w:r w:rsidRPr="00E669B3">
              <w:rPr>
                <w:rFonts w:ascii="Helvetica Neue" w:eastAsia="Times New Roman" w:hAnsi="Helvetica Neue" w:cs="Times New Roman"/>
                <w:color w:val="000000"/>
                <w:kern w:val="0"/>
                <w:sz w:val="20"/>
                <w:szCs w:val="20"/>
                <w:lang w:eastAsia="cs-CZ"/>
              </w:rPr>
              <w:t>Wochen</w:t>
            </w:r>
            <w:proofErr w:type="spellEnd"/>
            <w:r w:rsidRPr="00E669B3">
              <w:rPr>
                <w:rFonts w:ascii="Helvetica Neue" w:eastAsia="Times New Roman" w:hAnsi="Helvetica Neue" w:cs="Times New Roman"/>
                <w:color w:val="000000"/>
                <w:kern w:val="0"/>
                <w:sz w:val="20"/>
                <w:szCs w:val="20"/>
                <w:lang w:eastAsia="cs-CZ"/>
              </w:rPr>
              <w:t xml:space="preserve">) / </w:t>
            </w:r>
            <w:r>
              <w:rPr>
                <w:rFonts w:ascii="Helvetica Neue" w:eastAsia="Times New Roman" w:hAnsi="Helvetica Neue" w:cs="Times New Roman"/>
                <w:color w:val="000000"/>
                <w:kern w:val="0"/>
                <w:sz w:val="20"/>
                <w:szCs w:val="20"/>
                <w:lang w:eastAsia="cs-CZ"/>
              </w:rPr>
              <w:t>od poloviny</w:t>
            </w:r>
            <w:r w:rsidRPr="00E669B3">
              <w:rPr>
                <w:rFonts w:ascii="Helvetica Neue" w:eastAsia="Times New Roman" w:hAnsi="Helvetica Neue" w:cs="Times New Roman"/>
                <w:color w:val="000000"/>
                <w:kern w:val="0"/>
                <w:sz w:val="20"/>
                <w:szCs w:val="20"/>
                <w:lang w:eastAsia="cs-CZ"/>
              </w:rPr>
              <w:t xml:space="preserve"> listopadu 2023 (2 týdny)</w:t>
            </w:r>
          </w:p>
        </w:tc>
      </w:tr>
      <w:tr w:rsidR="00D30532" w:rsidRPr="00E669B3" w14:paraId="5193050B" w14:textId="77777777" w:rsidTr="004D3ED8">
        <w:trPr>
          <w:trHeight w:val="550"/>
        </w:trPr>
        <w:tc>
          <w:tcPr>
            <w:tcW w:w="560" w:type="dxa"/>
            <w:tcBorders>
              <w:top w:val="nil"/>
              <w:left w:val="single" w:sz="8" w:space="0" w:color="515151"/>
              <w:bottom w:val="single" w:sz="4" w:space="0" w:color="A5A5A5"/>
              <w:right w:val="single" w:sz="8" w:space="0" w:color="000000"/>
            </w:tcBorders>
            <w:shd w:val="clear" w:color="auto" w:fill="auto"/>
            <w:hideMark/>
          </w:tcPr>
          <w:p w14:paraId="21516446" w14:textId="2D19D9C6"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lastRenderedPageBreak/>
              <w:t>1</w:t>
            </w:r>
            <w:r w:rsidR="00CA47A7">
              <w:rPr>
                <w:rFonts w:ascii="Helvetica Neue" w:eastAsia="Times New Roman" w:hAnsi="Helvetica Neue" w:cs="Times New Roman"/>
                <w:b/>
                <w:bCs/>
                <w:color w:val="000000"/>
                <w:kern w:val="0"/>
                <w:sz w:val="20"/>
                <w:szCs w:val="20"/>
                <w:lang w:eastAsia="cs-CZ"/>
              </w:rPr>
              <w:t>6.</w:t>
            </w:r>
          </w:p>
        </w:tc>
        <w:tc>
          <w:tcPr>
            <w:tcW w:w="5320" w:type="dxa"/>
            <w:tcBorders>
              <w:top w:val="nil"/>
              <w:left w:val="nil"/>
              <w:bottom w:val="single" w:sz="4" w:space="0" w:color="A5A5A5"/>
              <w:right w:val="single" w:sz="8" w:space="0" w:color="000000"/>
            </w:tcBorders>
            <w:shd w:val="clear" w:color="auto" w:fill="auto"/>
            <w:hideMark/>
          </w:tcPr>
          <w:p w14:paraId="4A80A1AD"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Finales</w:t>
            </w:r>
            <w:proofErr w:type="spellEnd"/>
            <w:r w:rsidRPr="00E669B3">
              <w:rPr>
                <w:rFonts w:ascii="Helvetica Neue" w:eastAsia="Times New Roman" w:hAnsi="Helvetica Neue" w:cs="Times New Roman"/>
                <w:b/>
                <w:bCs/>
                <w:color w:val="000000"/>
                <w:kern w:val="0"/>
                <w:sz w:val="20"/>
                <w:szCs w:val="20"/>
                <w:lang w:eastAsia="cs-CZ"/>
              </w:rPr>
              <w:t xml:space="preserve"> </w:t>
            </w:r>
            <w:proofErr w:type="spellStart"/>
            <w:r w:rsidRPr="00E669B3">
              <w:rPr>
                <w:rFonts w:ascii="Helvetica Neue" w:eastAsia="Times New Roman" w:hAnsi="Helvetica Neue" w:cs="Times New Roman"/>
                <w:b/>
                <w:bCs/>
                <w:color w:val="000000"/>
                <w:kern w:val="0"/>
                <w:sz w:val="20"/>
                <w:szCs w:val="20"/>
                <w:lang w:eastAsia="cs-CZ"/>
              </w:rPr>
              <w:t>Einleuchten</w:t>
            </w:r>
            <w:proofErr w:type="spellEnd"/>
            <w:r w:rsidRPr="00E669B3">
              <w:rPr>
                <w:rFonts w:ascii="Helvetica Neue" w:eastAsia="Times New Roman" w:hAnsi="Helvetica Neue" w:cs="Times New Roman"/>
                <w:color w:val="000000"/>
                <w:kern w:val="0"/>
                <w:sz w:val="20"/>
                <w:szCs w:val="20"/>
                <w:lang w:eastAsia="cs-CZ"/>
              </w:rPr>
              <w:t xml:space="preserve"> / Finální nasvícení</w:t>
            </w:r>
          </w:p>
        </w:tc>
        <w:tc>
          <w:tcPr>
            <w:tcW w:w="4040" w:type="dxa"/>
            <w:tcBorders>
              <w:top w:val="nil"/>
              <w:left w:val="nil"/>
              <w:bottom w:val="single" w:sz="4" w:space="0" w:color="A5A5A5"/>
              <w:right w:val="single" w:sz="8" w:space="0" w:color="515151"/>
            </w:tcBorders>
            <w:shd w:val="clear" w:color="auto" w:fill="auto"/>
            <w:hideMark/>
          </w:tcPr>
          <w:p w14:paraId="43C7584B"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Pr>
                <w:rFonts w:ascii="Helvetica Neue" w:eastAsia="Times New Roman" w:hAnsi="Helvetica Neue" w:cs="Times New Roman"/>
                <w:color w:val="000000"/>
                <w:kern w:val="0"/>
                <w:sz w:val="20"/>
                <w:szCs w:val="20"/>
                <w:lang w:eastAsia="cs-CZ"/>
              </w:rPr>
              <w:t>Anfang</w:t>
            </w:r>
            <w:proofErr w:type="spellEnd"/>
            <w:r>
              <w:rPr>
                <w:rFonts w:ascii="Helvetica Neue" w:eastAsia="Times New Roman" w:hAnsi="Helvetica Neue" w:cs="Times New Roman"/>
                <w:color w:val="000000"/>
                <w:kern w:val="0"/>
                <w:sz w:val="20"/>
                <w:szCs w:val="20"/>
                <w:lang w:eastAsia="cs-CZ"/>
              </w:rPr>
              <w:t xml:space="preserve"> </w:t>
            </w:r>
            <w:proofErr w:type="spellStart"/>
            <w:r>
              <w:rPr>
                <w:rFonts w:ascii="Helvetica Neue" w:eastAsia="Times New Roman" w:hAnsi="Helvetica Neue" w:cs="Times New Roman"/>
                <w:color w:val="000000"/>
                <w:kern w:val="0"/>
                <w:sz w:val="20"/>
                <w:szCs w:val="20"/>
                <w:lang w:eastAsia="cs-CZ"/>
              </w:rPr>
              <w:t>Dezember</w:t>
            </w:r>
            <w:proofErr w:type="spellEnd"/>
            <w:r w:rsidRPr="00E669B3">
              <w:rPr>
                <w:rFonts w:ascii="Helvetica Neue" w:eastAsia="Times New Roman" w:hAnsi="Helvetica Neue" w:cs="Times New Roman"/>
                <w:color w:val="000000"/>
                <w:kern w:val="0"/>
                <w:sz w:val="20"/>
                <w:szCs w:val="20"/>
                <w:lang w:eastAsia="cs-CZ"/>
              </w:rPr>
              <w:t xml:space="preserve"> 2023 / </w:t>
            </w:r>
            <w:r>
              <w:rPr>
                <w:rFonts w:ascii="Helvetica Neue" w:eastAsia="Times New Roman" w:hAnsi="Helvetica Neue" w:cs="Times New Roman"/>
                <w:color w:val="000000"/>
                <w:kern w:val="0"/>
                <w:sz w:val="20"/>
                <w:szCs w:val="20"/>
                <w:lang w:eastAsia="cs-CZ"/>
              </w:rPr>
              <w:t>Začátek</w:t>
            </w:r>
            <w:r w:rsidRPr="00E669B3">
              <w:rPr>
                <w:rFonts w:ascii="Helvetica Neue" w:eastAsia="Times New Roman" w:hAnsi="Helvetica Neue" w:cs="Times New Roman"/>
                <w:color w:val="000000"/>
                <w:kern w:val="0"/>
                <w:sz w:val="20"/>
                <w:szCs w:val="20"/>
                <w:lang w:eastAsia="cs-CZ"/>
              </w:rPr>
              <w:t xml:space="preserve"> </w:t>
            </w:r>
            <w:r>
              <w:rPr>
                <w:rFonts w:ascii="Helvetica Neue" w:eastAsia="Times New Roman" w:hAnsi="Helvetica Neue" w:cs="Times New Roman"/>
                <w:color w:val="000000"/>
                <w:kern w:val="0"/>
                <w:sz w:val="20"/>
                <w:szCs w:val="20"/>
                <w:lang w:eastAsia="cs-CZ"/>
              </w:rPr>
              <w:t>prosince</w:t>
            </w:r>
            <w:r w:rsidRPr="00E669B3">
              <w:rPr>
                <w:rFonts w:ascii="Helvetica Neue" w:eastAsia="Times New Roman" w:hAnsi="Helvetica Neue" w:cs="Times New Roman"/>
                <w:color w:val="000000"/>
                <w:kern w:val="0"/>
                <w:sz w:val="20"/>
                <w:szCs w:val="20"/>
                <w:lang w:eastAsia="cs-CZ"/>
              </w:rPr>
              <w:t xml:space="preserve"> 2023</w:t>
            </w:r>
          </w:p>
        </w:tc>
      </w:tr>
      <w:tr w:rsidR="00D30532" w:rsidRPr="00E669B3" w14:paraId="6A04BE5C" w14:textId="77777777" w:rsidTr="004D3ED8">
        <w:trPr>
          <w:trHeight w:val="418"/>
        </w:trPr>
        <w:tc>
          <w:tcPr>
            <w:tcW w:w="560" w:type="dxa"/>
            <w:tcBorders>
              <w:top w:val="nil"/>
              <w:left w:val="single" w:sz="8" w:space="0" w:color="515151"/>
              <w:bottom w:val="single" w:sz="8" w:space="0" w:color="515151"/>
              <w:right w:val="single" w:sz="8" w:space="0" w:color="000000"/>
            </w:tcBorders>
            <w:shd w:val="clear" w:color="auto" w:fill="auto"/>
            <w:hideMark/>
          </w:tcPr>
          <w:p w14:paraId="103561FF" w14:textId="5B8491DA" w:rsidR="00D30532" w:rsidRPr="00E669B3" w:rsidRDefault="00D30532" w:rsidP="004D3ED8">
            <w:pPr>
              <w:suppressAutoHyphens w:val="0"/>
              <w:spacing w:line="240" w:lineRule="auto"/>
              <w:ind w:left="0" w:firstLine="0"/>
              <w:rPr>
                <w:rFonts w:ascii="Helvetica Neue" w:eastAsia="Times New Roman" w:hAnsi="Helvetica Neue" w:cs="Times New Roman"/>
                <w:b/>
                <w:bCs/>
                <w:color w:val="000000"/>
                <w:kern w:val="0"/>
                <w:sz w:val="20"/>
                <w:szCs w:val="20"/>
                <w:lang w:eastAsia="cs-CZ"/>
              </w:rPr>
            </w:pPr>
            <w:r w:rsidRPr="00E669B3">
              <w:rPr>
                <w:rFonts w:ascii="Helvetica Neue" w:eastAsia="Times New Roman" w:hAnsi="Helvetica Neue" w:cs="Times New Roman"/>
                <w:b/>
                <w:bCs/>
                <w:color w:val="000000"/>
                <w:kern w:val="0"/>
                <w:sz w:val="20"/>
                <w:szCs w:val="20"/>
                <w:lang w:eastAsia="cs-CZ"/>
              </w:rPr>
              <w:t>1</w:t>
            </w:r>
            <w:r w:rsidR="00CA47A7">
              <w:rPr>
                <w:rFonts w:ascii="Helvetica Neue" w:eastAsia="Times New Roman" w:hAnsi="Helvetica Neue" w:cs="Times New Roman"/>
                <w:b/>
                <w:bCs/>
                <w:color w:val="000000"/>
                <w:kern w:val="0"/>
                <w:sz w:val="20"/>
                <w:szCs w:val="20"/>
                <w:lang w:eastAsia="cs-CZ"/>
              </w:rPr>
              <w:t>7.</w:t>
            </w:r>
          </w:p>
        </w:tc>
        <w:tc>
          <w:tcPr>
            <w:tcW w:w="5320" w:type="dxa"/>
            <w:tcBorders>
              <w:top w:val="nil"/>
              <w:left w:val="nil"/>
              <w:bottom w:val="single" w:sz="8" w:space="0" w:color="515151"/>
              <w:right w:val="single" w:sz="8" w:space="0" w:color="000000"/>
            </w:tcBorders>
            <w:shd w:val="clear" w:color="auto" w:fill="auto"/>
            <w:hideMark/>
          </w:tcPr>
          <w:p w14:paraId="6AFD35CC" w14:textId="77777777" w:rsidR="00D30532" w:rsidRPr="00E669B3" w:rsidRDefault="00D30532" w:rsidP="004D3ED8">
            <w:pPr>
              <w:suppressAutoHyphens w:val="0"/>
              <w:spacing w:line="240" w:lineRule="auto"/>
              <w:ind w:left="0" w:firstLine="0"/>
              <w:rPr>
                <w:rFonts w:ascii="Helvetica Neue" w:eastAsia="Times New Roman" w:hAnsi="Helvetica Neue" w:cs="Times New Roman"/>
                <w:color w:val="000000"/>
                <w:kern w:val="0"/>
                <w:sz w:val="20"/>
                <w:szCs w:val="20"/>
                <w:lang w:eastAsia="cs-CZ"/>
              </w:rPr>
            </w:pPr>
            <w:proofErr w:type="spellStart"/>
            <w:r w:rsidRPr="00E669B3">
              <w:rPr>
                <w:rFonts w:ascii="Helvetica Neue" w:eastAsia="Times New Roman" w:hAnsi="Helvetica Neue" w:cs="Times New Roman"/>
                <w:b/>
                <w:bCs/>
                <w:color w:val="000000"/>
                <w:kern w:val="0"/>
                <w:sz w:val="20"/>
                <w:szCs w:val="20"/>
                <w:lang w:eastAsia="cs-CZ"/>
              </w:rPr>
              <w:t>Eröffnung</w:t>
            </w:r>
            <w:proofErr w:type="spellEnd"/>
            <w:r w:rsidRPr="00E669B3">
              <w:rPr>
                <w:rFonts w:ascii="Helvetica Neue" w:eastAsia="Times New Roman" w:hAnsi="Helvetica Neue" w:cs="Times New Roman"/>
                <w:b/>
                <w:bCs/>
                <w:color w:val="000000"/>
                <w:kern w:val="0"/>
                <w:sz w:val="20"/>
                <w:szCs w:val="20"/>
                <w:lang w:eastAsia="cs-CZ"/>
              </w:rPr>
              <w:t xml:space="preserve"> der </w:t>
            </w:r>
            <w:proofErr w:type="spellStart"/>
            <w:r w:rsidRPr="00E669B3">
              <w:rPr>
                <w:rFonts w:ascii="Helvetica Neue" w:eastAsia="Times New Roman" w:hAnsi="Helvetica Neue" w:cs="Times New Roman"/>
                <w:b/>
                <w:bCs/>
                <w:color w:val="000000"/>
                <w:kern w:val="0"/>
                <w:sz w:val="20"/>
                <w:szCs w:val="20"/>
                <w:lang w:eastAsia="cs-CZ"/>
              </w:rPr>
              <w:t>Ausstellung</w:t>
            </w:r>
            <w:proofErr w:type="spellEnd"/>
            <w:r w:rsidRPr="00E669B3">
              <w:rPr>
                <w:rFonts w:ascii="Helvetica Neue" w:eastAsia="Times New Roman" w:hAnsi="Helvetica Neue" w:cs="Times New Roman"/>
                <w:color w:val="000000"/>
                <w:kern w:val="0"/>
                <w:sz w:val="20"/>
                <w:szCs w:val="20"/>
                <w:lang w:eastAsia="cs-CZ"/>
              </w:rPr>
              <w:t xml:space="preserve"> / Otevření výstavy</w:t>
            </w:r>
          </w:p>
        </w:tc>
        <w:tc>
          <w:tcPr>
            <w:tcW w:w="4040" w:type="dxa"/>
            <w:tcBorders>
              <w:top w:val="nil"/>
              <w:left w:val="nil"/>
              <w:bottom w:val="single" w:sz="8" w:space="0" w:color="515151"/>
              <w:right w:val="single" w:sz="8" w:space="0" w:color="515151"/>
            </w:tcBorders>
            <w:shd w:val="clear" w:color="auto" w:fill="auto"/>
            <w:hideMark/>
          </w:tcPr>
          <w:p w14:paraId="0F05BBDD" w14:textId="77777777" w:rsidR="00D30532" w:rsidRPr="003B6B87" w:rsidRDefault="00D30532" w:rsidP="004D3ED8">
            <w:pPr>
              <w:suppressAutoHyphens w:val="0"/>
              <w:spacing w:line="240" w:lineRule="auto"/>
              <w:ind w:left="0" w:firstLine="0"/>
              <w:rPr>
                <w:rFonts w:ascii="Helvetica Neue" w:eastAsia="Times New Roman" w:hAnsi="Helvetica Neue" w:cs="Times New Roman"/>
                <w:b/>
                <w:bCs/>
                <w:color w:val="000000"/>
                <w:kern w:val="0"/>
                <w:sz w:val="24"/>
                <w:szCs w:val="24"/>
                <w:lang w:eastAsia="cs-CZ"/>
              </w:rPr>
            </w:pPr>
            <w:r w:rsidRPr="003B6B87">
              <w:rPr>
                <w:rFonts w:ascii="Helvetica Neue" w:eastAsia="Times New Roman" w:hAnsi="Helvetica Neue" w:cs="Times New Roman"/>
                <w:b/>
                <w:bCs/>
                <w:color w:val="000000"/>
                <w:kern w:val="0"/>
                <w:sz w:val="24"/>
                <w:szCs w:val="24"/>
                <w:lang w:eastAsia="cs-CZ"/>
              </w:rPr>
              <w:t>7. 12. 2023</w:t>
            </w:r>
          </w:p>
        </w:tc>
      </w:tr>
    </w:tbl>
    <w:p w14:paraId="374089A3" w14:textId="77777777" w:rsidR="00E669B3" w:rsidRPr="00EF27E8" w:rsidRDefault="00E669B3" w:rsidP="00210259">
      <w:pPr>
        <w:widowControl w:val="0"/>
        <w:suppressAutoHyphens w:val="0"/>
        <w:spacing w:before="100" w:beforeAutospacing="1" w:after="120"/>
        <w:ind w:left="0" w:firstLine="0"/>
        <w:jc w:val="both"/>
        <w:rPr>
          <w:rFonts w:ascii="Times New Roman" w:hAnsi="Times New Roman" w:cs="Times New Roman"/>
          <w:lang w:val="de-DE"/>
        </w:rPr>
      </w:pPr>
    </w:p>
    <w:sectPr w:rsidR="00E669B3" w:rsidRPr="00EF27E8" w:rsidSect="00433A95">
      <w:headerReference w:type="default" r:id="rId8"/>
      <w:footerReference w:type="default" r:id="rId9"/>
      <w:pgSz w:w="11906" w:h="16838"/>
      <w:pgMar w:top="1417" w:right="1417" w:bottom="1417" w:left="1417" w:header="1077" w:footer="706"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CF7A" w14:textId="77777777" w:rsidR="001B778E" w:rsidRDefault="001B778E" w:rsidP="00460B8B">
      <w:pPr>
        <w:spacing w:line="240" w:lineRule="auto"/>
      </w:pPr>
      <w:r>
        <w:separator/>
      </w:r>
    </w:p>
  </w:endnote>
  <w:endnote w:type="continuationSeparator" w:id="0">
    <w:p w14:paraId="1C826166" w14:textId="77777777" w:rsidR="001B778E" w:rsidRDefault="001B778E" w:rsidP="00460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B616" w14:textId="77777777" w:rsidR="00460B8B" w:rsidRDefault="00460B8B">
    <w:pPr>
      <w:pStyle w:val="Zpat"/>
      <w:jc w:val="center"/>
    </w:pPr>
  </w:p>
  <w:p w14:paraId="3E6051FE" w14:textId="77777777" w:rsidR="00460B8B" w:rsidRDefault="00810FD4">
    <w:pPr>
      <w:pStyle w:val="Zpat"/>
      <w:jc w:val="center"/>
    </w:pPr>
    <w:r>
      <w:fldChar w:fldCharType="begin"/>
    </w:r>
    <w:r w:rsidR="00422D59">
      <w:instrText xml:space="preserve"> PAGE </w:instrText>
    </w:r>
    <w:r>
      <w:fldChar w:fldCharType="separate"/>
    </w:r>
    <w:r w:rsidR="006649B2">
      <w:rPr>
        <w:noProof/>
      </w:rPr>
      <w:t>8</w:t>
    </w:r>
    <w:r>
      <w:rPr>
        <w:noProof/>
      </w:rPr>
      <w:fldChar w:fldCharType="end"/>
    </w:r>
  </w:p>
  <w:p w14:paraId="10365B9D" w14:textId="77777777" w:rsidR="00460B8B" w:rsidRDefault="00460B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D1E0" w14:textId="77777777" w:rsidR="001B778E" w:rsidRDefault="001B778E" w:rsidP="00460B8B">
      <w:pPr>
        <w:spacing w:line="240" w:lineRule="auto"/>
      </w:pPr>
      <w:r>
        <w:separator/>
      </w:r>
    </w:p>
  </w:footnote>
  <w:footnote w:type="continuationSeparator" w:id="0">
    <w:p w14:paraId="3AD71A47" w14:textId="77777777" w:rsidR="001B778E" w:rsidRDefault="001B778E" w:rsidP="00460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5967" w14:textId="21994557" w:rsidR="00460B8B" w:rsidRDefault="00460B8B">
    <w:pPr>
      <w:pStyle w:val="Zhlav"/>
    </w:pPr>
    <w:r>
      <w:tab/>
    </w:r>
    <w:r>
      <w:tab/>
    </w:r>
    <w:r w:rsidR="00307B35">
      <w:t>Č.j./</w:t>
    </w:r>
    <w:proofErr w:type="spellStart"/>
    <w:r w:rsidR="00017F11">
      <w:t>Nr</w:t>
    </w:r>
    <w:proofErr w:type="spellEnd"/>
    <w:r>
      <w:t>. 20</w:t>
    </w:r>
    <w:r w:rsidR="00690E0F">
      <w:t>2</w:t>
    </w:r>
    <w:r w:rsidR="00D3586B">
      <w:t>3</w:t>
    </w:r>
    <w:r>
      <w:t>/</w:t>
    </w:r>
    <w:r w:rsidR="00D3586B">
      <w:t>2216</w:t>
    </w:r>
    <w:r w:rsidR="001A2E97">
      <w:t>/</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1"/>
    <w:lvl w:ilvl="0">
      <w:start w:val="1"/>
      <w:numFmt w:val="lowerLetter"/>
      <w:lvlText w:val="%1)"/>
      <w:lvlJc w:val="left"/>
      <w:pPr>
        <w:tabs>
          <w:tab w:val="num" w:pos="0"/>
        </w:tabs>
        <w:ind w:left="1008" w:hanging="360"/>
      </w:pPr>
    </w:lvl>
    <w:lvl w:ilvl="1">
      <w:start w:val="1"/>
      <w:numFmt w:val="lowerLetter"/>
      <w:lvlText w:val="%2."/>
      <w:lvlJc w:val="left"/>
      <w:pPr>
        <w:tabs>
          <w:tab w:val="num" w:pos="0"/>
        </w:tabs>
        <w:ind w:left="1728" w:hanging="360"/>
      </w:pPr>
    </w:lvl>
    <w:lvl w:ilvl="2">
      <w:start w:val="1"/>
      <w:numFmt w:val="lowerRoman"/>
      <w:lvlText w:val="%2.%3."/>
      <w:lvlJc w:val="right"/>
      <w:pPr>
        <w:tabs>
          <w:tab w:val="num" w:pos="0"/>
        </w:tabs>
        <w:ind w:left="2448" w:hanging="180"/>
      </w:pPr>
    </w:lvl>
    <w:lvl w:ilvl="3">
      <w:start w:val="1"/>
      <w:numFmt w:val="decimal"/>
      <w:lvlText w:val="%2.%3.%4."/>
      <w:lvlJc w:val="left"/>
      <w:pPr>
        <w:tabs>
          <w:tab w:val="num" w:pos="0"/>
        </w:tabs>
        <w:ind w:left="3168" w:hanging="360"/>
      </w:pPr>
    </w:lvl>
    <w:lvl w:ilvl="4">
      <w:start w:val="1"/>
      <w:numFmt w:val="lowerLetter"/>
      <w:lvlText w:val="%2.%3.%4.%5."/>
      <w:lvlJc w:val="left"/>
      <w:pPr>
        <w:tabs>
          <w:tab w:val="num" w:pos="0"/>
        </w:tabs>
        <w:ind w:left="3888" w:hanging="360"/>
      </w:pPr>
    </w:lvl>
    <w:lvl w:ilvl="5">
      <w:start w:val="1"/>
      <w:numFmt w:val="lowerRoman"/>
      <w:lvlText w:val="%2.%3.%4.%5.%6."/>
      <w:lvlJc w:val="right"/>
      <w:pPr>
        <w:tabs>
          <w:tab w:val="num" w:pos="0"/>
        </w:tabs>
        <w:ind w:left="4608" w:hanging="180"/>
      </w:pPr>
    </w:lvl>
    <w:lvl w:ilvl="6">
      <w:start w:val="1"/>
      <w:numFmt w:val="decimal"/>
      <w:lvlText w:val="%2.%3.%4.%5.%6.%7."/>
      <w:lvlJc w:val="left"/>
      <w:pPr>
        <w:tabs>
          <w:tab w:val="num" w:pos="0"/>
        </w:tabs>
        <w:ind w:left="5328" w:hanging="360"/>
      </w:pPr>
    </w:lvl>
    <w:lvl w:ilvl="7">
      <w:start w:val="1"/>
      <w:numFmt w:val="lowerLetter"/>
      <w:lvlText w:val="%2.%3.%4.%5.%6.%7.%8."/>
      <w:lvlJc w:val="left"/>
      <w:pPr>
        <w:tabs>
          <w:tab w:val="num" w:pos="0"/>
        </w:tabs>
        <w:ind w:left="6048" w:hanging="360"/>
      </w:pPr>
    </w:lvl>
    <w:lvl w:ilvl="8">
      <w:start w:val="1"/>
      <w:numFmt w:val="lowerRoman"/>
      <w:lvlText w:val="%2.%3.%4.%5.%6.%7.%8.%9."/>
      <w:lvlJc w:val="right"/>
      <w:pPr>
        <w:tabs>
          <w:tab w:val="num" w:pos="0"/>
        </w:tabs>
        <w:ind w:left="6768" w:hanging="180"/>
      </w:pPr>
    </w:lvl>
  </w:abstractNum>
  <w:abstractNum w:abstractNumId="2" w15:restartNumberingAfterBreak="0">
    <w:nsid w:val="00000003"/>
    <w:multiLevelType w:val="multilevel"/>
    <w:tmpl w:val="00000003"/>
    <w:name w:val="WWNum22"/>
    <w:lvl w:ilvl="0">
      <w:start w:val="1"/>
      <w:numFmt w:val="lowerLetter"/>
      <w:lvlText w:val="%1)"/>
      <w:lvlJc w:val="left"/>
      <w:pPr>
        <w:tabs>
          <w:tab w:val="num" w:pos="0"/>
        </w:tabs>
        <w:ind w:left="1008" w:hanging="360"/>
      </w:pPr>
    </w:lvl>
    <w:lvl w:ilvl="1">
      <w:start w:val="1"/>
      <w:numFmt w:val="lowerLetter"/>
      <w:lvlText w:val="%2."/>
      <w:lvlJc w:val="left"/>
      <w:pPr>
        <w:tabs>
          <w:tab w:val="num" w:pos="0"/>
        </w:tabs>
        <w:ind w:left="1728" w:hanging="360"/>
      </w:pPr>
    </w:lvl>
    <w:lvl w:ilvl="2">
      <w:start w:val="1"/>
      <w:numFmt w:val="lowerRoman"/>
      <w:lvlText w:val="%2.%3."/>
      <w:lvlJc w:val="right"/>
      <w:pPr>
        <w:tabs>
          <w:tab w:val="num" w:pos="0"/>
        </w:tabs>
        <w:ind w:left="2448" w:hanging="180"/>
      </w:pPr>
    </w:lvl>
    <w:lvl w:ilvl="3">
      <w:start w:val="1"/>
      <w:numFmt w:val="decimal"/>
      <w:lvlText w:val="%2.%3.%4."/>
      <w:lvlJc w:val="left"/>
      <w:pPr>
        <w:tabs>
          <w:tab w:val="num" w:pos="0"/>
        </w:tabs>
        <w:ind w:left="3168" w:hanging="360"/>
      </w:pPr>
    </w:lvl>
    <w:lvl w:ilvl="4">
      <w:start w:val="1"/>
      <w:numFmt w:val="lowerLetter"/>
      <w:lvlText w:val="%2.%3.%4.%5."/>
      <w:lvlJc w:val="left"/>
      <w:pPr>
        <w:tabs>
          <w:tab w:val="num" w:pos="0"/>
        </w:tabs>
        <w:ind w:left="3888" w:hanging="360"/>
      </w:pPr>
    </w:lvl>
    <w:lvl w:ilvl="5">
      <w:start w:val="1"/>
      <w:numFmt w:val="lowerRoman"/>
      <w:lvlText w:val="%2.%3.%4.%5.%6."/>
      <w:lvlJc w:val="right"/>
      <w:pPr>
        <w:tabs>
          <w:tab w:val="num" w:pos="0"/>
        </w:tabs>
        <w:ind w:left="4608" w:hanging="180"/>
      </w:pPr>
    </w:lvl>
    <w:lvl w:ilvl="6">
      <w:start w:val="1"/>
      <w:numFmt w:val="decimal"/>
      <w:lvlText w:val="%2.%3.%4.%5.%6.%7."/>
      <w:lvlJc w:val="left"/>
      <w:pPr>
        <w:tabs>
          <w:tab w:val="num" w:pos="0"/>
        </w:tabs>
        <w:ind w:left="5328" w:hanging="360"/>
      </w:pPr>
    </w:lvl>
    <w:lvl w:ilvl="7">
      <w:start w:val="1"/>
      <w:numFmt w:val="lowerLetter"/>
      <w:lvlText w:val="%2.%3.%4.%5.%6.%7.%8."/>
      <w:lvlJc w:val="left"/>
      <w:pPr>
        <w:tabs>
          <w:tab w:val="num" w:pos="0"/>
        </w:tabs>
        <w:ind w:left="6048" w:hanging="360"/>
      </w:pPr>
    </w:lvl>
    <w:lvl w:ilvl="8">
      <w:start w:val="1"/>
      <w:numFmt w:val="lowerRoman"/>
      <w:lvlText w:val="%2.%3.%4.%5.%6.%7.%8.%9."/>
      <w:lvlJc w:val="right"/>
      <w:pPr>
        <w:tabs>
          <w:tab w:val="num" w:pos="0"/>
        </w:tabs>
        <w:ind w:left="6768" w:hanging="180"/>
      </w:pPr>
    </w:lvl>
  </w:abstractNum>
  <w:abstractNum w:abstractNumId="3" w15:restartNumberingAfterBreak="0">
    <w:nsid w:val="00000004"/>
    <w:multiLevelType w:val="multilevel"/>
    <w:tmpl w:val="9438CBA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b w:val="0"/>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4" w15:restartNumberingAfterBreak="0">
    <w:nsid w:val="00000005"/>
    <w:multiLevelType w:val="multilevel"/>
    <w:tmpl w:val="85A46190"/>
    <w:name w:val="WWNum32"/>
    <w:lvl w:ilvl="0">
      <w:start w:val="6"/>
      <w:numFmt w:val="decimal"/>
      <w:lvlText w:val="%1."/>
      <w:lvlJc w:val="left"/>
      <w:pPr>
        <w:tabs>
          <w:tab w:val="num" w:pos="0"/>
        </w:tabs>
        <w:ind w:left="480" w:hanging="480"/>
      </w:pPr>
    </w:lvl>
    <w:lvl w:ilvl="1">
      <w:start w:val="3"/>
      <w:numFmt w:val="decimal"/>
      <w:lvlText w:val="%1.%2."/>
      <w:lvlJc w:val="left"/>
      <w:pPr>
        <w:tabs>
          <w:tab w:val="num" w:pos="0"/>
        </w:tabs>
        <w:ind w:left="720" w:hanging="720"/>
      </w:pPr>
    </w:lvl>
    <w:lvl w:ilvl="2">
      <w:start w:val="1"/>
      <w:numFmt w:val="lowerLetter"/>
      <w:lvlText w:val="%3)"/>
      <w:lvlJc w:val="left"/>
      <w:pPr>
        <w:tabs>
          <w:tab w:val="num" w:pos="-1"/>
        </w:tabs>
        <w:ind w:left="1428" w:hanging="720"/>
      </w:pPr>
      <w:rPr>
        <w:rFonts w:ascii="Times New Roman" w:eastAsia="Calibri" w:hAnsi="Times New Roman" w:cs="Times New Roman" w:hint="default"/>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name w:val="WWNum41"/>
    <w:lvl w:ilvl="0">
      <w:start w:val="1"/>
      <w:numFmt w:val="bullet"/>
      <w:lvlText w:val=""/>
      <w:lvlJc w:val="left"/>
      <w:pPr>
        <w:tabs>
          <w:tab w:val="num" w:pos="0"/>
        </w:tabs>
        <w:ind w:left="2160" w:hanging="360"/>
      </w:pPr>
      <w:rPr>
        <w:rFonts w:ascii="Symbol" w:hAnsi="Symbol"/>
      </w:rPr>
    </w:lvl>
    <w:lvl w:ilvl="1">
      <w:start w:val="1"/>
      <w:numFmt w:val="decimal"/>
      <w:lvlText w:val="%1.%2."/>
      <w:lvlJc w:val="left"/>
      <w:pPr>
        <w:tabs>
          <w:tab w:val="num" w:pos="0"/>
        </w:tabs>
        <w:ind w:left="2520" w:hanging="720"/>
      </w:pPr>
    </w:lvl>
    <w:lvl w:ilvl="2">
      <w:start w:val="1"/>
      <w:numFmt w:val="lowerLetter"/>
      <w:lvlText w:val="%2.%3)"/>
      <w:lvlJc w:val="left"/>
      <w:pPr>
        <w:tabs>
          <w:tab w:val="num" w:pos="0"/>
        </w:tabs>
        <w:ind w:left="3240" w:hanging="720"/>
      </w:pPr>
    </w:lvl>
    <w:lvl w:ilvl="3">
      <w:start w:val="1"/>
      <w:numFmt w:val="bullet"/>
      <w:lvlText w:val=""/>
      <w:lvlJc w:val="left"/>
      <w:pPr>
        <w:tabs>
          <w:tab w:val="num" w:pos="0"/>
        </w:tabs>
        <w:ind w:left="3960" w:hanging="1080"/>
      </w:pPr>
      <w:rPr>
        <w:rFonts w:ascii="Symbol" w:hAnsi="Symbol"/>
      </w:r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400" w:hanging="1440"/>
      </w:pPr>
    </w:lvl>
    <w:lvl w:ilvl="7">
      <w:start w:val="1"/>
      <w:numFmt w:val="decimal"/>
      <w:lvlText w:val="%1.%2.%3.%4.%5.%6.%7.%8."/>
      <w:lvlJc w:val="left"/>
      <w:pPr>
        <w:tabs>
          <w:tab w:val="num" w:pos="0"/>
        </w:tabs>
        <w:ind w:left="6120" w:hanging="1800"/>
      </w:pPr>
    </w:lvl>
    <w:lvl w:ilvl="8">
      <w:start w:val="1"/>
      <w:numFmt w:val="decimal"/>
      <w:lvlText w:val="%1.%2.%3.%4.%5.%6.%7.%8.%9."/>
      <w:lvlJc w:val="left"/>
      <w:pPr>
        <w:tabs>
          <w:tab w:val="num" w:pos="0"/>
        </w:tabs>
        <w:ind w:left="6480" w:hanging="1800"/>
      </w:pPr>
    </w:lvl>
  </w:abstractNum>
  <w:abstractNum w:abstractNumId="6" w15:restartNumberingAfterBreak="0">
    <w:nsid w:val="010B2144"/>
    <w:multiLevelType w:val="hybridMultilevel"/>
    <w:tmpl w:val="00180C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00A70F3"/>
    <w:multiLevelType w:val="multilevel"/>
    <w:tmpl w:val="3A424E9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b w:val="0"/>
        <w:color w:val="auto"/>
      </w:rPr>
    </w:lvl>
    <w:lvl w:ilvl="2">
      <w:start w:val="1"/>
      <w:numFmt w:val="lowerLetter"/>
      <w:lvlText w:val="%3)"/>
      <w:lvlJc w:val="left"/>
      <w:pPr>
        <w:tabs>
          <w:tab w:val="num" w:pos="0"/>
        </w:tabs>
        <w:ind w:left="1440" w:hanging="720"/>
      </w:pPr>
      <w:rPr>
        <w:rFonts w:ascii="Times New Roman" w:eastAsia="Calibri" w:hAnsi="Times New Roman" w:cs="Times New Roman"/>
        <w:b/>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8" w15:restartNumberingAfterBreak="0">
    <w:nsid w:val="10EB308B"/>
    <w:multiLevelType w:val="hybridMultilevel"/>
    <w:tmpl w:val="9E826E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A253BC4"/>
    <w:multiLevelType w:val="hybridMultilevel"/>
    <w:tmpl w:val="F92EF9B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15:restartNumberingAfterBreak="0">
    <w:nsid w:val="25057449"/>
    <w:multiLevelType w:val="hybridMultilevel"/>
    <w:tmpl w:val="EC842810"/>
    <w:lvl w:ilvl="0" w:tplc="E7F8CF90">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03">
      <w:start w:val="1"/>
      <w:numFmt w:val="bullet"/>
      <w:lvlText w:val="o"/>
      <w:lvlJc w:val="left"/>
      <w:pPr>
        <w:ind w:left="1800" w:hanging="180"/>
      </w:pPr>
      <w:rPr>
        <w:rFonts w:ascii="Courier New" w:hAnsi="Courier New" w:cs="Courier New"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5C4178"/>
    <w:multiLevelType w:val="hybridMultilevel"/>
    <w:tmpl w:val="F13AFD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A77D1E"/>
    <w:multiLevelType w:val="hybridMultilevel"/>
    <w:tmpl w:val="8F0436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B727054"/>
    <w:multiLevelType w:val="hybridMultilevel"/>
    <w:tmpl w:val="0CA0A9D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66867A59"/>
    <w:multiLevelType w:val="hybridMultilevel"/>
    <w:tmpl w:val="29BA2D2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6BC0D16"/>
    <w:multiLevelType w:val="hybridMultilevel"/>
    <w:tmpl w:val="D74CF89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D371AA9"/>
    <w:multiLevelType w:val="hybridMultilevel"/>
    <w:tmpl w:val="0F1AC5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E4402A9"/>
    <w:multiLevelType w:val="hybridMultilevel"/>
    <w:tmpl w:val="8FF8B7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19159974">
    <w:abstractNumId w:val="0"/>
  </w:num>
  <w:num w:numId="2" w16cid:durableId="206110906">
    <w:abstractNumId w:val="2"/>
  </w:num>
  <w:num w:numId="3" w16cid:durableId="231350806">
    <w:abstractNumId w:val="3"/>
  </w:num>
  <w:num w:numId="4" w16cid:durableId="1562329318">
    <w:abstractNumId w:val="4"/>
  </w:num>
  <w:num w:numId="5" w16cid:durableId="169877859">
    <w:abstractNumId w:val="14"/>
  </w:num>
  <w:num w:numId="6" w16cid:durableId="1176920584">
    <w:abstractNumId w:val="10"/>
  </w:num>
  <w:num w:numId="7" w16cid:durableId="267854535">
    <w:abstractNumId w:val="17"/>
  </w:num>
  <w:num w:numId="8" w16cid:durableId="2132628591">
    <w:abstractNumId w:val="9"/>
  </w:num>
  <w:num w:numId="9" w16cid:durableId="1988239702">
    <w:abstractNumId w:val="12"/>
  </w:num>
  <w:num w:numId="10" w16cid:durableId="1256596601">
    <w:abstractNumId w:val="15"/>
  </w:num>
  <w:num w:numId="11" w16cid:durableId="517499755">
    <w:abstractNumId w:val="16"/>
  </w:num>
  <w:num w:numId="12" w16cid:durableId="1618947997">
    <w:abstractNumId w:val="6"/>
  </w:num>
  <w:num w:numId="13" w16cid:durableId="803158852">
    <w:abstractNumId w:val="8"/>
  </w:num>
  <w:num w:numId="14" w16cid:durableId="587076575">
    <w:abstractNumId w:val="11"/>
  </w:num>
  <w:num w:numId="15" w16cid:durableId="1617591465">
    <w:abstractNumId w:val="13"/>
  </w:num>
  <w:num w:numId="16" w16cid:durableId="1846825233">
    <w:abstractNumId w:val="7"/>
  </w:num>
  <w:num w:numId="17" w16cid:durableId="1416055695">
    <w:abstractNumId w:val="0"/>
  </w:num>
  <w:num w:numId="18" w16cid:durableId="3514218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896"/>
    <w:rsid w:val="0000245F"/>
    <w:rsid w:val="00013577"/>
    <w:rsid w:val="00014B40"/>
    <w:rsid w:val="00017F11"/>
    <w:rsid w:val="00023B72"/>
    <w:rsid w:val="0002709A"/>
    <w:rsid w:val="00050FDF"/>
    <w:rsid w:val="00053526"/>
    <w:rsid w:val="00055B16"/>
    <w:rsid w:val="0005692E"/>
    <w:rsid w:val="000616FB"/>
    <w:rsid w:val="00062EFE"/>
    <w:rsid w:val="00072B1C"/>
    <w:rsid w:val="0007658F"/>
    <w:rsid w:val="00086287"/>
    <w:rsid w:val="0009224F"/>
    <w:rsid w:val="000944EE"/>
    <w:rsid w:val="000A4076"/>
    <w:rsid w:val="000A4FA7"/>
    <w:rsid w:val="000B0378"/>
    <w:rsid w:val="000B35DF"/>
    <w:rsid w:val="000C2111"/>
    <w:rsid w:val="000C33FA"/>
    <w:rsid w:val="000C56A6"/>
    <w:rsid w:val="000C630D"/>
    <w:rsid w:val="000C7438"/>
    <w:rsid w:val="000C7527"/>
    <w:rsid w:val="000E29A7"/>
    <w:rsid w:val="000E4866"/>
    <w:rsid w:val="000F5832"/>
    <w:rsid w:val="001065EF"/>
    <w:rsid w:val="00111FE2"/>
    <w:rsid w:val="00115B76"/>
    <w:rsid w:val="00121EBC"/>
    <w:rsid w:val="001222E9"/>
    <w:rsid w:val="00134C8C"/>
    <w:rsid w:val="001436B4"/>
    <w:rsid w:val="00154425"/>
    <w:rsid w:val="00160278"/>
    <w:rsid w:val="0016472D"/>
    <w:rsid w:val="00165102"/>
    <w:rsid w:val="00170157"/>
    <w:rsid w:val="00177116"/>
    <w:rsid w:val="00177EF9"/>
    <w:rsid w:val="00186E57"/>
    <w:rsid w:val="0018743A"/>
    <w:rsid w:val="00187E09"/>
    <w:rsid w:val="001900CA"/>
    <w:rsid w:val="0019721F"/>
    <w:rsid w:val="001A0F94"/>
    <w:rsid w:val="001A2E97"/>
    <w:rsid w:val="001B778E"/>
    <w:rsid w:val="001C28FB"/>
    <w:rsid w:val="001C2FC2"/>
    <w:rsid w:val="001C71B2"/>
    <w:rsid w:val="001D24E7"/>
    <w:rsid w:val="001D50F5"/>
    <w:rsid w:val="001E3500"/>
    <w:rsid w:val="001E6C43"/>
    <w:rsid w:val="001F2BC4"/>
    <w:rsid w:val="001F2BF6"/>
    <w:rsid w:val="00203B6A"/>
    <w:rsid w:val="00204114"/>
    <w:rsid w:val="00210259"/>
    <w:rsid w:val="00215469"/>
    <w:rsid w:val="00215AED"/>
    <w:rsid w:val="00216998"/>
    <w:rsid w:val="00223FE9"/>
    <w:rsid w:val="00234576"/>
    <w:rsid w:val="00243A35"/>
    <w:rsid w:val="0024612E"/>
    <w:rsid w:val="0025199F"/>
    <w:rsid w:val="00256464"/>
    <w:rsid w:val="00264E06"/>
    <w:rsid w:val="00265360"/>
    <w:rsid w:val="002724A3"/>
    <w:rsid w:val="0027255D"/>
    <w:rsid w:val="00272C4B"/>
    <w:rsid w:val="00272F8E"/>
    <w:rsid w:val="00274E12"/>
    <w:rsid w:val="00287B44"/>
    <w:rsid w:val="00294E12"/>
    <w:rsid w:val="00297630"/>
    <w:rsid w:val="002B2202"/>
    <w:rsid w:val="002C0489"/>
    <w:rsid w:val="002C7D70"/>
    <w:rsid w:val="002D1400"/>
    <w:rsid w:val="002D635B"/>
    <w:rsid w:val="002E69A1"/>
    <w:rsid w:val="002F0F1A"/>
    <w:rsid w:val="002F7975"/>
    <w:rsid w:val="00300071"/>
    <w:rsid w:val="00307B35"/>
    <w:rsid w:val="0031583C"/>
    <w:rsid w:val="00330688"/>
    <w:rsid w:val="003347C6"/>
    <w:rsid w:val="00335BF1"/>
    <w:rsid w:val="003360FC"/>
    <w:rsid w:val="00336CEE"/>
    <w:rsid w:val="00336F8D"/>
    <w:rsid w:val="00337267"/>
    <w:rsid w:val="003507A0"/>
    <w:rsid w:val="00351662"/>
    <w:rsid w:val="00351987"/>
    <w:rsid w:val="00356034"/>
    <w:rsid w:val="0035634E"/>
    <w:rsid w:val="003574FF"/>
    <w:rsid w:val="0036217F"/>
    <w:rsid w:val="003716AB"/>
    <w:rsid w:val="00373049"/>
    <w:rsid w:val="0037707A"/>
    <w:rsid w:val="00380BCF"/>
    <w:rsid w:val="0038109F"/>
    <w:rsid w:val="00384FA5"/>
    <w:rsid w:val="00393588"/>
    <w:rsid w:val="003A746D"/>
    <w:rsid w:val="003B18CA"/>
    <w:rsid w:val="003C026E"/>
    <w:rsid w:val="003C078C"/>
    <w:rsid w:val="003C1DEA"/>
    <w:rsid w:val="003C5093"/>
    <w:rsid w:val="003C5E15"/>
    <w:rsid w:val="003C6561"/>
    <w:rsid w:val="003D10D3"/>
    <w:rsid w:val="003D3FF2"/>
    <w:rsid w:val="003D52D4"/>
    <w:rsid w:val="003E1E6E"/>
    <w:rsid w:val="003F13CB"/>
    <w:rsid w:val="004025C0"/>
    <w:rsid w:val="00402604"/>
    <w:rsid w:val="00405AEF"/>
    <w:rsid w:val="00405F2E"/>
    <w:rsid w:val="0040780C"/>
    <w:rsid w:val="00410EA1"/>
    <w:rsid w:val="004147CD"/>
    <w:rsid w:val="004161B0"/>
    <w:rsid w:val="00422D59"/>
    <w:rsid w:val="00433A95"/>
    <w:rsid w:val="004415BB"/>
    <w:rsid w:val="00443183"/>
    <w:rsid w:val="004477F9"/>
    <w:rsid w:val="004556F6"/>
    <w:rsid w:val="00460B8B"/>
    <w:rsid w:val="004631D3"/>
    <w:rsid w:val="00467F68"/>
    <w:rsid w:val="00470202"/>
    <w:rsid w:val="0047439C"/>
    <w:rsid w:val="00476573"/>
    <w:rsid w:val="004916F4"/>
    <w:rsid w:val="00492000"/>
    <w:rsid w:val="00494C7C"/>
    <w:rsid w:val="004A1145"/>
    <w:rsid w:val="004B1748"/>
    <w:rsid w:val="004B6A09"/>
    <w:rsid w:val="004C1188"/>
    <w:rsid w:val="004D2862"/>
    <w:rsid w:val="004E70D8"/>
    <w:rsid w:val="00503364"/>
    <w:rsid w:val="00512170"/>
    <w:rsid w:val="005133B6"/>
    <w:rsid w:val="005226B6"/>
    <w:rsid w:val="00522D55"/>
    <w:rsid w:val="00527088"/>
    <w:rsid w:val="0053128A"/>
    <w:rsid w:val="00537758"/>
    <w:rsid w:val="00543D6F"/>
    <w:rsid w:val="00547629"/>
    <w:rsid w:val="00550A23"/>
    <w:rsid w:val="0055629A"/>
    <w:rsid w:val="0056097A"/>
    <w:rsid w:val="00564154"/>
    <w:rsid w:val="00565A1E"/>
    <w:rsid w:val="00572BB8"/>
    <w:rsid w:val="00575EC6"/>
    <w:rsid w:val="00587140"/>
    <w:rsid w:val="00597320"/>
    <w:rsid w:val="005A6B02"/>
    <w:rsid w:val="005B1A8D"/>
    <w:rsid w:val="005C2741"/>
    <w:rsid w:val="005C539A"/>
    <w:rsid w:val="005C6850"/>
    <w:rsid w:val="005D3DE4"/>
    <w:rsid w:val="005E23ED"/>
    <w:rsid w:val="005F3C88"/>
    <w:rsid w:val="00603581"/>
    <w:rsid w:val="0061482F"/>
    <w:rsid w:val="00614FB5"/>
    <w:rsid w:val="00615978"/>
    <w:rsid w:val="006173F1"/>
    <w:rsid w:val="0062086A"/>
    <w:rsid w:val="00620A5E"/>
    <w:rsid w:val="0063127E"/>
    <w:rsid w:val="00631D4E"/>
    <w:rsid w:val="006328A9"/>
    <w:rsid w:val="00634951"/>
    <w:rsid w:val="00634E49"/>
    <w:rsid w:val="00653B3F"/>
    <w:rsid w:val="006615BA"/>
    <w:rsid w:val="006649B2"/>
    <w:rsid w:val="00666A25"/>
    <w:rsid w:val="00666E63"/>
    <w:rsid w:val="006732C0"/>
    <w:rsid w:val="00675C97"/>
    <w:rsid w:val="006809DF"/>
    <w:rsid w:val="00680BCA"/>
    <w:rsid w:val="00690E0F"/>
    <w:rsid w:val="00693FB4"/>
    <w:rsid w:val="006957C8"/>
    <w:rsid w:val="006A0873"/>
    <w:rsid w:val="006A5861"/>
    <w:rsid w:val="006A5E6D"/>
    <w:rsid w:val="006B001F"/>
    <w:rsid w:val="006B056C"/>
    <w:rsid w:val="006B072A"/>
    <w:rsid w:val="006B0A79"/>
    <w:rsid w:val="006B213E"/>
    <w:rsid w:val="006C52DC"/>
    <w:rsid w:val="006C5F58"/>
    <w:rsid w:val="006D0D2E"/>
    <w:rsid w:val="006D2698"/>
    <w:rsid w:val="006D301A"/>
    <w:rsid w:val="006D4660"/>
    <w:rsid w:val="006D4D7D"/>
    <w:rsid w:val="006D7D56"/>
    <w:rsid w:val="006E2926"/>
    <w:rsid w:val="006E6F50"/>
    <w:rsid w:val="006E7FBC"/>
    <w:rsid w:val="006F36E3"/>
    <w:rsid w:val="00712F95"/>
    <w:rsid w:val="00720512"/>
    <w:rsid w:val="00721EE0"/>
    <w:rsid w:val="00722A57"/>
    <w:rsid w:val="007272C9"/>
    <w:rsid w:val="00731295"/>
    <w:rsid w:val="00731BA0"/>
    <w:rsid w:val="007347FE"/>
    <w:rsid w:val="00736E9C"/>
    <w:rsid w:val="00742B6D"/>
    <w:rsid w:val="007437B3"/>
    <w:rsid w:val="00745F8F"/>
    <w:rsid w:val="007477E6"/>
    <w:rsid w:val="00747A7C"/>
    <w:rsid w:val="007513E1"/>
    <w:rsid w:val="00754EC9"/>
    <w:rsid w:val="007571A5"/>
    <w:rsid w:val="00763194"/>
    <w:rsid w:val="00770848"/>
    <w:rsid w:val="00777F6C"/>
    <w:rsid w:val="0078248E"/>
    <w:rsid w:val="007A2CDE"/>
    <w:rsid w:val="007B624B"/>
    <w:rsid w:val="007B71CF"/>
    <w:rsid w:val="007C2460"/>
    <w:rsid w:val="007C28E6"/>
    <w:rsid w:val="007C60FF"/>
    <w:rsid w:val="007D6265"/>
    <w:rsid w:val="007E01E6"/>
    <w:rsid w:val="007E1D94"/>
    <w:rsid w:val="007E2A57"/>
    <w:rsid w:val="007F1FAE"/>
    <w:rsid w:val="007F7297"/>
    <w:rsid w:val="0080403B"/>
    <w:rsid w:val="00810FD4"/>
    <w:rsid w:val="00812D77"/>
    <w:rsid w:val="00823D0D"/>
    <w:rsid w:val="008245F2"/>
    <w:rsid w:val="00824E49"/>
    <w:rsid w:val="00837DE4"/>
    <w:rsid w:val="00840994"/>
    <w:rsid w:val="0084634B"/>
    <w:rsid w:val="00850CC4"/>
    <w:rsid w:val="00850F9A"/>
    <w:rsid w:val="0085192D"/>
    <w:rsid w:val="008641C9"/>
    <w:rsid w:val="00864B93"/>
    <w:rsid w:val="008654A3"/>
    <w:rsid w:val="00872524"/>
    <w:rsid w:val="008822E3"/>
    <w:rsid w:val="00884B21"/>
    <w:rsid w:val="00891295"/>
    <w:rsid w:val="0089150B"/>
    <w:rsid w:val="00891766"/>
    <w:rsid w:val="008A5194"/>
    <w:rsid w:val="008B4BAA"/>
    <w:rsid w:val="008B548F"/>
    <w:rsid w:val="008E1465"/>
    <w:rsid w:val="008E36BE"/>
    <w:rsid w:val="008E5199"/>
    <w:rsid w:val="008F7E3E"/>
    <w:rsid w:val="009055D8"/>
    <w:rsid w:val="009070A4"/>
    <w:rsid w:val="00911B93"/>
    <w:rsid w:val="00911D46"/>
    <w:rsid w:val="00916950"/>
    <w:rsid w:val="00953DA7"/>
    <w:rsid w:val="0097003A"/>
    <w:rsid w:val="00970727"/>
    <w:rsid w:val="009728F2"/>
    <w:rsid w:val="00973074"/>
    <w:rsid w:val="00976A6C"/>
    <w:rsid w:val="0098540A"/>
    <w:rsid w:val="009879B4"/>
    <w:rsid w:val="00991FEA"/>
    <w:rsid w:val="00992436"/>
    <w:rsid w:val="00992715"/>
    <w:rsid w:val="009938F4"/>
    <w:rsid w:val="009A6560"/>
    <w:rsid w:val="009A730A"/>
    <w:rsid w:val="009A7FA1"/>
    <w:rsid w:val="009B350C"/>
    <w:rsid w:val="009B5563"/>
    <w:rsid w:val="009C6CE2"/>
    <w:rsid w:val="009D4B72"/>
    <w:rsid w:val="009E04E9"/>
    <w:rsid w:val="009E2E6C"/>
    <w:rsid w:val="009F01F3"/>
    <w:rsid w:val="009F2B2C"/>
    <w:rsid w:val="009F6E8F"/>
    <w:rsid w:val="00A03FEF"/>
    <w:rsid w:val="00A10DFF"/>
    <w:rsid w:val="00A12AD3"/>
    <w:rsid w:val="00A2524B"/>
    <w:rsid w:val="00A300D6"/>
    <w:rsid w:val="00A40477"/>
    <w:rsid w:val="00A43D35"/>
    <w:rsid w:val="00A5136E"/>
    <w:rsid w:val="00A53652"/>
    <w:rsid w:val="00A5367C"/>
    <w:rsid w:val="00A66031"/>
    <w:rsid w:val="00A86A94"/>
    <w:rsid w:val="00A97C2B"/>
    <w:rsid w:val="00AA2A86"/>
    <w:rsid w:val="00AB58A7"/>
    <w:rsid w:val="00AB5D31"/>
    <w:rsid w:val="00AC1D86"/>
    <w:rsid w:val="00AC35E6"/>
    <w:rsid w:val="00AC3862"/>
    <w:rsid w:val="00AC475A"/>
    <w:rsid w:val="00AC4A08"/>
    <w:rsid w:val="00AD7837"/>
    <w:rsid w:val="00AF3155"/>
    <w:rsid w:val="00B01122"/>
    <w:rsid w:val="00B111B7"/>
    <w:rsid w:val="00B125F7"/>
    <w:rsid w:val="00B12AB1"/>
    <w:rsid w:val="00B20325"/>
    <w:rsid w:val="00B248A1"/>
    <w:rsid w:val="00B25183"/>
    <w:rsid w:val="00B2680F"/>
    <w:rsid w:val="00B43B9A"/>
    <w:rsid w:val="00B4631D"/>
    <w:rsid w:val="00B50BEB"/>
    <w:rsid w:val="00B57771"/>
    <w:rsid w:val="00B60F87"/>
    <w:rsid w:val="00B6304D"/>
    <w:rsid w:val="00B643A7"/>
    <w:rsid w:val="00B7205B"/>
    <w:rsid w:val="00B8334C"/>
    <w:rsid w:val="00B878B7"/>
    <w:rsid w:val="00B9034C"/>
    <w:rsid w:val="00B90401"/>
    <w:rsid w:val="00BA1058"/>
    <w:rsid w:val="00BA3360"/>
    <w:rsid w:val="00BB6240"/>
    <w:rsid w:val="00BC0093"/>
    <w:rsid w:val="00BC2A73"/>
    <w:rsid w:val="00BC3EA9"/>
    <w:rsid w:val="00BC3EE8"/>
    <w:rsid w:val="00BE047B"/>
    <w:rsid w:val="00BE21A4"/>
    <w:rsid w:val="00BE3431"/>
    <w:rsid w:val="00BE5A41"/>
    <w:rsid w:val="00BE665F"/>
    <w:rsid w:val="00BF3431"/>
    <w:rsid w:val="00BF5A41"/>
    <w:rsid w:val="00C16DD3"/>
    <w:rsid w:val="00C1779B"/>
    <w:rsid w:val="00C20BEF"/>
    <w:rsid w:val="00C20DC9"/>
    <w:rsid w:val="00C26DB0"/>
    <w:rsid w:val="00C30796"/>
    <w:rsid w:val="00C33672"/>
    <w:rsid w:val="00C5322D"/>
    <w:rsid w:val="00C55B19"/>
    <w:rsid w:val="00C61B20"/>
    <w:rsid w:val="00C65DB8"/>
    <w:rsid w:val="00C7062C"/>
    <w:rsid w:val="00C72137"/>
    <w:rsid w:val="00C8031B"/>
    <w:rsid w:val="00C80A7D"/>
    <w:rsid w:val="00C9603D"/>
    <w:rsid w:val="00CA4125"/>
    <w:rsid w:val="00CA47A7"/>
    <w:rsid w:val="00CA6AD3"/>
    <w:rsid w:val="00CA6C6D"/>
    <w:rsid w:val="00CE0465"/>
    <w:rsid w:val="00CE3FED"/>
    <w:rsid w:val="00CE40F9"/>
    <w:rsid w:val="00CE5B11"/>
    <w:rsid w:val="00CF1693"/>
    <w:rsid w:val="00CF1C1F"/>
    <w:rsid w:val="00CF4557"/>
    <w:rsid w:val="00D10FB3"/>
    <w:rsid w:val="00D153EF"/>
    <w:rsid w:val="00D178BF"/>
    <w:rsid w:val="00D20F6A"/>
    <w:rsid w:val="00D229B6"/>
    <w:rsid w:val="00D23855"/>
    <w:rsid w:val="00D30532"/>
    <w:rsid w:val="00D3586B"/>
    <w:rsid w:val="00D35B23"/>
    <w:rsid w:val="00D35B43"/>
    <w:rsid w:val="00D40F6D"/>
    <w:rsid w:val="00D5202B"/>
    <w:rsid w:val="00D52B42"/>
    <w:rsid w:val="00D617FA"/>
    <w:rsid w:val="00D62584"/>
    <w:rsid w:val="00D632A1"/>
    <w:rsid w:val="00D63A27"/>
    <w:rsid w:val="00D65AAC"/>
    <w:rsid w:val="00D67B00"/>
    <w:rsid w:val="00D75468"/>
    <w:rsid w:val="00D7608A"/>
    <w:rsid w:val="00D76D73"/>
    <w:rsid w:val="00D84F43"/>
    <w:rsid w:val="00D85175"/>
    <w:rsid w:val="00DA63CF"/>
    <w:rsid w:val="00DA65E1"/>
    <w:rsid w:val="00DB4B92"/>
    <w:rsid w:val="00DC08D6"/>
    <w:rsid w:val="00DC6016"/>
    <w:rsid w:val="00DC783F"/>
    <w:rsid w:val="00DD1FB3"/>
    <w:rsid w:val="00DD6491"/>
    <w:rsid w:val="00DD7B0F"/>
    <w:rsid w:val="00DE1AC3"/>
    <w:rsid w:val="00DE275A"/>
    <w:rsid w:val="00DE3896"/>
    <w:rsid w:val="00DF549A"/>
    <w:rsid w:val="00DF5852"/>
    <w:rsid w:val="00E05CC9"/>
    <w:rsid w:val="00E069B8"/>
    <w:rsid w:val="00E07DF7"/>
    <w:rsid w:val="00E15636"/>
    <w:rsid w:val="00E231A0"/>
    <w:rsid w:val="00E31EA2"/>
    <w:rsid w:val="00E40FF4"/>
    <w:rsid w:val="00E45453"/>
    <w:rsid w:val="00E47C70"/>
    <w:rsid w:val="00E50386"/>
    <w:rsid w:val="00E51761"/>
    <w:rsid w:val="00E55430"/>
    <w:rsid w:val="00E60AF9"/>
    <w:rsid w:val="00E65D00"/>
    <w:rsid w:val="00E65E54"/>
    <w:rsid w:val="00E669B3"/>
    <w:rsid w:val="00E7274E"/>
    <w:rsid w:val="00E74829"/>
    <w:rsid w:val="00E80077"/>
    <w:rsid w:val="00E851A9"/>
    <w:rsid w:val="00E86D4B"/>
    <w:rsid w:val="00EA3509"/>
    <w:rsid w:val="00EA3728"/>
    <w:rsid w:val="00EA40EA"/>
    <w:rsid w:val="00EA5AEE"/>
    <w:rsid w:val="00EB0F85"/>
    <w:rsid w:val="00EB3EFD"/>
    <w:rsid w:val="00EC03FF"/>
    <w:rsid w:val="00EC2B51"/>
    <w:rsid w:val="00ED0E32"/>
    <w:rsid w:val="00ED4C4D"/>
    <w:rsid w:val="00EE140F"/>
    <w:rsid w:val="00EE3CA2"/>
    <w:rsid w:val="00EF1E0E"/>
    <w:rsid w:val="00EF27E8"/>
    <w:rsid w:val="00F02053"/>
    <w:rsid w:val="00F027AA"/>
    <w:rsid w:val="00F046BF"/>
    <w:rsid w:val="00F123F3"/>
    <w:rsid w:val="00F12F54"/>
    <w:rsid w:val="00F13F4F"/>
    <w:rsid w:val="00F20490"/>
    <w:rsid w:val="00F320E7"/>
    <w:rsid w:val="00F35A12"/>
    <w:rsid w:val="00F41D5C"/>
    <w:rsid w:val="00F4527E"/>
    <w:rsid w:val="00F55ECF"/>
    <w:rsid w:val="00F5689A"/>
    <w:rsid w:val="00F659D6"/>
    <w:rsid w:val="00F80CA8"/>
    <w:rsid w:val="00F8236A"/>
    <w:rsid w:val="00F8459C"/>
    <w:rsid w:val="00F85D77"/>
    <w:rsid w:val="00F93F5B"/>
    <w:rsid w:val="00FA14D5"/>
    <w:rsid w:val="00FA2C4A"/>
    <w:rsid w:val="00FB0B29"/>
    <w:rsid w:val="00FB2129"/>
    <w:rsid w:val="00FB30A2"/>
    <w:rsid w:val="00FB6259"/>
    <w:rsid w:val="00FC684C"/>
    <w:rsid w:val="00FD2295"/>
    <w:rsid w:val="00FD2753"/>
    <w:rsid w:val="00FD6CA5"/>
    <w:rsid w:val="00FE3AA6"/>
    <w:rsid w:val="00FF1A96"/>
    <w:rsid w:val="00FF3075"/>
    <w:rsid w:val="00FF3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909283"/>
  <w15:docId w15:val="{9C7ED02D-7FEC-46EC-BA52-E5B2A00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FD4"/>
    <w:pPr>
      <w:suppressAutoHyphens/>
      <w:spacing w:line="276" w:lineRule="auto"/>
      <w:ind w:left="391" w:hanging="391"/>
    </w:pPr>
    <w:rPr>
      <w:rFonts w:ascii="Calibri" w:eastAsia="Calibri" w:hAnsi="Calibri" w:cs="Tahoma"/>
      <w:color w:val="00000A"/>
      <w:kern w:val="1"/>
      <w:sz w:val="22"/>
      <w:szCs w:val="22"/>
      <w:lang w:eastAsia="ar-SA"/>
    </w:rPr>
  </w:style>
  <w:style w:type="paragraph" w:styleId="Nadpis1">
    <w:name w:val="heading 1"/>
    <w:basedOn w:val="Normln"/>
    <w:next w:val="Zkladntext"/>
    <w:qFormat/>
    <w:rsid w:val="00810FD4"/>
    <w:pPr>
      <w:keepNext/>
      <w:keepLines/>
      <w:numPr>
        <w:numId w:val="1"/>
      </w:numPr>
      <w:pBdr>
        <w:bottom w:val="single" w:sz="4" w:space="1" w:color="000000"/>
      </w:pBdr>
      <w:spacing w:after="240"/>
      <w:outlineLvl w:val="0"/>
    </w:pPr>
    <w:rPr>
      <w:rFonts w:eastAsia="Times New Roman"/>
      <w:b/>
      <w:caps/>
      <w:szCs w:val="32"/>
    </w:rPr>
  </w:style>
  <w:style w:type="paragraph" w:styleId="Nadpis2">
    <w:name w:val="heading 2"/>
    <w:basedOn w:val="Normln"/>
    <w:next w:val="Zkladntext"/>
    <w:qFormat/>
    <w:rsid w:val="00810FD4"/>
    <w:pPr>
      <w:keepNext/>
      <w:keepLines/>
      <w:numPr>
        <w:ilvl w:val="1"/>
        <w:numId w:val="1"/>
      </w:numPr>
      <w:spacing w:before="40"/>
      <w:outlineLvl w:val="1"/>
    </w:pPr>
    <w:rPr>
      <w:rFonts w:ascii="Calibri Light" w:hAnsi="Calibri Light"/>
      <w:color w:val="2E74B5"/>
      <w:sz w:val="26"/>
      <w:szCs w:val="26"/>
    </w:rPr>
  </w:style>
  <w:style w:type="paragraph" w:styleId="Nadpis3">
    <w:name w:val="heading 3"/>
    <w:basedOn w:val="Normln"/>
    <w:next w:val="Zkladntext"/>
    <w:qFormat/>
    <w:rsid w:val="00810FD4"/>
    <w:pPr>
      <w:keepNext/>
      <w:keepLines/>
      <w:numPr>
        <w:ilvl w:val="2"/>
        <w:numId w:val="1"/>
      </w:numPr>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rsid w:val="00810FD4"/>
  </w:style>
  <w:style w:type="character" w:customStyle="1" w:styleId="Odkaznakoment1">
    <w:name w:val="Odkaz na komentář1"/>
    <w:rsid w:val="00810FD4"/>
    <w:rPr>
      <w:sz w:val="16"/>
      <w:szCs w:val="16"/>
    </w:rPr>
  </w:style>
  <w:style w:type="character" w:customStyle="1" w:styleId="TextkomenteChar">
    <w:name w:val="Text komentáře Char"/>
    <w:rsid w:val="00810FD4"/>
    <w:rPr>
      <w:sz w:val="20"/>
      <w:szCs w:val="20"/>
    </w:rPr>
  </w:style>
  <w:style w:type="character" w:customStyle="1" w:styleId="PedmtkomenteChar">
    <w:name w:val="Předmět komentáře Char"/>
    <w:rsid w:val="00810FD4"/>
    <w:rPr>
      <w:b/>
      <w:bCs/>
      <w:sz w:val="20"/>
      <w:szCs w:val="20"/>
    </w:rPr>
  </w:style>
  <w:style w:type="character" w:customStyle="1" w:styleId="TextbublinyChar">
    <w:name w:val="Text bubliny Char"/>
    <w:rsid w:val="00810FD4"/>
    <w:rPr>
      <w:rFonts w:ascii="Segoe UI" w:hAnsi="Segoe UI" w:cs="Segoe UI"/>
      <w:sz w:val="18"/>
      <w:szCs w:val="18"/>
    </w:rPr>
  </w:style>
  <w:style w:type="character" w:customStyle="1" w:styleId="ZkladntextChar">
    <w:name w:val="Základní text Char"/>
    <w:rsid w:val="00810FD4"/>
    <w:rPr>
      <w:rFonts w:ascii="Times New Roman" w:hAnsi="Times New Roman"/>
      <w:sz w:val="23"/>
      <w:szCs w:val="23"/>
    </w:rPr>
  </w:style>
  <w:style w:type="character" w:customStyle="1" w:styleId="ZkladntextChar1">
    <w:name w:val="Základní text Char1"/>
    <w:basedOn w:val="DefaultParagraphFont1"/>
    <w:rsid w:val="00810FD4"/>
  </w:style>
  <w:style w:type="character" w:customStyle="1" w:styleId="ZhlavChar">
    <w:name w:val="Záhlaví Char"/>
    <w:basedOn w:val="DefaultParagraphFont1"/>
    <w:uiPriority w:val="99"/>
    <w:rsid w:val="00810FD4"/>
  </w:style>
  <w:style w:type="character" w:customStyle="1" w:styleId="ZpatChar">
    <w:name w:val="Zápatí Char"/>
    <w:basedOn w:val="DefaultParagraphFont1"/>
    <w:rsid w:val="00810FD4"/>
  </w:style>
  <w:style w:type="character" w:customStyle="1" w:styleId="Nadpis1Char">
    <w:name w:val="Nadpis 1 Char"/>
    <w:rsid w:val="00810FD4"/>
    <w:rPr>
      <w:rFonts w:ascii="Calibri" w:eastAsia="Times New Roman" w:hAnsi="Calibri"/>
      <w:b/>
      <w:caps/>
      <w:szCs w:val="32"/>
    </w:rPr>
  </w:style>
  <w:style w:type="character" w:customStyle="1" w:styleId="Nadpis3Char">
    <w:name w:val="Nadpis 3 Char"/>
    <w:rsid w:val="00810FD4"/>
    <w:rPr>
      <w:rFonts w:ascii="Calibri Light" w:hAnsi="Calibri Light"/>
      <w:color w:val="1F4D78"/>
      <w:sz w:val="24"/>
      <w:szCs w:val="24"/>
    </w:rPr>
  </w:style>
  <w:style w:type="character" w:customStyle="1" w:styleId="Nadpis2Char">
    <w:name w:val="Nadpis 2 Char"/>
    <w:rsid w:val="00810FD4"/>
    <w:rPr>
      <w:rFonts w:ascii="Calibri Light" w:hAnsi="Calibri Light"/>
      <w:color w:val="2E74B5"/>
      <w:sz w:val="26"/>
      <w:szCs w:val="26"/>
    </w:rPr>
  </w:style>
  <w:style w:type="character" w:customStyle="1" w:styleId="PlaceholderText1">
    <w:name w:val="Placeholder Text1"/>
    <w:rsid w:val="00810FD4"/>
    <w:rPr>
      <w:color w:val="808080"/>
    </w:rPr>
  </w:style>
  <w:style w:type="character" w:customStyle="1" w:styleId="Formul1">
    <w:name w:val="Formulář 1"/>
    <w:rsid w:val="00810FD4"/>
    <w:rPr>
      <w:rFonts w:ascii="Calibri" w:hAnsi="Calibri"/>
      <w:b/>
      <w:sz w:val="34"/>
    </w:rPr>
  </w:style>
  <w:style w:type="character" w:customStyle="1" w:styleId="TextpoznpodarouChar">
    <w:name w:val="Text pozn. pod čarou Char"/>
    <w:rsid w:val="00810FD4"/>
    <w:rPr>
      <w:sz w:val="20"/>
      <w:szCs w:val="20"/>
    </w:rPr>
  </w:style>
  <w:style w:type="character" w:customStyle="1" w:styleId="Znakapoznpodarou1">
    <w:name w:val="Značka pozn. pod čarou1"/>
    <w:rsid w:val="00810FD4"/>
    <w:rPr>
      <w:vertAlign w:val="superscript"/>
    </w:rPr>
  </w:style>
  <w:style w:type="character" w:customStyle="1" w:styleId="OdstavecseseznamemChar">
    <w:name w:val="Odstavec se seznamem Char"/>
    <w:rsid w:val="00810FD4"/>
  </w:style>
  <w:style w:type="character" w:styleId="Hypertextovodkaz">
    <w:name w:val="Hyperlink"/>
    <w:rsid w:val="00810FD4"/>
    <w:rPr>
      <w:color w:val="0563C1"/>
      <w:u w:val="single"/>
    </w:rPr>
  </w:style>
  <w:style w:type="character" w:customStyle="1" w:styleId="ListLabel1">
    <w:name w:val="ListLabel 1"/>
    <w:rsid w:val="00810FD4"/>
    <w:rPr>
      <w:b w:val="0"/>
    </w:rPr>
  </w:style>
  <w:style w:type="character" w:customStyle="1" w:styleId="ListLabel2">
    <w:name w:val="ListLabel 2"/>
    <w:rsid w:val="00810FD4"/>
    <w:rPr>
      <w:b/>
      <w:i/>
    </w:rPr>
  </w:style>
  <w:style w:type="character" w:customStyle="1" w:styleId="ListLabel3">
    <w:name w:val="ListLabel 3"/>
    <w:rsid w:val="00810FD4"/>
    <w:rPr>
      <w:rFonts w:cs="Courier New"/>
    </w:rPr>
  </w:style>
  <w:style w:type="character" w:customStyle="1" w:styleId="ListLabel4">
    <w:name w:val="ListLabel 4"/>
    <w:rsid w:val="00810FD4"/>
    <w:rPr>
      <w:rFonts w:eastAsia="Times New Roman" w:cs="Times New Roman"/>
    </w:rPr>
  </w:style>
  <w:style w:type="character" w:customStyle="1" w:styleId="ListLabel5">
    <w:name w:val="ListLabel 5"/>
    <w:rsid w:val="00810FD4"/>
    <w:rPr>
      <w:u w:val="none"/>
    </w:rPr>
  </w:style>
  <w:style w:type="character" w:customStyle="1" w:styleId="ListLabel6">
    <w:name w:val="ListLabel 6"/>
    <w:rsid w:val="00810FD4"/>
    <w:rPr>
      <w:b w:val="0"/>
      <w:i w:val="0"/>
      <w:caps w:val="0"/>
      <w:smallCaps w:val="0"/>
      <w:strike w:val="0"/>
      <w:dstrike w:val="0"/>
      <w:vanish w:val="0"/>
      <w:color w:val="000000"/>
      <w:spacing w:val="0"/>
      <w:kern w:val="1"/>
      <w:position w:val="0"/>
      <w:sz w:val="0"/>
      <w:u w:val="none"/>
      <w:effect w:val="none"/>
      <w:vertAlign w:val="baseline"/>
    </w:rPr>
  </w:style>
  <w:style w:type="character" w:customStyle="1" w:styleId="ListLabel7">
    <w:name w:val="ListLabel 7"/>
    <w:rsid w:val="00810FD4"/>
    <w:rPr>
      <w:sz w:val="22"/>
    </w:rPr>
  </w:style>
  <w:style w:type="character" w:customStyle="1" w:styleId="ListLabel8">
    <w:name w:val="ListLabel 8"/>
    <w:rsid w:val="00810FD4"/>
    <w:rPr>
      <w:i w:val="0"/>
    </w:rPr>
  </w:style>
  <w:style w:type="paragraph" w:customStyle="1" w:styleId="Nadpis">
    <w:name w:val="Nadpis"/>
    <w:basedOn w:val="Normln"/>
    <w:next w:val="Zkladntext"/>
    <w:rsid w:val="00810FD4"/>
    <w:pPr>
      <w:keepNext/>
      <w:spacing w:before="240" w:after="120"/>
    </w:pPr>
    <w:rPr>
      <w:rFonts w:ascii="Arial" w:eastAsia="Microsoft YaHei" w:hAnsi="Arial" w:cs="Arial"/>
      <w:sz w:val="28"/>
      <w:szCs w:val="28"/>
    </w:rPr>
  </w:style>
  <w:style w:type="paragraph" w:styleId="Zkladntext">
    <w:name w:val="Body Text"/>
    <w:basedOn w:val="Normln"/>
    <w:rsid w:val="00810FD4"/>
    <w:pPr>
      <w:widowControl w:val="0"/>
      <w:shd w:val="clear" w:color="auto" w:fill="FFFFFF"/>
      <w:spacing w:before="240" w:after="480" w:line="269" w:lineRule="exact"/>
      <w:ind w:left="0" w:firstLine="0"/>
      <w:jc w:val="center"/>
    </w:pPr>
    <w:rPr>
      <w:rFonts w:ascii="Times New Roman" w:hAnsi="Times New Roman"/>
      <w:sz w:val="23"/>
      <w:szCs w:val="23"/>
    </w:rPr>
  </w:style>
  <w:style w:type="paragraph" w:styleId="Seznam">
    <w:name w:val="List"/>
    <w:basedOn w:val="Zkladntext"/>
    <w:rsid w:val="00810FD4"/>
    <w:rPr>
      <w:rFonts w:cs="Arial"/>
    </w:rPr>
  </w:style>
  <w:style w:type="paragraph" w:customStyle="1" w:styleId="Popisek">
    <w:name w:val="Popisek"/>
    <w:basedOn w:val="Normln"/>
    <w:rsid w:val="00810FD4"/>
    <w:pPr>
      <w:suppressLineNumbers/>
      <w:spacing w:before="120" w:after="120"/>
    </w:pPr>
    <w:rPr>
      <w:rFonts w:cs="Arial"/>
      <w:i/>
      <w:iCs/>
      <w:sz w:val="24"/>
      <w:szCs w:val="24"/>
    </w:rPr>
  </w:style>
  <w:style w:type="paragraph" w:customStyle="1" w:styleId="Rejstk">
    <w:name w:val="Rejstřík"/>
    <w:basedOn w:val="Normln"/>
    <w:rsid w:val="00810FD4"/>
    <w:pPr>
      <w:suppressLineNumbers/>
    </w:pPr>
    <w:rPr>
      <w:rFonts w:cs="Arial"/>
    </w:rPr>
  </w:style>
  <w:style w:type="paragraph" w:customStyle="1" w:styleId="ListParagraph1">
    <w:name w:val="List Paragraph1"/>
    <w:basedOn w:val="Normln"/>
    <w:rsid w:val="00810FD4"/>
    <w:pPr>
      <w:ind w:left="720"/>
    </w:pPr>
  </w:style>
  <w:style w:type="paragraph" w:customStyle="1" w:styleId="Textkomente1">
    <w:name w:val="Text komentáře1"/>
    <w:basedOn w:val="Normln"/>
    <w:rsid w:val="00810FD4"/>
    <w:pPr>
      <w:spacing w:line="100" w:lineRule="atLeast"/>
      <w:ind w:left="0" w:firstLine="0"/>
    </w:pPr>
    <w:rPr>
      <w:sz w:val="20"/>
      <w:szCs w:val="20"/>
    </w:rPr>
  </w:style>
  <w:style w:type="paragraph" w:customStyle="1" w:styleId="Pedmtkomente1">
    <w:name w:val="Předmět komentáře1"/>
    <w:basedOn w:val="Textkomente1"/>
    <w:rsid w:val="00810FD4"/>
    <w:rPr>
      <w:b/>
      <w:bCs/>
    </w:rPr>
  </w:style>
  <w:style w:type="paragraph" w:customStyle="1" w:styleId="BalloonText1">
    <w:name w:val="Balloon Text1"/>
    <w:basedOn w:val="Normln"/>
    <w:rsid w:val="00810FD4"/>
    <w:pPr>
      <w:spacing w:line="100" w:lineRule="atLeast"/>
      <w:ind w:left="0" w:firstLine="0"/>
    </w:pPr>
    <w:rPr>
      <w:rFonts w:ascii="Segoe UI" w:hAnsi="Segoe UI" w:cs="Segoe UI"/>
      <w:sz w:val="18"/>
      <w:szCs w:val="18"/>
    </w:rPr>
  </w:style>
  <w:style w:type="paragraph" w:styleId="Zhlav">
    <w:name w:val="header"/>
    <w:basedOn w:val="Normln"/>
    <w:uiPriority w:val="99"/>
    <w:rsid w:val="00810FD4"/>
    <w:pPr>
      <w:suppressLineNumbers/>
      <w:tabs>
        <w:tab w:val="center" w:pos="4536"/>
        <w:tab w:val="right" w:pos="9072"/>
      </w:tabs>
      <w:spacing w:line="100" w:lineRule="atLeast"/>
      <w:ind w:left="0" w:firstLine="0"/>
    </w:pPr>
  </w:style>
  <w:style w:type="paragraph" w:styleId="Zpat">
    <w:name w:val="footer"/>
    <w:basedOn w:val="Normln"/>
    <w:rsid w:val="00810FD4"/>
    <w:pPr>
      <w:suppressLineNumbers/>
      <w:tabs>
        <w:tab w:val="center" w:pos="4536"/>
        <w:tab w:val="right" w:pos="9072"/>
      </w:tabs>
      <w:spacing w:line="100" w:lineRule="atLeast"/>
      <w:ind w:left="0" w:firstLine="0"/>
    </w:pPr>
  </w:style>
  <w:style w:type="paragraph" w:customStyle="1" w:styleId="Zkladntextodsazen1">
    <w:name w:val="Základní text odsazený1"/>
    <w:basedOn w:val="Normln"/>
    <w:rsid w:val="00810FD4"/>
    <w:pPr>
      <w:spacing w:line="100" w:lineRule="atLeast"/>
      <w:ind w:left="567" w:hanging="709"/>
    </w:pPr>
    <w:rPr>
      <w:rFonts w:ascii="Arial" w:eastAsia="Times New Roman" w:hAnsi="Arial" w:cs="Arial"/>
      <w:sz w:val="24"/>
      <w:szCs w:val="24"/>
    </w:rPr>
  </w:style>
  <w:style w:type="paragraph" w:customStyle="1" w:styleId="Odrky">
    <w:name w:val="Odrážky"/>
    <w:basedOn w:val="Normln"/>
    <w:rsid w:val="00810FD4"/>
    <w:pPr>
      <w:spacing w:line="100" w:lineRule="atLeast"/>
      <w:ind w:left="1134" w:hanging="425"/>
    </w:pPr>
    <w:rPr>
      <w:rFonts w:ascii="Times New Roman" w:eastAsia="Times New Roman" w:hAnsi="Times New Roman" w:cs="Times New Roman"/>
      <w:sz w:val="24"/>
      <w:szCs w:val="24"/>
    </w:rPr>
  </w:style>
  <w:style w:type="paragraph" w:customStyle="1" w:styleId="Odstavecseseznamem1">
    <w:name w:val="Odstavec se seznamem1"/>
    <w:basedOn w:val="Normln"/>
    <w:rsid w:val="00810FD4"/>
    <w:pPr>
      <w:spacing w:after="160" w:line="259" w:lineRule="auto"/>
      <w:ind w:left="720" w:firstLine="0"/>
    </w:pPr>
    <w:rPr>
      <w:rFonts w:eastAsia="Times New Roman" w:cs="Times New Roman"/>
    </w:rPr>
  </w:style>
  <w:style w:type="paragraph" w:customStyle="1" w:styleId="Textpoznpodarou1">
    <w:name w:val="Text pozn. pod čarou1"/>
    <w:basedOn w:val="Normln"/>
    <w:rsid w:val="00810FD4"/>
    <w:pPr>
      <w:spacing w:line="100" w:lineRule="atLeast"/>
      <w:ind w:left="0" w:firstLine="0"/>
    </w:pPr>
    <w:rPr>
      <w:sz w:val="20"/>
      <w:szCs w:val="20"/>
    </w:rPr>
  </w:style>
  <w:style w:type="paragraph" w:customStyle="1" w:styleId="Obsahtabulky">
    <w:name w:val="Obsah tabulky"/>
    <w:basedOn w:val="Normln"/>
    <w:rsid w:val="00810FD4"/>
    <w:pPr>
      <w:suppressLineNumbers/>
    </w:pPr>
  </w:style>
  <w:style w:type="paragraph" w:styleId="Textbubliny">
    <w:name w:val="Balloon Text"/>
    <w:basedOn w:val="Normln"/>
    <w:link w:val="TextbublinyChar1"/>
    <w:uiPriority w:val="99"/>
    <w:semiHidden/>
    <w:unhideWhenUsed/>
    <w:rsid w:val="00DE3896"/>
    <w:pPr>
      <w:spacing w:line="240" w:lineRule="auto"/>
    </w:pPr>
    <w:rPr>
      <w:rFonts w:ascii="Tahoma" w:hAnsi="Tahoma" w:cs="Times New Roman"/>
      <w:sz w:val="16"/>
      <w:szCs w:val="16"/>
    </w:rPr>
  </w:style>
  <w:style w:type="character" w:customStyle="1" w:styleId="TextbublinyChar1">
    <w:name w:val="Text bubliny Char1"/>
    <w:link w:val="Textbubliny"/>
    <w:uiPriority w:val="99"/>
    <w:semiHidden/>
    <w:rsid w:val="00DE3896"/>
    <w:rPr>
      <w:rFonts w:ascii="Tahoma" w:eastAsia="Calibri" w:hAnsi="Tahoma" w:cs="Tahoma"/>
      <w:color w:val="00000A"/>
      <w:kern w:val="1"/>
      <w:sz w:val="16"/>
      <w:szCs w:val="16"/>
      <w:lang w:eastAsia="ar-SA"/>
    </w:rPr>
  </w:style>
  <w:style w:type="character" w:styleId="Odkaznakoment">
    <w:name w:val="annotation reference"/>
    <w:uiPriority w:val="99"/>
    <w:semiHidden/>
    <w:unhideWhenUsed/>
    <w:rsid w:val="007477E6"/>
    <w:rPr>
      <w:sz w:val="18"/>
      <w:szCs w:val="18"/>
    </w:rPr>
  </w:style>
  <w:style w:type="paragraph" w:styleId="Textkomente">
    <w:name w:val="annotation text"/>
    <w:basedOn w:val="Normln"/>
    <w:link w:val="TextkomenteChar1"/>
    <w:uiPriority w:val="99"/>
    <w:semiHidden/>
    <w:unhideWhenUsed/>
    <w:rsid w:val="007477E6"/>
    <w:rPr>
      <w:rFonts w:cs="Times New Roman"/>
      <w:sz w:val="24"/>
      <w:szCs w:val="24"/>
    </w:rPr>
  </w:style>
  <w:style w:type="character" w:customStyle="1" w:styleId="TextkomenteChar1">
    <w:name w:val="Text komentáře Char1"/>
    <w:link w:val="Textkomente"/>
    <w:uiPriority w:val="99"/>
    <w:semiHidden/>
    <w:rsid w:val="007477E6"/>
    <w:rPr>
      <w:rFonts w:ascii="Calibri" w:eastAsia="Calibri" w:hAnsi="Calibri" w:cs="Tahoma"/>
      <w:color w:val="00000A"/>
      <w:kern w:val="1"/>
      <w:sz w:val="24"/>
      <w:szCs w:val="24"/>
      <w:lang w:val="cs-CZ" w:eastAsia="ar-SA"/>
    </w:rPr>
  </w:style>
  <w:style w:type="paragraph" w:styleId="Pedmtkomente">
    <w:name w:val="annotation subject"/>
    <w:basedOn w:val="Textkomente"/>
    <w:next w:val="Textkomente"/>
    <w:link w:val="PedmtkomenteChar1"/>
    <w:uiPriority w:val="99"/>
    <w:semiHidden/>
    <w:unhideWhenUsed/>
    <w:rsid w:val="007477E6"/>
    <w:rPr>
      <w:b/>
      <w:bCs/>
    </w:rPr>
  </w:style>
  <w:style w:type="character" w:customStyle="1" w:styleId="PedmtkomenteChar1">
    <w:name w:val="Předmět komentáře Char1"/>
    <w:link w:val="Pedmtkomente"/>
    <w:uiPriority w:val="99"/>
    <w:semiHidden/>
    <w:rsid w:val="007477E6"/>
    <w:rPr>
      <w:rFonts w:ascii="Calibri" w:eastAsia="Calibri" w:hAnsi="Calibri" w:cs="Tahoma"/>
      <w:b/>
      <w:bCs/>
      <w:color w:val="00000A"/>
      <w:kern w:val="1"/>
      <w:sz w:val="24"/>
      <w:szCs w:val="24"/>
      <w:lang w:val="cs-CZ" w:eastAsia="ar-SA"/>
    </w:rPr>
  </w:style>
  <w:style w:type="paragraph" w:styleId="Textpoznpodarou">
    <w:name w:val="footnote text"/>
    <w:basedOn w:val="Normln"/>
    <w:link w:val="TextpoznpodarouChar1"/>
    <w:uiPriority w:val="99"/>
    <w:semiHidden/>
    <w:unhideWhenUsed/>
    <w:rsid w:val="00A43D35"/>
    <w:rPr>
      <w:rFonts w:cs="Times New Roman"/>
      <w:sz w:val="20"/>
      <w:szCs w:val="20"/>
    </w:rPr>
  </w:style>
  <w:style w:type="character" w:customStyle="1" w:styleId="TextpoznpodarouChar1">
    <w:name w:val="Text pozn. pod čarou Char1"/>
    <w:link w:val="Textpoznpodarou"/>
    <w:uiPriority w:val="99"/>
    <w:semiHidden/>
    <w:rsid w:val="00A43D35"/>
    <w:rPr>
      <w:rFonts w:ascii="Calibri" w:eastAsia="Calibri" w:hAnsi="Calibri" w:cs="Tahoma"/>
      <w:color w:val="00000A"/>
      <w:kern w:val="1"/>
      <w:lang w:eastAsia="ar-SA"/>
    </w:rPr>
  </w:style>
  <w:style w:type="character" w:styleId="Znakapoznpodarou">
    <w:name w:val="footnote reference"/>
    <w:uiPriority w:val="99"/>
    <w:semiHidden/>
    <w:unhideWhenUsed/>
    <w:rsid w:val="00A43D35"/>
    <w:rPr>
      <w:vertAlign w:val="superscript"/>
    </w:rPr>
  </w:style>
  <w:style w:type="paragraph" w:styleId="Nzev">
    <w:name w:val="Title"/>
    <w:basedOn w:val="Normln"/>
    <w:next w:val="Normln"/>
    <w:link w:val="NzevChar"/>
    <w:uiPriority w:val="10"/>
    <w:qFormat/>
    <w:rsid w:val="00572BB8"/>
    <w:pPr>
      <w:spacing w:before="240" w:after="60"/>
      <w:jc w:val="center"/>
      <w:outlineLvl w:val="0"/>
    </w:pPr>
    <w:rPr>
      <w:rFonts w:ascii="Cambria" w:eastAsia="Times New Roman" w:hAnsi="Cambria" w:cs="Times New Roman"/>
      <w:b/>
      <w:bCs/>
      <w:kern w:val="28"/>
      <w:sz w:val="32"/>
      <w:szCs w:val="32"/>
    </w:rPr>
  </w:style>
  <w:style w:type="character" w:customStyle="1" w:styleId="NzevChar">
    <w:name w:val="Název Char"/>
    <w:link w:val="Nzev"/>
    <w:uiPriority w:val="10"/>
    <w:rsid w:val="00572BB8"/>
    <w:rPr>
      <w:rFonts w:ascii="Cambria" w:eastAsia="Times New Roman" w:hAnsi="Cambria" w:cs="Times New Roman"/>
      <w:b/>
      <w:bCs/>
      <w:color w:val="00000A"/>
      <w:kern w:val="28"/>
      <w:sz w:val="32"/>
      <w:szCs w:val="32"/>
      <w:lang w:eastAsia="ar-SA"/>
    </w:rPr>
  </w:style>
  <w:style w:type="paragraph" w:styleId="Odstavecseseznamem">
    <w:name w:val="List Paragraph"/>
    <w:basedOn w:val="Normln"/>
    <w:uiPriority w:val="34"/>
    <w:qFormat/>
    <w:rsid w:val="001A2E97"/>
    <w:pPr>
      <w:suppressAutoHyphens w:val="0"/>
      <w:ind w:left="720"/>
      <w:contextualSpacing/>
      <w:jc w:val="both"/>
    </w:pPr>
    <w:rPr>
      <w:rFonts w:cs="Times New Roman"/>
      <w:color w:val="auto"/>
      <w:kern w:val="0"/>
      <w:lang w:eastAsia="en-US"/>
    </w:rPr>
  </w:style>
  <w:style w:type="character" w:customStyle="1" w:styleId="Nevyeenzmnka1">
    <w:name w:val="Nevyřešená zmínka1"/>
    <w:uiPriority w:val="99"/>
    <w:semiHidden/>
    <w:unhideWhenUsed/>
    <w:rsid w:val="0063127E"/>
    <w:rPr>
      <w:color w:val="605E5C"/>
      <w:shd w:val="clear" w:color="auto" w:fill="E1DFDD"/>
    </w:rPr>
  </w:style>
  <w:style w:type="table" w:customStyle="1" w:styleId="Mkatabulky2">
    <w:name w:val="Mřížka tabulky2"/>
    <w:basedOn w:val="Normlntabulka"/>
    <w:uiPriority w:val="59"/>
    <w:rsid w:val="00D52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5E23ED"/>
    <w:pPr>
      <w:suppressAutoHyphens w:val="0"/>
      <w:spacing w:before="100" w:beforeAutospacing="1" w:after="100" w:afterAutospacing="1" w:line="240" w:lineRule="auto"/>
      <w:ind w:left="0" w:firstLine="0"/>
    </w:pPr>
    <w:rPr>
      <w:rFonts w:ascii="Times New Roman" w:eastAsia="Times New Roman" w:hAnsi="Times New Roman" w:cs="Times New Roman"/>
      <w:color w:val="auto"/>
      <w:kern w:val="0"/>
      <w:sz w:val="24"/>
      <w:szCs w:val="24"/>
      <w:lang w:eastAsia="cs-CZ"/>
    </w:rPr>
  </w:style>
  <w:style w:type="paragraph" w:customStyle="1" w:styleId="Standard">
    <w:name w:val="Standard"/>
    <w:rsid w:val="005226B6"/>
    <w:pPr>
      <w:suppressAutoHyphens/>
      <w:autoSpaceDN w:val="0"/>
      <w:textAlignment w:val="baseline"/>
    </w:pPr>
    <w:rPr>
      <w:rFonts w:ascii="Liberation Serif" w:eastAsia="Arial Unicode MS" w:hAnsi="Liberation Serif" w:cs="Arial Unicode MS"/>
      <w:kern w:val="3"/>
      <w:sz w:val="24"/>
      <w:szCs w:val="24"/>
      <w:lang w:val="de-DE" w:eastAsia="zh-CN" w:bidi="hi-IN"/>
    </w:rPr>
  </w:style>
  <w:style w:type="paragraph" w:customStyle="1" w:styleId="Normln1">
    <w:name w:val="Normální1"/>
    <w:qFormat/>
    <w:rsid w:val="00BA3360"/>
    <w:pPr>
      <w:suppressAutoHyphens/>
      <w:textAlignment w:val="baseline"/>
    </w:pPr>
    <w:rPr>
      <w:rFonts w:ascii="Liberation Serif" w:eastAsia="Arial Unicode MS" w:hAnsi="Liberation Serif" w:cs="Arial Unicode MS"/>
      <w:color w:val="00000A"/>
      <w:kern w:val="2"/>
      <w:sz w:val="24"/>
      <w:szCs w:val="24"/>
      <w:lang w:val="de-DE" w:eastAsia="zh-CN" w:bidi="hi-IN"/>
    </w:rPr>
  </w:style>
  <w:style w:type="character" w:styleId="Nevyeenzmnka">
    <w:name w:val="Unresolved Mention"/>
    <w:basedOn w:val="Standardnpsmoodstavce"/>
    <w:uiPriority w:val="99"/>
    <w:semiHidden/>
    <w:unhideWhenUsed/>
    <w:rsid w:val="00734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7608">
      <w:bodyDiv w:val="1"/>
      <w:marLeft w:val="0"/>
      <w:marRight w:val="0"/>
      <w:marTop w:val="0"/>
      <w:marBottom w:val="0"/>
      <w:divBdr>
        <w:top w:val="none" w:sz="0" w:space="0" w:color="auto"/>
        <w:left w:val="none" w:sz="0" w:space="0" w:color="auto"/>
        <w:bottom w:val="none" w:sz="0" w:space="0" w:color="auto"/>
        <w:right w:val="none" w:sz="0" w:space="0" w:color="auto"/>
      </w:divBdr>
    </w:div>
    <w:div w:id="1065640096">
      <w:bodyDiv w:val="1"/>
      <w:marLeft w:val="0"/>
      <w:marRight w:val="0"/>
      <w:marTop w:val="0"/>
      <w:marBottom w:val="0"/>
      <w:divBdr>
        <w:top w:val="none" w:sz="0" w:space="0" w:color="auto"/>
        <w:left w:val="none" w:sz="0" w:space="0" w:color="auto"/>
        <w:bottom w:val="none" w:sz="0" w:space="0" w:color="auto"/>
        <w:right w:val="none" w:sz="0" w:space="0" w:color="auto"/>
      </w:divBdr>
    </w:div>
    <w:div w:id="1232815041">
      <w:bodyDiv w:val="1"/>
      <w:marLeft w:val="0"/>
      <w:marRight w:val="0"/>
      <w:marTop w:val="0"/>
      <w:marBottom w:val="0"/>
      <w:divBdr>
        <w:top w:val="none" w:sz="0" w:space="0" w:color="auto"/>
        <w:left w:val="none" w:sz="0" w:space="0" w:color="auto"/>
        <w:bottom w:val="none" w:sz="0" w:space="0" w:color="auto"/>
        <w:right w:val="none" w:sz="0" w:space="0" w:color="auto"/>
      </w:divBdr>
    </w:div>
    <w:div w:id="177720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FF25-CF54-4182-ABDA-E921973F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4781</Words>
  <Characters>28209</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32925</CharactersWithSpaces>
  <SharedDoc>false</SharedDoc>
  <HLinks>
    <vt:vector size="6" baseType="variant">
      <vt:variant>
        <vt:i4>1572982</vt:i4>
      </vt:variant>
      <vt:variant>
        <vt:i4>0</vt:i4>
      </vt:variant>
      <vt:variant>
        <vt:i4>0</vt:i4>
      </vt:variant>
      <vt:variant>
        <vt:i4>5</vt:i4>
      </vt:variant>
      <vt:variant>
        <vt:lpwstr>mailto:michal.stehlik@nm.cz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Mstehlik</dc:creator>
  <cp:lastModifiedBy>Krouchalová Zuzana</cp:lastModifiedBy>
  <cp:revision>2</cp:revision>
  <cp:lastPrinted>2023-02-08T14:22:00Z</cp:lastPrinted>
  <dcterms:created xsi:type="dcterms:W3CDTF">2023-05-14T08:52:00Z</dcterms:created>
  <dcterms:modified xsi:type="dcterms:W3CDTF">2023-05-14T08:52:00Z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