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7" w:rsidRPr="00303F1E" w:rsidRDefault="005D7D07" w:rsidP="005D7D07">
      <w:pPr>
        <w:jc w:val="center"/>
        <w:rPr>
          <w:b/>
          <w:sz w:val="36"/>
          <w:szCs w:val="36"/>
          <w:u w:val="single"/>
        </w:rPr>
      </w:pPr>
      <w:r w:rsidRPr="00303F1E">
        <w:rPr>
          <w:b/>
          <w:sz w:val="36"/>
          <w:szCs w:val="36"/>
          <w:u w:val="single"/>
        </w:rPr>
        <w:t xml:space="preserve">Smlouva o dílo č. </w:t>
      </w:r>
      <w:r w:rsidR="00FC2866">
        <w:rPr>
          <w:b/>
          <w:sz w:val="36"/>
          <w:szCs w:val="36"/>
          <w:u w:val="single"/>
        </w:rPr>
        <w:t>107</w:t>
      </w:r>
      <w:bookmarkStart w:id="0" w:name="_GoBack"/>
      <w:bookmarkEnd w:id="0"/>
      <w:r w:rsidR="003D4A42" w:rsidRPr="00303F1E">
        <w:rPr>
          <w:b/>
          <w:sz w:val="36"/>
          <w:szCs w:val="36"/>
          <w:u w:val="single"/>
        </w:rPr>
        <w:t>/</w:t>
      </w:r>
      <w:r w:rsidR="00DE0088">
        <w:rPr>
          <w:b/>
          <w:sz w:val="36"/>
          <w:szCs w:val="36"/>
          <w:u w:val="single"/>
        </w:rPr>
        <w:t>00342246</w:t>
      </w:r>
      <w:r w:rsidR="00984C31">
        <w:rPr>
          <w:b/>
          <w:sz w:val="36"/>
          <w:szCs w:val="36"/>
          <w:u w:val="single"/>
        </w:rPr>
        <w:t>/2023</w:t>
      </w:r>
    </w:p>
    <w:p w:rsidR="005D7D07" w:rsidRPr="00303F1E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both"/>
        <w:rPr>
          <w:szCs w:val="24"/>
        </w:rPr>
      </w:pPr>
    </w:p>
    <w:p w:rsidR="00D2228B" w:rsidRPr="00303F1E" w:rsidRDefault="00D2228B" w:rsidP="005D7D07">
      <w:pPr>
        <w:jc w:val="both"/>
        <w:rPr>
          <w:szCs w:val="24"/>
        </w:rPr>
      </w:pPr>
    </w:p>
    <w:p w:rsidR="003C757A" w:rsidRPr="00303F1E" w:rsidRDefault="003C757A" w:rsidP="003C757A">
      <w:pPr>
        <w:jc w:val="both"/>
        <w:rPr>
          <w:b/>
          <w:szCs w:val="24"/>
        </w:rPr>
      </w:pPr>
      <w:r w:rsidRPr="00303F1E">
        <w:rPr>
          <w:b/>
          <w:szCs w:val="24"/>
        </w:rPr>
        <w:t>Č</w:t>
      </w:r>
      <w:r w:rsidR="00984C31">
        <w:rPr>
          <w:b/>
          <w:szCs w:val="24"/>
        </w:rPr>
        <w:t>eské muzeum stříbra</w:t>
      </w:r>
      <w:r w:rsidRPr="00303F1E">
        <w:rPr>
          <w:b/>
          <w:szCs w:val="24"/>
        </w:rPr>
        <w:t>, příspěvková organizace</w:t>
      </w:r>
    </w:p>
    <w:p w:rsidR="003C757A" w:rsidRPr="00303F1E" w:rsidRDefault="003C757A" w:rsidP="003C757A">
      <w:pPr>
        <w:jc w:val="both"/>
        <w:rPr>
          <w:szCs w:val="24"/>
        </w:rPr>
      </w:pPr>
      <w:r w:rsidRPr="00303F1E">
        <w:rPr>
          <w:szCs w:val="24"/>
        </w:rPr>
        <w:t xml:space="preserve">se sídlem: </w:t>
      </w:r>
      <w:r w:rsidRPr="00303F1E">
        <w:rPr>
          <w:szCs w:val="24"/>
        </w:rPr>
        <w:tab/>
        <w:t>Barborská 28, 284 01 Kutná Hora</w:t>
      </w:r>
    </w:p>
    <w:p w:rsidR="003C757A" w:rsidRPr="00303F1E" w:rsidRDefault="003C757A" w:rsidP="003C757A">
      <w:pPr>
        <w:jc w:val="both"/>
        <w:rPr>
          <w:szCs w:val="24"/>
        </w:rPr>
      </w:pPr>
      <w:r w:rsidRPr="00303F1E">
        <w:rPr>
          <w:szCs w:val="24"/>
        </w:rPr>
        <w:t xml:space="preserve">zastoupené: </w:t>
      </w:r>
      <w:r w:rsidRPr="00303F1E">
        <w:rPr>
          <w:szCs w:val="24"/>
        </w:rPr>
        <w:tab/>
        <w:t xml:space="preserve">ředitelkou </w:t>
      </w:r>
      <w:r w:rsidR="00984C31">
        <w:rPr>
          <w:szCs w:val="24"/>
        </w:rPr>
        <w:t>Mg</w:t>
      </w:r>
      <w:r w:rsidRPr="00303F1E">
        <w:rPr>
          <w:szCs w:val="24"/>
        </w:rPr>
        <w:t xml:space="preserve">r. </w:t>
      </w:r>
      <w:r w:rsidR="00984C31">
        <w:rPr>
          <w:szCs w:val="24"/>
        </w:rPr>
        <w:t>Lenkou Mazačovou</w:t>
      </w:r>
    </w:p>
    <w:p w:rsidR="003C757A" w:rsidRDefault="003C757A" w:rsidP="003C757A">
      <w:pPr>
        <w:jc w:val="both"/>
        <w:rPr>
          <w:szCs w:val="24"/>
        </w:rPr>
      </w:pPr>
      <w:r w:rsidRPr="00303F1E">
        <w:rPr>
          <w:szCs w:val="24"/>
        </w:rPr>
        <w:t>IČ:</w:t>
      </w:r>
      <w:r w:rsidRPr="00303F1E">
        <w:rPr>
          <w:szCs w:val="24"/>
        </w:rPr>
        <w:tab/>
      </w:r>
      <w:r w:rsidRPr="00303F1E">
        <w:rPr>
          <w:szCs w:val="24"/>
        </w:rPr>
        <w:tab/>
        <w:t>00342246</w:t>
      </w:r>
    </w:p>
    <w:p w:rsidR="003C757A" w:rsidRPr="00303F1E" w:rsidRDefault="003C757A" w:rsidP="003C757A">
      <w:pPr>
        <w:jc w:val="both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 w:rsidRPr="0049662D">
        <w:rPr>
          <w:szCs w:val="24"/>
        </w:rPr>
        <w:t>KB Kutná Hora, č.</w:t>
      </w:r>
      <w:r>
        <w:rPr>
          <w:szCs w:val="24"/>
        </w:rPr>
        <w:t xml:space="preserve"> </w:t>
      </w:r>
      <w:proofErr w:type="spellStart"/>
      <w:r w:rsidRPr="0049662D">
        <w:rPr>
          <w:szCs w:val="24"/>
        </w:rPr>
        <w:t>ú.</w:t>
      </w:r>
      <w:proofErr w:type="spellEnd"/>
      <w:r w:rsidRPr="0049662D">
        <w:rPr>
          <w:szCs w:val="24"/>
        </w:rPr>
        <w:t xml:space="preserve"> 1435161/0100</w:t>
      </w:r>
    </w:p>
    <w:p w:rsidR="003C757A" w:rsidRPr="00303F1E" w:rsidRDefault="003C757A" w:rsidP="003C757A">
      <w:pPr>
        <w:jc w:val="both"/>
        <w:rPr>
          <w:szCs w:val="24"/>
        </w:rPr>
      </w:pPr>
      <w:r w:rsidRPr="00303F1E">
        <w:rPr>
          <w:szCs w:val="24"/>
        </w:rPr>
        <w:t>dále jen „objednatel“</w:t>
      </w:r>
    </w:p>
    <w:p w:rsidR="003C757A" w:rsidRPr="00303F1E" w:rsidRDefault="003C757A" w:rsidP="003C757A">
      <w:pPr>
        <w:jc w:val="both"/>
        <w:rPr>
          <w:szCs w:val="24"/>
        </w:rPr>
      </w:pPr>
    </w:p>
    <w:p w:rsidR="003C757A" w:rsidRPr="00303F1E" w:rsidRDefault="003C757A" w:rsidP="003C757A">
      <w:pPr>
        <w:jc w:val="both"/>
        <w:rPr>
          <w:szCs w:val="24"/>
        </w:rPr>
      </w:pPr>
      <w:r w:rsidRPr="00303F1E">
        <w:rPr>
          <w:szCs w:val="24"/>
        </w:rPr>
        <w:t>a</w:t>
      </w:r>
    </w:p>
    <w:p w:rsidR="003C757A" w:rsidRPr="00303F1E" w:rsidRDefault="003C757A" w:rsidP="003C757A">
      <w:pPr>
        <w:jc w:val="both"/>
        <w:rPr>
          <w:szCs w:val="24"/>
        </w:rPr>
      </w:pPr>
    </w:p>
    <w:p w:rsidR="003C757A" w:rsidRPr="00690D0F" w:rsidRDefault="00F159CD" w:rsidP="003C757A">
      <w:pPr>
        <w:rPr>
          <w:b/>
        </w:rPr>
      </w:pPr>
      <w:r>
        <w:rPr>
          <w:b/>
        </w:rPr>
        <w:t>Mgr. art. Veronika Kopecká</w:t>
      </w:r>
    </w:p>
    <w:p w:rsidR="003C757A" w:rsidRPr="00690D0F" w:rsidRDefault="003C757A" w:rsidP="003C757A">
      <w:r w:rsidRPr="00690D0F">
        <w:t>se sídlem:</w:t>
      </w:r>
      <w:r w:rsidRPr="00690D0F">
        <w:tab/>
      </w:r>
      <w:r w:rsidR="00F159CD">
        <w:t>Lažany 3, 570 01 Morašice</w:t>
      </w:r>
    </w:p>
    <w:p w:rsidR="003C757A" w:rsidRPr="00690D0F" w:rsidRDefault="003C757A" w:rsidP="003C757A">
      <w:r w:rsidRPr="00690D0F">
        <w:t>IČ:</w:t>
      </w:r>
      <w:r w:rsidRPr="00690D0F">
        <w:tab/>
      </w:r>
      <w:r w:rsidRPr="00690D0F">
        <w:tab/>
      </w:r>
      <w:r w:rsidR="00FC2866">
        <w:t>72717149</w:t>
      </w:r>
    </w:p>
    <w:p w:rsidR="003C757A" w:rsidRDefault="003C757A" w:rsidP="003C757A">
      <w:pPr>
        <w:rPr>
          <w:szCs w:val="24"/>
        </w:rPr>
      </w:pPr>
      <w:r w:rsidRPr="003E10A6">
        <w:rPr>
          <w:szCs w:val="24"/>
        </w:rPr>
        <w:t>bankovní spojení:</w:t>
      </w:r>
      <w:r w:rsidRPr="003E10A6">
        <w:rPr>
          <w:szCs w:val="24"/>
        </w:rPr>
        <w:tab/>
      </w:r>
      <w:r w:rsidR="00F159CD">
        <w:rPr>
          <w:szCs w:val="24"/>
        </w:rPr>
        <w:t>KB 115-9945890277/0100</w:t>
      </w:r>
    </w:p>
    <w:p w:rsidR="003C757A" w:rsidRPr="00262226" w:rsidRDefault="003C757A" w:rsidP="003C757A">
      <w:r w:rsidRPr="00262226">
        <w:t>dále jen „zhotovitel“</w:t>
      </w:r>
    </w:p>
    <w:p w:rsidR="005D7D07" w:rsidRDefault="005D7D07" w:rsidP="005D7D07">
      <w:pPr>
        <w:jc w:val="both"/>
        <w:rPr>
          <w:szCs w:val="24"/>
        </w:rPr>
      </w:pPr>
    </w:p>
    <w:p w:rsidR="00D2228B" w:rsidRPr="00303F1E" w:rsidRDefault="00D2228B" w:rsidP="005D7D07">
      <w:pPr>
        <w:jc w:val="both"/>
        <w:rPr>
          <w:szCs w:val="24"/>
        </w:rPr>
      </w:pPr>
    </w:p>
    <w:p w:rsidR="005D7D07" w:rsidRPr="00DE27FD" w:rsidRDefault="005D7D07" w:rsidP="005D7D07">
      <w:pPr>
        <w:jc w:val="both"/>
        <w:rPr>
          <w:szCs w:val="24"/>
        </w:rPr>
      </w:pPr>
      <w:r w:rsidRPr="00303F1E">
        <w:rPr>
          <w:szCs w:val="24"/>
        </w:rPr>
        <w:t>uzavírají v souladu s § 2586 a násl. zákona č. 89/2012 Sb., občanský zákoník, ve znění pozdějších právních předpisů, v platném znění, tuto smlouvu o dílo.</w:t>
      </w:r>
    </w:p>
    <w:p w:rsidR="005D7D07" w:rsidRDefault="005D7D07" w:rsidP="005D7D07">
      <w:pPr>
        <w:jc w:val="both"/>
        <w:rPr>
          <w:szCs w:val="24"/>
        </w:rPr>
      </w:pPr>
    </w:p>
    <w:p w:rsidR="00D2228B" w:rsidRPr="00DE27FD" w:rsidRDefault="00D2228B" w:rsidP="005D7D07">
      <w:pPr>
        <w:jc w:val="both"/>
        <w:rPr>
          <w:szCs w:val="24"/>
        </w:rPr>
      </w:pPr>
    </w:p>
    <w:p w:rsidR="005D7D07" w:rsidRPr="00DE27FD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DE27FD">
        <w:rPr>
          <w:b/>
          <w:szCs w:val="24"/>
        </w:rPr>
        <w:t>Článek I.</w:t>
      </w:r>
    </w:p>
    <w:p w:rsidR="005D7D07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Předmět smlouvy</w:t>
      </w:r>
    </w:p>
    <w:p w:rsidR="005D7D07" w:rsidRPr="00DE27FD" w:rsidRDefault="005D7D07" w:rsidP="00DD257C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DD257C" w:rsidRPr="00DD257C">
        <w:rPr>
          <w:szCs w:val="24"/>
        </w:rPr>
        <w:t xml:space="preserve">Podkladem pro uzavření této smlouvy je </w:t>
      </w:r>
      <w:proofErr w:type="spellStart"/>
      <w:r w:rsidR="00FC1522">
        <w:rPr>
          <w:szCs w:val="24"/>
        </w:rPr>
        <w:t>VZMR</w:t>
      </w:r>
      <w:proofErr w:type="spellEnd"/>
      <w:r w:rsidR="00FC1522">
        <w:rPr>
          <w:szCs w:val="24"/>
        </w:rPr>
        <w:t xml:space="preserve"> – vyšší nákup </w:t>
      </w:r>
      <w:r w:rsidR="00DD257C" w:rsidRPr="00DD257C">
        <w:rPr>
          <w:szCs w:val="24"/>
        </w:rPr>
        <w:t xml:space="preserve">ze dne </w:t>
      </w:r>
      <w:r w:rsidR="00F159CD">
        <w:rPr>
          <w:szCs w:val="24"/>
        </w:rPr>
        <w:t>28. 4.</w:t>
      </w:r>
      <w:r w:rsidR="00690D0F">
        <w:rPr>
          <w:szCs w:val="24"/>
        </w:rPr>
        <w:t xml:space="preserve"> </w:t>
      </w:r>
      <w:r w:rsidR="00D2228B">
        <w:rPr>
          <w:szCs w:val="24"/>
        </w:rPr>
        <w:t>20</w:t>
      </w:r>
      <w:r w:rsidR="003C757A">
        <w:rPr>
          <w:szCs w:val="24"/>
        </w:rPr>
        <w:t>2</w:t>
      </w:r>
      <w:r w:rsidR="00984C31">
        <w:rPr>
          <w:szCs w:val="24"/>
        </w:rPr>
        <w:t>3</w:t>
      </w:r>
      <w:r w:rsidR="00DD257C" w:rsidRPr="00DD257C">
        <w:rPr>
          <w:szCs w:val="24"/>
        </w:rPr>
        <w:t xml:space="preserve">. </w:t>
      </w:r>
      <w:r w:rsidRPr="00DD257C">
        <w:rPr>
          <w:szCs w:val="24"/>
        </w:rPr>
        <w:t>Zhotovitel</w:t>
      </w:r>
      <w:r w:rsidRPr="00DE27FD">
        <w:rPr>
          <w:szCs w:val="24"/>
        </w:rPr>
        <w:t xml:space="preserve"> se zavazuje provést na svůj náklad a nebezpečí pro objednatele dílo:</w:t>
      </w:r>
    </w:p>
    <w:p w:rsidR="00BA0C73" w:rsidRPr="00FC1522" w:rsidRDefault="00BA0C73" w:rsidP="00FC1522"/>
    <w:p w:rsidR="00FC1522" w:rsidRPr="00FC1522" w:rsidRDefault="005D7D07" w:rsidP="00FC1522">
      <w:pPr>
        <w:ind w:firstLine="705"/>
        <w:rPr>
          <w:rFonts w:eastAsiaTheme="minorHAnsi"/>
          <w:b/>
        </w:rPr>
      </w:pPr>
      <w:r w:rsidRPr="00FC1522">
        <w:rPr>
          <w:b/>
        </w:rPr>
        <w:t xml:space="preserve">Restaurování </w:t>
      </w:r>
      <w:r w:rsidR="00FC1522" w:rsidRPr="00FC1522">
        <w:rPr>
          <w:rFonts w:eastAsiaTheme="minorHAnsi"/>
          <w:b/>
        </w:rPr>
        <w:t>souboru sedmi závěsných obrazů</w:t>
      </w:r>
      <w:r w:rsidR="00FC1522">
        <w:rPr>
          <w:rFonts w:eastAsiaTheme="minorHAnsi"/>
          <w:b/>
        </w:rPr>
        <w:t xml:space="preserve"> a tří dřevěných rámů</w:t>
      </w:r>
      <w:r w:rsidR="00FC1522" w:rsidRPr="00FC1522">
        <w:rPr>
          <w:rFonts w:eastAsiaTheme="minorHAnsi"/>
          <w:b/>
        </w:rPr>
        <w:t xml:space="preserve">: </w:t>
      </w:r>
    </w:p>
    <w:p w:rsidR="00FC1522" w:rsidRPr="00FC1522" w:rsidRDefault="00FC1522" w:rsidP="00FC1522">
      <w:pPr>
        <w:ind w:left="708" w:firstLine="708"/>
      </w:pPr>
      <w:r w:rsidRPr="00FC1522">
        <w:t>Portrét</w:t>
      </w:r>
      <w:r w:rsidRPr="00FC1522">
        <w:rPr>
          <w:b/>
        </w:rPr>
        <w:t xml:space="preserve"> </w:t>
      </w:r>
      <w:r w:rsidRPr="00FC1522">
        <w:t>ranhojiče Meisnera</w:t>
      </w:r>
      <w:r>
        <w:t xml:space="preserve"> + rám</w:t>
      </w:r>
      <w:r w:rsidRPr="00FC1522">
        <w:t xml:space="preserve"> (</w:t>
      </w:r>
      <w:proofErr w:type="spellStart"/>
      <w:r w:rsidRPr="00FC1522">
        <w:t>VU</w:t>
      </w:r>
      <w:proofErr w:type="spellEnd"/>
      <w:r w:rsidRPr="00FC1522">
        <w:t>/766)</w:t>
      </w:r>
    </w:p>
    <w:p w:rsidR="00FC1522" w:rsidRPr="00FC1522" w:rsidRDefault="00FC1522" w:rsidP="00FC1522">
      <w:pPr>
        <w:ind w:left="708" w:firstLine="708"/>
      </w:pPr>
      <w:r w:rsidRPr="00FC1522">
        <w:t xml:space="preserve">Portrét Meisnerové </w:t>
      </w:r>
      <w:r>
        <w:t xml:space="preserve">+ rám </w:t>
      </w:r>
      <w:r w:rsidRPr="00FC1522">
        <w:t>(</w:t>
      </w:r>
      <w:proofErr w:type="spellStart"/>
      <w:r w:rsidRPr="00FC1522">
        <w:t>VU</w:t>
      </w:r>
      <w:proofErr w:type="spellEnd"/>
      <w:r w:rsidRPr="00FC1522">
        <w:t>/767)</w:t>
      </w:r>
    </w:p>
    <w:p w:rsidR="00FC1522" w:rsidRPr="00FC1522" w:rsidRDefault="00FC1522" w:rsidP="00FC1522">
      <w:pPr>
        <w:ind w:left="708" w:firstLine="708"/>
      </w:pPr>
      <w:r w:rsidRPr="00FC1522">
        <w:t>Portrét duchovního v paruce (</w:t>
      </w:r>
      <w:proofErr w:type="spellStart"/>
      <w:r w:rsidRPr="00FC1522">
        <w:t>VU</w:t>
      </w:r>
      <w:proofErr w:type="spellEnd"/>
      <w:r w:rsidRPr="00FC1522">
        <w:t>/2123)</w:t>
      </w:r>
    </w:p>
    <w:p w:rsidR="00FC1522" w:rsidRPr="00FC1522" w:rsidRDefault="00FC1522" w:rsidP="00FC1522">
      <w:pPr>
        <w:ind w:left="708" w:firstLine="708"/>
      </w:pPr>
      <w:r w:rsidRPr="00FC1522">
        <w:t>Portrét kněze (</w:t>
      </w:r>
      <w:proofErr w:type="spellStart"/>
      <w:r w:rsidRPr="00FC1522">
        <w:t>VU</w:t>
      </w:r>
      <w:proofErr w:type="spellEnd"/>
      <w:r w:rsidRPr="00FC1522">
        <w:t>/2113)</w:t>
      </w:r>
    </w:p>
    <w:p w:rsidR="00FC1522" w:rsidRPr="00FC1522" w:rsidRDefault="00FC1522" w:rsidP="00FC1522">
      <w:pPr>
        <w:ind w:left="708" w:firstLine="708"/>
      </w:pPr>
      <w:r w:rsidRPr="00FC1522">
        <w:t xml:space="preserve">Portrét horního úředníka </w:t>
      </w:r>
      <w:r>
        <w:t xml:space="preserve">+ rám </w:t>
      </w:r>
      <w:r w:rsidRPr="00FC1522">
        <w:t>(</w:t>
      </w:r>
      <w:proofErr w:type="spellStart"/>
      <w:r w:rsidRPr="00FC1522">
        <w:t>VU</w:t>
      </w:r>
      <w:proofErr w:type="spellEnd"/>
      <w:r w:rsidRPr="00FC1522">
        <w:t>/736)</w:t>
      </w:r>
    </w:p>
    <w:p w:rsidR="00FC1522" w:rsidRPr="00FC1522" w:rsidRDefault="00FC1522" w:rsidP="00FC1522">
      <w:pPr>
        <w:ind w:left="708" w:firstLine="708"/>
      </w:pPr>
      <w:r w:rsidRPr="00FC1522">
        <w:t>Portrét muže v krajkové náprsence (</w:t>
      </w:r>
      <w:proofErr w:type="spellStart"/>
      <w:r w:rsidRPr="00FC1522">
        <w:t>VU</w:t>
      </w:r>
      <w:proofErr w:type="spellEnd"/>
      <w:r w:rsidRPr="00FC1522">
        <w:t>/2121)</w:t>
      </w:r>
    </w:p>
    <w:p w:rsidR="00FC1522" w:rsidRPr="00FC1522" w:rsidRDefault="00FC1522" w:rsidP="00FC1522">
      <w:pPr>
        <w:ind w:left="708" w:firstLine="708"/>
      </w:pPr>
      <w:r w:rsidRPr="00FC1522">
        <w:t>Portrét sedícího muže s knihou (</w:t>
      </w:r>
      <w:proofErr w:type="spellStart"/>
      <w:r w:rsidRPr="00FC1522">
        <w:t>VU</w:t>
      </w:r>
      <w:proofErr w:type="spellEnd"/>
      <w:r w:rsidRPr="00FC1522">
        <w:t>/2116)</w:t>
      </w:r>
    </w:p>
    <w:p w:rsidR="003C757A" w:rsidRDefault="00FC1522" w:rsidP="00FC1522">
      <w:pPr>
        <w:ind w:left="708"/>
        <w:rPr>
          <w:b/>
          <w:szCs w:val="24"/>
        </w:rPr>
      </w:pPr>
      <w:r w:rsidRPr="00FC1522">
        <w:rPr>
          <w:rFonts w:eastAsiaTheme="minorHAnsi"/>
        </w:rPr>
        <w:t xml:space="preserve">Součástí zakázky je doprava díla z depozitáře </w:t>
      </w:r>
      <w:proofErr w:type="spellStart"/>
      <w:r w:rsidRPr="00FC1522">
        <w:rPr>
          <w:rFonts w:eastAsiaTheme="minorHAnsi"/>
        </w:rPr>
        <w:t>ČMS</w:t>
      </w:r>
      <w:proofErr w:type="spellEnd"/>
      <w:r w:rsidRPr="00FC1522">
        <w:rPr>
          <w:rFonts w:eastAsiaTheme="minorHAnsi"/>
        </w:rPr>
        <w:t xml:space="preserve"> v Kutné Hoře do ateliéru restaurátora a po zrestaurování zpět a vyhotovení restaurátorské dokumentace (jedno pare v listinné podobě + elektronická verze</w:t>
      </w:r>
      <w:r w:rsidRPr="00FC1522">
        <w:t>, včetně kompletní digitální fotodokumentace</w:t>
      </w:r>
      <w:r w:rsidRPr="00FC1522">
        <w:rPr>
          <w:rFonts w:eastAsiaTheme="minorHAnsi"/>
        </w:rPr>
        <w:t>).</w:t>
      </w:r>
    </w:p>
    <w:p w:rsidR="003C757A" w:rsidRDefault="003C757A" w:rsidP="003C757A">
      <w:pPr>
        <w:rPr>
          <w:b/>
          <w:szCs w:val="24"/>
        </w:rPr>
      </w:pP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>Zhotovitel se zavazuje provést dílo postupem odpovídajícím profesionálním metodám restaurování uměleckohistorických předmětů.</w:t>
      </w:r>
    </w:p>
    <w:p w:rsidR="005D7D07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both"/>
        <w:rPr>
          <w:szCs w:val="24"/>
        </w:rPr>
      </w:pPr>
    </w:p>
    <w:p w:rsidR="00FC1522" w:rsidRDefault="00FC1522" w:rsidP="005D7D07">
      <w:pPr>
        <w:jc w:val="both"/>
        <w:rPr>
          <w:szCs w:val="24"/>
        </w:rPr>
      </w:pPr>
    </w:p>
    <w:p w:rsidR="00FC1522" w:rsidRPr="00DE27FD" w:rsidRDefault="00FC1522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9029F9">
        <w:rPr>
          <w:b/>
          <w:szCs w:val="24"/>
        </w:rPr>
        <w:lastRenderedPageBreak/>
        <w:t>Článek II.</w:t>
      </w:r>
    </w:p>
    <w:p w:rsidR="005D7D07" w:rsidRPr="009029F9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Kontrola provádění díla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>Zhotovitel se zavazuje za účelem kontroly provádění díla předvést objednateli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DE27FD">
        <w:rPr>
          <w:szCs w:val="24"/>
        </w:rPr>
        <w:t xml:space="preserve">v </w:t>
      </w:r>
      <w:r>
        <w:rPr>
          <w:szCs w:val="24"/>
        </w:rPr>
        <w:t xml:space="preserve">dohodnutém </w:t>
      </w:r>
      <w:r w:rsidRPr="00DE27FD">
        <w:rPr>
          <w:szCs w:val="24"/>
        </w:rPr>
        <w:t xml:space="preserve">termínu </w:t>
      </w:r>
      <w:r>
        <w:rPr>
          <w:szCs w:val="24"/>
        </w:rPr>
        <w:t xml:space="preserve">průběžný </w:t>
      </w:r>
      <w:r w:rsidRPr="00DE27FD">
        <w:rPr>
          <w:szCs w:val="24"/>
        </w:rPr>
        <w:t>výsledek své činnosti</w:t>
      </w:r>
      <w:r>
        <w:rPr>
          <w:szCs w:val="24"/>
        </w:rPr>
        <w:t>.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>Zjistí-li se při kontrole, že zhotovitel porušuje své povinnosti vyplývající z této smlouvy, může objednatel požadovat, aby zhotovitel zajistil nápravu a</w:t>
      </w:r>
      <w:r>
        <w:rPr>
          <w:szCs w:val="24"/>
        </w:rPr>
        <w:t xml:space="preserve"> prováděl dílo řádným způsobem.</w:t>
      </w:r>
    </w:p>
    <w:p w:rsidR="00984C31" w:rsidRDefault="00984C31" w:rsidP="005D7D07">
      <w:pPr>
        <w:ind w:left="705" w:hanging="705"/>
        <w:jc w:val="both"/>
        <w:rPr>
          <w:szCs w:val="24"/>
        </w:rPr>
      </w:pPr>
    </w:p>
    <w:p w:rsidR="00984C31" w:rsidRPr="00DE27FD" w:rsidRDefault="00984C31" w:rsidP="005D7D07">
      <w:pPr>
        <w:ind w:left="705" w:hanging="705"/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9029F9">
        <w:rPr>
          <w:b/>
          <w:szCs w:val="24"/>
        </w:rPr>
        <w:t>Článek III.</w:t>
      </w:r>
    </w:p>
    <w:p w:rsidR="005D7D07" w:rsidRPr="009029F9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Čas a místo plnění</w:t>
      </w:r>
    </w:p>
    <w:p w:rsidR="00071F91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 xml:space="preserve">Zhotovitel se zavazuje předat dílo </w:t>
      </w:r>
      <w:r w:rsidRPr="003D4A42">
        <w:rPr>
          <w:szCs w:val="24"/>
        </w:rPr>
        <w:t xml:space="preserve">nejpozději do </w:t>
      </w:r>
      <w:r w:rsidR="00FC1522">
        <w:rPr>
          <w:szCs w:val="24"/>
        </w:rPr>
        <w:t>15</w:t>
      </w:r>
      <w:r w:rsidR="00071F91">
        <w:rPr>
          <w:szCs w:val="24"/>
        </w:rPr>
        <w:t xml:space="preserve">. </w:t>
      </w:r>
      <w:r w:rsidR="00FC1522">
        <w:rPr>
          <w:szCs w:val="24"/>
        </w:rPr>
        <w:t>12</w:t>
      </w:r>
      <w:r w:rsidR="00071F91">
        <w:rPr>
          <w:szCs w:val="24"/>
        </w:rPr>
        <w:t>. 20</w:t>
      </w:r>
      <w:r w:rsidR="003C757A">
        <w:rPr>
          <w:szCs w:val="24"/>
        </w:rPr>
        <w:t>2</w:t>
      </w:r>
      <w:r w:rsidR="00984C31">
        <w:rPr>
          <w:szCs w:val="24"/>
        </w:rPr>
        <w:t>3</w:t>
      </w:r>
      <w:r w:rsidR="00071F91">
        <w:rPr>
          <w:szCs w:val="24"/>
        </w:rPr>
        <w:t>.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>Zhotovitel předá dílo v místě objednavatele díla.</w:t>
      </w:r>
    </w:p>
    <w:p w:rsidR="00DD257C" w:rsidRPr="00DD257C" w:rsidRDefault="005D7D07" w:rsidP="00DD257C">
      <w:pPr>
        <w:ind w:left="705" w:hanging="705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DE27FD">
        <w:rPr>
          <w:szCs w:val="24"/>
        </w:rPr>
        <w:t xml:space="preserve">Zhotovitel se zavazuje předat spolu s dílem všechny doklady nebo jiné dokumenty, které </w:t>
      </w:r>
      <w:r w:rsidRPr="00DD257C">
        <w:rPr>
          <w:szCs w:val="24"/>
        </w:rPr>
        <w:t xml:space="preserve">objednatel potřebuje k užívání díla, především úplnou restaurátorskou zprávu, </w:t>
      </w:r>
      <w:r w:rsidR="00DD257C" w:rsidRPr="00DD257C">
        <w:rPr>
          <w:szCs w:val="24"/>
        </w:rPr>
        <w:t>která musí mít náležitosti podle vyhlášky č. 66/1988 Sb., § 10/4. Zpráva bude předána</w:t>
      </w:r>
    </w:p>
    <w:p w:rsidR="005D7D07" w:rsidRDefault="00DD257C" w:rsidP="00DD257C">
      <w:pPr>
        <w:ind w:left="1416" w:hanging="705"/>
        <w:jc w:val="both"/>
        <w:rPr>
          <w:szCs w:val="24"/>
        </w:rPr>
      </w:pPr>
      <w:r w:rsidRPr="00DD257C">
        <w:rPr>
          <w:szCs w:val="24"/>
        </w:rPr>
        <w:t xml:space="preserve">v 1 listinném pare a 1 </w:t>
      </w:r>
      <w:r>
        <w:rPr>
          <w:szCs w:val="24"/>
        </w:rPr>
        <w:t xml:space="preserve">digitální podobě </w:t>
      </w:r>
      <w:r w:rsidRPr="00DD257C">
        <w:rPr>
          <w:szCs w:val="24"/>
        </w:rPr>
        <w:t>na CD</w:t>
      </w:r>
      <w:r>
        <w:rPr>
          <w:szCs w:val="24"/>
        </w:rPr>
        <w:t>/DVD</w:t>
      </w:r>
      <w:r w:rsidR="00FC1522">
        <w:rPr>
          <w:szCs w:val="24"/>
        </w:rPr>
        <w:t>,</w:t>
      </w:r>
      <w:r w:rsidR="00FC1522" w:rsidRPr="00FC1522">
        <w:t xml:space="preserve"> </w:t>
      </w:r>
      <w:r w:rsidR="00FC1522">
        <w:t xml:space="preserve">včetně digitální </w:t>
      </w:r>
      <w:r w:rsidR="00FC1522" w:rsidRPr="00FC1522">
        <w:t>fotodokumentace</w:t>
      </w:r>
      <w:r w:rsidRPr="00DD257C">
        <w:rPr>
          <w:szCs w:val="24"/>
        </w:rPr>
        <w:t>.</w:t>
      </w:r>
    </w:p>
    <w:p w:rsidR="005D7D07" w:rsidRDefault="005D7D07" w:rsidP="005D7D07">
      <w:pPr>
        <w:jc w:val="both"/>
        <w:rPr>
          <w:szCs w:val="24"/>
        </w:rPr>
      </w:pPr>
    </w:p>
    <w:p w:rsidR="00DD257C" w:rsidRPr="00DE27FD" w:rsidRDefault="00DD257C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9029F9">
        <w:rPr>
          <w:b/>
          <w:szCs w:val="24"/>
        </w:rPr>
        <w:t>Článek IV.</w:t>
      </w:r>
    </w:p>
    <w:p w:rsidR="005D7D07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Předání a převzetí díla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 xml:space="preserve">Zhotovitel se zavazuje předat objednateli řádně provedené </w:t>
      </w:r>
      <w:r>
        <w:rPr>
          <w:szCs w:val="24"/>
        </w:rPr>
        <w:t xml:space="preserve">a dokončené </w:t>
      </w:r>
      <w:r w:rsidRPr="00DE27FD">
        <w:rPr>
          <w:szCs w:val="24"/>
        </w:rPr>
        <w:t>dílo</w:t>
      </w:r>
      <w:r>
        <w:rPr>
          <w:szCs w:val="24"/>
        </w:rPr>
        <w:t>.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 xml:space="preserve">Objednatel se zavazuje provést prohlídku předaného díla nejpozději do </w:t>
      </w:r>
      <w:r>
        <w:rPr>
          <w:szCs w:val="24"/>
        </w:rPr>
        <w:t>5</w:t>
      </w:r>
      <w:r w:rsidRPr="00DE27FD">
        <w:rPr>
          <w:szCs w:val="24"/>
        </w:rPr>
        <w:t xml:space="preserve"> pracovních dnů ode dne jeho předání a v této lhůtě oznámit zhotoviteli pří</w:t>
      </w:r>
      <w:r>
        <w:rPr>
          <w:szCs w:val="24"/>
        </w:rPr>
        <w:t>padné výhrady k předanému dílu.</w:t>
      </w:r>
    </w:p>
    <w:p w:rsidR="005D7D07" w:rsidRDefault="005D7D07" w:rsidP="005D7D07">
      <w:pPr>
        <w:ind w:left="705"/>
        <w:jc w:val="both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Pr="00DE27FD">
        <w:rPr>
          <w:szCs w:val="24"/>
        </w:rPr>
        <w:t xml:space="preserve">Pokud objednatel v uvedené lhůtě oznámí zhotoviteli, že nemá výhrady, nebo žádné výhrady neoznámí, má se za to, že objednatel dílo akceptuje bez výhrad a že dílo převzal. </w:t>
      </w:r>
    </w:p>
    <w:p w:rsidR="005D7D07" w:rsidRPr="00DE27FD" w:rsidRDefault="005D7D07" w:rsidP="005D7D07">
      <w:pPr>
        <w:ind w:left="705"/>
        <w:jc w:val="both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r w:rsidRPr="00DE27FD">
        <w:rPr>
          <w:szCs w:val="24"/>
        </w:rPr>
        <w:t xml:space="preserve">Pokud objednatel zjistí, že předané dílo trpí vadami, pro které dle jeho názoru </w:t>
      </w:r>
      <w:r>
        <w:rPr>
          <w:szCs w:val="24"/>
        </w:rPr>
        <w:t>ne</w:t>
      </w:r>
      <w:r w:rsidRPr="00DE27FD">
        <w:rPr>
          <w:szCs w:val="24"/>
        </w:rPr>
        <w:t>lze dílo užívat k účelu vyplývajícímu z této smlouvy</w:t>
      </w:r>
      <w:r>
        <w:rPr>
          <w:szCs w:val="24"/>
        </w:rPr>
        <w:t xml:space="preserve">, </w:t>
      </w:r>
      <w:r w:rsidRPr="00DE27FD">
        <w:rPr>
          <w:szCs w:val="24"/>
        </w:rPr>
        <w:t>oznámí zhotoviteli, že dílo odmítá. V takovém případě se má za to</w:t>
      </w:r>
      <w:r>
        <w:rPr>
          <w:szCs w:val="24"/>
        </w:rPr>
        <w:t>, že objednatel dílo nepřevzal.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DE27FD">
        <w:rPr>
          <w:szCs w:val="24"/>
        </w:rPr>
        <w:t>Oznámení o výhradách a oznámení o odmítnutí díla musí obsahovat popis vad díla</w:t>
      </w:r>
      <w:r>
        <w:rPr>
          <w:szCs w:val="24"/>
        </w:rPr>
        <w:t xml:space="preserve">. </w:t>
      </w:r>
      <w:r w:rsidRPr="00DE27FD">
        <w:rPr>
          <w:szCs w:val="24"/>
        </w:rPr>
        <w:t xml:space="preserve"> Nepřevzaté dílo vrátí objednatel zpět zhotoviteli, </w:t>
      </w:r>
      <w:r>
        <w:rPr>
          <w:szCs w:val="24"/>
        </w:rPr>
        <w:t>který vady na své náklady v dohodnutém termínu odstraní.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Pr="00DE27FD">
        <w:rPr>
          <w:szCs w:val="24"/>
        </w:rPr>
        <w:t>O předání díla se sepíše předávací protokol.</w:t>
      </w:r>
    </w:p>
    <w:p w:rsidR="005D7D07" w:rsidRDefault="005D7D07" w:rsidP="005D7D07">
      <w:pPr>
        <w:jc w:val="both"/>
        <w:rPr>
          <w:szCs w:val="24"/>
        </w:rPr>
      </w:pPr>
    </w:p>
    <w:p w:rsidR="005D7D07" w:rsidRPr="00DE27FD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343975">
        <w:rPr>
          <w:b/>
          <w:szCs w:val="24"/>
        </w:rPr>
        <w:t>Článek V.</w:t>
      </w:r>
    </w:p>
    <w:p w:rsidR="005D7D07" w:rsidRPr="00343975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Práva a povinnosti smluvních stran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>Zhotovitel se zavazuje provést dílo s odbornou péčí a obstarat vše, co je k provedení díla potřeba.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 xml:space="preserve">Zhotovitel je povinen po celou dobu provádění plnění podle této smlouvy disponovat </w:t>
      </w:r>
      <w:r>
        <w:rPr>
          <w:szCs w:val="24"/>
        </w:rPr>
        <w:t>potřebnou kvalifikací.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</w:rPr>
        <w:tab/>
      </w:r>
      <w:r w:rsidRPr="00DE27FD">
        <w:rPr>
          <w:szCs w:val="24"/>
        </w:rPr>
        <w:t>Zhotovitel je povinen nahradit objednateli veškeré škody a náklady, které vzniknou objednateli při provádění díla zhotovitelem nebo v souvislosti s jeho prováděním.</w:t>
      </w:r>
    </w:p>
    <w:p w:rsidR="005D7D07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343975">
        <w:rPr>
          <w:b/>
          <w:szCs w:val="24"/>
        </w:rPr>
        <w:lastRenderedPageBreak/>
        <w:t>Článek VI.</w:t>
      </w:r>
    </w:p>
    <w:p w:rsidR="005D7D07" w:rsidRPr="00343975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Cena za dílo a platební podmínky</w:t>
      </w:r>
    </w:p>
    <w:p w:rsidR="00BA0C73" w:rsidRPr="00F159CD" w:rsidRDefault="005D7D07" w:rsidP="00DD257C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DD257C" w:rsidRPr="00DD257C">
        <w:rPr>
          <w:szCs w:val="24"/>
        </w:rPr>
        <w:t xml:space="preserve">Cena za řádně ukončené a objednateli předané dílo v rámci plnění se sjednává jako cena nejvýše přípustná, která kryje všechny náklady, poplatky a výdaje zhotovitele díla </w:t>
      </w:r>
      <w:r w:rsidR="00DD257C" w:rsidRPr="00F159CD">
        <w:rPr>
          <w:szCs w:val="24"/>
        </w:rPr>
        <w:t>nutné k úspěšnému splnění díla po celou dobu jeho realizace a je dohodou zhotovitele a objednatele stanovena na konečnou částku ve výši</w:t>
      </w:r>
      <w:r w:rsidR="00BA0C73" w:rsidRPr="00F159CD">
        <w:rPr>
          <w:szCs w:val="24"/>
        </w:rPr>
        <w:t>:</w:t>
      </w:r>
    </w:p>
    <w:p w:rsidR="00BA0C73" w:rsidRPr="00F159CD" w:rsidRDefault="00BA0C73" w:rsidP="00BA0C73">
      <w:pPr>
        <w:ind w:left="705"/>
        <w:jc w:val="both"/>
        <w:rPr>
          <w:b/>
          <w:szCs w:val="24"/>
        </w:rPr>
      </w:pPr>
      <w:r w:rsidRPr="00F159CD">
        <w:rPr>
          <w:b/>
          <w:szCs w:val="24"/>
        </w:rPr>
        <w:t>Cena bez DPH</w:t>
      </w:r>
      <w:r w:rsidRPr="00F159CD">
        <w:rPr>
          <w:b/>
          <w:szCs w:val="24"/>
        </w:rPr>
        <w:tab/>
      </w:r>
      <w:r w:rsidR="00F159CD" w:rsidRPr="00F159CD">
        <w:rPr>
          <w:b/>
          <w:szCs w:val="24"/>
        </w:rPr>
        <w:t>430 000</w:t>
      </w:r>
      <w:r w:rsidR="00FC1522" w:rsidRPr="00F159CD">
        <w:rPr>
          <w:b/>
          <w:szCs w:val="24"/>
        </w:rPr>
        <w:t>,</w:t>
      </w:r>
      <w:r w:rsidRPr="00F159CD">
        <w:rPr>
          <w:b/>
          <w:szCs w:val="24"/>
        </w:rPr>
        <w:t>- Kč</w:t>
      </w:r>
    </w:p>
    <w:p w:rsidR="00BA0C73" w:rsidRPr="00F159CD" w:rsidRDefault="00BA0C73" w:rsidP="00BA0C73">
      <w:pPr>
        <w:ind w:left="705"/>
        <w:jc w:val="both"/>
        <w:rPr>
          <w:b/>
          <w:szCs w:val="24"/>
        </w:rPr>
      </w:pPr>
      <w:r w:rsidRPr="00F159CD">
        <w:rPr>
          <w:b/>
          <w:szCs w:val="24"/>
        </w:rPr>
        <w:t xml:space="preserve">DPH </w:t>
      </w:r>
      <w:r w:rsidR="00F159CD" w:rsidRPr="00F159CD">
        <w:rPr>
          <w:b/>
          <w:szCs w:val="24"/>
        </w:rPr>
        <w:t>15</w:t>
      </w:r>
      <w:r w:rsidRPr="00F159CD">
        <w:rPr>
          <w:b/>
          <w:szCs w:val="24"/>
        </w:rPr>
        <w:t xml:space="preserve"> %</w:t>
      </w:r>
      <w:r w:rsidRPr="00F159CD">
        <w:rPr>
          <w:b/>
          <w:szCs w:val="24"/>
        </w:rPr>
        <w:tab/>
      </w:r>
      <w:r w:rsidRPr="00F159CD">
        <w:rPr>
          <w:b/>
          <w:szCs w:val="24"/>
        </w:rPr>
        <w:tab/>
      </w:r>
      <w:r w:rsidR="00F159CD" w:rsidRPr="00F159CD">
        <w:rPr>
          <w:b/>
          <w:szCs w:val="24"/>
        </w:rPr>
        <w:t>64 500</w:t>
      </w:r>
      <w:r w:rsidRPr="00F159CD">
        <w:rPr>
          <w:b/>
          <w:szCs w:val="24"/>
        </w:rPr>
        <w:t>,- Kč</w:t>
      </w:r>
    </w:p>
    <w:p w:rsidR="00BA0C73" w:rsidRPr="00F159CD" w:rsidRDefault="00BA0C73" w:rsidP="00BA0C73">
      <w:pPr>
        <w:ind w:left="705"/>
        <w:jc w:val="both"/>
        <w:rPr>
          <w:b/>
          <w:szCs w:val="24"/>
        </w:rPr>
      </w:pPr>
      <w:r w:rsidRPr="00F159CD">
        <w:rPr>
          <w:b/>
          <w:szCs w:val="24"/>
        </w:rPr>
        <w:t>Cena s DPH</w:t>
      </w:r>
      <w:r w:rsidRPr="00F159CD">
        <w:rPr>
          <w:b/>
          <w:szCs w:val="24"/>
        </w:rPr>
        <w:tab/>
      </w:r>
      <w:r w:rsidRPr="00F159CD">
        <w:rPr>
          <w:b/>
          <w:szCs w:val="24"/>
        </w:rPr>
        <w:tab/>
      </w:r>
      <w:r w:rsidR="00F159CD" w:rsidRPr="00F159CD">
        <w:rPr>
          <w:b/>
          <w:szCs w:val="24"/>
        </w:rPr>
        <w:t>494 500</w:t>
      </w:r>
      <w:r w:rsidRPr="00F159CD">
        <w:rPr>
          <w:b/>
          <w:szCs w:val="24"/>
        </w:rPr>
        <w:t>,- Kč</w:t>
      </w:r>
    </w:p>
    <w:p w:rsidR="00DD257C" w:rsidRPr="00F159CD" w:rsidRDefault="00DD257C" w:rsidP="00DD257C">
      <w:pPr>
        <w:ind w:left="705"/>
        <w:jc w:val="both"/>
        <w:rPr>
          <w:szCs w:val="24"/>
        </w:rPr>
      </w:pPr>
      <w:r w:rsidRPr="00F159CD">
        <w:rPr>
          <w:szCs w:val="24"/>
        </w:rPr>
        <w:t xml:space="preserve">Zhotovitel </w:t>
      </w:r>
      <w:r w:rsidR="00FC1522" w:rsidRPr="00F159CD">
        <w:rPr>
          <w:szCs w:val="24"/>
        </w:rPr>
        <w:t>je</w:t>
      </w:r>
      <w:r w:rsidR="00BF4001" w:rsidRPr="00F159CD">
        <w:rPr>
          <w:szCs w:val="24"/>
        </w:rPr>
        <w:t xml:space="preserve"> </w:t>
      </w:r>
      <w:r w:rsidRPr="00F159CD">
        <w:rPr>
          <w:szCs w:val="24"/>
        </w:rPr>
        <w:t>plátcem DPH.</w:t>
      </w:r>
      <w:r w:rsidR="00BA0C73" w:rsidRPr="00F159CD">
        <w:rPr>
          <w:szCs w:val="24"/>
        </w:rPr>
        <w:t xml:space="preserve"> </w:t>
      </w:r>
      <w:r w:rsidRPr="00F159CD">
        <w:rPr>
          <w:szCs w:val="24"/>
        </w:rPr>
        <w:t>Objednatel neposkytuje zálohy.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 w:rsidRPr="00F159CD">
        <w:rPr>
          <w:szCs w:val="24"/>
        </w:rPr>
        <w:t>2.</w:t>
      </w:r>
      <w:r w:rsidRPr="00F159CD">
        <w:rPr>
          <w:szCs w:val="24"/>
        </w:rPr>
        <w:tab/>
        <w:t>Zhotovitel je</w:t>
      </w:r>
      <w:r w:rsidRPr="00690D0F">
        <w:rPr>
          <w:szCs w:val="24"/>
        </w:rPr>
        <w:t xml:space="preserve"> oprávněn </w:t>
      </w:r>
      <w:r w:rsidRPr="00DE27FD">
        <w:rPr>
          <w:szCs w:val="24"/>
        </w:rPr>
        <w:t>fakturovat cenu po předání díla za předpokladu, že podle článku IV. této smlouvy je dílo akceptováno bez výhrad a zhotovitel řádně splnil další závaz</w:t>
      </w:r>
      <w:r>
        <w:rPr>
          <w:szCs w:val="24"/>
        </w:rPr>
        <w:t>ky vyplývající z této smlouvy</w:t>
      </w:r>
      <w:r w:rsidR="004E7913">
        <w:rPr>
          <w:szCs w:val="24"/>
        </w:rPr>
        <w:t xml:space="preserve"> (mj. odevzdal restaurátorskou zprávu)</w:t>
      </w:r>
      <w:r>
        <w:rPr>
          <w:szCs w:val="24"/>
        </w:rPr>
        <w:t>.</w:t>
      </w:r>
    </w:p>
    <w:p w:rsidR="005D7D07" w:rsidRDefault="005D7D07" w:rsidP="005D7D07">
      <w:pPr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DE27FD">
        <w:rPr>
          <w:szCs w:val="24"/>
        </w:rPr>
        <w:t>Faktura (daňový doklad) je splatná ve lhůtě 14 dnů od vystavení</w:t>
      </w:r>
      <w:r>
        <w:rPr>
          <w:szCs w:val="24"/>
        </w:rPr>
        <w:t>.</w:t>
      </w:r>
    </w:p>
    <w:p w:rsidR="00DD257C" w:rsidRDefault="00DD257C" w:rsidP="005D7D07">
      <w:pPr>
        <w:jc w:val="both"/>
        <w:rPr>
          <w:szCs w:val="24"/>
        </w:rPr>
      </w:pPr>
    </w:p>
    <w:p w:rsidR="003C757A" w:rsidRDefault="003C757A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411A06">
        <w:rPr>
          <w:b/>
          <w:szCs w:val="24"/>
        </w:rPr>
        <w:t>Článek VII.</w:t>
      </w:r>
    </w:p>
    <w:p w:rsidR="005D7D07" w:rsidRPr="00411A06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Odpovědnost zhotovitele za vady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 xml:space="preserve">Zhotovitel poskytuje objednateli záruku na dílo po dobu </w:t>
      </w:r>
      <w:r>
        <w:rPr>
          <w:szCs w:val="24"/>
        </w:rPr>
        <w:t xml:space="preserve">5 let </w:t>
      </w:r>
      <w:r w:rsidRPr="00DE27FD">
        <w:rPr>
          <w:szCs w:val="24"/>
        </w:rPr>
        <w:t>od předání bezvadného díla. Záruční doba běží od dne předání a převzetí díla v souladu s článkem IV</w:t>
      </w:r>
      <w:r>
        <w:rPr>
          <w:szCs w:val="24"/>
        </w:rPr>
        <w:t>. této smlouvy.</w:t>
      </w:r>
    </w:p>
    <w:p w:rsidR="005D7D07" w:rsidRPr="0095642E" w:rsidRDefault="005D7D07" w:rsidP="005D7D07">
      <w:pPr>
        <w:ind w:left="705" w:hanging="705"/>
        <w:jc w:val="both"/>
        <w:rPr>
          <w:szCs w:val="24"/>
          <w:highlight w:val="red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 xml:space="preserve">Objednatel má nárok na bezplatné </w:t>
      </w:r>
      <w:r w:rsidRPr="007402C0">
        <w:rPr>
          <w:szCs w:val="24"/>
        </w:rPr>
        <w:t>odstranění jakékoli vady související s provedením díla – restaurováním, kterou mělo dílo při pře</w:t>
      </w:r>
      <w:r w:rsidRPr="00DE27FD">
        <w:rPr>
          <w:szCs w:val="24"/>
        </w:rPr>
        <w:t>dání a převzetí, nebo kterou objednatel zjistil kdykoli během záruční doby.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DE27FD">
        <w:rPr>
          <w:szCs w:val="24"/>
        </w:rPr>
        <w:t>Oznámení musí obsahovat popis vady díla a právo, které objednatel v důsledku vady díla uplatňuje.</w:t>
      </w:r>
    </w:p>
    <w:p w:rsidR="005D7D07" w:rsidRDefault="005D7D07" w:rsidP="005D7D07">
      <w:pPr>
        <w:jc w:val="center"/>
        <w:rPr>
          <w:b/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411A06">
        <w:rPr>
          <w:b/>
          <w:szCs w:val="24"/>
        </w:rPr>
        <w:t>Článek VIII.</w:t>
      </w:r>
    </w:p>
    <w:p w:rsidR="005D7D07" w:rsidRPr="00411A06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Vlastnické právo a právo užití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>Objednatel nabude vlastnické právo k veškerým výstupům, které vzniknou realizací předmětu smlouvy, okamžikem předání a zaplacení převzatého díla v souladu s článkem IV. této smlouvy.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 xml:space="preserve">V případě, že výsledkem činnosti zhotovitele je dílo podléhající ochraně dle zákona </w:t>
      </w:r>
      <w:r w:rsidRPr="00DE27FD">
        <w:rPr>
          <w:szCs w:val="24"/>
        </w:rPr>
        <w:br/>
        <w:t xml:space="preserve">č. 121/2000 Sb., o právu autorském, o právech souvisejících s právem autorským </w:t>
      </w:r>
      <w:r>
        <w:rPr>
          <w:szCs w:val="24"/>
        </w:rPr>
        <w:br/>
      </w:r>
      <w:r w:rsidRPr="00DE27FD">
        <w:rPr>
          <w:szCs w:val="24"/>
        </w:rPr>
        <w:t>a o změně některých zákonů (autorský zákon), ve znění pozdějších předpisů, získává objednatel veškerá práva související s ochranou duševního vlastnictví vztahující se k  dílu, a to v rozsahu nezbytném pro jeho řádné užívání po celo</w:t>
      </w:r>
      <w:r>
        <w:rPr>
          <w:szCs w:val="24"/>
        </w:rPr>
        <w:t>u dobu trvání příslušných práv.</w:t>
      </w:r>
    </w:p>
    <w:p w:rsidR="005D7D07" w:rsidRPr="00DE27FD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411A06">
        <w:rPr>
          <w:b/>
          <w:szCs w:val="24"/>
        </w:rPr>
        <w:t>Článek IX.</w:t>
      </w:r>
    </w:p>
    <w:p w:rsidR="005D7D07" w:rsidRPr="00411A06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Dohoda o smluvní pokutě, úrok z prodlení a náhrada škody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>V případě, že zhotovitel nepředá dílo v dohodnutý čas na dohodnutém místě, zavazuje se objednateli uhradit smluvní pokutu ve výši 0,05% z ceny za dílo včetně DPH za každý den prodlení.</w:t>
      </w:r>
    </w:p>
    <w:p w:rsidR="005D7D07" w:rsidRDefault="005D7D07" w:rsidP="005D7D07">
      <w:pPr>
        <w:jc w:val="both"/>
        <w:rPr>
          <w:szCs w:val="24"/>
        </w:rPr>
      </w:pPr>
      <w:r>
        <w:rPr>
          <w:szCs w:val="24"/>
        </w:rPr>
        <w:lastRenderedPageBreak/>
        <w:t>2.</w:t>
      </w:r>
      <w:r>
        <w:rPr>
          <w:szCs w:val="24"/>
        </w:rPr>
        <w:tab/>
      </w:r>
      <w:r w:rsidRPr="00DE27FD">
        <w:rPr>
          <w:szCs w:val="24"/>
        </w:rPr>
        <w:t>Smluvní pokuta je splatná ve lhůtě 14 dnů ode dne záni</w:t>
      </w:r>
      <w:r>
        <w:rPr>
          <w:szCs w:val="24"/>
        </w:rPr>
        <w:t>ku povinnosti, kterou utvrzuje.</w:t>
      </w:r>
    </w:p>
    <w:p w:rsidR="003C757A" w:rsidRDefault="003C757A" w:rsidP="005D7D07">
      <w:pPr>
        <w:jc w:val="center"/>
        <w:rPr>
          <w:b/>
          <w:szCs w:val="24"/>
        </w:rPr>
      </w:pPr>
    </w:p>
    <w:p w:rsidR="003C757A" w:rsidRDefault="003C757A" w:rsidP="005D7D07">
      <w:pPr>
        <w:jc w:val="center"/>
        <w:rPr>
          <w:b/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0026A5">
        <w:rPr>
          <w:b/>
          <w:szCs w:val="24"/>
        </w:rPr>
        <w:t>Článek X.</w:t>
      </w:r>
    </w:p>
    <w:p w:rsidR="005D7D07" w:rsidRPr="000026A5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Odstoupení od smlouvy</w:t>
      </w:r>
    </w:p>
    <w:p w:rsidR="005D7D07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 xml:space="preserve">Smluvní strany mohou odstoupit od této smlouvy z důvodů stanovených zákonem </w:t>
      </w:r>
      <w:r>
        <w:rPr>
          <w:szCs w:val="24"/>
        </w:rPr>
        <w:t>nebo touto smlouvou.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>Objednatel je oprávněn od této smlouvy odstoupit, pokud zhotovitel poruší jakoukoli svoji povinnost vyplývající z této smlouvy, pokud zhotovitel vstoupí do likvidace nebo je proti němu zahájeno insolvenční řízení.</w:t>
      </w:r>
    </w:p>
    <w:p w:rsidR="005D7D07" w:rsidRDefault="005D7D07" w:rsidP="005D7D07">
      <w:pPr>
        <w:jc w:val="both"/>
        <w:rPr>
          <w:szCs w:val="24"/>
        </w:rPr>
      </w:pPr>
    </w:p>
    <w:p w:rsidR="00D2228B" w:rsidRDefault="00D2228B" w:rsidP="005D7D07">
      <w:pPr>
        <w:jc w:val="both"/>
        <w:rPr>
          <w:szCs w:val="24"/>
        </w:rPr>
      </w:pPr>
    </w:p>
    <w:p w:rsidR="005D7D07" w:rsidRDefault="005D7D07" w:rsidP="005D7D07">
      <w:pPr>
        <w:jc w:val="center"/>
        <w:rPr>
          <w:b/>
          <w:szCs w:val="24"/>
        </w:rPr>
      </w:pPr>
      <w:r w:rsidRPr="000026A5">
        <w:rPr>
          <w:b/>
          <w:szCs w:val="24"/>
        </w:rPr>
        <w:t>Článek XI.</w:t>
      </w:r>
    </w:p>
    <w:p w:rsidR="005D7D07" w:rsidRPr="000026A5" w:rsidRDefault="005D7D07" w:rsidP="005D7D07">
      <w:pPr>
        <w:jc w:val="center"/>
        <w:rPr>
          <w:b/>
          <w:szCs w:val="24"/>
        </w:rPr>
      </w:pPr>
    </w:p>
    <w:p w:rsidR="005D7D07" w:rsidRPr="005F6875" w:rsidRDefault="005D7D07" w:rsidP="005D7D07">
      <w:pPr>
        <w:jc w:val="center"/>
        <w:rPr>
          <w:b/>
          <w:szCs w:val="24"/>
          <w:u w:val="single"/>
        </w:rPr>
      </w:pPr>
      <w:r w:rsidRPr="005F6875">
        <w:rPr>
          <w:b/>
          <w:szCs w:val="24"/>
          <w:u w:val="single"/>
        </w:rPr>
        <w:t>Závěrečná ustanovení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DE27FD">
        <w:rPr>
          <w:szCs w:val="24"/>
        </w:rPr>
        <w:t xml:space="preserve">Zhotovitel není oprávněn postoupit </w:t>
      </w:r>
      <w:r>
        <w:rPr>
          <w:szCs w:val="24"/>
        </w:rPr>
        <w:t xml:space="preserve">Předmět díla definovaný v článku I. této smlouvy </w:t>
      </w:r>
      <w:r w:rsidRPr="00DE27FD">
        <w:rPr>
          <w:szCs w:val="24"/>
        </w:rPr>
        <w:t>třetí straně bez souhlasu objednatele.</w:t>
      </w:r>
    </w:p>
    <w:p w:rsidR="005D7D07" w:rsidRPr="00F159CD" w:rsidRDefault="005D7D07" w:rsidP="005D7D07">
      <w:pPr>
        <w:ind w:left="705" w:hanging="705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E27FD">
        <w:rPr>
          <w:szCs w:val="24"/>
        </w:rPr>
        <w:t xml:space="preserve">Tuto </w:t>
      </w:r>
      <w:r w:rsidRPr="00F159CD">
        <w:rPr>
          <w:szCs w:val="24"/>
        </w:rPr>
        <w:t>smlouvu je možno měnit pouze písemně na základě vzestupně číslovaných dodatků a to prostřednictvím osob oprávněných k uzavření této smlouvy.</w:t>
      </w:r>
    </w:p>
    <w:p w:rsidR="00FC1522" w:rsidRPr="00F159CD" w:rsidRDefault="005D7D07" w:rsidP="00F159CD">
      <w:pPr>
        <w:ind w:left="705" w:hanging="705"/>
        <w:jc w:val="both"/>
        <w:rPr>
          <w:szCs w:val="24"/>
        </w:rPr>
      </w:pPr>
      <w:r w:rsidRPr="00F159CD">
        <w:rPr>
          <w:szCs w:val="24"/>
        </w:rPr>
        <w:t>3.</w:t>
      </w:r>
      <w:r w:rsidRPr="00F159CD">
        <w:rPr>
          <w:szCs w:val="24"/>
        </w:rPr>
        <w:tab/>
      </w:r>
      <w:r w:rsidR="00FC1522" w:rsidRPr="00F159CD">
        <w:rPr>
          <w:szCs w:val="24"/>
        </w:rPr>
        <w:t xml:space="preserve">Tato smlouva je vyhotovena v elektronické podobě ve formátu </w:t>
      </w:r>
      <w:proofErr w:type="spellStart"/>
      <w:r w:rsidR="00FC1522" w:rsidRPr="00F159CD">
        <w:rPr>
          <w:szCs w:val="24"/>
        </w:rPr>
        <w:t>PDF</w:t>
      </w:r>
      <w:proofErr w:type="spellEnd"/>
      <w:r w:rsidR="00FC1522" w:rsidRPr="00F159CD">
        <w:rPr>
          <w:szCs w:val="24"/>
        </w:rPr>
        <w:t>/A, a je podepsána zaručenými elektronickými podpisy smluvních stran založenými na kvalifikovaných certifikátech.</w:t>
      </w:r>
    </w:p>
    <w:p w:rsidR="005D7D07" w:rsidRPr="00BA0C73" w:rsidRDefault="005D7D07" w:rsidP="005D7D07">
      <w:pPr>
        <w:ind w:left="705" w:hanging="705"/>
        <w:jc w:val="both"/>
        <w:rPr>
          <w:szCs w:val="24"/>
        </w:rPr>
      </w:pPr>
      <w:r w:rsidRPr="00F159CD">
        <w:rPr>
          <w:szCs w:val="24"/>
        </w:rPr>
        <w:t>4.</w:t>
      </w:r>
      <w:r w:rsidRPr="00F159CD">
        <w:rPr>
          <w:szCs w:val="24"/>
        </w:rPr>
        <w:tab/>
        <w:t>Zhotovitel je</w:t>
      </w:r>
      <w:r w:rsidRPr="00DE27FD">
        <w:rPr>
          <w:szCs w:val="24"/>
        </w:rPr>
        <w:t xml:space="preserve"> povinen </w:t>
      </w:r>
      <w:r>
        <w:rPr>
          <w:szCs w:val="24"/>
        </w:rPr>
        <w:t>doložit právní povolení opravňující ho k provedení Předmětu díla definovaného v článku I. této smlouvy v </w:t>
      </w:r>
      <w:r w:rsidRPr="00303F1E">
        <w:rPr>
          <w:szCs w:val="24"/>
        </w:rPr>
        <w:t xml:space="preserve">podobě kopie živnostenského listu nebo výpisu </w:t>
      </w:r>
      <w:r w:rsidRPr="00BA0C73">
        <w:rPr>
          <w:szCs w:val="24"/>
        </w:rPr>
        <w:t>z obchodního rejstříku, které nebudou starší 30 dní.</w:t>
      </w:r>
    </w:p>
    <w:p w:rsidR="005D7D07" w:rsidRPr="00303F1E" w:rsidRDefault="005D7D07" w:rsidP="005D7D07">
      <w:pPr>
        <w:ind w:left="705" w:hanging="705"/>
        <w:jc w:val="both"/>
        <w:rPr>
          <w:szCs w:val="24"/>
        </w:rPr>
      </w:pPr>
      <w:r w:rsidRPr="00BA0C73">
        <w:rPr>
          <w:szCs w:val="24"/>
        </w:rPr>
        <w:t>5.</w:t>
      </w:r>
      <w:r w:rsidRPr="00BA0C73">
        <w:rPr>
          <w:szCs w:val="24"/>
        </w:rPr>
        <w:tab/>
      </w:r>
      <w:r w:rsidR="007402C0" w:rsidRPr="00BA0C73">
        <w:rPr>
          <w:szCs w:val="24"/>
        </w:rPr>
        <w:t xml:space="preserve">Smlouvu </w:t>
      </w:r>
      <w:r w:rsidR="00FC1522">
        <w:rPr>
          <w:szCs w:val="24"/>
        </w:rPr>
        <w:t>je</w:t>
      </w:r>
      <w:r w:rsidR="00D2228B" w:rsidRPr="00BA0C73">
        <w:rPr>
          <w:szCs w:val="24"/>
        </w:rPr>
        <w:t xml:space="preserve"> objednatel</w:t>
      </w:r>
      <w:r w:rsidR="00D2228B">
        <w:rPr>
          <w:szCs w:val="24"/>
        </w:rPr>
        <w:t xml:space="preserve"> </w:t>
      </w:r>
      <w:r w:rsidR="007402C0" w:rsidRPr="00303F1E">
        <w:rPr>
          <w:szCs w:val="24"/>
        </w:rPr>
        <w:t>povinen zveřejnit v registru smluv</w:t>
      </w:r>
      <w:r w:rsidR="00D2228B">
        <w:rPr>
          <w:szCs w:val="24"/>
        </w:rPr>
        <w:t>.</w:t>
      </w:r>
    </w:p>
    <w:p w:rsidR="007402C0" w:rsidRPr="00E65E72" w:rsidRDefault="007402C0" w:rsidP="007402C0">
      <w:pPr>
        <w:ind w:left="705" w:hanging="705"/>
        <w:jc w:val="both"/>
        <w:rPr>
          <w:color w:val="FF0000"/>
          <w:szCs w:val="24"/>
        </w:rPr>
      </w:pPr>
      <w:r w:rsidRPr="00303F1E">
        <w:rPr>
          <w:szCs w:val="24"/>
        </w:rPr>
        <w:t>6.</w:t>
      </w:r>
      <w:r w:rsidRPr="00303F1E">
        <w:rPr>
          <w:szCs w:val="24"/>
        </w:rPr>
        <w:tab/>
        <w:t xml:space="preserve">Smluvní strany prohlašují, že souhlasí s textem této smlouvy a že ji uzavřely </w:t>
      </w:r>
      <w:r w:rsidRPr="00303F1E">
        <w:rPr>
          <w:szCs w:val="24"/>
        </w:rPr>
        <w:br/>
        <w:t>na základě svobodné a vážné vůle.</w:t>
      </w:r>
    </w:p>
    <w:p w:rsidR="005D7D07" w:rsidRPr="00DE27FD" w:rsidRDefault="005D7D07" w:rsidP="005D7D07">
      <w:pPr>
        <w:ind w:left="705" w:hanging="705"/>
        <w:jc w:val="both"/>
        <w:rPr>
          <w:szCs w:val="24"/>
        </w:rPr>
      </w:pPr>
    </w:p>
    <w:p w:rsidR="005D7D07" w:rsidRPr="00DE27FD" w:rsidRDefault="005D7D07" w:rsidP="005D7D07">
      <w:pPr>
        <w:jc w:val="both"/>
        <w:rPr>
          <w:szCs w:val="24"/>
        </w:rPr>
      </w:pPr>
    </w:p>
    <w:p w:rsidR="005D7D07" w:rsidRPr="00DE27FD" w:rsidRDefault="005D7D07" w:rsidP="005D7D07">
      <w:pPr>
        <w:jc w:val="both"/>
        <w:rPr>
          <w:szCs w:val="24"/>
        </w:rPr>
      </w:pPr>
    </w:p>
    <w:p w:rsidR="005D7D07" w:rsidRPr="00BA0C73" w:rsidRDefault="005D7D07" w:rsidP="005D7D07">
      <w:pPr>
        <w:jc w:val="both"/>
        <w:rPr>
          <w:color w:val="FF0000"/>
          <w:szCs w:val="24"/>
        </w:rPr>
      </w:pPr>
      <w:r w:rsidRPr="00DE27FD">
        <w:rPr>
          <w:szCs w:val="24"/>
        </w:rPr>
        <w:t>Kutn</w:t>
      </w:r>
      <w:r>
        <w:rPr>
          <w:szCs w:val="24"/>
        </w:rPr>
        <w:t>á</w:t>
      </w:r>
      <w:r w:rsidRPr="00DE27FD">
        <w:rPr>
          <w:szCs w:val="24"/>
        </w:rPr>
        <w:t xml:space="preserve"> Ho</w:t>
      </w:r>
      <w:r>
        <w:rPr>
          <w:szCs w:val="24"/>
        </w:rPr>
        <w:t>ra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59CD">
        <w:rPr>
          <w:szCs w:val="24"/>
        </w:rPr>
        <w:t>Lažany</w:t>
      </w:r>
    </w:p>
    <w:p w:rsidR="005D7D07" w:rsidRPr="00DE27FD" w:rsidRDefault="005D7D07" w:rsidP="005D7D07">
      <w:pPr>
        <w:jc w:val="both"/>
        <w:rPr>
          <w:szCs w:val="24"/>
        </w:rPr>
      </w:pPr>
    </w:p>
    <w:p w:rsidR="005D7D07" w:rsidRDefault="005D7D07" w:rsidP="005D7D07">
      <w:pPr>
        <w:jc w:val="both"/>
        <w:rPr>
          <w:szCs w:val="24"/>
        </w:rPr>
      </w:pPr>
    </w:p>
    <w:p w:rsidR="005D7D07" w:rsidRPr="00D2228B" w:rsidRDefault="005D7D07" w:rsidP="005D7D07">
      <w:pPr>
        <w:jc w:val="both"/>
        <w:rPr>
          <w:szCs w:val="24"/>
        </w:rPr>
      </w:pPr>
      <w:r w:rsidRPr="00DE27FD">
        <w:rPr>
          <w:szCs w:val="24"/>
        </w:rPr>
        <w:t>Za objednatele:</w:t>
      </w:r>
      <w:r w:rsidRPr="00DE27F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2228B">
        <w:rPr>
          <w:szCs w:val="24"/>
        </w:rPr>
        <w:t>Za zhotovitele:</w:t>
      </w:r>
    </w:p>
    <w:p w:rsidR="005D7D07" w:rsidRPr="00D2228B" w:rsidRDefault="005D7D07" w:rsidP="005D7D07">
      <w:pPr>
        <w:jc w:val="both"/>
        <w:rPr>
          <w:szCs w:val="24"/>
        </w:rPr>
      </w:pPr>
    </w:p>
    <w:p w:rsidR="005D7D07" w:rsidRPr="00D2228B" w:rsidRDefault="005D7D07" w:rsidP="005D7D07">
      <w:pPr>
        <w:jc w:val="both"/>
        <w:rPr>
          <w:szCs w:val="24"/>
        </w:rPr>
      </w:pPr>
    </w:p>
    <w:p w:rsidR="005D7D07" w:rsidRPr="00D2228B" w:rsidRDefault="005D7D07" w:rsidP="005D7D07">
      <w:pPr>
        <w:jc w:val="both"/>
        <w:rPr>
          <w:szCs w:val="24"/>
        </w:rPr>
      </w:pPr>
    </w:p>
    <w:p w:rsidR="005D7D07" w:rsidRPr="00D2228B" w:rsidRDefault="005D7D07" w:rsidP="005D7D07">
      <w:pPr>
        <w:jc w:val="both"/>
        <w:rPr>
          <w:szCs w:val="24"/>
        </w:rPr>
      </w:pPr>
    </w:p>
    <w:p w:rsidR="005D7D07" w:rsidRPr="00D2228B" w:rsidRDefault="005D7D07" w:rsidP="005D7D07">
      <w:pPr>
        <w:jc w:val="both"/>
        <w:rPr>
          <w:szCs w:val="24"/>
        </w:rPr>
      </w:pPr>
      <w:r w:rsidRPr="00D2228B">
        <w:rPr>
          <w:szCs w:val="24"/>
        </w:rPr>
        <w:t>………………………………</w:t>
      </w:r>
      <w:r w:rsidRPr="00D2228B">
        <w:rPr>
          <w:szCs w:val="24"/>
        </w:rPr>
        <w:tab/>
      </w:r>
      <w:r w:rsidRPr="00D2228B">
        <w:rPr>
          <w:szCs w:val="24"/>
        </w:rPr>
        <w:tab/>
      </w:r>
      <w:r w:rsidRPr="00D2228B">
        <w:rPr>
          <w:szCs w:val="24"/>
        </w:rPr>
        <w:tab/>
        <w:t>………………………………</w:t>
      </w:r>
    </w:p>
    <w:p w:rsidR="005D7D07" w:rsidRPr="00F159CD" w:rsidRDefault="00984C31" w:rsidP="005D7D07">
      <w:pPr>
        <w:jc w:val="both"/>
        <w:rPr>
          <w:color w:val="FF0000"/>
          <w:szCs w:val="24"/>
        </w:rPr>
      </w:pPr>
      <w:r>
        <w:rPr>
          <w:szCs w:val="24"/>
        </w:rPr>
        <w:t>Mgr</w:t>
      </w:r>
      <w:r w:rsidR="005D7D07" w:rsidRPr="00D2228B">
        <w:rPr>
          <w:szCs w:val="24"/>
        </w:rPr>
        <w:t xml:space="preserve">. </w:t>
      </w:r>
      <w:r>
        <w:rPr>
          <w:szCs w:val="24"/>
        </w:rPr>
        <w:t>Lenka Mazačová</w:t>
      </w:r>
      <w:r w:rsidR="005D7D07" w:rsidRPr="00D2228B">
        <w:rPr>
          <w:szCs w:val="24"/>
        </w:rPr>
        <w:tab/>
      </w:r>
      <w:r w:rsidR="005D7D07" w:rsidRPr="00D2228B">
        <w:rPr>
          <w:szCs w:val="24"/>
        </w:rPr>
        <w:tab/>
      </w:r>
      <w:r w:rsidR="005D7D07" w:rsidRPr="00D2228B">
        <w:rPr>
          <w:szCs w:val="24"/>
        </w:rPr>
        <w:tab/>
      </w:r>
      <w:r w:rsidR="005D7D07" w:rsidRPr="00D2228B">
        <w:rPr>
          <w:szCs w:val="24"/>
        </w:rPr>
        <w:tab/>
      </w:r>
      <w:r w:rsidR="00F159CD">
        <w:rPr>
          <w:szCs w:val="24"/>
        </w:rPr>
        <w:t>Mgr. art. V</w:t>
      </w:r>
      <w:r w:rsidR="00F159CD" w:rsidRPr="00F159CD">
        <w:rPr>
          <w:szCs w:val="24"/>
        </w:rPr>
        <w:t>eronika Kopecká</w:t>
      </w:r>
    </w:p>
    <w:p w:rsidR="00C002FE" w:rsidRPr="007402C0" w:rsidRDefault="005D7D07" w:rsidP="007402C0">
      <w:pPr>
        <w:jc w:val="both"/>
        <w:rPr>
          <w:szCs w:val="24"/>
        </w:rPr>
      </w:pPr>
      <w:r w:rsidRPr="00F159CD">
        <w:rPr>
          <w:szCs w:val="24"/>
        </w:rPr>
        <w:t xml:space="preserve">ředitelka </w:t>
      </w:r>
      <w:proofErr w:type="spellStart"/>
      <w:r w:rsidRPr="00F159CD">
        <w:rPr>
          <w:szCs w:val="24"/>
        </w:rPr>
        <w:t>ČMS</w:t>
      </w:r>
      <w:proofErr w:type="spellEnd"/>
      <w:r w:rsidRPr="00F159CD">
        <w:rPr>
          <w:szCs w:val="24"/>
        </w:rPr>
        <w:tab/>
      </w:r>
      <w:r w:rsidRPr="00F159CD">
        <w:rPr>
          <w:szCs w:val="24"/>
        </w:rPr>
        <w:tab/>
      </w:r>
      <w:r w:rsidRPr="00F159CD">
        <w:rPr>
          <w:szCs w:val="24"/>
        </w:rPr>
        <w:tab/>
      </w:r>
      <w:r w:rsidRPr="00F159CD">
        <w:rPr>
          <w:szCs w:val="24"/>
        </w:rPr>
        <w:tab/>
      </w:r>
      <w:r w:rsidRPr="00F159CD">
        <w:rPr>
          <w:szCs w:val="24"/>
        </w:rPr>
        <w:tab/>
      </w:r>
      <w:r w:rsidRPr="00F159CD">
        <w:rPr>
          <w:szCs w:val="24"/>
        </w:rPr>
        <w:tab/>
      </w:r>
      <w:r w:rsidR="009B7400" w:rsidRPr="00F159CD">
        <w:rPr>
          <w:szCs w:val="24"/>
        </w:rPr>
        <w:t>restaurátor</w:t>
      </w:r>
      <w:r w:rsidR="00071F91" w:rsidRPr="00F159CD">
        <w:rPr>
          <w:szCs w:val="24"/>
        </w:rPr>
        <w:t>k</w:t>
      </w:r>
      <w:r w:rsidR="00A17FD0" w:rsidRPr="00F159CD">
        <w:rPr>
          <w:szCs w:val="24"/>
        </w:rPr>
        <w:t>a</w:t>
      </w:r>
    </w:p>
    <w:sectPr w:rsidR="00C002FE" w:rsidRPr="007402C0" w:rsidSect="00E548C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75" w:rsidRDefault="00327275" w:rsidP="006767C6">
      <w:r>
        <w:separator/>
      </w:r>
    </w:p>
  </w:endnote>
  <w:endnote w:type="continuationSeparator" w:id="0">
    <w:p w:rsidR="00327275" w:rsidRDefault="00327275" w:rsidP="0067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525942"/>
      <w:docPartObj>
        <w:docPartGallery w:val="Page Numbers (Bottom of Page)"/>
        <w:docPartUnique/>
      </w:docPartObj>
    </w:sdtPr>
    <w:sdtEndPr/>
    <w:sdtContent>
      <w:p w:rsidR="006767C6" w:rsidRDefault="006767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866">
          <w:rPr>
            <w:noProof/>
          </w:rPr>
          <w:t>1</w:t>
        </w:r>
        <w:r>
          <w:fldChar w:fldCharType="end"/>
        </w:r>
      </w:p>
    </w:sdtContent>
  </w:sdt>
  <w:p w:rsidR="006767C6" w:rsidRDefault="006767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75" w:rsidRDefault="00327275" w:rsidP="006767C6">
      <w:r>
        <w:separator/>
      </w:r>
    </w:p>
  </w:footnote>
  <w:footnote w:type="continuationSeparator" w:id="0">
    <w:p w:rsidR="00327275" w:rsidRDefault="00327275" w:rsidP="0067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69C"/>
    <w:multiLevelType w:val="hybridMultilevel"/>
    <w:tmpl w:val="FB2454CE"/>
    <w:lvl w:ilvl="0" w:tplc="C93C9FBA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07"/>
    <w:rsid w:val="00071F91"/>
    <w:rsid w:val="000E59EA"/>
    <w:rsid w:val="001E7B7B"/>
    <w:rsid w:val="002A2D89"/>
    <w:rsid w:val="002B5798"/>
    <w:rsid w:val="00303F1E"/>
    <w:rsid w:val="00313CB9"/>
    <w:rsid w:val="00327275"/>
    <w:rsid w:val="00375ECC"/>
    <w:rsid w:val="003C757A"/>
    <w:rsid w:val="003D4A42"/>
    <w:rsid w:val="003E0230"/>
    <w:rsid w:val="003E10A6"/>
    <w:rsid w:val="003F31FD"/>
    <w:rsid w:val="00400B13"/>
    <w:rsid w:val="004E7913"/>
    <w:rsid w:val="00541E80"/>
    <w:rsid w:val="005648A4"/>
    <w:rsid w:val="005B7876"/>
    <w:rsid w:val="005C10EF"/>
    <w:rsid w:val="005D7D07"/>
    <w:rsid w:val="005E6FDD"/>
    <w:rsid w:val="006767C6"/>
    <w:rsid w:val="00690D0F"/>
    <w:rsid w:val="0069266A"/>
    <w:rsid w:val="006F6BC0"/>
    <w:rsid w:val="0070710C"/>
    <w:rsid w:val="007402C0"/>
    <w:rsid w:val="0074797D"/>
    <w:rsid w:val="00821D8F"/>
    <w:rsid w:val="008339A5"/>
    <w:rsid w:val="00856624"/>
    <w:rsid w:val="00881B72"/>
    <w:rsid w:val="00984C31"/>
    <w:rsid w:val="009B7400"/>
    <w:rsid w:val="009E4A93"/>
    <w:rsid w:val="009E7A28"/>
    <w:rsid w:val="00A17FD0"/>
    <w:rsid w:val="00B37631"/>
    <w:rsid w:val="00BA0C73"/>
    <w:rsid w:val="00BA39CE"/>
    <w:rsid w:val="00BD1628"/>
    <w:rsid w:val="00BF4001"/>
    <w:rsid w:val="00C002FE"/>
    <w:rsid w:val="00C40FFD"/>
    <w:rsid w:val="00C53D7C"/>
    <w:rsid w:val="00CA3BA0"/>
    <w:rsid w:val="00CB77DE"/>
    <w:rsid w:val="00D2228B"/>
    <w:rsid w:val="00DD257C"/>
    <w:rsid w:val="00DE0088"/>
    <w:rsid w:val="00E32623"/>
    <w:rsid w:val="00E41FFF"/>
    <w:rsid w:val="00EA3B02"/>
    <w:rsid w:val="00F04992"/>
    <w:rsid w:val="00F159CD"/>
    <w:rsid w:val="00F544B3"/>
    <w:rsid w:val="00F85023"/>
    <w:rsid w:val="00F90BA4"/>
    <w:rsid w:val="00FB7079"/>
    <w:rsid w:val="00FC152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6FDD"/>
    <w:pPr>
      <w:ind w:firstLine="1560"/>
    </w:pPr>
    <w:rPr>
      <w:rFonts w:eastAsiaTheme="minorHAnsi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6FDD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5E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6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7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7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KFZFnormln">
    <w:name w:val="AKFZF_normální"/>
    <w:link w:val="AKFZFnormlnChar"/>
    <w:qFormat/>
    <w:rsid w:val="00FC1522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C1522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FC1522"/>
    <w:pPr>
      <w:keepNext/>
      <w:numPr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FC1522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FC1522"/>
    <w:pPr>
      <w:keepNext/>
      <w:numPr>
        <w:ilvl w:val="1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FC1522"/>
    <w:pPr>
      <w:keepNext/>
      <w:numPr>
        <w:ilvl w:val="3"/>
        <w:numId w:val="1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  <w:sz w:val="22"/>
      <w:szCs w:val="22"/>
      <w:lang w:eastAsia="en-US"/>
    </w:rPr>
  </w:style>
  <w:style w:type="paragraph" w:customStyle="1" w:styleId="AKFZFnovnadpis5">
    <w:name w:val="AKFZF_nový nadpis 5"/>
    <w:basedOn w:val="AKFZFnormln"/>
    <w:qFormat/>
    <w:rsid w:val="00FC1522"/>
    <w:pPr>
      <w:keepNext/>
      <w:numPr>
        <w:ilvl w:val="4"/>
        <w:numId w:val="1"/>
      </w:numPr>
      <w:tabs>
        <w:tab w:val="clear" w:pos="1418"/>
        <w:tab w:val="num" w:pos="360"/>
      </w:tabs>
      <w:spacing w:before="240" w:after="240"/>
      <w:ind w:left="0" w:firstLine="0"/>
    </w:pPr>
  </w:style>
  <w:style w:type="paragraph" w:customStyle="1" w:styleId="AKFZFnovnadpis6">
    <w:name w:val="AKFZF_nový nadpis 6"/>
    <w:basedOn w:val="AKFZFnormln"/>
    <w:qFormat/>
    <w:rsid w:val="00FC1522"/>
    <w:pPr>
      <w:keepNext/>
      <w:numPr>
        <w:ilvl w:val="5"/>
        <w:numId w:val="1"/>
      </w:numPr>
      <w:tabs>
        <w:tab w:val="clear" w:pos="1418"/>
        <w:tab w:val="num" w:pos="360"/>
      </w:tabs>
      <w:spacing w:before="240" w:after="240"/>
      <w:ind w:left="0" w:firstLine="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6FDD"/>
    <w:pPr>
      <w:ind w:firstLine="1560"/>
    </w:pPr>
    <w:rPr>
      <w:rFonts w:eastAsiaTheme="minorHAnsi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6FDD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5E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6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7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7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KFZFnormln">
    <w:name w:val="AKFZF_normální"/>
    <w:link w:val="AKFZFnormlnChar"/>
    <w:qFormat/>
    <w:rsid w:val="00FC1522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C1522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FC1522"/>
    <w:pPr>
      <w:keepNext/>
      <w:numPr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FC1522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FC1522"/>
    <w:pPr>
      <w:keepNext/>
      <w:numPr>
        <w:ilvl w:val="1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FC1522"/>
    <w:pPr>
      <w:keepNext/>
      <w:numPr>
        <w:ilvl w:val="3"/>
        <w:numId w:val="1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  <w:sz w:val="22"/>
      <w:szCs w:val="22"/>
      <w:lang w:eastAsia="en-US"/>
    </w:rPr>
  </w:style>
  <w:style w:type="paragraph" w:customStyle="1" w:styleId="AKFZFnovnadpis5">
    <w:name w:val="AKFZF_nový nadpis 5"/>
    <w:basedOn w:val="AKFZFnormln"/>
    <w:qFormat/>
    <w:rsid w:val="00FC1522"/>
    <w:pPr>
      <w:keepNext/>
      <w:numPr>
        <w:ilvl w:val="4"/>
        <w:numId w:val="1"/>
      </w:numPr>
      <w:tabs>
        <w:tab w:val="clear" w:pos="1418"/>
        <w:tab w:val="num" w:pos="360"/>
      </w:tabs>
      <w:spacing w:before="240" w:after="240"/>
      <w:ind w:left="0" w:firstLine="0"/>
    </w:pPr>
  </w:style>
  <w:style w:type="paragraph" w:customStyle="1" w:styleId="AKFZFnovnadpis6">
    <w:name w:val="AKFZF_nový nadpis 6"/>
    <w:basedOn w:val="AKFZFnormln"/>
    <w:qFormat/>
    <w:rsid w:val="00FC1522"/>
    <w:pPr>
      <w:keepNext/>
      <w:numPr>
        <w:ilvl w:val="5"/>
        <w:numId w:val="1"/>
      </w:numPr>
      <w:tabs>
        <w:tab w:val="clear" w:pos="1418"/>
        <w:tab w:val="num" w:pos="360"/>
      </w:tabs>
      <w:spacing w:before="240" w:after="240"/>
      <w:ind w:left="0"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Kremla</dc:creator>
  <cp:lastModifiedBy>Josef Kremla</cp:lastModifiedBy>
  <cp:revision>21</cp:revision>
  <cp:lastPrinted>2023-03-10T10:13:00Z</cp:lastPrinted>
  <dcterms:created xsi:type="dcterms:W3CDTF">2019-09-26T07:09:00Z</dcterms:created>
  <dcterms:modified xsi:type="dcterms:W3CDTF">2023-05-12T11:16:00Z</dcterms:modified>
</cp:coreProperties>
</file>