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5211000149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6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3"/>
        </w:rPr>
        <w:t> </w:t>
      </w:r>
      <w:r>
        <w:rPr/>
        <w:t>Chorušice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394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Chorušice, Chorušice č. p. 89, 277 37 Chorušice</w:t>
      </w:r>
      <w:r>
        <w:rPr>
          <w:spacing w:val="-53"/>
        </w:rPr>
        <w:t> </w:t>
      </w:r>
      <w:r>
        <w:rPr/>
        <w:t>IČO:</w:t>
        <w:tab/>
        <w:t>00236861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zastoupená:</w:t>
        <w:tab/>
        <w:t>Martinem</w:t>
      </w:r>
      <w:r>
        <w:rPr>
          <w:spacing w:val="-4"/>
        </w:rPr>
        <w:t> </w:t>
      </w:r>
      <w:r>
        <w:rPr/>
        <w:t>B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39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94-3112171/0710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1"/>
        <w:jc w:val="both"/>
      </w:pPr>
      <w:r>
        <w:rPr/>
        <w:t>„Smlouva“) se uzavírá na základě Rozhodnutí ministra životního prostředí č. 5211000149 o poskytnutí</w:t>
      </w:r>
      <w:r>
        <w:rPr>
          <w:spacing w:val="1"/>
        </w:rPr>
        <w:t> </w:t>
      </w:r>
      <w:r>
        <w:rPr/>
        <w:t>finančních</w:t>
      </w:r>
      <w:r>
        <w:rPr>
          <w:spacing w:val="-13"/>
        </w:rPr>
        <w:t> </w:t>
      </w:r>
      <w:r>
        <w:rPr/>
        <w:t>prostředků</w:t>
      </w:r>
      <w:r>
        <w:rPr>
          <w:spacing w:val="-8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6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477"/>
        <w:jc w:val="left"/>
      </w:pPr>
      <w:r>
        <w:rPr/>
        <w:t>„Retence</w:t>
      </w:r>
      <w:r>
        <w:rPr>
          <w:spacing w:val="-3"/>
        </w:rPr>
        <w:t> </w:t>
      </w:r>
      <w:r>
        <w:rPr/>
        <w:t>vody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budovy OÚ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kostela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obci Chorušice“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1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 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3"/>
          <w:sz w:val="20"/>
        </w:rPr>
        <w:t> </w:t>
      </w:r>
      <w:r>
        <w:rPr>
          <w:sz w:val="20"/>
        </w:rPr>
        <w:t>podporu</w:t>
      </w:r>
      <w:r>
        <w:rPr>
          <w:spacing w:val="2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653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757,36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jeden</w:t>
      </w:r>
      <w:r>
        <w:rPr>
          <w:spacing w:val="-2"/>
          <w:sz w:val="20"/>
        </w:rPr>
        <w:t> </w:t>
      </w:r>
      <w:r>
        <w:rPr>
          <w:sz w:val="20"/>
        </w:rPr>
        <w:t>milion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padesát</w:t>
      </w:r>
      <w:r>
        <w:rPr>
          <w:spacing w:val="-3"/>
          <w:sz w:val="20"/>
        </w:rPr>
        <w:t> </w:t>
      </w:r>
      <w:r>
        <w:rPr>
          <w:sz w:val="20"/>
        </w:rPr>
        <w:t>tři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sedm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padesát sedm</w:t>
      </w:r>
      <w:r>
        <w:rPr>
          <w:spacing w:val="-3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třicet</w:t>
      </w:r>
      <w:r>
        <w:rPr>
          <w:spacing w:val="-2"/>
          <w:sz w:val="20"/>
        </w:rPr>
        <w:t> </w:t>
      </w:r>
      <w:r>
        <w:rPr>
          <w:sz w:val="20"/>
        </w:rPr>
        <w:t>šest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</w:t>
      </w:r>
      <w:r>
        <w:rPr>
          <w:spacing w:val="1"/>
          <w:sz w:val="20"/>
        </w:rPr>
        <w:t> </w:t>
      </w:r>
      <w:r>
        <w:rPr>
          <w:sz w:val="20"/>
        </w:rPr>
        <w:t>653</w:t>
      </w:r>
      <w:r>
        <w:rPr>
          <w:spacing w:val="1"/>
          <w:sz w:val="20"/>
        </w:rPr>
        <w:t> </w:t>
      </w:r>
      <w:r>
        <w:rPr>
          <w:sz w:val="20"/>
        </w:rPr>
        <w:t>757,36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9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3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> </w:t>
      </w:r>
      <w:r>
        <w:rPr>
          <w:sz w:val="20"/>
        </w:rPr>
        <w:t>Smlouvě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neuzavírá,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nedojde současně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8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6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použít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úhradu</w:t>
      </w:r>
      <w:r>
        <w:rPr>
          <w:spacing w:val="23"/>
          <w:sz w:val="20"/>
        </w:rPr>
        <w:t> </w:t>
      </w:r>
      <w:r>
        <w:rPr>
          <w:sz w:val="20"/>
        </w:rPr>
        <w:t>skutečných,</w:t>
      </w:r>
      <w:r>
        <w:rPr>
          <w:spacing w:val="24"/>
          <w:sz w:val="20"/>
        </w:rPr>
        <w:t> </w:t>
      </w:r>
      <w:r>
        <w:rPr>
          <w:sz w:val="20"/>
        </w:rPr>
        <w:t>účelných,</w:t>
      </w:r>
      <w:r>
        <w:rPr>
          <w:spacing w:val="24"/>
          <w:sz w:val="20"/>
        </w:rPr>
        <w:t> </w:t>
      </w:r>
      <w:r>
        <w:rPr>
          <w:sz w:val="20"/>
        </w:rPr>
        <w:t>efektivních,</w:t>
      </w:r>
      <w:r>
        <w:rPr>
          <w:spacing w:val="24"/>
          <w:sz w:val="20"/>
        </w:rPr>
        <w:t> </w:t>
      </w:r>
      <w:r>
        <w:rPr>
          <w:sz w:val="20"/>
        </w:rPr>
        <w:t>oprávněně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nezbytně</w:t>
      </w:r>
      <w:r>
        <w:rPr>
          <w:spacing w:val="-52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výdajů,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uhrazeny</w:t>
      </w:r>
      <w:r>
        <w:rPr>
          <w:spacing w:val="2"/>
          <w:sz w:val="20"/>
        </w:rPr>
        <w:t> </w:t>
      </w:r>
      <w:r>
        <w:rPr>
          <w:sz w:val="20"/>
        </w:rPr>
        <w:t>od</w:t>
      </w:r>
      <w:r>
        <w:rPr>
          <w:spacing w:val="3"/>
          <w:sz w:val="20"/>
        </w:rPr>
        <w:t> </w:t>
      </w:r>
      <w:r>
        <w:rPr>
          <w:sz w:val="20"/>
        </w:rPr>
        <w:t>1.</w:t>
      </w:r>
      <w:r>
        <w:rPr>
          <w:spacing w:val="-2"/>
          <w:sz w:val="20"/>
        </w:rPr>
        <w:t> </w:t>
      </w:r>
      <w:r>
        <w:rPr>
          <w:sz w:val="20"/>
        </w:rPr>
        <w:t>února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3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5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5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prostředky</w:t>
      </w:r>
      <w:r>
        <w:rPr>
          <w:spacing w:val="2"/>
          <w:sz w:val="20"/>
        </w:rPr>
        <w:t> </w:t>
      </w:r>
      <w:r>
        <w:rPr>
          <w:sz w:val="20"/>
        </w:rPr>
        <w:t>postupem stanoveným</w:t>
      </w:r>
      <w:r>
        <w:rPr>
          <w:spacing w:val="2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2"/>
          <w:sz w:val="20"/>
        </w:rPr>
        <w:t> </w:t>
      </w:r>
      <w:r>
        <w:rPr>
          <w:sz w:val="20"/>
        </w:rPr>
        <w:t>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653 757,36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8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3"/>
          <w:sz w:val="20"/>
        </w:rPr>
        <w:t> </w:t>
      </w:r>
      <w:r>
        <w:rPr>
          <w:sz w:val="20"/>
        </w:rPr>
        <w:t>definované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 písm. c)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1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> </w:t>
      </w:r>
      <w:r>
        <w:rPr>
          <w:sz w:val="20"/>
        </w:rPr>
        <w:t>mohou</w:t>
      </w:r>
      <w:r>
        <w:rPr>
          <w:spacing w:val="90"/>
          <w:sz w:val="20"/>
        </w:rPr>
        <w:t> </w:t>
      </w:r>
      <w:r>
        <w:rPr>
          <w:sz w:val="20"/>
        </w:rPr>
        <w:t>být</w:t>
      </w:r>
      <w:r>
        <w:rPr>
          <w:spacing w:val="90"/>
          <w:sz w:val="20"/>
        </w:rPr>
        <w:t> </w:t>
      </w:r>
      <w:r>
        <w:rPr>
          <w:sz w:val="20"/>
        </w:rPr>
        <w:t>předloženy</w:t>
      </w:r>
      <w:r>
        <w:rPr>
          <w:spacing w:val="89"/>
          <w:sz w:val="20"/>
        </w:rPr>
        <w:t> </w:t>
      </w:r>
      <w:r>
        <w:rPr>
          <w:sz w:val="20"/>
        </w:rPr>
        <w:t>faktury</w:t>
      </w:r>
      <w:r>
        <w:rPr>
          <w:spacing w:val="90"/>
          <w:sz w:val="20"/>
        </w:rPr>
        <w:t> </w:t>
      </w:r>
      <w:r>
        <w:rPr>
          <w:sz w:val="20"/>
        </w:rPr>
        <w:t>již</w:t>
      </w:r>
      <w:r>
        <w:rPr>
          <w:spacing w:val="90"/>
          <w:sz w:val="20"/>
        </w:rPr>
        <w:t> </w:t>
      </w:r>
      <w:r>
        <w:rPr>
          <w:sz w:val="20"/>
        </w:rPr>
        <w:t>uhrazené,</w:t>
      </w:r>
      <w:r>
        <w:rPr>
          <w:spacing w:val="90"/>
          <w:sz w:val="20"/>
        </w:rPr>
        <w:t> </w:t>
      </w:r>
      <w:r>
        <w:rPr>
          <w:sz w:val="20"/>
        </w:rPr>
        <w:t>částečně</w:t>
      </w:r>
      <w:r>
        <w:rPr>
          <w:spacing w:val="89"/>
          <w:sz w:val="20"/>
        </w:rPr>
        <w:t> </w:t>
      </w:r>
      <w:r>
        <w:rPr>
          <w:sz w:val="20"/>
        </w:rPr>
        <w:t>uhrazené</w:t>
      </w:r>
      <w:r>
        <w:rPr>
          <w:spacing w:val="90"/>
          <w:sz w:val="20"/>
        </w:rPr>
        <w:t> </w:t>
      </w:r>
      <w:r>
        <w:rPr>
          <w:sz w:val="20"/>
        </w:rPr>
        <w:t>či</w:t>
      </w:r>
      <w:r>
        <w:rPr>
          <w:spacing w:val="92"/>
          <w:sz w:val="20"/>
        </w:rPr>
        <w:t> </w:t>
      </w:r>
      <w:r>
        <w:rPr>
          <w:sz w:val="20"/>
        </w:rPr>
        <w:t>neuhrazené</w:t>
      </w:r>
      <w:r>
        <w:rPr>
          <w:spacing w:val="89"/>
          <w:sz w:val="20"/>
        </w:rPr>
        <w:t> </w:t>
      </w:r>
      <w:r>
        <w:rPr>
          <w:sz w:val="20"/>
        </w:rPr>
        <w:t>faktury;</w:t>
      </w:r>
      <w:r>
        <w:rPr>
          <w:spacing w:val="-53"/>
          <w:sz w:val="20"/>
        </w:rPr>
        <w:t> </w:t>
      </w:r>
      <w:r>
        <w:rPr>
          <w:sz w:val="20"/>
        </w:rPr>
        <w:t>u neuhrazených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prokáže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úhradu</w:t>
      </w:r>
      <w:r>
        <w:rPr>
          <w:spacing w:val="1"/>
          <w:sz w:val="20"/>
        </w:rPr>
        <w:t> </w:t>
      </w:r>
      <w:r>
        <w:rPr>
          <w:sz w:val="20"/>
        </w:rPr>
        <w:t>doložením</w:t>
      </w:r>
      <w:r>
        <w:rPr>
          <w:spacing w:val="1"/>
          <w:sz w:val="20"/>
        </w:rPr>
        <w:t> </w:t>
      </w:r>
      <w:r>
        <w:rPr>
          <w:sz w:val="20"/>
        </w:rPr>
        <w:t>relevantních</w:t>
      </w:r>
      <w:r>
        <w:rPr>
          <w:spacing w:val="1"/>
          <w:sz w:val="20"/>
        </w:rPr>
        <w:t> </w:t>
      </w:r>
      <w:r>
        <w:rPr>
          <w:sz w:val="20"/>
        </w:rPr>
        <w:t>podkladů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z w:val="20"/>
        </w:rPr>
        <w:t>dnů</w:t>
      </w:r>
      <w:r>
        <w:rPr>
          <w:spacing w:val="-10"/>
          <w:sz w:val="20"/>
        </w:rPr>
        <w:t> </w:t>
      </w:r>
      <w:r>
        <w:rPr>
          <w:sz w:val="20"/>
        </w:rPr>
        <w:t>od</w:t>
      </w:r>
      <w:r>
        <w:rPr>
          <w:spacing w:val="-11"/>
          <w:sz w:val="20"/>
        </w:rPr>
        <w:t> </w:t>
      </w:r>
      <w:r>
        <w:rPr>
          <w:sz w:val="20"/>
        </w:rPr>
        <w:t>uvolnění</w:t>
      </w:r>
      <w:r>
        <w:rPr>
          <w:spacing w:val="-11"/>
          <w:sz w:val="20"/>
        </w:rPr>
        <w:t> </w:t>
      </w:r>
      <w:r>
        <w:rPr>
          <w:sz w:val="20"/>
        </w:rPr>
        <w:t>finančních</w:t>
      </w:r>
      <w:r>
        <w:rPr>
          <w:spacing w:val="-10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Fondem.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akceptuje</w:t>
      </w:r>
      <w:r>
        <w:rPr>
          <w:spacing w:val="-10"/>
          <w:sz w:val="20"/>
        </w:rPr>
        <w:t> </w:t>
      </w:r>
      <w:r>
        <w:rPr>
          <w:sz w:val="20"/>
        </w:rPr>
        <w:t>předložení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52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roku</w:t>
      </w:r>
      <w:r>
        <w:rPr>
          <w:spacing w:val="-2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fakturace</w:t>
      </w:r>
      <w:r>
        <w:rPr>
          <w:spacing w:val="-4"/>
          <w:sz w:val="20"/>
        </w:rPr>
        <w:t> </w:t>
      </w:r>
      <w:r>
        <w:rPr>
          <w:sz w:val="20"/>
        </w:rPr>
        <w:t>odpovídá</w:t>
      </w:r>
      <w:r>
        <w:rPr>
          <w:spacing w:val="-3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384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549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odsouhlasené</w:t>
      </w:r>
      <w:r>
        <w:rPr>
          <w:spacing w:val="-3"/>
          <w:sz w:val="20"/>
        </w:rPr>
        <w:t> </w:t>
      </w:r>
      <w:r>
        <w:rPr>
          <w:sz w:val="20"/>
        </w:rPr>
        <w:t>projektové</w:t>
      </w:r>
      <w:r>
        <w:rPr>
          <w:spacing w:val="-3"/>
          <w:sz w:val="20"/>
        </w:rPr>
        <w:t> </w:t>
      </w:r>
      <w:r>
        <w:rPr>
          <w:sz w:val="20"/>
        </w:rPr>
        <w:t>dokumentace,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dokumentace</w:t>
      </w:r>
      <w:r>
        <w:rPr>
          <w:spacing w:val="-52"/>
          <w:sz w:val="20"/>
        </w:rPr>
        <w:t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> </w:t>
      </w:r>
      <w:r>
        <w:rPr>
          <w:sz w:val="20"/>
        </w:rPr>
        <w:t>doplňků</w:t>
      </w:r>
      <w:r>
        <w:rPr>
          <w:spacing w:val="-2"/>
          <w:sz w:val="20"/>
        </w:rPr>
        <w:t> </w:t>
      </w:r>
      <w:r>
        <w:rPr>
          <w:sz w:val="20"/>
        </w:rPr>
        <w:t>těchto dokumentů</w:t>
      </w:r>
      <w:r>
        <w:rPr>
          <w:spacing w:val="2"/>
          <w:sz w:val="20"/>
        </w:rPr>
        <w:t> </w:t>
      </w:r>
      <w:r>
        <w:rPr>
          <w:sz w:val="20"/>
        </w:rPr>
        <w:t>odsouhlasených Fondem,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33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9"/>
          <w:sz w:val="20"/>
        </w:rPr>
        <w:t> </w:t>
      </w:r>
      <w:r>
        <w:rPr>
          <w:sz w:val="20"/>
        </w:rPr>
        <w:t>bude</w:t>
      </w:r>
      <w:r>
        <w:rPr>
          <w:spacing w:val="18"/>
          <w:sz w:val="20"/>
        </w:rPr>
        <w:t> </w:t>
      </w:r>
      <w:r>
        <w:rPr>
          <w:sz w:val="20"/>
        </w:rPr>
        <w:t>provedena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předpokládaném</w:t>
      </w:r>
      <w:r>
        <w:rPr>
          <w:spacing w:val="18"/>
          <w:sz w:val="20"/>
        </w:rPr>
        <w:t> </w:t>
      </w:r>
      <w:r>
        <w:rPr>
          <w:sz w:val="20"/>
        </w:rPr>
        <w:t>rozsahu,</w:t>
      </w:r>
      <w:r>
        <w:rPr>
          <w:spacing w:val="20"/>
          <w:sz w:val="20"/>
        </w:rPr>
        <w:t> </w:t>
      </w:r>
      <w:r>
        <w:rPr>
          <w:sz w:val="20"/>
        </w:rPr>
        <w:t>tj.</w:t>
      </w:r>
      <w:r>
        <w:rPr>
          <w:spacing w:val="21"/>
          <w:sz w:val="20"/>
        </w:rPr>
        <w:t> </w:t>
      </w:r>
      <w:r>
        <w:rPr>
          <w:sz w:val="20"/>
        </w:rPr>
        <w:t>dojde</w:t>
      </w:r>
      <w:r>
        <w:rPr>
          <w:spacing w:val="18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vybudování</w:t>
      </w:r>
      <w:r>
        <w:rPr>
          <w:spacing w:val="22"/>
          <w:sz w:val="20"/>
        </w:rPr>
        <w:t> </w:t>
      </w:r>
      <w:r>
        <w:rPr>
          <w:sz w:val="20"/>
        </w:rPr>
        <w:t>podzemních</w:t>
      </w:r>
      <w:r>
        <w:rPr>
          <w:spacing w:val="19"/>
          <w:sz w:val="20"/>
        </w:rPr>
        <w:t> </w:t>
      </w:r>
      <w:r>
        <w:rPr>
          <w:sz w:val="20"/>
        </w:rPr>
        <w:t>akumulačních</w:t>
      </w:r>
      <w:r>
        <w:rPr>
          <w:spacing w:val="-52"/>
          <w:sz w:val="20"/>
        </w:rPr>
        <w:t> </w:t>
      </w:r>
      <w:r>
        <w:rPr>
          <w:sz w:val="20"/>
        </w:rPr>
        <w:t>nádrží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dešťovou vodu v</w:t>
      </w:r>
      <w:r>
        <w:rPr>
          <w:spacing w:val="3"/>
          <w:sz w:val="20"/>
        </w:rPr>
        <w:t> </w:t>
      </w:r>
      <w:r>
        <w:rPr>
          <w:sz w:val="20"/>
        </w:rPr>
        <w:t>k.</w:t>
      </w:r>
      <w:r>
        <w:rPr>
          <w:spacing w:val="-1"/>
          <w:sz w:val="20"/>
        </w:rPr>
        <w:t> </w:t>
      </w:r>
      <w:r>
        <w:rPr>
          <w:sz w:val="20"/>
        </w:rPr>
        <w:t>ú.</w:t>
      </w:r>
      <w:r>
        <w:rPr>
          <w:spacing w:val="-1"/>
          <w:sz w:val="20"/>
        </w:rPr>
        <w:t> </w:t>
      </w:r>
      <w:r>
        <w:rPr>
          <w:sz w:val="20"/>
        </w:rPr>
        <w:t>Chorušice,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naplněn</w:t>
      </w:r>
      <w:r>
        <w:rPr>
          <w:spacing w:val="-2"/>
          <w:sz w:val="20"/>
        </w:rPr>
        <w:t> </w:t>
      </w:r>
      <w:r>
        <w:rPr>
          <w:sz w:val="20"/>
        </w:rPr>
        <w:t>indikátor</w:t>
      </w:r>
      <w:r>
        <w:rPr>
          <w:spacing w:val="-2"/>
          <w:sz w:val="20"/>
        </w:rPr>
        <w:t> </w:t>
      </w:r>
      <w:r>
        <w:rPr>
          <w:sz w:val="20"/>
        </w:rPr>
        <w:t>„Objem</w:t>
      </w:r>
      <w:r>
        <w:rPr>
          <w:spacing w:val="-4"/>
          <w:sz w:val="20"/>
        </w:rPr>
        <w:t> </w:t>
      </w:r>
      <w:r>
        <w:rPr>
          <w:sz w:val="20"/>
        </w:rPr>
        <w:t>zadržené</w:t>
      </w:r>
      <w:r>
        <w:rPr>
          <w:spacing w:val="-3"/>
          <w:sz w:val="20"/>
        </w:rPr>
        <w:t> </w:t>
      </w:r>
      <w:r>
        <w:rPr>
          <w:sz w:val="20"/>
        </w:rPr>
        <w:t>srážkové</w:t>
      </w:r>
      <w:r>
        <w:rPr>
          <w:spacing w:val="-3"/>
          <w:sz w:val="20"/>
        </w:rPr>
        <w:t> </w:t>
      </w:r>
      <w:r>
        <w:rPr>
          <w:sz w:val="20"/>
        </w:rPr>
        <w:t>vody“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rozsahu</w:t>
      </w:r>
      <w:r>
        <w:rPr>
          <w:spacing w:val="-1"/>
          <w:sz w:val="20"/>
        </w:rPr>
        <w:t> </w:t>
      </w:r>
      <w:r>
        <w:rPr>
          <w:sz w:val="20"/>
        </w:rPr>
        <w:t>38,0</w:t>
      </w:r>
      <w:r>
        <w:rPr>
          <w:spacing w:val="4"/>
          <w:sz w:val="20"/>
        </w:rPr>
        <w:t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29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> </w:t>
      </w:r>
      <w:r>
        <w:rPr>
          <w:sz w:val="20"/>
        </w:rPr>
        <w:t>vlastníkem nebo nájemcem, tak příjemce podpory disponuje písemným dokumentem, že vlastníci</w:t>
      </w:r>
      <w:r>
        <w:rPr>
          <w:spacing w:val="1"/>
          <w:sz w:val="20"/>
        </w:rPr>
        <w:t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projektu</w:t>
      </w:r>
      <w:r>
        <w:rPr>
          <w:spacing w:val="2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3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> </w:t>
      </w:r>
      <w:r>
        <w:rPr>
          <w:sz w:val="20"/>
        </w:rPr>
        <w:t>že</w:t>
      </w:r>
      <w:r>
        <w:rPr>
          <w:spacing w:val="11"/>
          <w:sz w:val="20"/>
        </w:rPr>
        <w:t> </w:t>
      </w:r>
      <w:r>
        <w:rPr>
          <w:sz w:val="20"/>
        </w:rPr>
        <w:t>předmět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plnit</w:t>
      </w:r>
      <w:r>
        <w:rPr>
          <w:spacing w:val="14"/>
          <w:sz w:val="20"/>
        </w:rPr>
        <w:t> </w:t>
      </w:r>
      <w:r>
        <w:rPr>
          <w:sz w:val="20"/>
        </w:rPr>
        <w:t>svoji</w:t>
      </w:r>
      <w:r>
        <w:rPr>
          <w:spacing w:val="12"/>
          <w:sz w:val="20"/>
        </w:rPr>
        <w:t> </w:t>
      </w:r>
      <w:r>
        <w:rPr>
          <w:sz w:val="20"/>
        </w:rPr>
        <w:t>funkci</w:t>
      </w:r>
      <w:r>
        <w:rPr>
          <w:spacing w:val="15"/>
          <w:sz w:val="20"/>
        </w:rPr>
        <w:t> </w:t>
      </w:r>
      <w:r>
        <w:rPr>
          <w:sz w:val="20"/>
        </w:rPr>
        <w:t>po</w:t>
      </w:r>
      <w:r>
        <w:rPr>
          <w:spacing w:val="13"/>
          <w:sz w:val="20"/>
        </w:rPr>
        <w:t> </w:t>
      </w:r>
      <w:r>
        <w:rPr>
          <w:sz w:val="20"/>
        </w:rPr>
        <w:t>dobu</w:t>
      </w:r>
      <w:r>
        <w:rPr>
          <w:spacing w:val="19"/>
          <w:sz w:val="20"/>
        </w:rPr>
        <w:t> </w:t>
      </w:r>
      <w:r>
        <w:rPr>
          <w:sz w:val="20"/>
        </w:rPr>
        <w:t>5</w:t>
      </w:r>
      <w:r>
        <w:rPr>
          <w:spacing w:val="13"/>
          <w:sz w:val="20"/>
        </w:rPr>
        <w:t> </w:t>
      </w:r>
      <w:r>
        <w:rPr>
          <w:sz w:val="20"/>
        </w:rPr>
        <w:t>let</w:t>
      </w:r>
      <w:r>
        <w:rPr>
          <w:spacing w:val="13"/>
          <w:sz w:val="20"/>
        </w:rPr>
        <w:t> </w:t>
      </w:r>
      <w:r>
        <w:rPr>
          <w:sz w:val="20"/>
        </w:rPr>
        <w:t>od</w:t>
      </w:r>
      <w:r>
        <w:rPr>
          <w:spacing w:val="12"/>
          <w:sz w:val="20"/>
        </w:rPr>
        <w:t> </w:t>
      </w:r>
      <w:r>
        <w:rPr>
          <w:sz w:val="20"/>
        </w:rPr>
        <w:t>ukončení</w:t>
      </w:r>
      <w:r>
        <w:rPr>
          <w:spacing w:val="12"/>
          <w:sz w:val="20"/>
        </w:rPr>
        <w:t> </w:t>
      </w:r>
      <w:r>
        <w:rPr>
          <w:sz w:val="20"/>
        </w:rPr>
        <w:t>realizace</w:t>
      </w:r>
      <w:r>
        <w:rPr>
          <w:spacing w:val="14"/>
          <w:sz w:val="20"/>
        </w:rPr>
        <w:t> </w:t>
      </w:r>
      <w:r>
        <w:rPr>
          <w:sz w:val="20"/>
        </w:rPr>
        <w:t>projektu,</w:t>
      </w:r>
      <w:r>
        <w:rPr>
          <w:spacing w:val="-5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vlastníka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dotčených</w:t>
      </w:r>
      <w:r>
        <w:rPr>
          <w:spacing w:val="4"/>
          <w:sz w:val="20"/>
        </w:rPr>
        <w:t> </w:t>
      </w:r>
      <w:r>
        <w:rPr>
          <w:sz w:val="20"/>
        </w:rPr>
        <w:t>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projektu</w:t>
      </w:r>
      <w:r>
        <w:rPr>
          <w:spacing w:val="-3"/>
          <w:sz w:val="20"/>
        </w:rPr>
        <w:t> </w:t>
      </w:r>
      <w:r>
        <w:rPr>
          <w:sz w:val="20"/>
        </w:rPr>
        <w:t>zajistí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4"/>
          <w:sz w:val="20"/>
        </w:rPr>
        <w:t> </w:t>
      </w:r>
      <w:r>
        <w:rPr>
          <w:sz w:val="20"/>
        </w:rPr>
        <w:t>technický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veškeré</w:t>
      </w:r>
      <w:r>
        <w:rPr>
          <w:spacing w:val="48"/>
          <w:sz w:val="20"/>
        </w:rPr>
        <w:t> </w:t>
      </w:r>
      <w:r>
        <w:rPr>
          <w:sz w:val="20"/>
        </w:rPr>
        <w:t>výdaje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47"/>
          <w:sz w:val="20"/>
        </w:rPr>
        <w:t> </w:t>
      </w:r>
      <w:r>
        <w:rPr>
          <w:sz w:val="20"/>
        </w:rPr>
        <w:t>vést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46"/>
          <w:sz w:val="20"/>
        </w:rPr>
        <w:t> </w:t>
      </w:r>
      <w:r>
        <w:rPr>
          <w:sz w:val="20"/>
        </w:rPr>
        <w:t>(zákon</w:t>
      </w:r>
      <w:r>
        <w:rPr>
          <w:spacing w:val="46"/>
          <w:sz w:val="20"/>
        </w:rPr>
        <w:t> </w:t>
      </w:r>
      <w:r>
        <w:rPr>
          <w:sz w:val="20"/>
        </w:rPr>
        <w:t>č.</w:t>
      </w:r>
      <w:r>
        <w:rPr>
          <w:spacing w:val="46"/>
          <w:sz w:val="20"/>
        </w:rPr>
        <w:t> </w:t>
      </w:r>
      <w:r>
        <w:rPr>
          <w:sz w:val="20"/>
        </w:rPr>
        <w:t>563/1991</w:t>
      </w:r>
      <w:r>
        <w:rPr>
          <w:spacing w:val="46"/>
          <w:sz w:val="20"/>
        </w:rPr>
        <w:t> </w:t>
      </w:r>
      <w:r>
        <w:rPr>
          <w:sz w:val="20"/>
        </w:rPr>
        <w:t>Sb.,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platném</w:t>
      </w:r>
      <w:r>
        <w:rPr>
          <w:spacing w:val="45"/>
          <w:sz w:val="20"/>
        </w:rPr>
        <w:t> </w:t>
      </w:r>
      <w:r>
        <w:rPr>
          <w:sz w:val="20"/>
        </w:rPr>
        <w:t>znění)</w:t>
      </w:r>
      <w:r>
        <w:rPr>
          <w:spacing w:val="-53"/>
          <w:sz w:val="20"/>
        </w:rPr>
        <w:t> </w:t>
      </w:r>
      <w:r>
        <w:rPr>
          <w:sz w:val="20"/>
        </w:rPr>
        <w:t>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22"/>
          <w:sz w:val="20"/>
        </w:rPr>
        <w:t> </w:t>
      </w:r>
      <w:r>
        <w:rPr>
          <w:sz w:val="20"/>
        </w:rPr>
        <w:t>evidenci</w:t>
      </w:r>
      <w:r>
        <w:rPr>
          <w:spacing w:val="75"/>
          <w:sz w:val="20"/>
        </w:rPr>
        <w:t> </w:t>
      </w:r>
      <w:r>
        <w:rPr>
          <w:sz w:val="20"/>
        </w:rPr>
        <w:t>(zákon</w:t>
      </w:r>
      <w:r>
        <w:rPr>
          <w:spacing w:val="78"/>
          <w:sz w:val="20"/>
        </w:rPr>
        <w:t> </w:t>
      </w:r>
      <w:r>
        <w:rPr>
          <w:sz w:val="20"/>
        </w:rPr>
        <w:t>č.</w:t>
      </w:r>
      <w:r>
        <w:rPr>
          <w:spacing w:val="74"/>
          <w:sz w:val="20"/>
        </w:rPr>
        <w:t> </w:t>
      </w:r>
      <w:r>
        <w:rPr>
          <w:sz w:val="20"/>
        </w:rPr>
        <w:t>586/1992</w:t>
      </w:r>
      <w:r>
        <w:rPr>
          <w:spacing w:val="75"/>
          <w:sz w:val="20"/>
        </w:rPr>
        <w:t> </w:t>
      </w:r>
      <w:r>
        <w:rPr>
          <w:sz w:val="20"/>
        </w:rPr>
        <w:t>Sb.,</w:t>
      </w:r>
      <w:r>
        <w:rPr>
          <w:spacing w:val="74"/>
          <w:sz w:val="20"/>
        </w:rPr>
        <w:t> </w:t>
      </w:r>
      <w:r>
        <w:rPr>
          <w:sz w:val="20"/>
        </w:rPr>
        <w:t>o</w:t>
      </w:r>
      <w:r>
        <w:rPr>
          <w:spacing w:val="74"/>
          <w:sz w:val="20"/>
        </w:rPr>
        <w:t> </w:t>
      </w:r>
      <w:r>
        <w:rPr>
          <w:sz w:val="20"/>
        </w:rPr>
        <w:t>daních</w:t>
      </w:r>
      <w:r>
        <w:rPr>
          <w:spacing w:val="75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74"/>
          <w:sz w:val="20"/>
        </w:rPr>
        <w:t> </w:t>
      </w:r>
      <w:r>
        <w:rPr>
          <w:sz w:val="20"/>
        </w:rPr>
        <w:t>v platném</w:t>
      </w:r>
      <w:r>
        <w:rPr>
          <w:spacing w:val="73"/>
          <w:sz w:val="20"/>
        </w:rPr>
        <w:t> </w:t>
      </w:r>
      <w:r>
        <w:rPr>
          <w:sz w:val="20"/>
        </w:rPr>
        <w:t>znění)</w:t>
      </w:r>
      <w:r>
        <w:rPr>
          <w:spacing w:val="76"/>
          <w:sz w:val="20"/>
        </w:rPr>
        <w:t> </w:t>
      </w:r>
      <w:r>
        <w:rPr>
          <w:sz w:val="20"/>
        </w:rPr>
        <w:t>podle</w:t>
      </w:r>
      <w:r>
        <w:rPr>
          <w:spacing w:val="73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 10</w:t>
      </w:r>
      <w:r>
        <w:rPr>
          <w:spacing w:val="1"/>
          <w:sz w:val="20"/>
        </w:rPr>
        <w:t> </w:t>
      </w:r>
      <w:r>
        <w:rPr>
          <w:sz w:val="20"/>
        </w:rPr>
        <w:t>písm. l)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fungování</w:t>
      </w:r>
      <w:r>
        <w:rPr>
          <w:spacing w:val="-10"/>
          <w:sz w:val="20"/>
        </w:rPr>
        <w:t> </w:t>
      </w:r>
      <w:r>
        <w:rPr>
          <w:sz w:val="20"/>
        </w:rPr>
        <w:t>Evropské</w:t>
      </w:r>
      <w:r>
        <w:rPr>
          <w:spacing w:val="-9"/>
          <w:sz w:val="20"/>
        </w:rPr>
        <w:t> </w:t>
      </w:r>
      <w:r>
        <w:rPr>
          <w:sz w:val="20"/>
        </w:rPr>
        <w:t>unie,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9"/>
          <w:sz w:val="20"/>
        </w:rPr>
        <w:t> </w:t>
      </w:r>
      <w:r>
        <w:rPr>
          <w:sz w:val="20"/>
        </w:rPr>
        <w:t>Unie,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centrálně</w:t>
      </w:r>
      <w:r>
        <w:rPr>
          <w:spacing w:val="-8"/>
          <w:sz w:val="20"/>
        </w:rPr>
        <w:t> </w:t>
      </w:r>
      <w:r>
        <w:rPr>
          <w:sz w:val="20"/>
        </w:rPr>
        <w:t>spravují</w:t>
      </w:r>
      <w:r>
        <w:rPr>
          <w:spacing w:val="-10"/>
          <w:sz w:val="20"/>
        </w:rPr>
        <w:t> </w:t>
      </w:r>
      <w:r>
        <w:rPr>
          <w:sz w:val="20"/>
        </w:rPr>
        <w:t>orgány,</w:t>
      </w:r>
      <w:r>
        <w:rPr>
          <w:spacing w:val="-53"/>
          <w:sz w:val="20"/>
        </w:rPr>
        <w:t> </w:t>
      </w:r>
      <w:r>
        <w:rPr>
          <w:sz w:val="20"/>
        </w:rPr>
        <w:t>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3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1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která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3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3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1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  <w:r>
        <w:rPr>
          <w:spacing w:val="-52"/>
          <w:sz w:val="20"/>
        </w:rPr>
        <w:t> </w:t>
      </w:r>
      <w:r>
        <w:rPr>
          <w:sz w:val="20"/>
        </w:rPr>
        <w:t>států,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rozpočtu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dalších</w:t>
      </w:r>
      <w:r>
        <w:rPr>
          <w:spacing w:val="-2"/>
          <w:sz w:val="20"/>
        </w:rPr>
        <w:t> </w:t>
      </w:r>
      <w:r>
        <w:rPr>
          <w:sz w:val="20"/>
        </w:rPr>
        <w:t>veřejných zdrojů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režimu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dvojího</w:t>
      </w:r>
      <w:r>
        <w:rPr>
          <w:spacing w:val="-2"/>
          <w:sz w:val="20"/>
        </w:rPr>
        <w:t> </w:t>
      </w:r>
      <w:r>
        <w:rPr>
          <w:sz w:val="20"/>
        </w:rPr>
        <w:t>financování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o)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31" w:hanging="360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informace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přidělených</w:t>
      </w:r>
      <w:r>
        <w:rPr>
          <w:spacing w:val="1"/>
          <w:sz w:val="20"/>
        </w:rPr>
        <w:t> </w:t>
      </w:r>
      <w:r>
        <w:rPr>
          <w:sz w:val="20"/>
        </w:rPr>
        <w:t>podporách</w:t>
      </w:r>
      <w:r>
        <w:rPr>
          <w:spacing w:val="1"/>
          <w:sz w:val="20"/>
        </w:rPr>
        <w:t> </w:t>
      </w:r>
      <w:r>
        <w:rPr>
          <w:sz w:val="20"/>
        </w:rPr>
        <w:t>vyplývajících</w:t>
      </w:r>
      <w:r>
        <w:rPr>
          <w:spacing w:val="1"/>
          <w:sz w:val="20"/>
        </w:rPr>
        <w:t> </w:t>
      </w:r>
      <w:r>
        <w:rPr>
          <w:sz w:val="20"/>
        </w:rPr>
        <w:t>z čl.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Nařízení</w:t>
      </w:r>
      <w:r>
        <w:rPr>
          <w:spacing w:val="1"/>
          <w:sz w:val="20"/>
        </w:rPr>
        <w:t> </w:t>
      </w:r>
      <w:r>
        <w:rPr>
          <w:sz w:val="20"/>
        </w:rPr>
        <w:t>2021/241</w:t>
      </w:r>
      <w:r>
        <w:rPr>
          <w:spacing w:val="1"/>
          <w:sz w:val="20"/>
        </w:rPr>
        <w:t> </w:t>
      </w:r>
      <w:r>
        <w:rPr>
          <w:sz w:val="20"/>
        </w:rPr>
        <w:t>vč.</w:t>
      </w:r>
      <w:r>
        <w:rPr>
          <w:spacing w:val="1"/>
          <w:sz w:val="20"/>
        </w:rPr>
        <w:t> </w:t>
      </w:r>
      <w:r>
        <w:rPr>
          <w:sz w:val="20"/>
        </w:rPr>
        <w:t>jména</w:t>
      </w:r>
      <w:r>
        <w:rPr>
          <w:spacing w:val="1"/>
          <w:sz w:val="20"/>
        </w:rPr>
        <w:t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jména,</w:t>
      </w:r>
      <w:r>
        <w:rPr>
          <w:spacing w:val="-1"/>
          <w:sz w:val="20"/>
        </w:rPr>
        <w:t> </w:t>
      </w:r>
      <w:r>
        <w:rPr>
          <w:sz w:val="20"/>
        </w:rPr>
        <w:t>příjmení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narození</w:t>
      </w:r>
      <w:r>
        <w:rPr>
          <w:spacing w:val="1"/>
          <w:sz w:val="20"/>
        </w:rPr>
        <w:t> </w:t>
      </w:r>
      <w:r>
        <w:rPr>
          <w:sz w:val="20"/>
        </w:rPr>
        <w:t>skutečného</w:t>
      </w:r>
      <w:r>
        <w:rPr>
          <w:spacing w:val="1"/>
          <w:sz w:val="20"/>
        </w:rPr>
        <w:t> </w:t>
      </w:r>
      <w:r>
        <w:rPr>
          <w:sz w:val="20"/>
        </w:rPr>
        <w:t>majitele</w:t>
      </w:r>
      <w:r>
        <w:rPr>
          <w:spacing w:val="-2"/>
          <w:sz w:val="20"/>
        </w:rPr>
        <w:t> </w:t>
      </w:r>
      <w:r>
        <w:rPr>
          <w:sz w:val="20"/>
        </w:rPr>
        <w:t>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28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m)</w:t>
      </w:r>
      <w:r>
        <w:rPr>
          <w:spacing w:val="1"/>
          <w:sz w:val="20"/>
        </w:rPr>
        <w:t> </w:t>
      </w:r>
      <w:r>
        <w:rPr>
          <w:sz w:val="20"/>
        </w:rPr>
        <w:t>Výzvy,</w:t>
      </w:r>
      <w:r>
        <w:rPr>
          <w:spacing w:val="1"/>
          <w:sz w:val="20"/>
        </w:rPr>
        <w:t> </w:t>
      </w:r>
      <w:r>
        <w:rPr>
          <w:sz w:val="20"/>
        </w:rPr>
        <w:t>tj.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nedojde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významnému</w:t>
      </w:r>
      <w:r>
        <w:rPr>
          <w:spacing w:val="1"/>
          <w:sz w:val="20"/>
        </w:rPr>
        <w:t> </w:t>
      </w:r>
      <w:r>
        <w:rPr>
          <w:sz w:val="20"/>
        </w:rPr>
        <w:t>poškození</w:t>
      </w:r>
      <w:r>
        <w:rPr>
          <w:spacing w:val="1"/>
          <w:sz w:val="20"/>
        </w:rPr>
        <w:t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> </w:t>
      </w:r>
      <w:r>
        <w:rPr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dodržen</w:t>
      </w:r>
      <w:r>
        <w:rPr>
          <w:spacing w:val="-10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10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n)</w:t>
      </w:r>
      <w:r>
        <w:rPr>
          <w:spacing w:val="-10"/>
          <w:sz w:val="20"/>
        </w:rPr>
        <w:t> </w:t>
      </w:r>
      <w:r>
        <w:rPr>
          <w:sz w:val="20"/>
        </w:rPr>
        <w:t>Výzvy,</w:t>
      </w:r>
      <w:r>
        <w:rPr>
          <w:spacing w:val="-10"/>
          <w:sz w:val="20"/>
        </w:rPr>
        <w:t> </w:t>
      </w:r>
      <w:r>
        <w:rPr>
          <w:sz w:val="20"/>
        </w:rPr>
        <w:t>t.</w:t>
      </w:r>
      <w:r>
        <w:rPr>
          <w:spacing w:val="-10"/>
          <w:sz w:val="20"/>
        </w:rPr>
        <w:t> </w:t>
      </w:r>
      <w:r>
        <w:rPr>
          <w:sz w:val="20"/>
        </w:rPr>
        <w:t>j.</w:t>
      </w:r>
      <w:r>
        <w:rPr>
          <w:spacing w:val="-11"/>
          <w:sz w:val="20"/>
        </w:rPr>
        <w:t> </w:t>
      </w:r>
      <w:r>
        <w:rPr>
          <w:sz w:val="20"/>
        </w:rPr>
        <w:t>nejméně</w:t>
      </w:r>
      <w:r>
        <w:rPr>
          <w:spacing w:val="-10"/>
          <w:sz w:val="20"/>
        </w:rPr>
        <w:t> </w:t>
      </w:r>
      <w:r>
        <w:rPr>
          <w:sz w:val="20"/>
        </w:rPr>
        <w:t>70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(hmotnostních)</w:t>
      </w:r>
      <w:r>
        <w:rPr>
          <w:spacing w:val="-9"/>
          <w:sz w:val="20"/>
        </w:rPr>
        <w:t> </w:t>
      </w:r>
      <w:r>
        <w:rPr>
          <w:sz w:val="20"/>
        </w:rPr>
        <w:t>stavebního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demoličního</w:t>
      </w:r>
      <w:r>
        <w:rPr>
          <w:spacing w:val="-9"/>
          <w:sz w:val="20"/>
        </w:rPr>
        <w:t> </w:t>
      </w:r>
      <w:r>
        <w:rPr>
          <w:sz w:val="20"/>
        </w:rPr>
        <w:t>odpadu</w:t>
      </w:r>
      <w:r>
        <w:rPr>
          <w:spacing w:val="-53"/>
          <w:sz w:val="20"/>
        </w:rPr>
        <w:t> </w:t>
      </w:r>
      <w:r>
        <w:rPr>
          <w:sz w:val="20"/>
        </w:rPr>
        <w:t>neklasifikovaného</w:t>
      </w:r>
      <w:r>
        <w:rPr>
          <w:spacing w:val="20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2"/>
          <w:sz w:val="20"/>
        </w:rPr>
        <w:t> </w:t>
      </w:r>
      <w:r>
        <w:rPr>
          <w:sz w:val="20"/>
        </w:rPr>
        <w:t>(s</w:t>
      </w:r>
      <w:r>
        <w:rPr>
          <w:spacing w:val="72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3"/>
          <w:sz w:val="20"/>
        </w:rPr>
        <w:t> </w:t>
      </w:r>
      <w:r>
        <w:rPr>
          <w:sz w:val="20"/>
        </w:rPr>
        <w:t>přírodě</w:t>
      </w:r>
      <w:r>
        <w:rPr>
          <w:spacing w:val="72"/>
          <w:sz w:val="20"/>
        </w:rPr>
        <w:t> </w:t>
      </w:r>
      <w:r>
        <w:rPr>
          <w:sz w:val="20"/>
        </w:rPr>
        <w:t>se</w:t>
      </w:r>
      <w:r>
        <w:rPr>
          <w:spacing w:val="71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3"/>
          <w:sz w:val="20"/>
        </w:rPr>
        <w:t> </w:t>
      </w:r>
      <w:r>
        <w:rPr>
          <w:sz w:val="20"/>
        </w:rPr>
        <w:t>uvedených</w:t>
      </w:r>
      <w:r>
        <w:rPr>
          <w:spacing w:val="-53"/>
          <w:sz w:val="20"/>
        </w:rPr>
        <w:t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> </w:t>
      </w:r>
      <w:r>
        <w:rPr>
          <w:sz w:val="20"/>
        </w:rPr>
        <w:t>včetně zásypů, při nichž jsou jiné materiály nahrazeny odpadem, v souladu</w:t>
      </w:r>
      <w:r>
        <w:rPr>
          <w:spacing w:val="1"/>
          <w:sz w:val="20"/>
        </w:rPr>
        <w:t> </w:t>
      </w:r>
      <w:r>
        <w:rPr>
          <w:sz w:val="20"/>
        </w:rPr>
        <w:t>s hierarchií způsobů</w:t>
      </w:r>
      <w:r>
        <w:rPr>
          <w:spacing w:val="1"/>
          <w:sz w:val="20"/>
        </w:rPr>
        <w:t> </w:t>
      </w:r>
      <w:r>
        <w:rPr>
          <w:sz w:val="20"/>
        </w:rPr>
        <w:t>nakládání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odpady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protokolem</w:t>
      </w:r>
      <w:r>
        <w:rPr>
          <w:spacing w:val="-2"/>
          <w:sz w:val="20"/>
        </w:rPr>
        <w:t> </w:t>
      </w:r>
      <w:r>
        <w:rPr>
          <w:sz w:val="20"/>
        </w:rPr>
        <w:t>EU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nakládání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stavebním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demoličním</w:t>
      </w:r>
      <w:r>
        <w:rPr>
          <w:spacing w:val="-3"/>
          <w:sz w:val="20"/>
        </w:rPr>
        <w:t> </w:t>
      </w:r>
      <w:r>
        <w:rPr>
          <w:sz w:val="20"/>
        </w:rPr>
        <w:t>odpadem,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0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provádět</w:t>
      </w:r>
      <w:r>
        <w:rPr>
          <w:spacing w:val="-3"/>
          <w:sz w:val="20"/>
        </w:rPr>
        <w:t> </w:t>
      </w:r>
      <w:r>
        <w:rPr>
          <w:sz w:val="20"/>
        </w:rPr>
        <w:t>kontrolu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w)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38" w:hanging="360"/>
        <w:jc w:val="both"/>
        <w:rPr>
          <w:sz w:val="20"/>
        </w:rPr>
      </w:pPr>
      <w:r>
        <w:rPr>
          <w:sz w:val="20"/>
        </w:rPr>
        <w:t>termín dokončení akce do konce 12/2023 a o dodržení tohoto termínu Fond bez zbytečného odkladu</w:t>
      </w:r>
      <w:r>
        <w:rPr>
          <w:spacing w:val="1"/>
          <w:sz w:val="20"/>
        </w:rPr>
        <w:t> </w:t>
      </w:r>
      <w:r>
        <w:rPr>
          <w:sz w:val="20"/>
        </w:rPr>
        <w:t>informovat</w:t>
      </w:r>
      <w:r>
        <w:rPr>
          <w:spacing w:val="49"/>
          <w:sz w:val="20"/>
        </w:rPr>
        <w:t> </w:t>
      </w:r>
      <w:r>
        <w:rPr>
          <w:sz w:val="20"/>
        </w:rPr>
        <w:t>(za</w:t>
      </w:r>
      <w:r>
        <w:rPr>
          <w:spacing w:val="49"/>
          <w:sz w:val="20"/>
        </w:rPr>
        <w:t> </w:t>
      </w:r>
      <w:r>
        <w:rPr>
          <w:sz w:val="20"/>
        </w:rPr>
        <w:t>termín</w:t>
      </w:r>
      <w:r>
        <w:rPr>
          <w:spacing w:val="49"/>
          <w:sz w:val="20"/>
        </w:rPr>
        <w:t> </w:t>
      </w:r>
      <w:r>
        <w:rPr>
          <w:sz w:val="20"/>
        </w:rPr>
        <w:t>ukončení</w:t>
      </w:r>
      <w:r>
        <w:rPr>
          <w:spacing w:val="49"/>
          <w:sz w:val="20"/>
        </w:rPr>
        <w:t> </w:t>
      </w:r>
      <w:r>
        <w:rPr>
          <w:sz w:val="20"/>
        </w:rPr>
        <w:t>projektu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považuje</w:t>
      </w:r>
      <w:r>
        <w:rPr>
          <w:spacing w:val="49"/>
          <w:sz w:val="20"/>
        </w:rPr>
        <w:t> </w:t>
      </w:r>
      <w:r>
        <w:rPr>
          <w:sz w:val="20"/>
        </w:rPr>
        <w:t>datum</w:t>
      </w:r>
      <w:r>
        <w:rPr>
          <w:spacing w:val="48"/>
          <w:sz w:val="20"/>
        </w:rPr>
        <w:t> </w:t>
      </w:r>
      <w:r>
        <w:rPr>
          <w:sz w:val="20"/>
        </w:rPr>
        <w:t>protokolu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předání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převzetí</w:t>
      </w:r>
      <w:r>
        <w:rPr>
          <w:spacing w:val="49"/>
          <w:sz w:val="20"/>
        </w:rPr>
        <w:t> </w:t>
      </w:r>
      <w:r>
        <w:rPr>
          <w:sz w:val="20"/>
        </w:rPr>
        <w:t>díla</w:t>
      </w:r>
      <w:r>
        <w:rPr>
          <w:spacing w:val="-5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konstatuje,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2/2023,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7"/>
          <w:sz w:val="20"/>
        </w:rPr>
        <w:t> </w:t>
      </w:r>
      <w:r>
        <w:rPr>
          <w:sz w:val="20"/>
        </w:rPr>
        <w:t>3/2024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4"/>
          <w:sz w:val="20"/>
        </w:rPr>
        <w:t> </w:t>
      </w:r>
      <w:r>
        <w:rPr>
          <w:sz w:val="20"/>
        </w:rPr>
        <w:t>prostřednictvím</w:t>
      </w:r>
      <w:r>
        <w:rPr>
          <w:spacing w:val="34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4"/>
          <w:sz w:val="20"/>
        </w:rPr>
        <w:t> </w:t>
      </w:r>
      <w:r>
        <w:rPr>
          <w:sz w:val="20"/>
        </w:rPr>
        <w:t>ČR</w:t>
      </w:r>
      <w:r>
        <w:rPr>
          <w:spacing w:val="37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809" w:right="129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8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9"/>
        </w:rPr>
        <w:t> </w:t>
      </w:r>
      <w:r>
        <w:rPr/>
        <w:t>a</w:t>
      </w:r>
      <w:r>
        <w:rPr>
          <w:spacing w:val="2"/>
        </w:rPr>
        <w:t> </w:t>
      </w:r>
      <w:r>
        <w:rPr/>
        <w:t>rovněž</w:t>
      </w:r>
      <w:r>
        <w:rPr>
          <w:spacing w:val="20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9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6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6"/>
        </w:rPr>
        <w:t> </w:t>
      </w:r>
      <w:r>
        <w:rPr/>
        <w:t>v</w:t>
      </w:r>
      <w:r>
        <w:rPr>
          <w:spacing w:val="4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5"/>
          <w:sz w:val="20"/>
        </w:rPr>
        <w:t> </w:t>
      </w:r>
      <w:r>
        <w:rPr>
          <w:sz w:val="20"/>
        </w:rPr>
        <w:t>bere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5"/>
          <w:sz w:val="20"/>
        </w:rPr>
        <w:t> </w:t>
      </w:r>
      <w:r>
        <w:rPr>
          <w:sz w:val="20"/>
        </w:rPr>
        <w:t>vědomí,</w:t>
      </w:r>
      <w:r>
        <w:rPr>
          <w:spacing w:val="16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pokud</w:t>
      </w:r>
      <w:r>
        <w:rPr>
          <w:spacing w:val="16"/>
          <w:sz w:val="20"/>
        </w:rPr>
        <w:t> </w:t>
      </w:r>
      <w:r>
        <w:rPr>
          <w:sz w:val="20"/>
        </w:rPr>
        <w:t>kterékoliv</w:t>
      </w:r>
      <w:r>
        <w:rPr>
          <w:spacing w:val="16"/>
          <w:sz w:val="20"/>
        </w:rPr>
        <w:t> </w:t>
      </w:r>
      <w:r>
        <w:rPr>
          <w:sz w:val="20"/>
        </w:rPr>
        <w:t>jeho</w:t>
      </w:r>
      <w:r>
        <w:rPr>
          <w:spacing w:val="17"/>
          <w:sz w:val="20"/>
        </w:rPr>
        <w:t> </w:t>
      </w:r>
      <w:r>
        <w:rPr>
          <w:sz w:val="20"/>
        </w:rPr>
        <w:t>prohlášení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tvrzení</w:t>
      </w:r>
      <w:r>
        <w:rPr>
          <w:spacing w:val="16"/>
          <w:sz w:val="20"/>
        </w:rPr>
        <w:t> </w:t>
      </w:r>
      <w:r>
        <w:rPr>
          <w:sz w:val="20"/>
        </w:rPr>
        <w:t>(popřípadě</w:t>
      </w:r>
      <w:r>
        <w:rPr>
          <w:spacing w:val="15"/>
          <w:sz w:val="20"/>
        </w:rPr>
        <w:t> </w:t>
      </w:r>
      <w:r>
        <w:rPr>
          <w:sz w:val="20"/>
        </w:rPr>
        <w:t>oboustranné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00"/>
        </w:sectPr>
      </w:pPr>
    </w:p>
    <w:p>
      <w:pPr>
        <w:pStyle w:val="BodyText"/>
        <w:spacing w:before="73"/>
        <w:ind w:left="948"/>
      </w:pPr>
      <w:r>
        <w:rPr/>
        <w:t>konstatování</w:t>
      </w:r>
      <w:r>
        <w:rPr>
          <w:spacing w:val="42"/>
        </w:rPr>
        <w:t> </w:t>
      </w:r>
      <w:r>
        <w:rPr/>
        <w:t>vycházející</w:t>
      </w:r>
      <w:r>
        <w:rPr>
          <w:spacing w:val="43"/>
        </w:rPr>
        <w:t> </w:t>
      </w:r>
      <w:r>
        <w:rPr/>
        <w:t>z</w:t>
      </w:r>
      <w:r>
        <w:rPr>
          <w:spacing w:val="47"/>
        </w:rPr>
        <w:t> </w:t>
      </w:r>
      <w:r>
        <w:rPr/>
        <w:t>jím</w:t>
      </w:r>
      <w:r>
        <w:rPr>
          <w:spacing w:val="42"/>
        </w:rPr>
        <w:t> </w:t>
      </w:r>
      <w:r>
        <w:rPr/>
        <w:t>podané</w:t>
      </w:r>
      <w:r>
        <w:rPr>
          <w:spacing w:val="43"/>
        </w:rPr>
        <w:t> </w:t>
      </w:r>
      <w:r>
        <w:rPr/>
        <w:t>informace)</w:t>
      </w:r>
      <w:r>
        <w:rPr>
          <w:spacing w:val="43"/>
        </w:rPr>
        <w:t> </w:t>
      </w:r>
      <w:r>
        <w:rPr/>
        <w:t>uvedené</w:t>
      </w:r>
      <w:r>
        <w:rPr>
          <w:spacing w:val="43"/>
        </w:rPr>
        <w:t> </w:t>
      </w:r>
      <w:r>
        <w:rPr/>
        <w:t>v</w:t>
      </w:r>
      <w:r>
        <w:rPr>
          <w:spacing w:val="44"/>
        </w:rPr>
        <w:t> </w:t>
      </w:r>
      <w:r>
        <w:rPr/>
        <w:t>této</w:t>
      </w:r>
      <w:r>
        <w:rPr>
          <w:spacing w:val="44"/>
        </w:rPr>
        <w:t> </w:t>
      </w:r>
      <w:r>
        <w:rPr/>
        <w:t>Smlouvě</w:t>
      </w:r>
      <w:r>
        <w:rPr>
          <w:spacing w:val="42"/>
        </w:rPr>
        <w:t> </w:t>
      </w:r>
      <w:r>
        <w:rPr/>
        <w:t>není</w:t>
      </w:r>
      <w:r>
        <w:rPr>
          <w:spacing w:val="43"/>
        </w:rPr>
        <w:t> </w:t>
      </w:r>
      <w:r>
        <w:rPr/>
        <w:t>pravdivé,</w:t>
      </w:r>
      <w:r>
        <w:rPr>
          <w:spacing w:val="44"/>
        </w:rPr>
        <w:t> </w:t>
      </w:r>
      <w:r>
        <w:rPr/>
        <w:t>bude</w:t>
      </w:r>
      <w:r>
        <w:rPr>
          <w:spacing w:val="-52"/>
        </w:rPr>
        <w:t> </w:t>
      </w:r>
      <w:r>
        <w:rPr/>
        <w:t>považováno za</w:t>
      </w:r>
      <w:r>
        <w:rPr>
          <w:spacing w:val="-1"/>
        </w:rPr>
        <w:t> </w:t>
      </w:r>
      <w:r>
        <w:rPr/>
        <w:t>porušení</w:t>
      </w:r>
      <w:r>
        <w:rPr>
          <w:spacing w:val="-1"/>
        </w:rPr>
        <w:t> </w:t>
      </w:r>
      <w:r>
        <w:rPr/>
        <w:t>jeho povinnosti</w:t>
      </w:r>
      <w:r>
        <w:rPr>
          <w:spacing w:val="-1"/>
        </w:rPr>
        <w:t> </w:t>
      </w:r>
      <w:r>
        <w:rPr/>
        <w:t>stanovené</w:t>
      </w:r>
      <w:r>
        <w:rPr>
          <w:spacing w:val="-1"/>
        </w:rPr>
        <w:t> </w:t>
      </w:r>
      <w:r>
        <w:rPr/>
        <w:t>touto</w:t>
      </w:r>
      <w:r>
        <w:rPr>
          <w:spacing w:val="-1"/>
        </w:rPr>
        <w:t> </w:t>
      </w:r>
      <w:r>
        <w:rPr/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6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7"/>
          <w:sz w:val="20"/>
        </w:rPr>
        <w:t> </w:t>
      </w:r>
      <w:r>
        <w:rPr>
          <w:sz w:val="20"/>
        </w:rPr>
        <w:t>stanovená</w:t>
      </w:r>
      <w:r>
        <w:rPr>
          <w:spacing w:val="-7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6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> </w:t>
      </w:r>
      <w:r>
        <w:rPr>
          <w:sz w:val="20"/>
        </w:rPr>
        <w:t>nebo d)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postiženo odvodem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odpovídající</w:t>
      </w:r>
      <w:r>
        <w:rPr>
          <w:spacing w:val="1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3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> </w:t>
      </w:r>
      <w:r>
        <w:rPr>
          <w:sz w:val="20"/>
        </w:rPr>
        <w:t>větě citovaného ustanovení v rozmezí 51 - 95 % stanovených indikátorů, bude toto porušení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1"/>
          <w:sz w:val="20"/>
        </w:rPr>
        <w:t> </w:t>
      </w:r>
      <w:r>
        <w:rPr>
          <w:sz w:val="20"/>
        </w:rPr>
        <w:t>0,1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49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1"/>
          <w:sz w:val="20"/>
        </w:rPr>
        <w:t> </w:t>
      </w:r>
      <w:r>
        <w:rPr>
          <w:sz w:val="20"/>
        </w:rPr>
        <w:t>z poskytnuté</w:t>
      </w:r>
      <w:r>
        <w:rPr>
          <w:spacing w:val="1"/>
          <w:sz w:val="20"/>
        </w:rPr>
        <w:t> </w:t>
      </w:r>
      <w:r>
        <w:rPr>
          <w:sz w:val="20"/>
        </w:rPr>
        <w:t>podpory,</w:t>
      </w:r>
      <w:r>
        <w:rPr>
          <w:spacing w:val="1"/>
          <w:sz w:val="20"/>
        </w:rPr>
        <w:t> </w:t>
      </w:r>
      <w:r>
        <w:rPr>
          <w:sz w:val="20"/>
        </w:rPr>
        <w:t>v závislosti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míře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23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3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36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5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4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4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22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7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4"/>
        </w:rPr>
        <w:t> </w:t>
      </w:r>
      <w:r>
        <w:rPr/>
        <w:t>v 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15"/>
        </w:rPr>
        <w:t> </w:t>
      </w:r>
      <w:r>
        <w:rPr/>
        <w:t>odvodů,</w:t>
      </w:r>
      <w:r>
        <w:rPr>
          <w:spacing w:val="16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6"/>
        </w:rPr>
        <w:t> </w:t>
      </w:r>
      <w:r>
        <w:rPr/>
        <w:t>v</w:t>
      </w:r>
      <w:r>
        <w:rPr>
          <w:spacing w:val="17"/>
        </w:rPr>
        <w:t> </w:t>
      </w:r>
      <w:r>
        <w:rPr/>
        <w:t>případě</w:t>
      </w:r>
      <w:r>
        <w:rPr>
          <w:spacing w:val="18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6"/>
        </w:rPr>
        <w:t> </w:t>
      </w:r>
      <w:r>
        <w:rPr/>
        <w:t>při</w:t>
      </w:r>
      <w:r>
        <w:rPr>
          <w:spacing w:val="1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„Pokyny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2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30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1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2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3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882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2023-05-10T08:28:32Z</dcterms:created>
  <dcterms:modified xsi:type="dcterms:W3CDTF">2023-05-10T08:28:32Z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