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17CA" w14:textId="77777777" w:rsidR="00227D07" w:rsidRDefault="007110F9" w:rsidP="00532E4A">
      <w:pPr>
        <w:pStyle w:val="Nzev"/>
        <w:rPr>
          <w:rFonts w:ascii="Arial" w:hAnsi="Arial" w:cs="Arial"/>
          <w:bCs w:val="0"/>
          <w:sz w:val="22"/>
          <w:szCs w:val="22"/>
        </w:rPr>
      </w:pPr>
      <w:r w:rsidRPr="007110F9">
        <w:rPr>
          <w:rFonts w:ascii="Arial" w:hAnsi="Arial" w:cs="Arial"/>
          <w:bCs w:val="0"/>
          <w:sz w:val="22"/>
          <w:szCs w:val="22"/>
        </w:rPr>
        <w:t>DAROVACÍ SMLOUVA</w:t>
      </w:r>
    </w:p>
    <w:p w14:paraId="30296B03" w14:textId="53104CA1" w:rsidR="007110F9" w:rsidRPr="007110F9" w:rsidRDefault="00047C1A" w:rsidP="00532E4A">
      <w:pPr>
        <w:pStyle w:val="Nzev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č. </w:t>
      </w:r>
      <w:bookmarkStart w:id="0" w:name="_GoBack"/>
      <w:r w:rsidRPr="00047C1A">
        <w:rPr>
          <w:rFonts w:ascii="Arial" w:hAnsi="Arial" w:cs="Arial"/>
          <w:bCs w:val="0"/>
          <w:sz w:val="22"/>
          <w:szCs w:val="22"/>
        </w:rPr>
        <w:t>244384846</w:t>
      </w:r>
    </w:p>
    <w:bookmarkEnd w:id="0"/>
    <w:p w14:paraId="3FFB28A2" w14:textId="77777777" w:rsidR="007110F9" w:rsidRDefault="007110F9" w:rsidP="00532E4A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</w:p>
    <w:p w14:paraId="2152A0D3" w14:textId="77777777" w:rsidR="00532E4A" w:rsidRPr="00F24D78" w:rsidRDefault="00532E4A" w:rsidP="00532E4A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F24D78">
        <w:rPr>
          <w:rFonts w:ascii="Arial" w:hAnsi="Arial" w:cs="Arial"/>
          <w:b w:val="0"/>
          <w:bCs w:val="0"/>
          <w:sz w:val="22"/>
          <w:szCs w:val="22"/>
        </w:rPr>
        <w:t xml:space="preserve">uzavřená podle </w:t>
      </w:r>
      <w:r w:rsidRPr="00F24D78">
        <w:rPr>
          <w:rFonts w:ascii="Arial" w:hAnsi="Arial" w:cs="Arial"/>
          <w:b w:val="0"/>
          <w:sz w:val="22"/>
          <w:szCs w:val="22"/>
        </w:rPr>
        <w:t>§ 2055 zákona č. 89/2012 Sb.,</w:t>
      </w:r>
      <w:r w:rsidRPr="00F24D78">
        <w:rPr>
          <w:rFonts w:ascii="Arial" w:hAnsi="Arial" w:cs="Arial"/>
          <w:b w:val="0"/>
          <w:bCs w:val="0"/>
          <w:sz w:val="22"/>
          <w:szCs w:val="22"/>
        </w:rPr>
        <w:t xml:space="preserve"> občanský zákoník</w:t>
      </w:r>
      <w:r w:rsidR="00AC2967" w:rsidRPr="00F24D78">
        <w:rPr>
          <w:rFonts w:ascii="Arial" w:hAnsi="Arial" w:cs="Arial"/>
          <w:b w:val="0"/>
          <w:bCs w:val="0"/>
          <w:sz w:val="22"/>
          <w:szCs w:val="22"/>
        </w:rPr>
        <w:t xml:space="preserve"> v platném znění</w:t>
      </w:r>
      <w:r w:rsidRPr="00F24D78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9F08D8C" w14:textId="77777777" w:rsidR="00532E4A" w:rsidRDefault="00532E4A" w:rsidP="00532E4A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</w:p>
    <w:p w14:paraId="1C733E54" w14:textId="77777777" w:rsidR="00274502" w:rsidRPr="00F24D78" w:rsidRDefault="00274502" w:rsidP="00532E4A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</w:p>
    <w:p w14:paraId="0C2AE9C5" w14:textId="77777777" w:rsidR="00C16DC0" w:rsidRPr="00F24D78" w:rsidRDefault="00C16DC0">
      <w:pPr>
        <w:pStyle w:val="Nadpis1"/>
        <w:spacing w:before="0" w:after="0"/>
        <w:rPr>
          <w:rFonts w:ascii="Arial" w:hAnsi="Arial"/>
          <w:sz w:val="22"/>
          <w:szCs w:val="22"/>
        </w:rPr>
      </w:pPr>
      <w:r w:rsidRPr="00F24D78">
        <w:rPr>
          <w:rFonts w:ascii="Arial" w:hAnsi="Arial"/>
          <w:sz w:val="22"/>
          <w:szCs w:val="22"/>
        </w:rPr>
        <w:t>Smluvní strany</w:t>
      </w:r>
    </w:p>
    <w:p w14:paraId="6556E875" w14:textId="77777777" w:rsidR="00C16DC0" w:rsidRPr="00F24D78" w:rsidRDefault="00C16DC0">
      <w:pPr>
        <w:rPr>
          <w:rFonts w:ascii="Arial" w:hAnsi="Arial" w:cs="Arial"/>
          <w:sz w:val="22"/>
          <w:szCs w:val="22"/>
        </w:rPr>
      </w:pPr>
    </w:p>
    <w:p w14:paraId="5220ABB1" w14:textId="77777777" w:rsidR="00227D07" w:rsidRPr="00227D07" w:rsidRDefault="00227D07" w:rsidP="00227D07">
      <w:pPr>
        <w:ind w:left="432"/>
        <w:rPr>
          <w:rFonts w:ascii="Arial" w:hAnsi="Arial" w:cs="Arial"/>
          <w:b/>
          <w:bCs/>
          <w:sz w:val="22"/>
          <w:szCs w:val="22"/>
        </w:rPr>
      </w:pPr>
      <w:r w:rsidRPr="00227D07">
        <w:rPr>
          <w:rFonts w:ascii="Arial" w:hAnsi="Arial" w:cs="Arial"/>
          <w:b/>
          <w:bCs/>
          <w:sz w:val="22"/>
          <w:szCs w:val="22"/>
        </w:rPr>
        <w:t xml:space="preserve">ORLEN Unipetrol RPA s.r.o.                         </w:t>
      </w:r>
    </w:p>
    <w:p w14:paraId="4A678150" w14:textId="77777777" w:rsidR="00227D07" w:rsidRPr="00227D07" w:rsidRDefault="00227D07" w:rsidP="00227D07">
      <w:pPr>
        <w:ind w:left="432"/>
        <w:rPr>
          <w:rFonts w:ascii="Arial" w:hAnsi="Arial" w:cs="Arial"/>
          <w:bCs/>
          <w:sz w:val="22"/>
          <w:szCs w:val="22"/>
        </w:rPr>
      </w:pPr>
      <w:r w:rsidRPr="00227D07">
        <w:rPr>
          <w:rFonts w:ascii="Arial" w:hAnsi="Arial" w:cs="Arial"/>
          <w:bCs/>
          <w:sz w:val="22"/>
          <w:szCs w:val="22"/>
        </w:rPr>
        <w:t>436 70 Litvínov, Záluží 1</w:t>
      </w:r>
    </w:p>
    <w:p w14:paraId="7FD8B5FF" w14:textId="7E05551E" w:rsidR="00227D07" w:rsidRPr="00227D07" w:rsidRDefault="00227D07" w:rsidP="002D4499">
      <w:pPr>
        <w:ind w:left="432"/>
        <w:rPr>
          <w:rFonts w:ascii="Arial" w:hAnsi="Arial" w:cs="Arial"/>
          <w:bCs/>
          <w:sz w:val="22"/>
          <w:szCs w:val="22"/>
        </w:rPr>
      </w:pPr>
      <w:r w:rsidRPr="00E84867">
        <w:rPr>
          <w:rFonts w:ascii="Arial" w:hAnsi="Arial" w:cs="Arial"/>
          <w:bCs/>
          <w:sz w:val="22"/>
          <w:szCs w:val="22"/>
        </w:rPr>
        <w:t xml:space="preserve">zastoupená: Adamem </w:t>
      </w:r>
      <w:proofErr w:type="spellStart"/>
      <w:r w:rsidRPr="00E84867">
        <w:rPr>
          <w:rFonts w:ascii="Arial" w:hAnsi="Arial" w:cs="Arial"/>
          <w:bCs/>
          <w:sz w:val="22"/>
          <w:szCs w:val="22"/>
        </w:rPr>
        <w:t>Jaroszem</w:t>
      </w:r>
      <w:proofErr w:type="spellEnd"/>
      <w:r w:rsidRPr="00E84867">
        <w:rPr>
          <w:rFonts w:ascii="Arial" w:hAnsi="Arial" w:cs="Arial"/>
          <w:bCs/>
          <w:sz w:val="22"/>
          <w:szCs w:val="22"/>
        </w:rPr>
        <w:t>, jednatelem</w:t>
      </w:r>
      <w:r w:rsidR="00CF2A19">
        <w:rPr>
          <w:rFonts w:ascii="Arial" w:hAnsi="Arial" w:cs="Arial"/>
          <w:bCs/>
          <w:sz w:val="22"/>
          <w:szCs w:val="22"/>
        </w:rPr>
        <w:t xml:space="preserve"> a Radkou Markovou, manažerkou CSR a ESG reportingu</w:t>
      </w:r>
    </w:p>
    <w:p w14:paraId="37CAF2F8" w14:textId="77777777" w:rsidR="00227D07" w:rsidRPr="00227D07" w:rsidRDefault="00227D07" w:rsidP="00227D07">
      <w:pPr>
        <w:ind w:left="432"/>
        <w:rPr>
          <w:rFonts w:ascii="Arial" w:hAnsi="Arial" w:cs="Arial"/>
          <w:bCs/>
          <w:sz w:val="22"/>
          <w:szCs w:val="22"/>
        </w:rPr>
      </w:pPr>
      <w:r w:rsidRPr="00227D07">
        <w:rPr>
          <w:rFonts w:ascii="Arial" w:hAnsi="Arial" w:cs="Arial"/>
          <w:bCs/>
          <w:sz w:val="22"/>
          <w:szCs w:val="22"/>
        </w:rPr>
        <w:t xml:space="preserve">IČ: 27597075 </w:t>
      </w:r>
    </w:p>
    <w:p w14:paraId="7FD7ED54" w14:textId="77777777" w:rsidR="00227D07" w:rsidRPr="00227D07" w:rsidRDefault="00227D07" w:rsidP="00227D07">
      <w:pPr>
        <w:tabs>
          <w:tab w:val="left" w:pos="3315"/>
        </w:tabs>
        <w:ind w:left="432"/>
        <w:rPr>
          <w:rFonts w:ascii="Arial" w:hAnsi="Arial" w:cs="Arial"/>
          <w:sz w:val="22"/>
          <w:szCs w:val="22"/>
        </w:rPr>
      </w:pPr>
      <w:r w:rsidRPr="00227D07">
        <w:rPr>
          <w:rFonts w:ascii="Arial" w:hAnsi="Arial" w:cs="Arial"/>
          <w:sz w:val="22"/>
          <w:szCs w:val="22"/>
        </w:rPr>
        <w:t>DIČ: CZ27597075</w:t>
      </w:r>
    </w:p>
    <w:p w14:paraId="19B8BC89" w14:textId="77777777" w:rsidR="00227D07" w:rsidRPr="00227D07" w:rsidRDefault="00227D07" w:rsidP="00227D07">
      <w:pPr>
        <w:tabs>
          <w:tab w:val="left" w:pos="3315"/>
        </w:tabs>
        <w:ind w:left="432"/>
        <w:rPr>
          <w:rFonts w:ascii="Arial" w:hAnsi="Arial" w:cs="Arial"/>
          <w:sz w:val="22"/>
          <w:szCs w:val="22"/>
        </w:rPr>
      </w:pPr>
      <w:r w:rsidRPr="00227D07">
        <w:rPr>
          <w:rFonts w:ascii="Arial" w:hAnsi="Arial" w:cs="Arial"/>
          <w:sz w:val="22"/>
          <w:szCs w:val="22"/>
        </w:rPr>
        <w:t xml:space="preserve">DIČ (pro účely DPH): CZ699000139 </w:t>
      </w:r>
    </w:p>
    <w:p w14:paraId="5F25818D" w14:textId="77777777" w:rsidR="00227D07" w:rsidRPr="00227D07" w:rsidRDefault="00227D07" w:rsidP="00227D07">
      <w:pPr>
        <w:tabs>
          <w:tab w:val="left" w:pos="3315"/>
        </w:tabs>
        <w:ind w:left="432"/>
        <w:rPr>
          <w:rFonts w:ascii="Arial" w:hAnsi="Arial" w:cs="Arial"/>
          <w:sz w:val="22"/>
          <w:szCs w:val="22"/>
        </w:rPr>
      </w:pPr>
      <w:r w:rsidRPr="00227D07">
        <w:rPr>
          <w:rFonts w:ascii="Arial" w:hAnsi="Arial" w:cs="Arial"/>
          <w:sz w:val="22"/>
          <w:szCs w:val="22"/>
        </w:rPr>
        <w:t>společnost zapsaná v OR u Krajského soudu v Ústí nad Labem, oddíl C, vložka 24430</w:t>
      </w:r>
    </w:p>
    <w:p w14:paraId="3CE7D763" w14:textId="72C873C9" w:rsidR="00227D07" w:rsidRPr="00227D07" w:rsidRDefault="00227D07" w:rsidP="00227D07">
      <w:pPr>
        <w:tabs>
          <w:tab w:val="left" w:pos="3315"/>
        </w:tabs>
        <w:ind w:left="432"/>
        <w:rPr>
          <w:rFonts w:ascii="Arial" w:hAnsi="Arial" w:cs="Arial"/>
          <w:sz w:val="22"/>
          <w:szCs w:val="22"/>
        </w:rPr>
      </w:pPr>
      <w:r w:rsidRPr="00227D07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441566">
        <w:rPr>
          <w:rFonts w:ascii="Arial" w:hAnsi="Arial" w:cs="Arial"/>
          <w:sz w:val="22"/>
          <w:szCs w:val="22"/>
        </w:rPr>
        <w:t>xxxxxxxxxxxxxxxxxxx</w:t>
      </w:r>
      <w:proofErr w:type="spellEnd"/>
      <w:r w:rsidRPr="00227D07">
        <w:rPr>
          <w:rFonts w:ascii="Arial" w:hAnsi="Arial" w:cs="Arial"/>
          <w:sz w:val="22"/>
          <w:szCs w:val="22"/>
        </w:rPr>
        <w:t xml:space="preserve">., č. účtu: </w:t>
      </w:r>
      <w:proofErr w:type="spellStart"/>
      <w:r w:rsidR="00441566">
        <w:rPr>
          <w:rFonts w:ascii="Arial" w:hAnsi="Arial" w:cs="Arial"/>
          <w:sz w:val="22"/>
          <w:szCs w:val="22"/>
        </w:rPr>
        <w:t>xxxxxxxxxxxxxxxxxxxx</w:t>
      </w:r>
      <w:proofErr w:type="spellEnd"/>
    </w:p>
    <w:p w14:paraId="253ED0A6" w14:textId="77777777" w:rsidR="00C16DC0" w:rsidRPr="00227D07" w:rsidRDefault="00227D07" w:rsidP="00227D07">
      <w:pPr>
        <w:ind w:left="432"/>
        <w:rPr>
          <w:rFonts w:ascii="Arial" w:hAnsi="Arial" w:cs="Arial"/>
          <w:sz w:val="22"/>
          <w:szCs w:val="22"/>
        </w:rPr>
      </w:pPr>
      <w:r w:rsidRPr="00227D07">
        <w:rPr>
          <w:rFonts w:ascii="Arial" w:hAnsi="Arial" w:cs="Arial"/>
          <w:sz w:val="22"/>
          <w:szCs w:val="22"/>
        </w:rPr>
        <w:t xml:space="preserve">(dále jen </w:t>
      </w:r>
      <w:r w:rsidR="00260178">
        <w:rPr>
          <w:rFonts w:ascii="Arial" w:hAnsi="Arial" w:cs="Arial"/>
          <w:sz w:val="22"/>
          <w:szCs w:val="22"/>
        </w:rPr>
        <w:t>„</w:t>
      </w:r>
      <w:r w:rsidRPr="00227D07">
        <w:rPr>
          <w:rFonts w:ascii="Arial" w:hAnsi="Arial" w:cs="Arial"/>
          <w:sz w:val="22"/>
          <w:szCs w:val="22"/>
        </w:rPr>
        <w:t>dárce</w:t>
      </w:r>
      <w:r w:rsidR="00260178">
        <w:rPr>
          <w:rFonts w:ascii="Arial" w:hAnsi="Arial" w:cs="Arial"/>
          <w:sz w:val="22"/>
          <w:szCs w:val="22"/>
        </w:rPr>
        <w:t>“</w:t>
      </w:r>
      <w:r w:rsidRPr="00227D07">
        <w:rPr>
          <w:rFonts w:ascii="Arial" w:hAnsi="Arial" w:cs="Arial"/>
          <w:sz w:val="22"/>
          <w:szCs w:val="22"/>
        </w:rPr>
        <w:t>)</w:t>
      </w:r>
    </w:p>
    <w:p w14:paraId="75D7486B" w14:textId="77777777" w:rsidR="00C16DC0" w:rsidRPr="00F24D78" w:rsidRDefault="00C16DC0">
      <w:pPr>
        <w:rPr>
          <w:rFonts w:ascii="Arial" w:hAnsi="Arial" w:cs="Arial"/>
          <w:sz w:val="22"/>
          <w:szCs w:val="22"/>
        </w:rPr>
      </w:pPr>
    </w:p>
    <w:p w14:paraId="5F022216" w14:textId="77777777" w:rsidR="00C16DC0" w:rsidRPr="00F24D78" w:rsidRDefault="00C16DC0">
      <w:pPr>
        <w:pStyle w:val="BodyText21"/>
        <w:autoSpaceDE/>
        <w:autoSpaceDN/>
        <w:rPr>
          <w:rFonts w:ascii="Arial" w:hAnsi="Arial" w:cs="Arial"/>
          <w:szCs w:val="22"/>
        </w:rPr>
      </w:pPr>
      <w:r w:rsidRPr="00F24D78">
        <w:rPr>
          <w:rFonts w:ascii="Arial" w:hAnsi="Arial" w:cs="Arial"/>
          <w:szCs w:val="22"/>
        </w:rPr>
        <w:t xml:space="preserve">       a</w:t>
      </w:r>
    </w:p>
    <w:p w14:paraId="6FE29183" w14:textId="77777777" w:rsidR="00C16DC0" w:rsidRPr="00F24D78" w:rsidRDefault="00C16DC0">
      <w:pPr>
        <w:rPr>
          <w:rFonts w:ascii="Arial" w:hAnsi="Arial" w:cs="Arial"/>
          <w:sz w:val="22"/>
          <w:szCs w:val="22"/>
        </w:rPr>
      </w:pPr>
    </w:p>
    <w:p w14:paraId="61F54187" w14:textId="77F5FF47" w:rsidR="00C16DC0" w:rsidRPr="007E4CBC" w:rsidRDefault="00C16DC0" w:rsidP="007E4CBC">
      <w:pPr>
        <w:rPr>
          <w:rFonts w:ascii="Arial" w:hAnsi="Arial" w:cs="Arial"/>
          <w:b/>
          <w:bCs/>
          <w:sz w:val="22"/>
          <w:szCs w:val="22"/>
        </w:rPr>
      </w:pPr>
      <w:r w:rsidRPr="00F24D78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B42C2C" w:rsidRPr="00B42C2C">
        <w:rPr>
          <w:rFonts w:ascii="Arial" w:hAnsi="Arial" w:cs="Arial"/>
          <w:b/>
          <w:bCs/>
          <w:sz w:val="22"/>
          <w:szCs w:val="22"/>
        </w:rPr>
        <w:t>K</w:t>
      </w:r>
      <w:r w:rsidR="00B42C2C">
        <w:rPr>
          <w:rFonts w:ascii="Arial" w:hAnsi="Arial" w:cs="Arial"/>
          <w:b/>
          <w:bCs/>
          <w:sz w:val="22"/>
          <w:szCs w:val="22"/>
        </w:rPr>
        <w:t xml:space="preserve">rušnohorská poliklinika s.r.o. </w:t>
      </w:r>
    </w:p>
    <w:p w14:paraId="18DFCA76" w14:textId="577093CC" w:rsidR="00C16DC0" w:rsidRPr="00E84867" w:rsidRDefault="00C16DC0">
      <w:pPr>
        <w:pStyle w:val="Normln0"/>
        <w:rPr>
          <w:rFonts w:ascii="Arial" w:hAnsi="Arial" w:cs="Arial"/>
          <w:color w:val="000000"/>
          <w:sz w:val="22"/>
          <w:szCs w:val="22"/>
        </w:rPr>
      </w:pPr>
      <w:r w:rsidRPr="00E84867">
        <w:rPr>
          <w:rFonts w:ascii="Arial" w:hAnsi="Arial" w:cs="Arial"/>
          <w:color w:val="000000"/>
          <w:sz w:val="22"/>
          <w:szCs w:val="22"/>
        </w:rPr>
        <w:t xml:space="preserve">       </w:t>
      </w:r>
      <w:proofErr w:type="gramStart"/>
      <w:r w:rsidR="0003435F">
        <w:rPr>
          <w:rFonts w:ascii="Arial" w:hAnsi="Arial" w:cs="Arial"/>
          <w:color w:val="000000"/>
          <w:sz w:val="22"/>
          <w:szCs w:val="22"/>
        </w:rPr>
        <w:t>436 01  Litvínov</w:t>
      </w:r>
      <w:proofErr w:type="gramEnd"/>
      <w:r w:rsidR="0003435F">
        <w:rPr>
          <w:rFonts w:ascii="Arial" w:hAnsi="Arial" w:cs="Arial"/>
          <w:color w:val="000000"/>
          <w:sz w:val="22"/>
          <w:szCs w:val="22"/>
        </w:rPr>
        <w:t>, Žižkova 151</w:t>
      </w:r>
    </w:p>
    <w:p w14:paraId="5C66D25A" w14:textId="4D04E99C" w:rsidR="007110F9" w:rsidRPr="0003435F" w:rsidRDefault="00C16DC0">
      <w:pPr>
        <w:pStyle w:val="Normln0"/>
        <w:rPr>
          <w:rFonts w:ascii="Arial" w:hAnsi="Arial" w:cs="Arial"/>
          <w:color w:val="000000"/>
          <w:sz w:val="22"/>
          <w:szCs w:val="22"/>
        </w:rPr>
      </w:pPr>
      <w:r w:rsidRPr="00E84867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3038E5" w:rsidRPr="0003435F">
        <w:rPr>
          <w:rFonts w:ascii="Arial" w:hAnsi="Arial" w:cs="Arial"/>
          <w:color w:val="000000"/>
          <w:sz w:val="22"/>
          <w:szCs w:val="22"/>
        </w:rPr>
        <w:t>z</w:t>
      </w:r>
      <w:r w:rsidR="007110F9" w:rsidRPr="0003435F">
        <w:rPr>
          <w:rFonts w:ascii="Arial" w:hAnsi="Arial" w:cs="Arial"/>
          <w:color w:val="000000"/>
          <w:sz w:val="22"/>
          <w:szCs w:val="22"/>
        </w:rPr>
        <w:t>astoupená</w:t>
      </w:r>
      <w:r w:rsidR="004575F9" w:rsidRPr="0003435F">
        <w:rPr>
          <w:rFonts w:ascii="Arial" w:hAnsi="Arial" w:cs="Arial"/>
          <w:color w:val="000000"/>
          <w:sz w:val="22"/>
          <w:szCs w:val="22"/>
        </w:rPr>
        <w:t>:</w:t>
      </w:r>
      <w:r w:rsidR="0003435F" w:rsidRPr="0003435F">
        <w:rPr>
          <w:rFonts w:ascii="Arial" w:hAnsi="Arial" w:cs="Arial"/>
          <w:color w:val="000000"/>
          <w:sz w:val="22"/>
          <w:szCs w:val="22"/>
        </w:rPr>
        <w:t xml:space="preserve"> Ing. Petrou Havlovou, jednatelkou</w:t>
      </w:r>
    </w:p>
    <w:p w14:paraId="6FA0BD74" w14:textId="28FFE4F5" w:rsidR="00C16DC0" w:rsidRDefault="00C16DC0">
      <w:pPr>
        <w:pStyle w:val="Normln0"/>
        <w:rPr>
          <w:rFonts w:ascii="Arial" w:hAnsi="Arial" w:cs="Arial"/>
          <w:color w:val="000000"/>
          <w:sz w:val="22"/>
          <w:szCs w:val="22"/>
        </w:rPr>
      </w:pPr>
      <w:r w:rsidRPr="0003435F">
        <w:rPr>
          <w:rFonts w:ascii="Arial" w:hAnsi="Arial" w:cs="Arial"/>
          <w:color w:val="000000"/>
          <w:sz w:val="22"/>
          <w:szCs w:val="22"/>
        </w:rPr>
        <w:t xml:space="preserve">       IČ:  </w:t>
      </w:r>
      <w:r w:rsidR="0003435F" w:rsidRPr="0003435F">
        <w:rPr>
          <w:rFonts w:ascii="Arial" w:hAnsi="Arial" w:cs="Arial"/>
          <w:color w:val="000000"/>
          <w:sz w:val="22"/>
          <w:szCs w:val="22"/>
        </w:rPr>
        <w:t>25030302</w:t>
      </w:r>
      <w:r w:rsidRPr="0003435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BFF5CE6" w14:textId="45848147" w:rsidR="0061106B" w:rsidRPr="0003435F" w:rsidRDefault="0061106B">
      <w:pPr>
        <w:pStyle w:val="Normln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DIČ CZ25030302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4910787" w14:textId="28CB4555" w:rsidR="00C16DC0" w:rsidRPr="0003435F" w:rsidRDefault="00C16DC0">
      <w:pPr>
        <w:pStyle w:val="Normln0"/>
        <w:rPr>
          <w:rFonts w:ascii="Arial" w:hAnsi="Arial" w:cs="Arial"/>
          <w:color w:val="000000"/>
          <w:sz w:val="22"/>
          <w:szCs w:val="22"/>
        </w:rPr>
      </w:pPr>
      <w:r w:rsidRPr="0003435F">
        <w:rPr>
          <w:rFonts w:ascii="Arial" w:hAnsi="Arial" w:cs="Arial"/>
          <w:color w:val="000000"/>
          <w:sz w:val="22"/>
          <w:szCs w:val="22"/>
        </w:rPr>
        <w:t xml:space="preserve">       bankovní spojení: </w:t>
      </w:r>
      <w:proofErr w:type="spellStart"/>
      <w:r w:rsidR="00441566">
        <w:rPr>
          <w:rFonts w:ascii="Arial" w:hAnsi="Arial" w:cs="Arial"/>
          <w:color w:val="000000"/>
          <w:sz w:val="22"/>
          <w:szCs w:val="22"/>
        </w:rPr>
        <w:t>xxxxxxxxxxxxxxxxxxxx</w:t>
      </w:r>
      <w:proofErr w:type="spellEnd"/>
      <w:r w:rsidR="0003435F" w:rsidRPr="0003435F">
        <w:rPr>
          <w:rFonts w:ascii="Arial" w:hAnsi="Arial" w:cs="Arial"/>
          <w:color w:val="000000"/>
          <w:sz w:val="22"/>
          <w:szCs w:val="22"/>
        </w:rPr>
        <w:t xml:space="preserve">., č. účtu </w:t>
      </w:r>
      <w:proofErr w:type="spellStart"/>
      <w:r w:rsidR="00441566">
        <w:rPr>
          <w:rFonts w:ascii="Arial" w:hAnsi="Arial" w:cs="Arial"/>
          <w:color w:val="000000"/>
          <w:sz w:val="22"/>
          <w:szCs w:val="22"/>
        </w:rPr>
        <w:t>xxxxxxxxxxxxxxxxxxx</w:t>
      </w:r>
      <w:proofErr w:type="spellEnd"/>
    </w:p>
    <w:p w14:paraId="4ADA673C" w14:textId="77777777" w:rsidR="00C16DC0" w:rsidRPr="0003435F" w:rsidRDefault="00C16DC0">
      <w:pPr>
        <w:ind w:firstLine="432"/>
        <w:rPr>
          <w:rFonts w:ascii="Arial" w:hAnsi="Arial" w:cs="Arial"/>
          <w:sz w:val="22"/>
          <w:szCs w:val="22"/>
        </w:rPr>
      </w:pPr>
      <w:r w:rsidRPr="0003435F">
        <w:rPr>
          <w:rFonts w:ascii="Arial" w:hAnsi="Arial" w:cs="Arial"/>
          <w:sz w:val="22"/>
          <w:szCs w:val="22"/>
        </w:rPr>
        <w:t xml:space="preserve">(dále jen </w:t>
      </w:r>
      <w:r w:rsidR="00260178" w:rsidRPr="0003435F">
        <w:rPr>
          <w:rFonts w:ascii="Arial" w:hAnsi="Arial" w:cs="Arial"/>
          <w:sz w:val="22"/>
          <w:szCs w:val="22"/>
        </w:rPr>
        <w:t>„</w:t>
      </w:r>
      <w:r w:rsidRPr="0003435F">
        <w:rPr>
          <w:rFonts w:ascii="Arial" w:hAnsi="Arial" w:cs="Arial"/>
          <w:sz w:val="22"/>
          <w:szCs w:val="22"/>
        </w:rPr>
        <w:t>obdarovaný</w:t>
      </w:r>
      <w:r w:rsidR="00260178" w:rsidRPr="0003435F">
        <w:rPr>
          <w:rFonts w:ascii="Arial" w:hAnsi="Arial" w:cs="Arial"/>
          <w:sz w:val="22"/>
          <w:szCs w:val="22"/>
        </w:rPr>
        <w:t>“</w:t>
      </w:r>
      <w:r w:rsidRPr="0003435F">
        <w:rPr>
          <w:rFonts w:ascii="Arial" w:hAnsi="Arial" w:cs="Arial"/>
          <w:sz w:val="22"/>
          <w:szCs w:val="22"/>
        </w:rPr>
        <w:t>)</w:t>
      </w:r>
    </w:p>
    <w:p w14:paraId="37B7548B" w14:textId="77777777" w:rsidR="00C16DC0" w:rsidRPr="0003435F" w:rsidRDefault="00C16DC0">
      <w:pPr>
        <w:rPr>
          <w:rFonts w:ascii="Arial" w:hAnsi="Arial" w:cs="Arial"/>
          <w:sz w:val="22"/>
          <w:szCs w:val="22"/>
        </w:rPr>
      </w:pPr>
    </w:p>
    <w:p w14:paraId="0F3339FB" w14:textId="77777777" w:rsidR="00C16DC0" w:rsidRPr="0003435F" w:rsidRDefault="00C16DC0">
      <w:pPr>
        <w:pStyle w:val="Nadpis1"/>
        <w:rPr>
          <w:rFonts w:ascii="Arial" w:hAnsi="Arial"/>
          <w:sz w:val="22"/>
          <w:szCs w:val="22"/>
        </w:rPr>
      </w:pPr>
      <w:r w:rsidRPr="0003435F">
        <w:rPr>
          <w:rFonts w:ascii="Arial" w:hAnsi="Arial"/>
          <w:sz w:val="22"/>
          <w:szCs w:val="22"/>
        </w:rPr>
        <w:t>Předmět smlouvy</w:t>
      </w:r>
    </w:p>
    <w:p w14:paraId="3B4411B9" w14:textId="77777777" w:rsidR="00D463F4" w:rsidRPr="00D463F4" w:rsidRDefault="00D463F4" w:rsidP="00D463F4">
      <w:pPr>
        <w:pStyle w:val="Nadpis2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Dárce a obdarovaný uzavírají tuto smlouvu na základě </w:t>
      </w:r>
      <w:r w:rsidR="007B50B7">
        <w:rPr>
          <w:rFonts w:ascii="Arial" w:hAnsi="Arial"/>
          <w:b w:val="0"/>
          <w:bCs w:val="0"/>
          <w:sz w:val="22"/>
          <w:szCs w:val="22"/>
        </w:rPr>
        <w:t>uskutečněné zaměstnanecké charitativní sbírky Splněná přání 2022/23.</w:t>
      </w:r>
    </w:p>
    <w:p w14:paraId="3D68C13F" w14:textId="3442E699" w:rsidR="00C16DC0" w:rsidRPr="00F24D78" w:rsidRDefault="00C16DC0" w:rsidP="00274502">
      <w:pPr>
        <w:pStyle w:val="Nadpis2"/>
        <w:jc w:val="both"/>
        <w:rPr>
          <w:rFonts w:ascii="Arial" w:hAnsi="Arial"/>
          <w:b w:val="0"/>
          <w:bCs w:val="0"/>
          <w:sz w:val="22"/>
          <w:szCs w:val="22"/>
        </w:rPr>
      </w:pPr>
      <w:r w:rsidRPr="00F24D78">
        <w:rPr>
          <w:rFonts w:ascii="Arial" w:hAnsi="Arial"/>
          <w:b w:val="0"/>
          <w:bCs w:val="0"/>
          <w:sz w:val="22"/>
          <w:szCs w:val="22"/>
        </w:rPr>
        <w:t xml:space="preserve">Předmětem smlouvy je poskytnutí </w:t>
      </w:r>
      <w:r w:rsidR="00204363" w:rsidRPr="00F24D78">
        <w:rPr>
          <w:rFonts w:ascii="Arial" w:hAnsi="Arial"/>
          <w:b w:val="0"/>
          <w:bCs w:val="0"/>
          <w:sz w:val="22"/>
          <w:szCs w:val="22"/>
        </w:rPr>
        <w:t xml:space="preserve">daru </w:t>
      </w:r>
      <w:r w:rsidR="000F5262" w:rsidRPr="00F24D78">
        <w:rPr>
          <w:rFonts w:ascii="Arial" w:hAnsi="Arial"/>
          <w:b w:val="0"/>
          <w:bCs w:val="0"/>
          <w:sz w:val="22"/>
          <w:szCs w:val="22"/>
        </w:rPr>
        <w:t>dárcem ve výši</w:t>
      </w:r>
      <w:r w:rsidR="00135B46">
        <w:rPr>
          <w:rFonts w:ascii="Arial" w:hAnsi="Arial"/>
          <w:b w:val="0"/>
          <w:bCs w:val="0"/>
          <w:sz w:val="22"/>
          <w:szCs w:val="22"/>
        </w:rPr>
        <w:t xml:space="preserve"> </w:t>
      </w:r>
      <w:r w:rsidR="00B42C2C">
        <w:rPr>
          <w:rFonts w:ascii="Arial" w:hAnsi="Arial"/>
          <w:bCs w:val="0"/>
          <w:sz w:val="22"/>
          <w:szCs w:val="22"/>
        </w:rPr>
        <w:t>100 974</w:t>
      </w:r>
      <w:r w:rsidRPr="00F24D78">
        <w:rPr>
          <w:rFonts w:ascii="Arial" w:hAnsi="Arial"/>
          <w:bCs w:val="0"/>
          <w:sz w:val="22"/>
          <w:szCs w:val="22"/>
        </w:rPr>
        <w:t xml:space="preserve"> Kč</w:t>
      </w:r>
      <w:r w:rsidRPr="00F24D78">
        <w:rPr>
          <w:rFonts w:ascii="Arial" w:hAnsi="Arial"/>
          <w:b w:val="0"/>
          <w:bCs w:val="0"/>
          <w:sz w:val="22"/>
          <w:szCs w:val="22"/>
        </w:rPr>
        <w:t xml:space="preserve"> </w:t>
      </w:r>
      <w:r w:rsidR="00F17566" w:rsidRPr="00F24D78">
        <w:rPr>
          <w:rFonts w:ascii="Arial" w:hAnsi="Arial"/>
          <w:b w:val="0"/>
          <w:bCs w:val="0"/>
          <w:sz w:val="22"/>
          <w:szCs w:val="22"/>
        </w:rPr>
        <w:t>(</w:t>
      </w:r>
      <w:r w:rsidRPr="00F24D78">
        <w:rPr>
          <w:rFonts w:ascii="Arial" w:hAnsi="Arial"/>
          <w:b w:val="0"/>
          <w:bCs w:val="0"/>
          <w:sz w:val="22"/>
          <w:szCs w:val="22"/>
        </w:rPr>
        <w:t>slovy</w:t>
      </w:r>
      <w:r w:rsidR="000F5262" w:rsidRPr="00F24D78">
        <w:rPr>
          <w:rFonts w:ascii="Arial" w:hAnsi="Arial"/>
          <w:b w:val="0"/>
          <w:bCs w:val="0"/>
          <w:sz w:val="22"/>
          <w:szCs w:val="22"/>
        </w:rPr>
        <w:t>:</w:t>
      </w:r>
      <w:r w:rsidR="00B42C2C">
        <w:rPr>
          <w:rFonts w:ascii="Arial" w:hAnsi="Arial"/>
          <w:b w:val="0"/>
          <w:bCs w:val="0"/>
          <w:sz w:val="22"/>
          <w:szCs w:val="22"/>
        </w:rPr>
        <w:t xml:space="preserve"> sto tisíc devět set sedmdesát čtyři </w:t>
      </w:r>
      <w:r w:rsidR="00135B46">
        <w:rPr>
          <w:rFonts w:ascii="Arial" w:hAnsi="Arial"/>
          <w:b w:val="0"/>
          <w:bCs w:val="0"/>
          <w:sz w:val="22"/>
          <w:szCs w:val="22"/>
        </w:rPr>
        <w:t>korun českých</w:t>
      </w:r>
      <w:r w:rsidR="00F17566" w:rsidRPr="00F24D78">
        <w:rPr>
          <w:rFonts w:ascii="Arial" w:hAnsi="Arial"/>
          <w:b w:val="0"/>
          <w:bCs w:val="0"/>
          <w:sz w:val="22"/>
          <w:szCs w:val="22"/>
        </w:rPr>
        <w:t>)</w:t>
      </w:r>
      <w:r w:rsidR="00F17566" w:rsidRPr="00F24D78">
        <w:rPr>
          <w:rFonts w:ascii="Arial" w:hAnsi="Arial"/>
          <w:color w:val="000000"/>
          <w:sz w:val="22"/>
          <w:szCs w:val="22"/>
        </w:rPr>
        <w:t xml:space="preserve"> </w:t>
      </w:r>
      <w:r w:rsidR="00F17566" w:rsidRPr="00F24D78">
        <w:rPr>
          <w:rFonts w:ascii="Arial" w:hAnsi="Arial"/>
          <w:b w:val="0"/>
          <w:bCs w:val="0"/>
          <w:sz w:val="22"/>
          <w:szCs w:val="22"/>
        </w:rPr>
        <w:t>obdarovanému, který tento dar přijímá</w:t>
      </w:r>
      <w:r w:rsidR="000629B6" w:rsidRPr="00F24D78">
        <w:rPr>
          <w:rFonts w:ascii="Arial" w:hAnsi="Arial"/>
          <w:b w:val="0"/>
          <w:bCs w:val="0"/>
          <w:sz w:val="22"/>
          <w:szCs w:val="22"/>
        </w:rPr>
        <w:t>.</w:t>
      </w:r>
      <w:r w:rsidRPr="00F24D78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49005C">
        <w:rPr>
          <w:rFonts w:ascii="Arial" w:hAnsi="Arial"/>
          <w:b w:val="0"/>
          <w:bCs w:val="0"/>
          <w:sz w:val="22"/>
          <w:szCs w:val="22"/>
        </w:rPr>
        <w:t>Uvedená částka bude uhr</w:t>
      </w:r>
      <w:r w:rsidR="007B50B7" w:rsidRPr="0049005C">
        <w:rPr>
          <w:rFonts w:ascii="Arial" w:hAnsi="Arial"/>
          <w:b w:val="0"/>
          <w:bCs w:val="0"/>
          <w:sz w:val="22"/>
          <w:szCs w:val="22"/>
        </w:rPr>
        <w:t>azena na účet obdarovaného do 15 dnů</w:t>
      </w:r>
      <w:r w:rsidRPr="0049005C">
        <w:rPr>
          <w:rFonts w:ascii="Arial" w:hAnsi="Arial"/>
          <w:b w:val="0"/>
          <w:bCs w:val="0"/>
          <w:sz w:val="22"/>
          <w:szCs w:val="22"/>
        </w:rPr>
        <w:t xml:space="preserve"> od podpisu smlouvy</w:t>
      </w:r>
      <w:r w:rsidR="007B50B7">
        <w:rPr>
          <w:rFonts w:ascii="Arial" w:hAnsi="Arial"/>
          <w:b w:val="0"/>
          <w:bCs w:val="0"/>
          <w:sz w:val="22"/>
          <w:szCs w:val="22"/>
        </w:rPr>
        <w:t xml:space="preserve"> oběma smluvními stranami.</w:t>
      </w:r>
    </w:p>
    <w:p w14:paraId="76CA5BF5" w14:textId="0C710C67" w:rsidR="00D23AF1" w:rsidRPr="00707090" w:rsidRDefault="00866B19" w:rsidP="007B50B7">
      <w:pPr>
        <w:pStyle w:val="Nadpis2"/>
        <w:jc w:val="both"/>
        <w:rPr>
          <w:rFonts w:ascii="Arial" w:hAnsi="Arial"/>
          <w:b w:val="0"/>
          <w:bCs w:val="0"/>
          <w:sz w:val="22"/>
          <w:szCs w:val="22"/>
        </w:rPr>
      </w:pPr>
      <w:r w:rsidRPr="0059274C">
        <w:rPr>
          <w:rFonts w:ascii="Arial" w:hAnsi="Arial"/>
          <w:b w:val="0"/>
          <w:bCs w:val="0"/>
          <w:sz w:val="22"/>
          <w:szCs w:val="22"/>
        </w:rPr>
        <w:t>Obdarovaný prohlašuje, že přijatý dar bude využit na účel</w:t>
      </w:r>
      <w:r w:rsidR="00CF2A19">
        <w:rPr>
          <w:rFonts w:ascii="Arial" w:hAnsi="Arial"/>
          <w:b w:val="0"/>
          <w:bCs w:val="0"/>
          <w:sz w:val="22"/>
          <w:szCs w:val="22"/>
        </w:rPr>
        <w:t>y</w:t>
      </w:r>
      <w:r w:rsidR="0003435F">
        <w:rPr>
          <w:rFonts w:ascii="Arial" w:hAnsi="Arial"/>
          <w:b w:val="0"/>
          <w:bCs w:val="0"/>
          <w:sz w:val="22"/>
          <w:szCs w:val="22"/>
        </w:rPr>
        <w:t xml:space="preserve"> </w:t>
      </w:r>
      <w:r w:rsidR="00CF2A19" w:rsidRPr="00CF2A19">
        <w:rPr>
          <w:rFonts w:ascii="Arial" w:hAnsi="Arial"/>
          <w:b w:val="0"/>
          <w:bCs w:val="0"/>
          <w:sz w:val="22"/>
          <w:szCs w:val="22"/>
        </w:rPr>
        <w:t xml:space="preserve">sociální a zdravotnické </w:t>
      </w:r>
      <w:r w:rsidR="00CF2A19">
        <w:rPr>
          <w:rFonts w:ascii="Arial" w:hAnsi="Arial"/>
          <w:b w:val="0"/>
          <w:bCs w:val="0"/>
          <w:sz w:val="22"/>
          <w:szCs w:val="22"/>
        </w:rPr>
        <w:br/>
        <w:t xml:space="preserve">v souladu s </w:t>
      </w:r>
      <w:r w:rsidRPr="0059274C">
        <w:rPr>
          <w:rFonts w:ascii="Arial" w:hAnsi="Arial"/>
          <w:b w:val="0"/>
          <w:bCs w:val="0"/>
          <w:sz w:val="22"/>
          <w:szCs w:val="22"/>
        </w:rPr>
        <w:t>u</w:t>
      </w:r>
      <w:r w:rsidR="00CF2A19">
        <w:rPr>
          <w:rFonts w:ascii="Arial" w:hAnsi="Arial"/>
          <w:b w:val="0"/>
          <w:bCs w:val="0"/>
          <w:sz w:val="22"/>
          <w:szCs w:val="22"/>
        </w:rPr>
        <w:t>s</w:t>
      </w:r>
      <w:r w:rsidRPr="0059274C">
        <w:rPr>
          <w:rFonts w:ascii="Arial" w:hAnsi="Arial"/>
          <w:b w:val="0"/>
          <w:bCs w:val="0"/>
          <w:sz w:val="22"/>
          <w:szCs w:val="22"/>
        </w:rPr>
        <w:t>tanoven</w:t>
      </w:r>
      <w:r w:rsidR="000954A6">
        <w:rPr>
          <w:rFonts w:ascii="Arial" w:hAnsi="Arial"/>
          <w:b w:val="0"/>
          <w:bCs w:val="0"/>
          <w:sz w:val="22"/>
          <w:szCs w:val="22"/>
        </w:rPr>
        <w:t>ím § 20 odst. 8 zákona č. 586/19</w:t>
      </w:r>
      <w:r w:rsidRPr="0059274C">
        <w:rPr>
          <w:rFonts w:ascii="Arial" w:hAnsi="Arial"/>
          <w:b w:val="0"/>
          <w:bCs w:val="0"/>
          <w:sz w:val="22"/>
          <w:szCs w:val="22"/>
        </w:rPr>
        <w:t xml:space="preserve">92 Sb., o daních z příjmů </w:t>
      </w:r>
      <w:r w:rsidR="00CF2A19">
        <w:rPr>
          <w:rFonts w:ascii="Arial" w:hAnsi="Arial"/>
          <w:b w:val="0"/>
          <w:bCs w:val="0"/>
          <w:sz w:val="22"/>
          <w:szCs w:val="22"/>
        </w:rPr>
        <w:br/>
      </w:r>
      <w:r w:rsidRPr="0059274C">
        <w:rPr>
          <w:rFonts w:ascii="Arial" w:hAnsi="Arial"/>
          <w:b w:val="0"/>
          <w:bCs w:val="0"/>
          <w:sz w:val="22"/>
          <w:szCs w:val="22"/>
        </w:rPr>
        <w:t>v platném znění.</w:t>
      </w:r>
      <w:r w:rsidRPr="0089046F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57496B">
        <w:rPr>
          <w:rFonts w:ascii="Arial" w:hAnsi="Arial"/>
          <w:b w:val="0"/>
          <w:bCs w:val="0"/>
          <w:sz w:val="22"/>
          <w:szCs w:val="22"/>
        </w:rPr>
        <w:t xml:space="preserve">Obdarovaný doloží využití poskytnutých finančních prostředků </w:t>
      </w:r>
      <w:r w:rsidR="00CF2A19">
        <w:rPr>
          <w:rFonts w:ascii="Arial" w:hAnsi="Arial"/>
          <w:b w:val="0"/>
          <w:bCs w:val="0"/>
          <w:sz w:val="22"/>
          <w:szCs w:val="22"/>
        </w:rPr>
        <w:br/>
      </w:r>
      <w:r w:rsidRPr="0049005C">
        <w:rPr>
          <w:rFonts w:ascii="Arial" w:hAnsi="Arial"/>
          <w:b w:val="0"/>
          <w:bCs w:val="0"/>
          <w:sz w:val="22"/>
          <w:szCs w:val="22"/>
        </w:rPr>
        <w:t xml:space="preserve">do </w:t>
      </w:r>
      <w:proofErr w:type="gramStart"/>
      <w:r w:rsidR="007B50B7" w:rsidRPr="0049005C">
        <w:rPr>
          <w:rFonts w:ascii="Arial" w:hAnsi="Arial"/>
          <w:b w:val="0"/>
          <w:bCs w:val="0"/>
          <w:sz w:val="22"/>
          <w:szCs w:val="22"/>
        </w:rPr>
        <w:t>31.12.2023</w:t>
      </w:r>
      <w:proofErr w:type="gramEnd"/>
      <w:r w:rsidR="007923A7" w:rsidRPr="0057496B">
        <w:rPr>
          <w:rFonts w:ascii="Arial" w:hAnsi="Arial"/>
          <w:b w:val="0"/>
          <w:bCs w:val="0"/>
          <w:sz w:val="22"/>
          <w:szCs w:val="22"/>
        </w:rPr>
        <w:t>,</w:t>
      </w:r>
      <w:r w:rsidR="007923A7" w:rsidRPr="008D2942">
        <w:rPr>
          <w:rFonts w:ascii="Arial" w:hAnsi="Arial"/>
          <w:b w:val="0"/>
          <w:bCs w:val="0"/>
          <w:sz w:val="22"/>
          <w:szCs w:val="22"/>
        </w:rPr>
        <w:t xml:space="preserve"> a to vyplněním údajů ve formuláři, který je Přílohou č.</w:t>
      </w:r>
      <w:r w:rsidR="007923A7">
        <w:rPr>
          <w:rFonts w:ascii="Arial" w:hAnsi="Arial"/>
          <w:b w:val="0"/>
          <w:bCs w:val="0"/>
          <w:sz w:val="22"/>
          <w:szCs w:val="22"/>
        </w:rPr>
        <w:t xml:space="preserve"> 1 tét</w:t>
      </w:r>
      <w:r w:rsidR="00707090">
        <w:rPr>
          <w:rFonts w:ascii="Arial" w:hAnsi="Arial"/>
          <w:b w:val="0"/>
          <w:bCs w:val="0"/>
          <w:sz w:val="22"/>
          <w:szCs w:val="22"/>
        </w:rPr>
        <w:t xml:space="preserve">o smlouvy </w:t>
      </w:r>
      <w:r w:rsidR="00707090" w:rsidRPr="00707090">
        <w:rPr>
          <w:rFonts w:ascii="Arial" w:hAnsi="Arial"/>
          <w:b w:val="0"/>
          <w:bCs w:val="0"/>
          <w:sz w:val="22"/>
          <w:szCs w:val="22"/>
        </w:rPr>
        <w:t>a doložením kopií faktur dokládajících využití daru.</w:t>
      </w:r>
      <w:r w:rsidRPr="00707090">
        <w:rPr>
          <w:rFonts w:ascii="Arial" w:hAnsi="Arial"/>
          <w:b w:val="0"/>
          <w:bCs w:val="0"/>
          <w:sz w:val="22"/>
          <w:szCs w:val="22"/>
        </w:rPr>
        <w:t xml:space="preserve"> </w:t>
      </w:r>
    </w:p>
    <w:p w14:paraId="4C36D08C" w14:textId="77777777" w:rsidR="00C16DC0" w:rsidRPr="00F24D78" w:rsidRDefault="00C16DC0" w:rsidP="00274502">
      <w:pPr>
        <w:pStyle w:val="Nadpis2"/>
        <w:jc w:val="both"/>
        <w:rPr>
          <w:rFonts w:ascii="Arial" w:hAnsi="Arial"/>
          <w:b w:val="0"/>
          <w:bCs w:val="0"/>
          <w:sz w:val="22"/>
          <w:szCs w:val="22"/>
        </w:rPr>
      </w:pPr>
      <w:r w:rsidRPr="00F24D78">
        <w:rPr>
          <w:rFonts w:ascii="Arial" w:hAnsi="Arial"/>
          <w:b w:val="0"/>
          <w:bCs w:val="0"/>
          <w:sz w:val="22"/>
          <w:szCs w:val="22"/>
        </w:rPr>
        <w:t>Dárce má právo</w:t>
      </w:r>
      <w:r w:rsidR="0066040F">
        <w:rPr>
          <w:rFonts w:ascii="Arial" w:hAnsi="Arial"/>
          <w:b w:val="0"/>
          <w:bCs w:val="0"/>
          <w:sz w:val="22"/>
          <w:szCs w:val="22"/>
        </w:rPr>
        <w:t xml:space="preserve"> </w:t>
      </w:r>
      <w:r w:rsidR="00B610E3" w:rsidRPr="00F24D78">
        <w:rPr>
          <w:rFonts w:ascii="Arial" w:hAnsi="Arial"/>
          <w:b w:val="0"/>
          <w:bCs w:val="0"/>
          <w:sz w:val="22"/>
          <w:szCs w:val="22"/>
        </w:rPr>
        <w:t xml:space="preserve">na odstoupení </w:t>
      </w:r>
      <w:r w:rsidRPr="00F24D78">
        <w:rPr>
          <w:rFonts w:ascii="Arial" w:hAnsi="Arial"/>
          <w:b w:val="0"/>
          <w:bCs w:val="0"/>
          <w:sz w:val="22"/>
          <w:szCs w:val="22"/>
        </w:rPr>
        <w:t>od</w:t>
      </w:r>
      <w:r w:rsidR="00B610E3" w:rsidRPr="00F24D78">
        <w:rPr>
          <w:rFonts w:ascii="Arial" w:hAnsi="Arial"/>
          <w:b w:val="0"/>
          <w:bCs w:val="0"/>
          <w:sz w:val="22"/>
          <w:szCs w:val="22"/>
        </w:rPr>
        <w:t xml:space="preserve"> této smlouvy a na vrácení daru</w:t>
      </w:r>
      <w:r w:rsidR="000F5262" w:rsidRPr="00F24D78">
        <w:rPr>
          <w:rFonts w:ascii="Arial" w:hAnsi="Arial"/>
          <w:b w:val="0"/>
          <w:bCs w:val="0"/>
          <w:sz w:val="22"/>
          <w:szCs w:val="22"/>
        </w:rPr>
        <w:t xml:space="preserve"> v případě, že</w:t>
      </w:r>
      <w:r w:rsidR="0066040F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F24D78">
        <w:rPr>
          <w:rFonts w:ascii="Arial" w:hAnsi="Arial"/>
          <w:b w:val="0"/>
          <w:bCs w:val="0"/>
          <w:sz w:val="22"/>
          <w:szCs w:val="22"/>
        </w:rPr>
        <w:t xml:space="preserve">získané prostředky obdarovaný použije </w:t>
      </w:r>
      <w:r w:rsidR="00B610E3" w:rsidRPr="00F24D78">
        <w:rPr>
          <w:rFonts w:ascii="Arial" w:hAnsi="Arial"/>
          <w:b w:val="0"/>
          <w:bCs w:val="0"/>
          <w:sz w:val="22"/>
          <w:szCs w:val="22"/>
        </w:rPr>
        <w:t xml:space="preserve">v rozporu s účelem uvedeným </w:t>
      </w:r>
      <w:r w:rsidRPr="00F24D78">
        <w:rPr>
          <w:rFonts w:ascii="Arial" w:hAnsi="Arial"/>
          <w:b w:val="0"/>
          <w:bCs w:val="0"/>
          <w:sz w:val="22"/>
          <w:szCs w:val="22"/>
        </w:rPr>
        <w:t>v bodě 2.</w:t>
      </w:r>
      <w:r w:rsidR="004D3390">
        <w:rPr>
          <w:rFonts w:ascii="Arial" w:hAnsi="Arial"/>
          <w:b w:val="0"/>
          <w:bCs w:val="0"/>
          <w:sz w:val="22"/>
          <w:szCs w:val="22"/>
        </w:rPr>
        <w:t>3</w:t>
      </w:r>
      <w:r w:rsidR="0066040F"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F24D78">
        <w:rPr>
          <w:rFonts w:ascii="Arial" w:hAnsi="Arial"/>
          <w:b w:val="0"/>
          <w:bCs w:val="0"/>
          <w:sz w:val="22"/>
          <w:szCs w:val="22"/>
        </w:rPr>
        <w:t>smlouvy</w:t>
      </w:r>
      <w:r w:rsidR="00F01902">
        <w:rPr>
          <w:rFonts w:ascii="Arial" w:hAnsi="Arial"/>
          <w:b w:val="0"/>
          <w:bCs w:val="0"/>
          <w:sz w:val="22"/>
          <w:szCs w:val="22"/>
        </w:rPr>
        <w:t xml:space="preserve"> a v případě, že obdarovaný nedoloží využití poskytnutých finančních prostředků ve lhůtě </w:t>
      </w:r>
      <w:r w:rsidR="005F5C6A">
        <w:rPr>
          <w:rFonts w:ascii="Arial" w:hAnsi="Arial"/>
          <w:b w:val="0"/>
          <w:bCs w:val="0"/>
          <w:sz w:val="22"/>
          <w:szCs w:val="22"/>
        </w:rPr>
        <w:t xml:space="preserve">a způsobem </w:t>
      </w:r>
      <w:r w:rsidR="00F01902">
        <w:rPr>
          <w:rFonts w:ascii="Arial" w:hAnsi="Arial"/>
          <w:b w:val="0"/>
          <w:bCs w:val="0"/>
          <w:sz w:val="22"/>
          <w:szCs w:val="22"/>
        </w:rPr>
        <w:t>stanoven</w:t>
      </w:r>
      <w:r w:rsidR="005F5C6A">
        <w:rPr>
          <w:rFonts w:ascii="Arial" w:hAnsi="Arial"/>
          <w:b w:val="0"/>
          <w:bCs w:val="0"/>
          <w:sz w:val="22"/>
          <w:szCs w:val="22"/>
        </w:rPr>
        <w:t>ým</w:t>
      </w:r>
      <w:r w:rsidR="00F01902">
        <w:rPr>
          <w:rFonts w:ascii="Arial" w:hAnsi="Arial"/>
          <w:b w:val="0"/>
          <w:bCs w:val="0"/>
          <w:sz w:val="22"/>
          <w:szCs w:val="22"/>
        </w:rPr>
        <w:t xml:space="preserve"> v bodě 2.3.</w:t>
      </w:r>
    </w:p>
    <w:p w14:paraId="6DEB5F27" w14:textId="77777777" w:rsidR="00C16DC0" w:rsidRPr="00F24D78" w:rsidRDefault="00C16DC0">
      <w:pPr>
        <w:rPr>
          <w:rFonts w:ascii="Arial" w:hAnsi="Arial" w:cs="Arial"/>
          <w:sz w:val="22"/>
          <w:szCs w:val="22"/>
        </w:rPr>
      </w:pPr>
    </w:p>
    <w:p w14:paraId="79AE4244" w14:textId="77777777" w:rsidR="001C6ECA" w:rsidRPr="0049005C" w:rsidRDefault="00C16DC0" w:rsidP="0049005C">
      <w:pPr>
        <w:pStyle w:val="Nadpis1"/>
        <w:rPr>
          <w:rFonts w:ascii="Arial" w:hAnsi="Arial"/>
          <w:sz w:val="22"/>
          <w:szCs w:val="22"/>
        </w:rPr>
      </w:pPr>
      <w:r w:rsidRPr="00F24D78">
        <w:rPr>
          <w:rFonts w:ascii="Arial" w:hAnsi="Arial"/>
          <w:sz w:val="22"/>
          <w:szCs w:val="22"/>
        </w:rPr>
        <w:lastRenderedPageBreak/>
        <w:t>Závěrečná ujednání</w:t>
      </w:r>
    </w:p>
    <w:p w14:paraId="2D312882" w14:textId="77777777" w:rsidR="004B2C72" w:rsidRPr="004B2C72" w:rsidRDefault="004B2C72" w:rsidP="004B2C72">
      <w:pPr>
        <w:pStyle w:val="Nadpis2"/>
        <w:jc w:val="both"/>
        <w:rPr>
          <w:rFonts w:ascii="Arial" w:hAnsi="Arial"/>
          <w:b w:val="0"/>
          <w:sz w:val="22"/>
          <w:szCs w:val="22"/>
        </w:rPr>
      </w:pPr>
      <w:r w:rsidRPr="004B2C72">
        <w:rPr>
          <w:rFonts w:ascii="Arial" w:hAnsi="Arial"/>
          <w:b w:val="0"/>
          <w:sz w:val="22"/>
          <w:szCs w:val="22"/>
        </w:rPr>
        <w:t xml:space="preserve">Pokud obdarovaný nebude schopen </w:t>
      </w:r>
      <w:r>
        <w:rPr>
          <w:rFonts w:ascii="Arial" w:hAnsi="Arial"/>
          <w:b w:val="0"/>
          <w:sz w:val="22"/>
          <w:szCs w:val="22"/>
        </w:rPr>
        <w:t xml:space="preserve">dar </w:t>
      </w:r>
      <w:r w:rsidR="008B31ED">
        <w:rPr>
          <w:rFonts w:ascii="Arial" w:hAnsi="Arial"/>
          <w:b w:val="0"/>
          <w:sz w:val="22"/>
          <w:szCs w:val="22"/>
        </w:rPr>
        <w:t>použ</w:t>
      </w:r>
      <w:r>
        <w:rPr>
          <w:rFonts w:ascii="Arial" w:hAnsi="Arial"/>
          <w:b w:val="0"/>
          <w:sz w:val="22"/>
          <w:szCs w:val="22"/>
        </w:rPr>
        <w:t xml:space="preserve">ít </w:t>
      </w:r>
      <w:r w:rsidR="008B31ED">
        <w:rPr>
          <w:rFonts w:ascii="Arial" w:hAnsi="Arial"/>
          <w:b w:val="0"/>
          <w:sz w:val="22"/>
          <w:szCs w:val="22"/>
        </w:rPr>
        <w:t>na</w:t>
      </w:r>
      <w:r w:rsidRPr="004B2C72">
        <w:rPr>
          <w:rFonts w:ascii="Arial" w:hAnsi="Arial"/>
          <w:b w:val="0"/>
          <w:sz w:val="22"/>
          <w:szCs w:val="22"/>
        </w:rPr>
        <w:t xml:space="preserve"> účel </w:t>
      </w:r>
      <w:r>
        <w:rPr>
          <w:rFonts w:ascii="Arial" w:hAnsi="Arial"/>
          <w:b w:val="0"/>
          <w:sz w:val="22"/>
          <w:szCs w:val="22"/>
        </w:rPr>
        <w:t xml:space="preserve">dle bodu </w:t>
      </w:r>
      <w:proofErr w:type="gramStart"/>
      <w:r>
        <w:rPr>
          <w:rFonts w:ascii="Arial" w:hAnsi="Arial"/>
          <w:b w:val="0"/>
          <w:sz w:val="22"/>
          <w:szCs w:val="22"/>
        </w:rPr>
        <w:t>2.3</w:t>
      </w:r>
      <w:r w:rsidRPr="004B2C72">
        <w:rPr>
          <w:rFonts w:ascii="Arial" w:hAnsi="Arial"/>
          <w:b w:val="0"/>
          <w:sz w:val="22"/>
          <w:szCs w:val="22"/>
        </w:rPr>
        <w:t>,  je</w:t>
      </w:r>
      <w:proofErr w:type="gramEnd"/>
      <w:r w:rsidRPr="004B2C72">
        <w:rPr>
          <w:rFonts w:ascii="Arial" w:hAnsi="Arial"/>
          <w:b w:val="0"/>
          <w:sz w:val="22"/>
          <w:szCs w:val="22"/>
        </w:rPr>
        <w:t xml:space="preserve"> povinen tuto skutečnost dárci neprodleně oznámit a vrátit celou přijatou částku na bankovní účet dárce. </w:t>
      </w:r>
    </w:p>
    <w:p w14:paraId="51EBDC2A" w14:textId="77777777" w:rsidR="004B2C72" w:rsidRPr="0049005C" w:rsidRDefault="004B2C72" w:rsidP="004B2C72">
      <w:pPr>
        <w:pStyle w:val="Nadpis2"/>
        <w:jc w:val="both"/>
        <w:rPr>
          <w:rFonts w:ascii="Arial" w:hAnsi="Arial"/>
          <w:b w:val="0"/>
          <w:sz w:val="22"/>
          <w:szCs w:val="22"/>
        </w:rPr>
      </w:pPr>
      <w:r w:rsidRPr="004B2C72">
        <w:rPr>
          <w:rFonts w:ascii="Arial" w:hAnsi="Arial"/>
          <w:b w:val="0"/>
          <w:sz w:val="22"/>
          <w:szCs w:val="22"/>
        </w:rPr>
        <w:t>Nebude-li obdarovaný schopen</w:t>
      </w:r>
      <w:r>
        <w:rPr>
          <w:rFonts w:ascii="Arial" w:hAnsi="Arial"/>
          <w:b w:val="0"/>
          <w:sz w:val="22"/>
          <w:szCs w:val="22"/>
        </w:rPr>
        <w:t xml:space="preserve"> </w:t>
      </w:r>
      <w:r w:rsidR="008B31ED">
        <w:rPr>
          <w:rFonts w:ascii="Arial" w:hAnsi="Arial"/>
          <w:b w:val="0"/>
          <w:sz w:val="22"/>
          <w:szCs w:val="22"/>
        </w:rPr>
        <w:t>použít část daru na</w:t>
      </w:r>
      <w:r>
        <w:rPr>
          <w:rFonts w:ascii="Arial" w:hAnsi="Arial"/>
          <w:b w:val="0"/>
          <w:sz w:val="22"/>
          <w:szCs w:val="22"/>
        </w:rPr>
        <w:t xml:space="preserve"> účel dle bodu </w:t>
      </w:r>
      <w:proofErr w:type="gramStart"/>
      <w:r>
        <w:rPr>
          <w:rFonts w:ascii="Arial" w:hAnsi="Arial"/>
          <w:b w:val="0"/>
          <w:sz w:val="22"/>
          <w:szCs w:val="22"/>
        </w:rPr>
        <w:t>2.3</w:t>
      </w:r>
      <w:r w:rsidRPr="004B2C72">
        <w:rPr>
          <w:rFonts w:ascii="Arial" w:hAnsi="Arial"/>
          <w:b w:val="0"/>
          <w:sz w:val="22"/>
          <w:szCs w:val="22"/>
        </w:rPr>
        <w:t>,  je</w:t>
      </w:r>
      <w:proofErr w:type="gramEnd"/>
      <w:r w:rsidRPr="004B2C72">
        <w:rPr>
          <w:rFonts w:ascii="Arial" w:hAnsi="Arial"/>
          <w:b w:val="0"/>
          <w:sz w:val="22"/>
          <w:szCs w:val="22"/>
        </w:rPr>
        <w:t xml:space="preserve"> povinen tuto skutečnost dárci neprodleně oznámit a vrátit </w:t>
      </w:r>
      <w:r w:rsidR="008B31ED">
        <w:rPr>
          <w:rFonts w:ascii="Arial" w:hAnsi="Arial"/>
          <w:b w:val="0"/>
          <w:sz w:val="22"/>
          <w:szCs w:val="22"/>
        </w:rPr>
        <w:t xml:space="preserve">alikvótní </w:t>
      </w:r>
      <w:r w:rsidR="00735512">
        <w:rPr>
          <w:rFonts w:ascii="Arial" w:hAnsi="Arial"/>
          <w:b w:val="0"/>
          <w:sz w:val="22"/>
          <w:szCs w:val="22"/>
        </w:rPr>
        <w:t xml:space="preserve">část přijaté </w:t>
      </w:r>
      <w:r w:rsidR="008B31ED">
        <w:rPr>
          <w:rFonts w:ascii="Arial" w:hAnsi="Arial"/>
          <w:b w:val="0"/>
          <w:sz w:val="22"/>
          <w:szCs w:val="22"/>
        </w:rPr>
        <w:t>částk</w:t>
      </w:r>
      <w:r w:rsidR="00735512">
        <w:rPr>
          <w:rFonts w:ascii="Arial" w:hAnsi="Arial"/>
          <w:b w:val="0"/>
          <w:sz w:val="22"/>
          <w:szCs w:val="22"/>
        </w:rPr>
        <w:t>y</w:t>
      </w:r>
      <w:r w:rsidRPr="004B2C72">
        <w:rPr>
          <w:rFonts w:ascii="Arial" w:hAnsi="Arial"/>
          <w:b w:val="0"/>
          <w:sz w:val="22"/>
          <w:szCs w:val="22"/>
        </w:rPr>
        <w:t xml:space="preserve"> na bankovní účet dárce.</w:t>
      </w:r>
    </w:p>
    <w:p w14:paraId="606A2866" w14:textId="77777777" w:rsidR="00C16DC0" w:rsidRPr="00F24D78" w:rsidRDefault="00C16DC0" w:rsidP="00274502">
      <w:pPr>
        <w:pStyle w:val="Nadpis2"/>
        <w:jc w:val="both"/>
        <w:rPr>
          <w:rFonts w:ascii="Arial" w:hAnsi="Arial"/>
          <w:b w:val="0"/>
          <w:bCs w:val="0"/>
          <w:sz w:val="22"/>
          <w:szCs w:val="22"/>
        </w:rPr>
      </w:pPr>
      <w:r w:rsidRPr="00F24D78">
        <w:rPr>
          <w:rFonts w:ascii="Arial" w:hAnsi="Arial"/>
          <w:b w:val="0"/>
          <w:bCs w:val="0"/>
          <w:sz w:val="22"/>
          <w:szCs w:val="22"/>
        </w:rPr>
        <w:t>Tato smlouva nabývá platnosti a účinnosti dnem podpisu obou smluvních stran.</w:t>
      </w:r>
    </w:p>
    <w:p w14:paraId="639CB588" w14:textId="3B4CB029" w:rsidR="00FD4841" w:rsidRPr="00F24D78" w:rsidRDefault="00FD4841" w:rsidP="00274502">
      <w:pPr>
        <w:pStyle w:val="Nadpis2"/>
        <w:jc w:val="both"/>
        <w:rPr>
          <w:rFonts w:ascii="Arial" w:hAnsi="Arial"/>
          <w:b w:val="0"/>
          <w:bCs w:val="0"/>
          <w:sz w:val="22"/>
          <w:szCs w:val="22"/>
        </w:rPr>
      </w:pPr>
      <w:r w:rsidRPr="00F24D78">
        <w:rPr>
          <w:rFonts w:ascii="Arial" w:hAnsi="Arial"/>
          <w:b w:val="0"/>
          <w:sz w:val="22"/>
          <w:szCs w:val="22"/>
        </w:rPr>
        <w:t xml:space="preserve">Smluvní strany prohlašují a svým podpisem potvrzují, že se žádná z nich necítí být a nepovažuje se za slabší smluvní stranu v porovnání s druhou smluvní stranou a že měly možnost seznámit se s textem a obsahem smlouvy, obsahu rozumí, chtějí jím být vázány a smluvní ujednání společně dostatečně projednaly. Smluvní strany vylučují použití </w:t>
      </w:r>
      <w:r w:rsidR="00E62695">
        <w:rPr>
          <w:rFonts w:ascii="Arial" w:hAnsi="Arial"/>
          <w:b w:val="0"/>
          <w:sz w:val="22"/>
          <w:szCs w:val="22"/>
        </w:rPr>
        <w:br/>
      </w:r>
      <w:r w:rsidRPr="00F24D78">
        <w:rPr>
          <w:rFonts w:ascii="Arial" w:hAnsi="Arial"/>
          <w:b w:val="0"/>
          <w:sz w:val="22"/>
          <w:szCs w:val="22"/>
        </w:rPr>
        <w:t xml:space="preserve">§ 1740 odst. </w:t>
      </w:r>
      <w:smartTag w:uri="urn:schemas-microsoft-com:office:smarttags" w:element="metricconverter">
        <w:smartTagPr>
          <w:attr w:name="ProductID" w:val="3 a"/>
        </w:smartTagPr>
        <w:r w:rsidRPr="00F24D78">
          <w:rPr>
            <w:rFonts w:ascii="Arial" w:hAnsi="Arial"/>
            <w:b w:val="0"/>
            <w:sz w:val="22"/>
            <w:szCs w:val="22"/>
          </w:rPr>
          <w:t>3 a</w:t>
        </w:r>
      </w:smartTag>
      <w:r w:rsidRPr="00F24D78">
        <w:rPr>
          <w:rFonts w:ascii="Arial" w:hAnsi="Arial"/>
          <w:b w:val="0"/>
          <w:sz w:val="22"/>
          <w:szCs w:val="22"/>
        </w:rPr>
        <w:t xml:space="preserve"> § 1751 odst. 2 zákona č. 89/2012 Sb., Občanského zákoníku, který stanoví, že smlouva je uzavřena i tehdy, kdy nedojde k úplné shodě projevů vůle smluvních stran.</w:t>
      </w:r>
    </w:p>
    <w:p w14:paraId="0DED1281" w14:textId="77777777" w:rsidR="00767D4C" w:rsidRPr="00D71ED6" w:rsidRDefault="00767D4C" w:rsidP="00274502">
      <w:pPr>
        <w:pStyle w:val="Nadpis2"/>
        <w:jc w:val="both"/>
        <w:rPr>
          <w:rFonts w:ascii="Arial" w:hAnsi="Arial"/>
          <w:b w:val="0"/>
          <w:bCs w:val="0"/>
          <w:sz w:val="22"/>
          <w:szCs w:val="22"/>
        </w:rPr>
      </w:pPr>
      <w:r w:rsidRPr="00D71ED6">
        <w:rPr>
          <w:rFonts w:ascii="Arial" w:hAnsi="Arial"/>
          <w:b w:val="0"/>
          <w:bCs w:val="0"/>
          <w:sz w:val="22"/>
          <w:szCs w:val="22"/>
        </w:rPr>
        <w:t xml:space="preserve">Tato smlouva je vyhotovena ve </w:t>
      </w:r>
      <w:r>
        <w:rPr>
          <w:rFonts w:ascii="Arial" w:hAnsi="Arial"/>
          <w:b w:val="0"/>
          <w:bCs w:val="0"/>
          <w:sz w:val="22"/>
          <w:szCs w:val="22"/>
        </w:rPr>
        <w:t>dvou</w:t>
      </w:r>
      <w:r w:rsidRPr="00D71ED6">
        <w:rPr>
          <w:rFonts w:ascii="Arial" w:hAnsi="Arial"/>
          <w:b w:val="0"/>
          <w:bCs w:val="0"/>
          <w:sz w:val="22"/>
          <w:szCs w:val="22"/>
        </w:rPr>
        <w:t xml:space="preserve"> </w:t>
      </w:r>
      <w:r w:rsidR="0049005C">
        <w:rPr>
          <w:rFonts w:ascii="Arial" w:hAnsi="Arial"/>
          <w:b w:val="0"/>
          <w:bCs w:val="0"/>
          <w:sz w:val="22"/>
          <w:szCs w:val="22"/>
        </w:rPr>
        <w:t>exemplářích</w:t>
      </w:r>
      <w:r w:rsidRPr="00D71ED6">
        <w:rPr>
          <w:rFonts w:ascii="Arial" w:hAnsi="Arial"/>
          <w:b w:val="0"/>
          <w:bCs w:val="0"/>
          <w:sz w:val="22"/>
          <w:szCs w:val="22"/>
        </w:rPr>
        <w:t xml:space="preserve">, z nichž obdrží každá ze stran </w:t>
      </w:r>
      <w:r w:rsidR="0057496B">
        <w:rPr>
          <w:rFonts w:ascii="Arial" w:hAnsi="Arial"/>
          <w:b w:val="0"/>
          <w:bCs w:val="0"/>
          <w:sz w:val="22"/>
          <w:szCs w:val="22"/>
        </w:rPr>
        <w:br/>
      </w:r>
      <w:r w:rsidRPr="00D71ED6">
        <w:rPr>
          <w:rFonts w:ascii="Arial" w:hAnsi="Arial"/>
          <w:b w:val="0"/>
          <w:bCs w:val="0"/>
          <w:sz w:val="22"/>
          <w:szCs w:val="22"/>
        </w:rPr>
        <w:t xml:space="preserve">po </w:t>
      </w:r>
      <w:r>
        <w:rPr>
          <w:rFonts w:ascii="Arial" w:hAnsi="Arial"/>
          <w:b w:val="0"/>
          <w:bCs w:val="0"/>
          <w:sz w:val="22"/>
          <w:szCs w:val="22"/>
        </w:rPr>
        <w:t>jednom</w:t>
      </w:r>
      <w:r w:rsidRPr="00D71ED6">
        <w:rPr>
          <w:rFonts w:ascii="Arial" w:hAnsi="Arial"/>
          <w:b w:val="0"/>
          <w:bCs w:val="0"/>
          <w:sz w:val="22"/>
          <w:szCs w:val="22"/>
        </w:rPr>
        <w:t xml:space="preserve"> výtis</w:t>
      </w:r>
      <w:r>
        <w:rPr>
          <w:rFonts w:ascii="Arial" w:hAnsi="Arial"/>
          <w:b w:val="0"/>
          <w:bCs w:val="0"/>
          <w:sz w:val="22"/>
          <w:szCs w:val="22"/>
        </w:rPr>
        <w:t>ku</w:t>
      </w:r>
      <w:r w:rsidRPr="00D71ED6">
        <w:rPr>
          <w:rFonts w:ascii="Arial" w:hAnsi="Arial"/>
          <w:b w:val="0"/>
          <w:bCs w:val="0"/>
          <w:sz w:val="22"/>
          <w:szCs w:val="22"/>
        </w:rPr>
        <w:t>.</w:t>
      </w:r>
    </w:p>
    <w:p w14:paraId="5AEB8826" w14:textId="77777777" w:rsidR="00C16DC0" w:rsidRDefault="00C16DC0" w:rsidP="00E21365">
      <w:pPr>
        <w:pStyle w:val="Nadpis1"/>
        <w:spacing w:line="720" w:lineRule="auto"/>
        <w:rPr>
          <w:rFonts w:ascii="Arial" w:hAnsi="Arial"/>
          <w:sz w:val="22"/>
          <w:szCs w:val="22"/>
        </w:rPr>
      </w:pPr>
      <w:r w:rsidRPr="00F24D78">
        <w:rPr>
          <w:rFonts w:ascii="Arial" w:hAnsi="Arial"/>
          <w:sz w:val="22"/>
          <w:szCs w:val="22"/>
        </w:rPr>
        <w:t>Podpisy smluvních stran</w:t>
      </w:r>
    </w:p>
    <w:p w14:paraId="18D2F6DE" w14:textId="77777777" w:rsidR="00274502" w:rsidRPr="00274502" w:rsidRDefault="00274502" w:rsidP="00274502"/>
    <w:p w14:paraId="70556D0D" w14:textId="77777777" w:rsidR="00F24D78" w:rsidRPr="00D71ED6" w:rsidRDefault="00E726CC" w:rsidP="00E21365">
      <w:pPr>
        <w:tabs>
          <w:tab w:val="left" w:pos="4962"/>
        </w:tabs>
        <w:spacing w:line="72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…………….</w:t>
      </w:r>
      <w:r w:rsidR="00F24D78" w:rsidRPr="00D71ED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4D78" w:rsidRPr="00D71ED6">
        <w:rPr>
          <w:rFonts w:ascii="Arial" w:hAnsi="Arial" w:cs="Arial"/>
          <w:sz w:val="22"/>
          <w:szCs w:val="22"/>
        </w:rPr>
        <w:t>dne</w:t>
      </w:r>
      <w:proofErr w:type="gramEnd"/>
      <w:r w:rsidR="00F24D78" w:rsidRPr="00D71ED6">
        <w:rPr>
          <w:rFonts w:ascii="Arial" w:hAnsi="Arial" w:cs="Arial"/>
          <w:sz w:val="22"/>
          <w:szCs w:val="22"/>
        </w:rPr>
        <w:t xml:space="preserve"> ………………</w:t>
      </w:r>
      <w:r w:rsidR="00E21365">
        <w:rPr>
          <w:rFonts w:ascii="Arial" w:hAnsi="Arial" w:cs="Arial"/>
          <w:sz w:val="22"/>
          <w:szCs w:val="22"/>
        </w:rPr>
        <w:tab/>
      </w:r>
      <w:r w:rsidR="00F24D78">
        <w:rPr>
          <w:rFonts w:ascii="Arial" w:hAnsi="Arial" w:cs="Arial"/>
          <w:sz w:val="22"/>
          <w:szCs w:val="22"/>
        </w:rPr>
        <w:t>V</w:t>
      </w:r>
      <w:r w:rsidR="00F24D78" w:rsidRPr="00D71ED6">
        <w:rPr>
          <w:rFonts w:ascii="Arial" w:hAnsi="Arial" w:cs="Arial"/>
          <w:sz w:val="22"/>
          <w:szCs w:val="22"/>
        </w:rPr>
        <w:t>………………</w:t>
      </w:r>
      <w:r w:rsidR="00F24D78">
        <w:rPr>
          <w:rFonts w:ascii="Arial" w:hAnsi="Arial" w:cs="Arial"/>
          <w:sz w:val="22"/>
          <w:szCs w:val="22"/>
        </w:rPr>
        <w:t>…..</w:t>
      </w:r>
      <w:r w:rsidR="00F24D78" w:rsidRPr="00D71ED6">
        <w:rPr>
          <w:rFonts w:ascii="Arial" w:hAnsi="Arial" w:cs="Arial"/>
          <w:sz w:val="22"/>
          <w:szCs w:val="22"/>
        </w:rPr>
        <w:t xml:space="preserve"> dne…………………</w:t>
      </w:r>
    </w:p>
    <w:p w14:paraId="184573BA" w14:textId="77777777" w:rsidR="0049005C" w:rsidRDefault="0049005C" w:rsidP="00E21365">
      <w:pPr>
        <w:tabs>
          <w:tab w:val="left" w:pos="4962"/>
        </w:tabs>
        <w:spacing w:line="720" w:lineRule="auto"/>
        <w:jc w:val="both"/>
        <w:rPr>
          <w:rFonts w:ascii="Arial" w:hAnsi="Arial" w:cs="Arial"/>
          <w:sz w:val="22"/>
          <w:szCs w:val="22"/>
        </w:rPr>
      </w:pPr>
    </w:p>
    <w:p w14:paraId="3B755E8B" w14:textId="77777777" w:rsidR="00F24D78" w:rsidRPr="0049005C" w:rsidRDefault="00F24D78" w:rsidP="00E21365">
      <w:pPr>
        <w:tabs>
          <w:tab w:val="left" w:pos="4962"/>
        </w:tabs>
        <w:spacing w:line="720" w:lineRule="auto"/>
        <w:jc w:val="both"/>
        <w:rPr>
          <w:rFonts w:ascii="Arial" w:hAnsi="Arial" w:cs="Arial"/>
          <w:sz w:val="22"/>
          <w:szCs w:val="22"/>
        </w:rPr>
      </w:pPr>
      <w:r w:rsidRPr="00D71ED6">
        <w:rPr>
          <w:rFonts w:ascii="Arial" w:hAnsi="Arial" w:cs="Arial"/>
          <w:sz w:val="22"/>
          <w:szCs w:val="22"/>
        </w:rPr>
        <w:t>Za dárce:</w:t>
      </w:r>
      <w:r w:rsidR="00094A30" w:rsidRPr="00094A30">
        <w:rPr>
          <w:rFonts w:ascii="Arial" w:hAnsi="Arial" w:cs="Arial"/>
          <w:sz w:val="22"/>
          <w:szCs w:val="22"/>
        </w:rPr>
        <w:t xml:space="preserve"> </w:t>
      </w:r>
      <w:r w:rsidR="00094A30">
        <w:rPr>
          <w:rFonts w:ascii="Arial" w:hAnsi="Arial" w:cs="Arial"/>
          <w:sz w:val="22"/>
          <w:szCs w:val="22"/>
        </w:rPr>
        <w:tab/>
      </w:r>
      <w:r w:rsidR="00094A30" w:rsidRPr="00D71ED6">
        <w:rPr>
          <w:rFonts w:ascii="Arial" w:hAnsi="Arial" w:cs="Arial"/>
          <w:sz w:val="22"/>
          <w:szCs w:val="22"/>
        </w:rPr>
        <w:t>Za obdarovaného:</w:t>
      </w:r>
      <w:r w:rsidR="00E21365">
        <w:rPr>
          <w:rFonts w:ascii="Arial" w:hAnsi="Arial" w:cs="Arial"/>
          <w:sz w:val="22"/>
          <w:szCs w:val="22"/>
        </w:rPr>
        <w:tab/>
      </w:r>
      <w:r w:rsidRPr="00D71ED6">
        <w:rPr>
          <w:rFonts w:ascii="Arial" w:hAnsi="Arial" w:cs="Arial"/>
          <w:b/>
          <w:sz w:val="22"/>
          <w:szCs w:val="22"/>
        </w:rPr>
        <w:t xml:space="preserve"> </w:t>
      </w:r>
    </w:p>
    <w:p w14:paraId="20B8C846" w14:textId="77777777" w:rsidR="00274502" w:rsidRDefault="00274502" w:rsidP="00E21365">
      <w:pPr>
        <w:pStyle w:val="Normln0"/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</w:p>
    <w:p w14:paraId="6BE7EDBC" w14:textId="77777777" w:rsidR="00227D07" w:rsidRPr="00762E86" w:rsidRDefault="00227D07" w:rsidP="00227D07">
      <w:pPr>
        <w:pStyle w:val="Normln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……………………………………..  </w:t>
      </w:r>
      <w:r w:rsidRPr="00762E86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762E86">
        <w:rPr>
          <w:rFonts w:ascii="Arial" w:hAnsi="Arial" w:cs="Arial"/>
          <w:sz w:val="22"/>
          <w:szCs w:val="22"/>
        </w:rPr>
        <w:t xml:space="preserve"> …………………………………………</w:t>
      </w:r>
    </w:p>
    <w:p w14:paraId="3B982A00" w14:textId="3AF726FA" w:rsidR="00227D07" w:rsidRPr="007E4CBC" w:rsidRDefault="00227D07" w:rsidP="00227D07">
      <w:pPr>
        <w:pStyle w:val="Normln1"/>
        <w:rPr>
          <w:rFonts w:ascii="Arial" w:hAnsi="Arial" w:cs="Arial"/>
          <w:sz w:val="22"/>
          <w:szCs w:val="22"/>
        </w:rPr>
      </w:pPr>
      <w:r w:rsidRPr="00762E86">
        <w:rPr>
          <w:rFonts w:ascii="Arial" w:hAnsi="Arial" w:cs="Arial"/>
          <w:sz w:val="22"/>
          <w:szCs w:val="22"/>
        </w:rPr>
        <w:t>ORLEN Unipetrol RPA s.r.o.</w:t>
      </w:r>
      <w:r w:rsidRPr="00762E86">
        <w:rPr>
          <w:rFonts w:ascii="Arial" w:hAnsi="Arial" w:cs="Arial"/>
          <w:sz w:val="22"/>
          <w:szCs w:val="22"/>
        </w:rPr>
        <w:tab/>
        <w:t xml:space="preserve">             </w:t>
      </w:r>
      <w:r w:rsidRPr="00762E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="00B42C2C" w:rsidRPr="00B42C2C">
        <w:rPr>
          <w:rFonts w:ascii="Arial" w:hAnsi="Arial" w:cs="Arial"/>
          <w:bCs/>
          <w:sz w:val="22"/>
          <w:szCs w:val="22"/>
        </w:rPr>
        <w:t>Krušnohorská poliklinika s.r.o.</w:t>
      </w:r>
    </w:p>
    <w:p w14:paraId="579020A2" w14:textId="0384C9A0" w:rsidR="00227D07" w:rsidRPr="00762E86" w:rsidRDefault="00CF2A19" w:rsidP="00227D07">
      <w:pPr>
        <w:pStyle w:val="Normln1"/>
        <w:rPr>
          <w:rFonts w:ascii="Arial" w:hAnsi="Arial" w:cs="Arial"/>
          <w:sz w:val="22"/>
          <w:szCs w:val="22"/>
        </w:rPr>
      </w:pPr>
      <w:r w:rsidRPr="00227D07">
        <w:rPr>
          <w:rFonts w:ascii="Arial" w:hAnsi="Arial" w:cs="Arial"/>
          <w:sz w:val="22"/>
          <w:szCs w:val="22"/>
        </w:rPr>
        <w:t xml:space="preserve">Adam </w:t>
      </w:r>
      <w:proofErr w:type="spellStart"/>
      <w:r w:rsidRPr="00227D07">
        <w:rPr>
          <w:rFonts w:ascii="Arial" w:hAnsi="Arial" w:cs="Arial"/>
          <w:sz w:val="22"/>
          <w:szCs w:val="22"/>
        </w:rPr>
        <w:t>Jarosz</w:t>
      </w:r>
      <w:proofErr w:type="spellEnd"/>
      <w:r w:rsidR="00227D07" w:rsidRPr="00762E86">
        <w:rPr>
          <w:rFonts w:ascii="Arial" w:hAnsi="Arial" w:cs="Arial"/>
          <w:sz w:val="22"/>
          <w:szCs w:val="22"/>
        </w:rPr>
        <w:tab/>
      </w:r>
      <w:r w:rsidR="00227D07" w:rsidRPr="00762E86">
        <w:rPr>
          <w:rFonts w:ascii="Arial" w:hAnsi="Arial" w:cs="Arial"/>
          <w:sz w:val="22"/>
          <w:szCs w:val="22"/>
        </w:rPr>
        <w:tab/>
      </w:r>
      <w:r w:rsidR="00227D07" w:rsidRPr="00762E86">
        <w:rPr>
          <w:rFonts w:ascii="Arial" w:hAnsi="Arial" w:cs="Arial"/>
          <w:sz w:val="22"/>
          <w:szCs w:val="22"/>
        </w:rPr>
        <w:tab/>
      </w:r>
      <w:r w:rsidR="00227D07" w:rsidRPr="00762E86">
        <w:rPr>
          <w:rFonts w:ascii="Arial" w:hAnsi="Arial" w:cs="Arial"/>
          <w:sz w:val="22"/>
          <w:szCs w:val="22"/>
        </w:rPr>
        <w:tab/>
      </w:r>
      <w:r w:rsidR="00227D07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03435F">
        <w:rPr>
          <w:rFonts w:ascii="Arial" w:hAnsi="Arial" w:cs="Arial"/>
          <w:sz w:val="22"/>
          <w:szCs w:val="22"/>
        </w:rPr>
        <w:t>Ing. Petra Havlová</w:t>
      </w:r>
    </w:p>
    <w:p w14:paraId="4F40D080" w14:textId="6161432E" w:rsidR="00227D07" w:rsidRPr="00762E86" w:rsidRDefault="00CF2A19" w:rsidP="00227D07">
      <w:pPr>
        <w:pStyle w:val="Normln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 w:rsidR="00227D07" w:rsidRPr="00762E86">
        <w:rPr>
          <w:rFonts w:ascii="Arial" w:hAnsi="Arial" w:cs="Arial"/>
          <w:bCs/>
          <w:sz w:val="22"/>
          <w:szCs w:val="22"/>
        </w:rPr>
        <w:tab/>
      </w:r>
      <w:r w:rsidR="00227D07" w:rsidRPr="00762E86">
        <w:rPr>
          <w:rFonts w:ascii="Arial" w:hAnsi="Arial" w:cs="Arial"/>
          <w:bCs/>
          <w:sz w:val="22"/>
          <w:szCs w:val="22"/>
        </w:rPr>
        <w:tab/>
      </w:r>
      <w:r w:rsidR="00227D07" w:rsidRPr="00762E86">
        <w:rPr>
          <w:rFonts w:ascii="Arial" w:hAnsi="Arial" w:cs="Arial"/>
          <w:bCs/>
          <w:sz w:val="22"/>
          <w:szCs w:val="22"/>
        </w:rPr>
        <w:tab/>
      </w:r>
      <w:r w:rsidR="00227D07" w:rsidRPr="00762E86">
        <w:rPr>
          <w:rFonts w:ascii="Arial" w:hAnsi="Arial" w:cs="Arial"/>
          <w:bCs/>
          <w:sz w:val="22"/>
          <w:szCs w:val="22"/>
        </w:rPr>
        <w:tab/>
      </w:r>
      <w:r w:rsidR="00227D07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="0003435F">
        <w:rPr>
          <w:rFonts w:ascii="Arial" w:hAnsi="Arial" w:cs="Arial"/>
          <w:bCs/>
          <w:sz w:val="22"/>
          <w:szCs w:val="22"/>
        </w:rPr>
        <w:t>jednatelka</w:t>
      </w:r>
    </w:p>
    <w:p w14:paraId="048B9CB0" w14:textId="77777777" w:rsidR="00227D07" w:rsidRPr="00762E86" w:rsidRDefault="00227D07" w:rsidP="00227D07">
      <w:pPr>
        <w:pStyle w:val="Normln1"/>
        <w:ind w:left="142" w:firstLine="26"/>
        <w:rPr>
          <w:rFonts w:ascii="Arial" w:hAnsi="Arial" w:cs="Arial"/>
          <w:sz w:val="22"/>
          <w:szCs w:val="22"/>
        </w:rPr>
      </w:pPr>
    </w:p>
    <w:p w14:paraId="7B06CBC6" w14:textId="77777777" w:rsidR="00227D07" w:rsidRPr="00762E86" w:rsidRDefault="00227D07" w:rsidP="00227D07">
      <w:pPr>
        <w:pStyle w:val="Normln1"/>
        <w:ind w:left="142" w:firstLine="26"/>
        <w:rPr>
          <w:rFonts w:ascii="Arial" w:hAnsi="Arial" w:cs="Arial"/>
          <w:sz w:val="22"/>
          <w:szCs w:val="22"/>
        </w:rPr>
      </w:pPr>
      <w:r w:rsidRPr="00762E86">
        <w:rPr>
          <w:rFonts w:ascii="Arial" w:hAnsi="Arial" w:cs="Arial"/>
          <w:sz w:val="22"/>
          <w:szCs w:val="22"/>
        </w:rPr>
        <w:tab/>
      </w:r>
      <w:r w:rsidRPr="00762E86">
        <w:rPr>
          <w:rFonts w:ascii="Arial" w:hAnsi="Arial" w:cs="Arial"/>
          <w:sz w:val="22"/>
          <w:szCs w:val="22"/>
        </w:rPr>
        <w:tab/>
      </w:r>
      <w:r w:rsidRPr="00762E86">
        <w:rPr>
          <w:rFonts w:ascii="Arial" w:hAnsi="Arial" w:cs="Arial"/>
          <w:sz w:val="22"/>
          <w:szCs w:val="22"/>
        </w:rPr>
        <w:tab/>
      </w:r>
      <w:r w:rsidRPr="00762E86">
        <w:rPr>
          <w:rFonts w:ascii="Arial" w:hAnsi="Arial" w:cs="Arial"/>
          <w:sz w:val="22"/>
          <w:szCs w:val="22"/>
        </w:rPr>
        <w:tab/>
      </w:r>
      <w:r w:rsidRPr="00762E86">
        <w:rPr>
          <w:rFonts w:ascii="Arial" w:hAnsi="Arial" w:cs="Arial"/>
          <w:sz w:val="22"/>
          <w:szCs w:val="22"/>
        </w:rPr>
        <w:tab/>
      </w:r>
    </w:p>
    <w:p w14:paraId="4EC461D7" w14:textId="77777777" w:rsidR="00227D07" w:rsidRPr="00762E86" w:rsidRDefault="00227D07" w:rsidP="0049005C">
      <w:pPr>
        <w:rPr>
          <w:rFonts w:ascii="Arial" w:hAnsi="Arial" w:cs="Arial"/>
        </w:rPr>
      </w:pPr>
    </w:p>
    <w:p w14:paraId="5EEA5922" w14:textId="77777777" w:rsidR="00227D07" w:rsidRPr="00762E86" w:rsidRDefault="00227D07" w:rsidP="00227D07">
      <w:pPr>
        <w:ind w:left="142" w:firstLine="708"/>
        <w:rPr>
          <w:rFonts w:ascii="Arial" w:hAnsi="Arial" w:cs="Arial"/>
        </w:rPr>
      </w:pPr>
    </w:p>
    <w:p w14:paraId="5F6A59FF" w14:textId="77777777" w:rsidR="00227D07" w:rsidRPr="00762E86" w:rsidRDefault="00227D07" w:rsidP="00227D0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0E0B7404" w14:textId="77777777" w:rsidR="00227D07" w:rsidRPr="00227D07" w:rsidRDefault="00227D07" w:rsidP="00227D07">
      <w:pPr>
        <w:tabs>
          <w:tab w:val="left" w:pos="2880"/>
        </w:tabs>
        <w:jc w:val="both"/>
        <w:rPr>
          <w:rFonts w:ascii="Arial" w:hAnsi="Arial" w:cs="Arial"/>
          <w:bCs/>
          <w:sz w:val="22"/>
          <w:szCs w:val="22"/>
        </w:rPr>
      </w:pPr>
      <w:r w:rsidRPr="00227D07">
        <w:rPr>
          <w:rFonts w:ascii="Arial" w:hAnsi="Arial" w:cs="Arial"/>
          <w:sz w:val="22"/>
          <w:szCs w:val="22"/>
        </w:rPr>
        <w:t>ORLEN Unipetrol RPA s.r.o.</w:t>
      </w:r>
      <w:r w:rsidRPr="00227D07">
        <w:rPr>
          <w:rFonts w:ascii="Arial" w:hAnsi="Arial" w:cs="Arial"/>
          <w:sz w:val="22"/>
          <w:szCs w:val="22"/>
        </w:rPr>
        <w:tab/>
      </w:r>
      <w:r w:rsidRPr="00227D07">
        <w:rPr>
          <w:rFonts w:ascii="Arial" w:hAnsi="Arial" w:cs="Arial"/>
          <w:sz w:val="22"/>
          <w:szCs w:val="22"/>
        </w:rPr>
        <w:tab/>
      </w:r>
      <w:r w:rsidRPr="00227D07">
        <w:rPr>
          <w:rFonts w:ascii="Arial" w:hAnsi="Arial" w:cs="Arial"/>
          <w:sz w:val="22"/>
          <w:szCs w:val="22"/>
        </w:rPr>
        <w:tab/>
      </w:r>
    </w:p>
    <w:p w14:paraId="3C2FCEE1" w14:textId="77777777" w:rsidR="00CF2A19" w:rsidRDefault="00CF2A19" w:rsidP="00227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Radka Marková</w:t>
      </w:r>
    </w:p>
    <w:p w14:paraId="686E71E7" w14:textId="2EF4CD1C" w:rsidR="00227D07" w:rsidRPr="00227D07" w:rsidRDefault="00CF2A19" w:rsidP="00227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manažerka CSR a ESG reportingu</w:t>
      </w:r>
      <w:r w:rsidR="00227D07" w:rsidRPr="00227D07">
        <w:rPr>
          <w:rFonts w:ascii="Arial" w:hAnsi="Arial" w:cs="Arial"/>
          <w:sz w:val="22"/>
          <w:szCs w:val="22"/>
        </w:rPr>
        <w:tab/>
      </w:r>
      <w:r w:rsidR="00227D07" w:rsidRPr="00227D07">
        <w:rPr>
          <w:rFonts w:ascii="Arial" w:hAnsi="Arial" w:cs="Arial"/>
          <w:sz w:val="22"/>
          <w:szCs w:val="22"/>
        </w:rPr>
        <w:tab/>
      </w:r>
      <w:r w:rsidR="00227D07" w:rsidRPr="00227D07">
        <w:rPr>
          <w:rFonts w:ascii="Arial" w:hAnsi="Arial" w:cs="Arial"/>
          <w:sz w:val="22"/>
          <w:szCs w:val="22"/>
        </w:rPr>
        <w:tab/>
      </w:r>
      <w:r w:rsidR="00227D07" w:rsidRPr="00227D07">
        <w:rPr>
          <w:rFonts w:ascii="Arial" w:hAnsi="Arial" w:cs="Arial"/>
          <w:sz w:val="22"/>
          <w:szCs w:val="22"/>
        </w:rPr>
        <w:tab/>
      </w:r>
      <w:r w:rsidR="00227D07" w:rsidRPr="00227D07">
        <w:rPr>
          <w:rFonts w:ascii="Arial" w:hAnsi="Arial" w:cs="Arial"/>
          <w:sz w:val="22"/>
          <w:szCs w:val="22"/>
        </w:rPr>
        <w:tab/>
      </w:r>
    </w:p>
    <w:p w14:paraId="5F104E51" w14:textId="4A732D00" w:rsidR="00227D07" w:rsidRPr="00CF2A19" w:rsidRDefault="00227D07" w:rsidP="00227D07">
      <w:pPr>
        <w:rPr>
          <w:rFonts w:ascii="Arial" w:hAnsi="Arial" w:cs="Arial"/>
          <w:bCs/>
        </w:rPr>
      </w:pPr>
      <w:r w:rsidRPr="00762E8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</w:t>
      </w:r>
    </w:p>
    <w:p w14:paraId="0F99730A" w14:textId="77777777" w:rsidR="0049005C" w:rsidRPr="00762E86" w:rsidRDefault="0049005C" w:rsidP="00227D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27D07" w:rsidRPr="00762E86" w14:paraId="34A9D1E7" w14:textId="77777777" w:rsidTr="00264447">
        <w:tc>
          <w:tcPr>
            <w:tcW w:w="4606" w:type="dxa"/>
            <w:shd w:val="clear" w:color="auto" w:fill="auto"/>
          </w:tcPr>
          <w:p w14:paraId="0CDEF28B" w14:textId="77777777" w:rsidR="00227D07" w:rsidRPr="00011960" w:rsidRDefault="00227D07" w:rsidP="00264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960">
              <w:rPr>
                <w:rFonts w:ascii="Arial" w:hAnsi="Arial" w:cs="Arial"/>
                <w:b/>
                <w:sz w:val="22"/>
                <w:szCs w:val="22"/>
              </w:rPr>
              <w:t>Za dárce</w:t>
            </w:r>
          </w:p>
        </w:tc>
        <w:tc>
          <w:tcPr>
            <w:tcW w:w="4606" w:type="dxa"/>
            <w:shd w:val="clear" w:color="auto" w:fill="auto"/>
          </w:tcPr>
          <w:p w14:paraId="600B82E7" w14:textId="77777777" w:rsidR="00227D07" w:rsidRPr="00011960" w:rsidRDefault="00227D07" w:rsidP="00264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960">
              <w:rPr>
                <w:rFonts w:ascii="Arial" w:hAnsi="Arial" w:cs="Arial"/>
                <w:b/>
                <w:sz w:val="22"/>
                <w:szCs w:val="22"/>
              </w:rPr>
              <w:t>ORLEN Unipetrol RPA s.r.o.</w:t>
            </w:r>
          </w:p>
        </w:tc>
      </w:tr>
      <w:tr w:rsidR="00227D07" w:rsidRPr="00762E86" w14:paraId="4A32251F" w14:textId="77777777" w:rsidTr="00264447">
        <w:tc>
          <w:tcPr>
            <w:tcW w:w="4606" w:type="dxa"/>
            <w:shd w:val="clear" w:color="auto" w:fill="auto"/>
          </w:tcPr>
          <w:p w14:paraId="71E659AA" w14:textId="77777777" w:rsidR="00227D07" w:rsidRPr="00011960" w:rsidRDefault="00227D07" w:rsidP="00264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960">
              <w:rPr>
                <w:rFonts w:ascii="Arial" w:hAnsi="Arial" w:cs="Arial"/>
                <w:b/>
                <w:sz w:val="22"/>
                <w:szCs w:val="22"/>
              </w:rPr>
              <w:t>Benešová Milada, právník</w:t>
            </w:r>
          </w:p>
        </w:tc>
        <w:tc>
          <w:tcPr>
            <w:tcW w:w="4606" w:type="dxa"/>
            <w:shd w:val="clear" w:color="auto" w:fill="auto"/>
          </w:tcPr>
          <w:p w14:paraId="2D0ACB4A" w14:textId="77777777" w:rsidR="00227D07" w:rsidRPr="00011960" w:rsidRDefault="00227D07" w:rsidP="00264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960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  <w:p w14:paraId="1225AB87" w14:textId="77777777" w:rsidR="00227D07" w:rsidRPr="00011960" w:rsidRDefault="00227D07" w:rsidP="00264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6F041" w14:textId="77777777" w:rsidR="00227D07" w:rsidRPr="00762E86" w:rsidRDefault="00227D07" w:rsidP="002D4499">
      <w:pPr>
        <w:rPr>
          <w:rFonts w:ascii="Arial" w:hAnsi="Arial" w:cs="Arial"/>
        </w:rPr>
        <w:sectPr w:rsidR="00227D07" w:rsidRPr="00762E86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FBA6DB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  <w:u w:val="single"/>
        </w:rPr>
      </w:pPr>
      <w:r w:rsidRPr="00ED3CD3">
        <w:rPr>
          <w:rFonts w:ascii="Arial" w:hAnsi="Arial" w:cs="Arial"/>
          <w:b/>
          <w:sz w:val="22"/>
          <w:szCs w:val="22"/>
          <w:u w:val="single"/>
        </w:rPr>
        <w:lastRenderedPageBreak/>
        <w:t>Příloha č. 1</w:t>
      </w:r>
    </w:p>
    <w:p w14:paraId="533D1712" w14:textId="77777777" w:rsidR="00ED3CD3" w:rsidRDefault="00ED3CD3" w:rsidP="00ED3CD3">
      <w:pPr>
        <w:rPr>
          <w:rFonts w:ascii="Arial" w:hAnsi="Arial" w:cs="Arial"/>
          <w:b/>
          <w:sz w:val="22"/>
          <w:szCs w:val="22"/>
          <w:u w:val="single"/>
        </w:rPr>
      </w:pPr>
    </w:p>
    <w:p w14:paraId="69AAE820" w14:textId="77777777" w:rsidR="00463548" w:rsidRPr="00ED3CD3" w:rsidRDefault="00463548" w:rsidP="00ED3CD3">
      <w:pPr>
        <w:rPr>
          <w:rFonts w:ascii="Arial" w:hAnsi="Arial" w:cs="Arial"/>
          <w:b/>
          <w:sz w:val="22"/>
          <w:szCs w:val="22"/>
          <w:u w:val="single"/>
        </w:rPr>
      </w:pPr>
    </w:p>
    <w:p w14:paraId="5C98049E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  <w:u w:val="single"/>
        </w:rPr>
      </w:pPr>
      <w:r w:rsidRPr="00ED3CD3">
        <w:rPr>
          <w:rFonts w:ascii="Arial" w:hAnsi="Arial" w:cs="Arial"/>
          <w:b/>
          <w:sz w:val="22"/>
          <w:szCs w:val="22"/>
          <w:u w:val="single"/>
        </w:rPr>
        <w:t xml:space="preserve">Formulář pro vyúčtování daru </w:t>
      </w:r>
    </w:p>
    <w:p w14:paraId="4EF5F7F1" w14:textId="77777777" w:rsid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4D35AA86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  <w:r w:rsidRPr="00ED3CD3">
        <w:rPr>
          <w:rFonts w:ascii="Arial" w:hAnsi="Arial" w:cs="Arial"/>
          <w:b/>
          <w:sz w:val="22"/>
          <w:szCs w:val="22"/>
        </w:rPr>
        <w:t xml:space="preserve">číslo darovací smlouvy: </w:t>
      </w:r>
    </w:p>
    <w:p w14:paraId="1EDBA595" w14:textId="77777777" w:rsid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6B6C02DE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  <w:r w:rsidRPr="00ED3CD3">
        <w:rPr>
          <w:rFonts w:ascii="Arial" w:hAnsi="Arial" w:cs="Arial"/>
          <w:b/>
          <w:sz w:val="22"/>
          <w:szCs w:val="22"/>
        </w:rPr>
        <w:t xml:space="preserve">datum uzavření smlouvy: </w:t>
      </w:r>
    </w:p>
    <w:p w14:paraId="29B6F244" w14:textId="77777777" w:rsid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6A78D8AB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  <w:r w:rsidRPr="00ED3CD3">
        <w:rPr>
          <w:rFonts w:ascii="Arial" w:hAnsi="Arial" w:cs="Arial"/>
          <w:b/>
          <w:sz w:val="22"/>
          <w:szCs w:val="22"/>
        </w:rPr>
        <w:t>výše daru:</w:t>
      </w:r>
    </w:p>
    <w:p w14:paraId="391CFA47" w14:textId="77777777" w:rsid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27BA4DB0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  <w:r w:rsidRPr="00ED3CD3">
        <w:rPr>
          <w:rFonts w:ascii="Arial" w:hAnsi="Arial" w:cs="Arial"/>
          <w:b/>
          <w:sz w:val="22"/>
          <w:szCs w:val="22"/>
        </w:rPr>
        <w:t>obdarovaný (název a adresa):</w:t>
      </w:r>
    </w:p>
    <w:p w14:paraId="31430EE3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749EEBE9" w14:textId="77777777" w:rsid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0FCD347F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  <w:r w:rsidRPr="00ED3CD3">
        <w:rPr>
          <w:rFonts w:ascii="Arial" w:hAnsi="Arial" w:cs="Arial"/>
          <w:b/>
          <w:sz w:val="22"/>
          <w:szCs w:val="22"/>
        </w:rPr>
        <w:t>kontaktní jméno a telefonní číslo:</w:t>
      </w:r>
    </w:p>
    <w:p w14:paraId="4E63A083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5F119A27" w14:textId="77777777" w:rsidR="00ED3CD3" w:rsidRDefault="00ED3CD3" w:rsidP="00ED3CD3">
      <w:pPr>
        <w:rPr>
          <w:rFonts w:ascii="Arial" w:hAnsi="Arial" w:cs="Arial"/>
          <w:b/>
          <w:sz w:val="22"/>
          <w:szCs w:val="22"/>
          <w:u w:val="single"/>
        </w:rPr>
      </w:pPr>
    </w:p>
    <w:p w14:paraId="4153BED5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  <w:u w:val="single"/>
        </w:rPr>
      </w:pPr>
      <w:r w:rsidRPr="00ED3CD3">
        <w:rPr>
          <w:rFonts w:ascii="Arial" w:hAnsi="Arial" w:cs="Arial"/>
          <w:b/>
          <w:sz w:val="22"/>
          <w:szCs w:val="22"/>
          <w:u w:val="single"/>
        </w:rPr>
        <w:t>VYÚČTOVÁNÍ: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D3CD3" w:rsidRPr="00EC36E4" w14:paraId="12C73096" w14:textId="77777777" w:rsidTr="00EC36E4">
        <w:trPr>
          <w:trHeight w:val="510"/>
        </w:trPr>
        <w:tc>
          <w:tcPr>
            <w:tcW w:w="846" w:type="dxa"/>
            <w:shd w:val="clear" w:color="auto" w:fill="auto"/>
          </w:tcPr>
          <w:p w14:paraId="44CCC41A" w14:textId="77777777" w:rsidR="00ED3CD3" w:rsidRPr="00EC36E4" w:rsidRDefault="00ED3CD3" w:rsidP="00EC36E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C36E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5195" w:type="dxa"/>
            <w:shd w:val="clear" w:color="auto" w:fill="auto"/>
          </w:tcPr>
          <w:p w14:paraId="7E8BE14C" w14:textId="77777777" w:rsidR="00ED3CD3" w:rsidRPr="00EC36E4" w:rsidRDefault="00ED3CD3" w:rsidP="00EC36E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C36E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3021" w:type="dxa"/>
            <w:shd w:val="clear" w:color="auto" w:fill="auto"/>
          </w:tcPr>
          <w:p w14:paraId="574F283A" w14:textId="77777777" w:rsidR="00ED3CD3" w:rsidRPr="00EC36E4" w:rsidRDefault="00ED3CD3" w:rsidP="00EC36E4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C36E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částka</w:t>
            </w:r>
          </w:p>
        </w:tc>
      </w:tr>
      <w:tr w:rsidR="00ED3CD3" w:rsidRPr="00EC36E4" w14:paraId="77E683E9" w14:textId="77777777" w:rsidTr="00EC36E4">
        <w:trPr>
          <w:trHeight w:val="510"/>
        </w:trPr>
        <w:tc>
          <w:tcPr>
            <w:tcW w:w="846" w:type="dxa"/>
            <w:shd w:val="clear" w:color="auto" w:fill="F2F2F2"/>
          </w:tcPr>
          <w:p w14:paraId="7E9F931A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5" w:type="dxa"/>
            <w:shd w:val="clear" w:color="auto" w:fill="F2F2F2"/>
          </w:tcPr>
          <w:p w14:paraId="4ADB3784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F2F2F2"/>
          </w:tcPr>
          <w:p w14:paraId="56EDB285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D3CD3" w:rsidRPr="00EC36E4" w14:paraId="659365B2" w14:textId="77777777" w:rsidTr="00EC36E4">
        <w:trPr>
          <w:trHeight w:val="510"/>
        </w:trPr>
        <w:tc>
          <w:tcPr>
            <w:tcW w:w="846" w:type="dxa"/>
            <w:shd w:val="clear" w:color="auto" w:fill="auto"/>
          </w:tcPr>
          <w:p w14:paraId="615F7B8D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5" w:type="dxa"/>
            <w:shd w:val="clear" w:color="auto" w:fill="auto"/>
          </w:tcPr>
          <w:p w14:paraId="2713BE72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3B7DD64F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D3CD3" w:rsidRPr="00EC36E4" w14:paraId="5747CDD2" w14:textId="77777777" w:rsidTr="00EC36E4">
        <w:trPr>
          <w:trHeight w:val="510"/>
        </w:trPr>
        <w:tc>
          <w:tcPr>
            <w:tcW w:w="846" w:type="dxa"/>
            <w:shd w:val="clear" w:color="auto" w:fill="F2F2F2"/>
          </w:tcPr>
          <w:p w14:paraId="62B14510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5" w:type="dxa"/>
            <w:shd w:val="clear" w:color="auto" w:fill="F2F2F2"/>
          </w:tcPr>
          <w:p w14:paraId="45B36A21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F2F2F2"/>
          </w:tcPr>
          <w:p w14:paraId="0EFB3C5F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D3CD3" w:rsidRPr="00EC36E4" w14:paraId="1E32ACF1" w14:textId="77777777" w:rsidTr="00EC36E4">
        <w:trPr>
          <w:trHeight w:val="510"/>
        </w:trPr>
        <w:tc>
          <w:tcPr>
            <w:tcW w:w="846" w:type="dxa"/>
            <w:shd w:val="clear" w:color="auto" w:fill="auto"/>
          </w:tcPr>
          <w:p w14:paraId="78AFCBCD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5" w:type="dxa"/>
            <w:shd w:val="clear" w:color="auto" w:fill="auto"/>
          </w:tcPr>
          <w:p w14:paraId="0B2A6180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73EB1FDF" w14:textId="77777777" w:rsidR="00ED3CD3" w:rsidRPr="00EC36E4" w:rsidRDefault="00ED3CD3" w:rsidP="00EC36E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19216801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319FA8A9" w14:textId="77777777" w:rsid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55161B02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  <w:r w:rsidRPr="00ED3CD3">
        <w:rPr>
          <w:rFonts w:ascii="Arial" w:hAnsi="Arial" w:cs="Arial"/>
          <w:b/>
          <w:sz w:val="22"/>
          <w:szCs w:val="22"/>
        </w:rPr>
        <w:t xml:space="preserve">Celková částka: </w:t>
      </w:r>
    </w:p>
    <w:p w14:paraId="4C16FDBB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2910DF41" w14:textId="77777777" w:rsid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07517ECF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  <w:r w:rsidRPr="00ED3CD3">
        <w:rPr>
          <w:rFonts w:ascii="Arial" w:hAnsi="Arial" w:cs="Arial"/>
          <w:b/>
          <w:sz w:val="22"/>
          <w:szCs w:val="22"/>
        </w:rPr>
        <w:t>Počet příloh (počet faktur, fotografií atd.):</w:t>
      </w:r>
    </w:p>
    <w:p w14:paraId="5C7A7588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60FBD44C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380C450C" w14:textId="77777777" w:rsid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49C1A43E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  <w:r w:rsidRPr="00ED3CD3">
        <w:rPr>
          <w:rFonts w:ascii="Arial" w:hAnsi="Arial" w:cs="Arial"/>
          <w:b/>
          <w:sz w:val="22"/>
          <w:szCs w:val="22"/>
        </w:rPr>
        <w:t>datum:</w:t>
      </w:r>
    </w:p>
    <w:p w14:paraId="24C6B1EC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75A46493" w14:textId="77777777" w:rsid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3EB3644C" w14:textId="77777777" w:rsid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031B8C0F" w14:textId="77777777" w:rsidR="00ED3CD3" w:rsidRDefault="00ED3CD3" w:rsidP="00ED3CD3">
      <w:pPr>
        <w:rPr>
          <w:rFonts w:ascii="Arial" w:hAnsi="Arial" w:cs="Arial"/>
          <w:b/>
          <w:sz w:val="22"/>
          <w:szCs w:val="22"/>
        </w:rPr>
      </w:pPr>
    </w:p>
    <w:p w14:paraId="52D8C3C3" w14:textId="77777777" w:rsidR="00ED3CD3" w:rsidRPr="00ED3CD3" w:rsidRDefault="00ED3CD3" w:rsidP="00ED3CD3">
      <w:pPr>
        <w:rPr>
          <w:rFonts w:ascii="Arial" w:hAnsi="Arial" w:cs="Arial"/>
          <w:b/>
          <w:sz w:val="22"/>
          <w:szCs w:val="22"/>
        </w:rPr>
      </w:pPr>
      <w:r w:rsidRPr="00ED3CD3">
        <w:rPr>
          <w:rFonts w:ascii="Arial" w:hAnsi="Arial" w:cs="Arial"/>
          <w:b/>
          <w:sz w:val="22"/>
          <w:szCs w:val="22"/>
        </w:rPr>
        <w:t>jméno a podpis:</w:t>
      </w:r>
    </w:p>
    <w:p w14:paraId="60DADF0A" w14:textId="77777777" w:rsidR="00ED3CD3" w:rsidRPr="00ED3CD3" w:rsidRDefault="00ED3CD3" w:rsidP="001C6ECA">
      <w:pPr>
        <w:jc w:val="center"/>
        <w:rPr>
          <w:rFonts w:ascii="Arial" w:hAnsi="Arial" w:cs="Arial"/>
          <w:b/>
          <w:sz w:val="22"/>
          <w:szCs w:val="22"/>
        </w:rPr>
      </w:pPr>
    </w:p>
    <w:p w14:paraId="47AB7340" w14:textId="77777777" w:rsidR="005923B0" w:rsidRDefault="005923B0" w:rsidP="005923B0">
      <w:pPr>
        <w:spacing w:line="276" w:lineRule="auto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17713851" w14:textId="77777777" w:rsidR="005923B0" w:rsidRDefault="005923B0" w:rsidP="005923B0">
      <w:pPr>
        <w:spacing w:line="276" w:lineRule="auto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6D8A3BA3" w14:textId="77777777" w:rsidR="005923B0" w:rsidRDefault="005923B0" w:rsidP="005923B0">
      <w:pPr>
        <w:spacing w:line="276" w:lineRule="auto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6B1ECF9A" w14:textId="77777777" w:rsidR="005923B0" w:rsidRDefault="005923B0" w:rsidP="005923B0">
      <w:pPr>
        <w:spacing w:line="276" w:lineRule="auto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180F3CA9" w14:textId="77777777" w:rsidR="005923B0" w:rsidRDefault="005923B0" w:rsidP="005923B0">
      <w:pPr>
        <w:spacing w:line="276" w:lineRule="auto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1B96E0A9" w14:textId="77777777" w:rsidR="005923B0" w:rsidRPr="00D17B9C" w:rsidRDefault="005923B0" w:rsidP="005923B0">
      <w:pPr>
        <w:spacing w:line="276" w:lineRule="auto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D17B9C">
        <w:rPr>
          <w:rFonts w:ascii="Arial" w:eastAsia="Calibri" w:hAnsi="Arial" w:cs="Arial"/>
          <w:color w:val="FF0000"/>
          <w:sz w:val="20"/>
          <w:szCs w:val="20"/>
          <w:lang w:eastAsia="en-US"/>
        </w:rPr>
        <w:t>Prosíme o zaslání Formuláře pro vyúčtování daru na e</w:t>
      </w:r>
      <w:r w:rsidR="000F31B4">
        <w:rPr>
          <w:rFonts w:ascii="Arial" w:eastAsia="Calibri" w:hAnsi="Arial" w:cs="Arial"/>
          <w:color w:val="FF0000"/>
          <w:sz w:val="20"/>
          <w:szCs w:val="20"/>
          <w:lang w:eastAsia="en-US"/>
        </w:rPr>
        <w:t>-</w:t>
      </w:r>
      <w:r w:rsidRPr="00D17B9C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mailovou adresu </w:t>
      </w:r>
      <w:hyperlink r:id="rId12" w:history="1">
        <w:r w:rsidRPr="00E33D0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komunita@orlenunipetrol.cz</w:t>
        </w:r>
      </w:hyperlink>
      <w:r w:rsidRPr="00D17B9C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(preferujeme doložení elektronickou formou).</w:t>
      </w:r>
    </w:p>
    <w:p w14:paraId="06356EE4" w14:textId="77777777" w:rsidR="005923B0" w:rsidRPr="004D57D0" w:rsidRDefault="005923B0" w:rsidP="005923B0">
      <w:pPr>
        <w:spacing w:line="276" w:lineRule="auto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14:paraId="4AEBDCD8" w14:textId="77777777" w:rsidR="005923B0" w:rsidRPr="00ED2D33" w:rsidRDefault="005923B0" w:rsidP="005923B0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ED2D33">
        <w:rPr>
          <w:rFonts w:ascii="Arial" w:eastAsia="Calibri" w:hAnsi="Arial" w:cs="Arial"/>
          <w:color w:val="000000"/>
          <w:sz w:val="20"/>
          <w:szCs w:val="20"/>
          <w:lang w:eastAsia="en-US"/>
        </w:rPr>
        <w:t>V případě nutnosti zaslání poštou, prosíme o doložení vyúčtování na adresu:</w:t>
      </w:r>
    </w:p>
    <w:p w14:paraId="4C48FBA7" w14:textId="5BA884CE" w:rsidR="00ED3CD3" w:rsidRPr="00B42C2C" w:rsidRDefault="005923B0" w:rsidP="00B42C2C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ED2D33">
        <w:rPr>
          <w:rFonts w:ascii="Arial" w:eastAsia="Calibri" w:hAnsi="Arial" w:cs="Arial"/>
          <w:color w:val="000000"/>
          <w:sz w:val="20"/>
          <w:szCs w:val="20"/>
          <w:lang w:eastAsia="en-US"/>
        </w:rPr>
        <w:t>ORLEN Unipetrol RPA – oddělení CSR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</w:t>
      </w:r>
      <w:r w:rsidRPr="00ED2D33">
        <w:rPr>
          <w:rFonts w:ascii="Arial" w:eastAsia="Calibri" w:hAnsi="Arial" w:cs="Arial"/>
          <w:color w:val="000000"/>
          <w:sz w:val="20"/>
          <w:szCs w:val="20"/>
          <w:lang w:eastAsia="en-US"/>
        </w:rPr>
        <w:t>Praha 4, Milevská 2095/5, PSČ 140 00</w:t>
      </w:r>
    </w:p>
    <w:sectPr w:rsidR="00ED3CD3" w:rsidRPr="00B42C2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07C8" w14:textId="77777777" w:rsidR="00BD276E" w:rsidRDefault="00BD276E">
      <w:r>
        <w:separator/>
      </w:r>
    </w:p>
  </w:endnote>
  <w:endnote w:type="continuationSeparator" w:id="0">
    <w:p w14:paraId="761A16E8" w14:textId="77777777" w:rsidR="00BD276E" w:rsidRDefault="00BD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ED791" w14:textId="260C18EB" w:rsidR="00227D07" w:rsidRDefault="00227D0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41566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85D72" w14:textId="77777777" w:rsidR="00BD276E" w:rsidRDefault="00BD276E">
      <w:r>
        <w:separator/>
      </w:r>
    </w:p>
  </w:footnote>
  <w:footnote w:type="continuationSeparator" w:id="0">
    <w:p w14:paraId="59CF74BC" w14:textId="77777777" w:rsidR="00BD276E" w:rsidRDefault="00BD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9A85" w14:textId="77777777" w:rsidR="00354593" w:rsidRDefault="003545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D5C94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EA122E"/>
    <w:multiLevelType w:val="hybridMultilevel"/>
    <w:tmpl w:val="54A8182A"/>
    <w:lvl w:ilvl="0" w:tplc="27AAF3F6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color w:val="auto"/>
      </w:rPr>
    </w:lvl>
    <w:lvl w:ilvl="1" w:tplc="0B8ECB1E">
      <w:start w:val="1"/>
      <w:numFmt w:val="bullet"/>
      <w:pStyle w:val="odrky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6DD1"/>
    <w:multiLevelType w:val="hybridMultilevel"/>
    <w:tmpl w:val="A77E07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C66BA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602230C"/>
    <w:multiLevelType w:val="hybridMultilevel"/>
    <w:tmpl w:val="912A909C"/>
    <w:lvl w:ilvl="0" w:tplc="3F2273DE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5" w15:restartNumberingAfterBreak="0">
    <w:nsid w:val="78B04866"/>
    <w:multiLevelType w:val="hybridMultilevel"/>
    <w:tmpl w:val="936404D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5"/>
  </w:num>
  <w:num w:numId="5">
    <w:abstractNumId w:val="3"/>
  </w:num>
  <w:num w:numId="6">
    <w:abstractNumId w:val="4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  <w:num w:numId="12">
    <w:abstractNumId w:val="3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56"/>
    <w:rsid w:val="00011960"/>
    <w:rsid w:val="000339E7"/>
    <w:rsid w:val="0003435F"/>
    <w:rsid w:val="00037471"/>
    <w:rsid w:val="00046CD7"/>
    <w:rsid w:val="00047C1A"/>
    <w:rsid w:val="00055B52"/>
    <w:rsid w:val="000629B6"/>
    <w:rsid w:val="00065FFF"/>
    <w:rsid w:val="00094A30"/>
    <w:rsid w:val="000954A6"/>
    <w:rsid w:val="000964A6"/>
    <w:rsid w:val="000C59D6"/>
    <w:rsid w:val="000C5ECF"/>
    <w:rsid w:val="000D1F44"/>
    <w:rsid w:val="000D2A05"/>
    <w:rsid w:val="000D2BCF"/>
    <w:rsid w:val="000E5410"/>
    <w:rsid w:val="000F31B4"/>
    <w:rsid w:val="000F5262"/>
    <w:rsid w:val="00135B46"/>
    <w:rsid w:val="00141B1D"/>
    <w:rsid w:val="001439ED"/>
    <w:rsid w:val="00147B3E"/>
    <w:rsid w:val="00153952"/>
    <w:rsid w:val="00174A19"/>
    <w:rsid w:val="00175859"/>
    <w:rsid w:val="001809EE"/>
    <w:rsid w:val="001C549B"/>
    <w:rsid w:val="001C5E3C"/>
    <w:rsid w:val="001C6ECA"/>
    <w:rsid w:val="001F4BD4"/>
    <w:rsid w:val="00204363"/>
    <w:rsid w:val="00211487"/>
    <w:rsid w:val="00217035"/>
    <w:rsid w:val="00227D07"/>
    <w:rsid w:val="00253C7F"/>
    <w:rsid w:val="00260178"/>
    <w:rsid w:val="00264447"/>
    <w:rsid w:val="002670DA"/>
    <w:rsid w:val="00274502"/>
    <w:rsid w:val="002B570E"/>
    <w:rsid w:val="002B7D0C"/>
    <w:rsid w:val="002C6EC7"/>
    <w:rsid w:val="002D4499"/>
    <w:rsid w:val="002F1E5A"/>
    <w:rsid w:val="003038E5"/>
    <w:rsid w:val="00332EF3"/>
    <w:rsid w:val="003434F3"/>
    <w:rsid w:val="00354593"/>
    <w:rsid w:val="003746A9"/>
    <w:rsid w:val="00376917"/>
    <w:rsid w:val="00391137"/>
    <w:rsid w:val="003A3CBD"/>
    <w:rsid w:val="003A3E21"/>
    <w:rsid w:val="003B6292"/>
    <w:rsid w:val="003B668C"/>
    <w:rsid w:val="003C72F2"/>
    <w:rsid w:val="003E2D74"/>
    <w:rsid w:val="003F6050"/>
    <w:rsid w:val="0042088D"/>
    <w:rsid w:val="00425756"/>
    <w:rsid w:val="00432128"/>
    <w:rsid w:val="00441566"/>
    <w:rsid w:val="004427C6"/>
    <w:rsid w:val="004526F7"/>
    <w:rsid w:val="004575F9"/>
    <w:rsid w:val="00463548"/>
    <w:rsid w:val="00472B0A"/>
    <w:rsid w:val="00480453"/>
    <w:rsid w:val="0048404D"/>
    <w:rsid w:val="0049005C"/>
    <w:rsid w:val="004A3061"/>
    <w:rsid w:val="004B0CE0"/>
    <w:rsid w:val="004B2C72"/>
    <w:rsid w:val="004B3414"/>
    <w:rsid w:val="004C5F8B"/>
    <w:rsid w:val="004D3390"/>
    <w:rsid w:val="004F1337"/>
    <w:rsid w:val="004F547A"/>
    <w:rsid w:val="0050309C"/>
    <w:rsid w:val="00506FF5"/>
    <w:rsid w:val="00512ED0"/>
    <w:rsid w:val="00514D8A"/>
    <w:rsid w:val="00526DE5"/>
    <w:rsid w:val="00532E4A"/>
    <w:rsid w:val="00537F3C"/>
    <w:rsid w:val="0055085D"/>
    <w:rsid w:val="00552837"/>
    <w:rsid w:val="005736E8"/>
    <w:rsid w:val="0057496B"/>
    <w:rsid w:val="0057751E"/>
    <w:rsid w:val="0059117C"/>
    <w:rsid w:val="005920E3"/>
    <w:rsid w:val="005923B0"/>
    <w:rsid w:val="005D61F6"/>
    <w:rsid w:val="005F5C6A"/>
    <w:rsid w:val="0061106B"/>
    <w:rsid w:val="006317AD"/>
    <w:rsid w:val="00646D80"/>
    <w:rsid w:val="0066040F"/>
    <w:rsid w:val="00667071"/>
    <w:rsid w:val="0068264A"/>
    <w:rsid w:val="00683F1F"/>
    <w:rsid w:val="006A137A"/>
    <w:rsid w:val="006B39E4"/>
    <w:rsid w:val="006C37F7"/>
    <w:rsid w:val="006C3AF4"/>
    <w:rsid w:val="006D3705"/>
    <w:rsid w:val="006F6FD4"/>
    <w:rsid w:val="00707090"/>
    <w:rsid w:val="007110F9"/>
    <w:rsid w:val="00726B45"/>
    <w:rsid w:val="00732884"/>
    <w:rsid w:val="00735512"/>
    <w:rsid w:val="00765D7D"/>
    <w:rsid w:val="00767D4C"/>
    <w:rsid w:val="00775C3E"/>
    <w:rsid w:val="00777B4C"/>
    <w:rsid w:val="007923A7"/>
    <w:rsid w:val="007A35B1"/>
    <w:rsid w:val="007B3424"/>
    <w:rsid w:val="007B50B7"/>
    <w:rsid w:val="007C3D61"/>
    <w:rsid w:val="007C646F"/>
    <w:rsid w:val="007E4CBC"/>
    <w:rsid w:val="007E5D68"/>
    <w:rsid w:val="007E74EC"/>
    <w:rsid w:val="00831E6D"/>
    <w:rsid w:val="0085458B"/>
    <w:rsid w:val="00866B19"/>
    <w:rsid w:val="00873175"/>
    <w:rsid w:val="00880EA4"/>
    <w:rsid w:val="008B31ED"/>
    <w:rsid w:val="008E7584"/>
    <w:rsid w:val="008F430A"/>
    <w:rsid w:val="008F7DDC"/>
    <w:rsid w:val="00922FB1"/>
    <w:rsid w:val="00937043"/>
    <w:rsid w:val="0093772B"/>
    <w:rsid w:val="00940847"/>
    <w:rsid w:val="009421AA"/>
    <w:rsid w:val="00980017"/>
    <w:rsid w:val="00982A45"/>
    <w:rsid w:val="00986787"/>
    <w:rsid w:val="009A44E7"/>
    <w:rsid w:val="009E2BA0"/>
    <w:rsid w:val="00A05560"/>
    <w:rsid w:val="00A21A4E"/>
    <w:rsid w:val="00A26E07"/>
    <w:rsid w:val="00A371B0"/>
    <w:rsid w:val="00A8316D"/>
    <w:rsid w:val="00A852DB"/>
    <w:rsid w:val="00AC2967"/>
    <w:rsid w:val="00AC2FA2"/>
    <w:rsid w:val="00AC7AA4"/>
    <w:rsid w:val="00AD449F"/>
    <w:rsid w:val="00AD615C"/>
    <w:rsid w:val="00AD7E34"/>
    <w:rsid w:val="00AE401E"/>
    <w:rsid w:val="00AF207D"/>
    <w:rsid w:val="00B15945"/>
    <w:rsid w:val="00B258C0"/>
    <w:rsid w:val="00B30267"/>
    <w:rsid w:val="00B37232"/>
    <w:rsid w:val="00B42C2C"/>
    <w:rsid w:val="00B52C33"/>
    <w:rsid w:val="00B610E3"/>
    <w:rsid w:val="00B645F3"/>
    <w:rsid w:val="00B872D9"/>
    <w:rsid w:val="00BA3DFD"/>
    <w:rsid w:val="00BC20E5"/>
    <w:rsid w:val="00BC3372"/>
    <w:rsid w:val="00BC45EC"/>
    <w:rsid w:val="00BC6D6B"/>
    <w:rsid w:val="00BD276E"/>
    <w:rsid w:val="00BE1AAD"/>
    <w:rsid w:val="00BE2D48"/>
    <w:rsid w:val="00C01887"/>
    <w:rsid w:val="00C14F73"/>
    <w:rsid w:val="00C16DC0"/>
    <w:rsid w:val="00C17FBC"/>
    <w:rsid w:val="00C231E2"/>
    <w:rsid w:val="00C313AF"/>
    <w:rsid w:val="00C42670"/>
    <w:rsid w:val="00C76DDD"/>
    <w:rsid w:val="00C81B6B"/>
    <w:rsid w:val="00C8639A"/>
    <w:rsid w:val="00CA700E"/>
    <w:rsid w:val="00CA7D98"/>
    <w:rsid w:val="00CB4F15"/>
    <w:rsid w:val="00CC3FA3"/>
    <w:rsid w:val="00CE10EA"/>
    <w:rsid w:val="00CF2A19"/>
    <w:rsid w:val="00D1057F"/>
    <w:rsid w:val="00D12D55"/>
    <w:rsid w:val="00D21EB3"/>
    <w:rsid w:val="00D23AF1"/>
    <w:rsid w:val="00D454F8"/>
    <w:rsid w:val="00D455A0"/>
    <w:rsid w:val="00D463F4"/>
    <w:rsid w:val="00D54BA8"/>
    <w:rsid w:val="00D63511"/>
    <w:rsid w:val="00D73285"/>
    <w:rsid w:val="00D8306C"/>
    <w:rsid w:val="00D94300"/>
    <w:rsid w:val="00D9469D"/>
    <w:rsid w:val="00D95EDF"/>
    <w:rsid w:val="00DC1416"/>
    <w:rsid w:val="00DC1F54"/>
    <w:rsid w:val="00DC30D2"/>
    <w:rsid w:val="00DE19FD"/>
    <w:rsid w:val="00DE251F"/>
    <w:rsid w:val="00DF2D19"/>
    <w:rsid w:val="00E21365"/>
    <w:rsid w:val="00E22F30"/>
    <w:rsid w:val="00E252FE"/>
    <w:rsid w:val="00E62695"/>
    <w:rsid w:val="00E65374"/>
    <w:rsid w:val="00E726CC"/>
    <w:rsid w:val="00E84867"/>
    <w:rsid w:val="00E86F90"/>
    <w:rsid w:val="00E94CDD"/>
    <w:rsid w:val="00E96312"/>
    <w:rsid w:val="00EB1ADE"/>
    <w:rsid w:val="00EC36E4"/>
    <w:rsid w:val="00ED3CD3"/>
    <w:rsid w:val="00ED6C54"/>
    <w:rsid w:val="00EE2A78"/>
    <w:rsid w:val="00F01902"/>
    <w:rsid w:val="00F13D8F"/>
    <w:rsid w:val="00F17566"/>
    <w:rsid w:val="00F24D78"/>
    <w:rsid w:val="00F334E0"/>
    <w:rsid w:val="00F376A6"/>
    <w:rsid w:val="00F560DA"/>
    <w:rsid w:val="00F572D3"/>
    <w:rsid w:val="00F64CC0"/>
    <w:rsid w:val="00F71E97"/>
    <w:rsid w:val="00F72086"/>
    <w:rsid w:val="00F726A2"/>
    <w:rsid w:val="00F73B76"/>
    <w:rsid w:val="00F75F1D"/>
    <w:rsid w:val="00F93ABF"/>
    <w:rsid w:val="00F96815"/>
    <w:rsid w:val="00FA22BD"/>
    <w:rsid w:val="00FA2CF0"/>
    <w:rsid w:val="00FA5665"/>
    <w:rsid w:val="00FB3AEB"/>
    <w:rsid w:val="00FC2817"/>
    <w:rsid w:val="00FD274A"/>
    <w:rsid w:val="00FD4841"/>
    <w:rsid w:val="00FF3E99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A09984"/>
  <w15:chartTrackingRefBased/>
  <w15:docId w15:val="{ECDB6E22-8993-43F3-A6A1-B1D3BF15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pos="540"/>
        <w:tab w:val="right" w:leader="dot" w:pos="9062"/>
      </w:tabs>
      <w:jc w:val="right"/>
    </w:pPr>
    <w:rPr>
      <w:b/>
      <w:bCs/>
      <w:noProof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ind w:left="708"/>
    </w:pPr>
  </w:style>
  <w:style w:type="paragraph" w:styleId="Zkladntextodsazen">
    <w:name w:val="Body Text Indent"/>
    <w:basedOn w:val="Normln"/>
    <w:pPr>
      <w:ind w:left="720"/>
      <w:jc w:val="both"/>
    </w:pPr>
  </w:style>
  <w:style w:type="paragraph" w:styleId="Zkladntextodsazen2">
    <w:name w:val="Body Text Indent 2"/>
    <w:basedOn w:val="Normln"/>
    <w:pPr>
      <w:ind w:left="720"/>
    </w:pPr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2">
    <w:name w:val="Body Text 2"/>
    <w:basedOn w:val="Normln"/>
    <w:rPr>
      <w:i/>
      <w:iCs/>
      <w:u w:val="single"/>
    </w:rPr>
  </w:style>
  <w:style w:type="paragraph" w:styleId="Zkladntext3">
    <w:name w:val="Body Text 3"/>
    <w:basedOn w:val="Normln"/>
    <w:pPr>
      <w:jc w:val="both"/>
    </w:pPr>
    <w:rPr>
      <w:i/>
      <w:iCs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obrzk">
    <w:name w:val="table of figures"/>
    <w:aliases w:val="Seznam tabulek"/>
    <w:basedOn w:val="Normln"/>
    <w:next w:val="Normln"/>
    <w:semiHidden/>
    <w:pPr>
      <w:tabs>
        <w:tab w:val="right" w:leader="dot" w:pos="9072"/>
      </w:tabs>
      <w:ind w:left="480" w:hanging="480"/>
    </w:pPr>
    <w:rPr>
      <w:sz w:val="20"/>
      <w:szCs w:val="20"/>
    </w:rPr>
  </w:style>
  <w:style w:type="paragraph" w:customStyle="1" w:styleId="BodyText22">
    <w:name w:val="Body Text 22"/>
    <w:basedOn w:val="Normln"/>
    <w:pPr>
      <w:ind w:firstLine="708"/>
    </w:pPr>
    <w:rPr>
      <w:sz w:val="20"/>
      <w:szCs w:val="20"/>
    </w:rPr>
  </w:style>
  <w:style w:type="paragraph" w:customStyle="1" w:styleId="BodyTextIndent21">
    <w:name w:val="Body Text Indent 21"/>
    <w:basedOn w:val="Normln"/>
    <w:pPr>
      <w:tabs>
        <w:tab w:val="left" w:pos="709"/>
      </w:tabs>
      <w:ind w:firstLine="283"/>
    </w:pPr>
    <w:rPr>
      <w:sz w:val="20"/>
      <w:szCs w:val="20"/>
    </w:rPr>
  </w:style>
  <w:style w:type="paragraph" w:customStyle="1" w:styleId="BodyTextIndent31">
    <w:name w:val="Body Text Indent 31"/>
    <w:basedOn w:val="Normln"/>
    <w:pPr>
      <w:ind w:firstLine="284"/>
      <w:jc w:val="both"/>
    </w:pPr>
    <w:rPr>
      <w:color w:val="000000"/>
      <w:sz w:val="20"/>
      <w:szCs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ocumentMap1">
    <w:name w:val="Document Map1"/>
    <w:basedOn w:val="Normln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xl44">
    <w:name w:val="xl44"/>
    <w:basedOn w:val="Normln"/>
    <w:pPr>
      <w:pBdr>
        <w:bottom w:val="single" w:sz="6" w:space="0" w:color="auto"/>
      </w:pBdr>
      <w:spacing w:before="100" w:after="100"/>
      <w:jc w:val="center"/>
    </w:pPr>
    <w:rPr>
      <w:sz w:val="20"/>
      <w:szCs w:val="20"/>
    </w:rPr>
  </w:style>
  <w:style w:type="paragraph" w:customStyle="1" w:styleId="Nadpis10">
    <w:name w:val="Nadpis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00"/>
      <w:sz w:val="32"/>
      <w:szCs w:val="20"/>
      <w:u w:val="single"/>
    </w:rPr>
  </w:style>
  <w:style w:type="paragraph" w:customStyle="1" w:styleId="Styl1">
    <w:name w:val="Styl1"/>
    <w:basedOn w:val="Nadpis3"/>
    <w:pPr>
      <w:numPr>
        <w:ilvl w:val="0"/>
        <w:numId w:val="0"/>
      </w:numPr>
      <w:outlineLvl w:val="9"/>
    </w:pPr>
    <w:rPr>
      <w:rFonts w:ascii="Arial" w:hAnsi="Arial" w:cs="Times New Roman"/>
      <w:bCs w:val="0"/>
      <w:szCs w:val="20"/>
    </w:rPr>
  </w:style>
  <w:style w:type="paragraph" w:customStyle="1" w:styleId="Normln0">
    <w:name w:val="Normln"/>
    <w:pPr>
      <w:autoSpaceDE w:val="0"/>
      <w:autoSpaceDN w:val="0"/>
    </w:pPr>
    <w:rPr>
      <w:rFonts w:ascii="MS Sans Serif" w:hAnsi="MS Sans Serif"/>
      <w:sz w:val="24"/>
      <w:szCs w:val="24"/>
    </w:rPr>
  </w:style>
  <w:style w:type="paragraph" w:customStyle="1" w:styleId="Styl2">
    <w:name w:val="Styl2"/>
    <w:basedOn w:val="Normln"/>
    <w:next w:val="Normln"/>
    <w:pPr>
      <w:spacing w:before="100"/>
      <w:outlineLvl w:val="0"/>
    </w:pPr>
    <w:rPr>
      <w:rFonts w:ascii="Times" w:hAnsi="Times"/>
      <w:b/>
      <w:color w:val="FF0000"/>
      <w:kern w:val="36"/>
      <w:sz w:val="26"/>
      <w:szCs w:val="20"/>
      <w:lang w:val="en-GB"/>
    </w:rPr>
  </w:style>
  <w:style w:type="paragraph" w:customStyle="1" w:styleId="Styl3">
    <w:name w:val="Styl3"/>
    <w:basedOn w:val="Styl2"/>
    <w:next w:val="Normln"/>
    <w:rPr>
      <w:lang w:val="cs-CZ"/>
    </w:rPr>
  </w:style>
  <w:style w:type="paragraph" w:customStyle="1" w:styleId="BodyText21">
    <w:name w:val="Body Text 21"/>
    <w:basedOn w:val="Normln"/>
    <w:pPr>
      <w:autoSpaceDE w:val="0"/>
      <w:autoSpaceDN w:val="0"/>
    </w:pPr>
    <w:rPr>
      <w:sz w:val="22"/>
    </w:rPr>
  </w:style>
  <w:style w:type="paragraph" w:customStyle="1" w:styleId="Styl">
    <w:name w:val="Styl"/>
    <w:pPr>
      <w:autoSpaceDE w:val="0"/>
      <w:autoSpaceDN w:val="0"/>
      <w:spacing w:after="120"/>
      <w:ind w:left="283"/>
    </w:pPr>
    <w:rPr>
      <w:sz w:val="28"/>
      <w:szCs w:val="28"/>
      <w:lang w:val="en-US"/>
    </w:rPr>
  </w:style>
  <w:style w:type="paragraph" w:styleId="Titulek">
    <w:name w:val="caption"/>
    <w:basedOn w:val="Normln"/>
    <w:next w:val="Normln"/>
    <w:qFormat/>
    <w:pPr>
      <w:spacing w:before="120"/>
    </w:pPr>
    <w:rPr>
      <w:b/>
      <w:sz w:val="20"/>
      <w:szCs w:val="20"/>
    </w:rPr>
  </w:style>
  <w:style w:type="paragraph" w:customStyle="1" w:styleId="odrky">
    <w:name w:val="odrážky"/>
    <w:basedOn w:val="Normln"/>
    <w:pPr>
      <w:numPr>
        <w:ilvl w:val="1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  <w:jc w:val="both"/>
    </w:pPr>
    <w:rPr>
      <w:rFonts w:eastAsia="Arial Unicode MS" w:cs="Arial"/>
      <w:szCs w:val="20"/>
      <w:lang w:val="en-GB"/>
    </w:rPr>
  </w:style>
  <w:style w:type="paragraph" w:styleId="Seznam">
    <w:name w:val="List"/>
    <w:basedOn w:val="Normln"/>
    <w:pPr>
      <w:autoSpaceDE w:val="0"/>
      <w:autoSpaceDN w:val="0"/>
      <w:ind w:left="283" w:hanging="283"/>
    </w:pPr>
    <w:rPr>
      <w:sz w:val="22"/>
    </w:rPr>
  </w:style>
  <w:style w:type="paragraph" w:customStyle="1" w:styleId="Zhlavpedepsan">
    <w:name w:val="Záhlaví předepsané"/>
    <w:basedOn w:val="Zhlav"/>
    <w:pPr>
      <w:spacing w:before="60"/>
    </w:pPr>
    <w:rPr>
      <w:i/>
      <w:noProof/>
      <w:sz w:val="20"/>
      <w:szCs w:val="20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sid w:val="00E22F3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64C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D732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2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285"/>
  </w:style>
  <w:style w:type="paragraph" w:styleId="Pedmtkomente">
    <w:name w:val="annotation subject"/>
    <w:basedOn w:val="Textkomente"/>
    <w:next w:val="Textkomente"/>
    <w:link w:val="PedmtkomenteChar"/>
    <w:rsid w:val="00D73285"/>
    <w:rPr>
      <w:b/>
      <w:bCs/>
    </w:rPr>
  </w:style>
  <w:style w:type="character" w:customStyle="1" w:styleId="PedmtkomenteChar">
    <w:name w:val="Předmět komentáře Char"/>
    <w:link w:val="Pedmtkomente"/>
    <w:rsid w:val="00D73285"/>
    <w:rPr>
      <w:b/>
      <w:bCs/>
    </w:rPr>
  </w:style>
  <w:style w:type="table" w:styleId="Prosttabulka1">
    <w:name w:val="Plain Table 1"/>
    <w:basedOn w:val="Normlntabulka"/>
    <w:uiPriority w:val="41"/>
    <w:rsid w:val="00ED3CD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ln1">
    <w:name w:val="Normální1"/>
    <w:basedOn w:val="Normln"/>
    <w:rsid w:val="00227D07"/>
    <w:pPr>
      <w:widowControl w:val="0"/>
    </w:pPr>
    <w:rPr>
      <w:szCs w:val="20"/>
    </w:rPr>
  </w:style>
  <w:style w:type="character" w:customStyle="1" w:styleId="ZpatChar">
    <w:name w:val="Zápatí Char"/>
    <w:link w:val="Zpat"/>
    <w:rsid w:val="00227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munita@orlenunipetro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.Lotus.Notes.Data\~212053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E7B3-1C43-48F0-A39F-237A2ADBE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9D738-D09A-4C9F-B266-F2BEAB1EC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61323-1332-47EA-826F-4135F8DF7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1F8154-7B80-4DB4-B550-E7A7FBC7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~2120534</Template>
  <TotalTime>17</TotalTime>
  <Pages>1</Pages>
  <Words>603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materiál PV</vt:lpstr>
      <vt:lpstr>Šablona materiál PV</vt:lpstr>
    </vt:vector>
  </TitlesOfParts>
  <Company>Chemopetrol, a.s.</Company>
  <LinksUpToDate>false</LinksUpToDate>
  <CharactersWithSpaces>4155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mailto:komunita@orlenunipetrol.cz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materiál PV</dc:title>
  <dc:subject/>
  <dc:creator>Lenka Vopatová</dc:creator>
  <cp:keywords/>
  <cp:lastModifiedBy>Lenka Galbavá</cp:lastModifiedBy>
  <cp:revision>4</cp:revision>
  <cp:lastPrinted>2016-06-13T12:59:00Z</cp:lastPrinted>
  <dcterms:created xsi:type="dcterms:W3CDTF">2023-05-15T09:58:00Z</dcterms:created>
  <dcterms:modified xsi:type="dcterms:W3CDTF">2023-05-15T10:15:00Z</dcterms:modified>
</cp:coreProperties>
</file>