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29E4" w14:textId="77777777" w:rsidR="007D74DE" w:rsidRPr="00926BC1" w:rsidRDefault="007D74DE" w:rsidP="00B97B95">
      <w:pPr>
        <w:jc w:val="center"/>
        <w:rPr>
          <w:b/>
          <w:i/>
        </w:rPr>
      </w:pPr>
      <w:r w:rsidRPr="00926BC1">
        <w:rPr>
          <w:b/>
          <w:i/>
        </w:rPr>
        <w:t>Smlo</w:t>
      </w:r>
      <w:r w:rsidR="00C63D91" w:rsidRPr="00926BC1">
        <w:rPr>
          <w:b/>
          <w:i/>
        </w:rPr>
        <w:t>u</w:t>
      </w:r>
      <w:r w:rsidRPr="00926BC1">
        <w:rPr>
          <w:b/>
          <w:i/>
        </w:rPr>
        <w:t>va o dílo</w:t>
      </w:r>
    </w:p>
    <w:p w14:paraId="113C02B2" w14:textId="77777777" w:rsidR="003271F7" w:rsidRPr="00926BC1" w:rsidRDefault="003271F7" w:rsidP="003271F7">
      <w:pPr>
        <w:jc w:val="center"/>
        <w:rPr>
          <w:b/>
          <w:i/>
        </w:rPr>
      </w:pPr>
      <w:r w:rsidRPr="00926BC1">
        <w:rPr>
          <w:b/>
          <w:i/>
        </w:rPr>
        <w:t xml:space="preserve">uzavřená podle ustanovení § 2586 a </w:t>
      </w:r>
    </w:p>
    <w:p w14:paraId="46402B99" w14:textId="1E910620" w:rsidR="003271F7" w:rsidRPr="00926BC1" w:rsidRDefault="002E26BE" w:rsidP="003271F7">
      <w:pPr>
        <w:jc w:val="center"/>
        <w:rPr>
          <w:b/>
          <w:i/>
        </w:rPr>
      </w:pPr>
      <w:r w:rsidRPr="00926BC1">
        <w:rPr>
          <w:b/>
          <w:i/>
        </w:rPr>
        <w:t xml:space="preserve">násl. </w:t>
      </w:r>
      <w:r w:rsidR="003271F7" w:rsidRPr="00926BC1">
        <w:rPr>
          <w:b/>
          <w:i/>
        </w:rPr>
        <w:t>Občanského zákoník, z</w:t>
      </w:r>
      <w:r w:rsidR="00006942">
        <w:rPr>
          <w:b/>
          <w:i/>
        </w:rPr>
        <w:t>ák</w:t>
      </w:r>
      <w:r w:rsidR="003271F7" w:rsidRPr="00926BC1">
        <w:rPr>
          <w:b/>
          <w:i/>
        </w:rPr>
        <w:t>.</w:t>
      </w:r>
      <w:r w:rsidR="00006942">
        <w:rPr>
          <w:b/>
          <w:i/>
        </w:rPr>
        <w:t xml:space="preserve"> </w:t>
      </w:r>
      <w:r w:rsidR="003271F7" w:rsidRPr="00926BC1">
        <w:rPr>
          <w:b/>
          <w:i/>
        </w:rPr>
        <w:t>č. 89/2012 Sb.,</w:t>
      </w:r>
    </w:p>
    <w:p w14:paraId="26D56A9E" w14:textId="77777777" w:rsidR="003271F7" w:rsidRPr="00926BC1" w:rsidRDefault="003271F7" w:rsidP="003271F7">
      <w:pPr>
        <w:jc w:val="center"/>
        <w:rPr>
          <w:b/>
          <w:i/>
        </w:rPr>
      </w:pPr>
      <w:r w:rsidRPr="00926BC1">
        <w:rPr>
          <w:b/>
          <w:i/>
        </w:rPr>
        <w:t>ve znění pozdějších předpisů</w:t>
      </w:r>
    </w:p>
    <w:p w14:paraId="646807A9" w14:textId="77777777" w:rsidR="007D74DE" w:rsidRPr="00926BC1" w:rsidRDefault="007D74DE">
      <w:pPr>
        <w:pBdr>
          <w:bottom w:val="single" w:sz="6" w:space="1" w:color="auto"/>
        </w:pBdr>
        <w:rPr>
          <w:sz w:val="20"/>
        </w:rPr>
      </w:pPr>
    </w:p>
    <w:p w14:paraId="05FADD8D" w14:textId="77777777" w:rsidR="007D74DE" w:rsidRPr="00926BC1" w:rsidRDefault="007D74DE">
      <w:pPr>
        <w:rPr>
          <w:sz w:val="20"/>
        </w:rPr>
      </w:pPr>
    </w:p>
    <w:p w14:paraId="04122712" w14:textId="77777777" w:rsidR="008024CE" w:rsidRPr="00926BC1" w:rsidRDefault="008024CE">
      <w:pPr>
        <w:rPr>
          <w:sz w:val="20"/>
        </w:rPr>
      </w:pPr>
    </w:p>
    <w:p w14:paraId="47717D89" w14:textId="0C78593C" w:rsidR="007D74DE" w:rsidRPr="007100C4" w:rsidRDefault="0063285E">
      <w:pPr>
        <w:rPr>
          <w:b/>
          <w:i/>
          <w:sz w:val="20"/>
        </w:rPr>
      </w:pPr>
      <w:r w:rsidRPr="007100C4">
        <w:rPr>
          <w:b/>
          <w:i/>
          <w:sz w:val="20"/>
        </w:rPr>
        <w:t xml:space="preserve">Smlouva číslo: </w:t>
      </w:r>
      <w:r w:rsidR="001058C3" w:rsidRPr="007100C4">
        <w:rPr>
          <w:b/>
          <w:i/>
          <w:sz w:val="20"/>
        </w:rPr>
        <w:tab/>
        <w:t>27/2023/OKS</w:t>
      </w:r>
      <w:r w:rsidRPr="007100C4">
        <w:rPr>
          <w:b/>
          <w:i/>
          <w:sz w:val="20"/>
        </w:rPr>
        <w:tab/>
      </w:r>
    </w:p>
    <w:p w14:paraId="0C87D172" w14:textId="74085686" w:rsidR="007D74DE" w:rsidRPr="007100C4" w:rsidRDefault="0063285E">
      <w:pPr>
        <w:rPr>
          <w:b/>
          <w:i/>
          <w:sz w:val="20"/>
        </w:rPr>
      </w:pPr>
      <w:r w:rsidRPr="007100C4">
        <w:rPr>
          <w:b/>
          <w:i/>
          <w:sz w:val="20"/>
        </w:rPr>
        <w:t>Datum uzavření:</w:t>
      </w:r>
      <w:r w:rsidRPr="007100C4">
        <w:rPr>
          <w:b/>
          <w:i/>
          <w:sz w:val="20"/>
        </w:rPr>
        <w:tab/>
      </w:r>
      <w:r w:rsidR="007100C4" w:rsidRPr="007100C4">
        <w:rPr>
          <w:b/>
          <w:i/>
          <w:sz w:val="20"/>
        </w:rPr>
        <w:t>12.</w:t>
      </w:r>
      <w:r w:rsidR="007100C4">
        <w:rPr>
          <w:b/>
          <w:i/>
          <w:sz w:val="20"/>
        </w:rPr>
        <w:t xml:space="preserve"> </w:t>
      </w:r>
      <w:r w:rsidR="007100C4" w:rsidRPr="007100C4">
        <w:rPr>
          <w:b/>
          <w:i/>
          <w:sz w:val="20"/>
        </w:rPr>
        <w:t>5.</w:t>
      </w:r>
      <w:r w:rsidR="007100C4">
        <w:rPr>
          <w:b/>
          <w:i/>
          <w:sz w:val="20"/>
        </w:rPr>
        <w:t xml:space="preserve"> </w:t>
      </w:r>
      <w:r w:rsidR="007100C4" w:rsidRPr="007100C4">
        <w:rPr>
          <w:b/>
          <w:i/>
          <w:sz w:val="20"/>
        </w:rPr>
        <w:t>2023</w:t>
      </w:r>
    </w:p>
    <w:p w14:paraId="0DF1598C" w14:textId="77777777" w:rsidR="00E651F3" w:rsidRPr="00926BC1" w:rsidRDefault="00E651F3">
      <w:pPr>
        <w:rPr>
          <w:sz w:val="20"/>
        </w:rPr>
      </w:pPr>
    </w:p>
    <w:p w14:paraId="517ABBF5" w14:textId="77777777" w:rsidR="007D74DE" w:rsidRPr="00926BC1" w:rsidRDefault="007D74DE">
      <w:pPr>
        <w:rPr>
          <w:b/>
          <w:i/>
          <w:sz w:val="20"/>
        </w:rPr>
      </w:pPr>
      <w:r w:rsidRPr="00926BC1">
        <w:rPr>
          <w:b/>
          <w:i/>
          <w:sz w:val="20"/>
        </w:rPr>
        <w:t>Obsah:</w:t>
      </w:r>
    </w:p>
    <w:p w14:paraId="6C899306" w14:textId="77777777" w:rsidR="007D74DE" w:rsidRPr="00926BC1" w:rsidRDefault="007D74DE">
      <w:pPr>
        <w:rPr>
          <w:sz w:val="20"/>
        </w:rPr>
      </w:pPr>
    </w:p>
    <w:p w14:paraId="74DA3208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Smluvní strany</w:t>
      </w:r>
    </w:p>
    <w:p w14:paraId="71BE49A0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Vymezení předmětu smlouvy</w:t>
      </w:r>
    </w:p>
    <w:p w14:paraId="2C1B6E8B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Dohoda o ceně za dílo</w:t>
      </w:r>
    </w:p>
    <w:p w14:paraId="336CA83C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Termíny plnění předmětu smlouvy</w:t>
      </w:r>
    </w:p>
    <w:p w14:paraId="6A7EC230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Podklady a spoluúčast objednatele na plnění smlouvy</w:t>
      </w:r>
    </w:p>
    <w:p w14:paraId="1BEC94B7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Financování a fakturace</w:t>
      </w:r>
    </w:p>
    <w:p w14:paraId="5E11EBD2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Odstoupení od smlouvy</w:t>
      </w:r>
    </w:p>
    <w:p w14:paraId="7090D218" w14:textId="77777777" w:rsidR="00E95711" w:rsidRPr="00926BC1" w:rsidRDefault="00E95711" w:rsidP="00E95711">
      <w:pPr>
        <w:numPr>
          <w:ilvl w:val="0"/>
          <w:numId w:val="4"/>
        </w:numPr>
        <w:rPr>
          <w:sz w:val="20"/>
        </w:rPr>
      </w:pPr>
      <w:r w:rsidRPr="00926BC1">
        <w:rPr>
          <w:sz w:val="20"/>
        </w:rPr>
        <w:t>Penále za zpoždění, záruky a reklamace</w:t>
      </w:r>
    </w:p>
    <w:p w14:paraId="7ED8D7C1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Autorská práva</w:t>
      </w:r>
    </w:p>
    <w:p w14:paraId="5FD9FCD3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Vyšší moc</w:t>
      </w:r>
    </w:p>
    <w:p w14:paraId="48C51247" w14:textId="77777777" w:rsidR="00E95711" w:rsidRPr="00926BC1" w:rsidRDefault="00E95711" w:rsidP="00E95711">
      <w:pPr>
        <w:numPr>
          <w:ilvl w:val="0"/>
          <w:numId w:val="4"/>
        </w:numPr>
        <w:ind w:hanging="294"/>
        <w:rPr>
          <w:sz w:val="20"/>
        </w:rPr>
      </w:pPr>
      <w:r w:rsidRPr="00926BC1">
        <w:rPr>
          <w:sz w:val="20"/>
        </w:rPr>
        <w:t>Společná a závěrečná ustanovení</w:t>
      </w:r>
    </w:p>
    <w:p w14:paraId="4B5B0FA6" w14:textId="77777777" w:rsidR="008024CE" w:rsidRPr="00926BC1" w:rsidRDefault="008024CE" w:rsidP="008024CE">
      <w:pPr>
        <w:ind w:left="720"/>
        <w:rPr>
          <w:sz w:val="20"/>
        </w:rPr>
      </w:pPr>
    </w:p>
    <w:p w14:paraId="7F7435AF" w14:textId="77777777" w:rsidR="007D74DE" w:rsidRPr="00926BC1" w:rsidRDefault="007D74DE">
      <w:pPr>
        <w:rPr>
          <w:sz w:val="20"/>
        </w:rPr>
      </w:pPr>
    </w:p>
    <w:p w14:paraId="283C675F" w14:textId="77777777" w:rsidR="007D74DE" w:rsidRPr="00926BC1" w:rsidRDefault="007D74DE" w:rsidP="008024CE">
      <w:pPr>
        <w:rPr>
          <w:sz w:val="20"/>
        </w:rPr>
      </w:pPr>
    </w:p>
    <w:p w14:paraId="30567776" w14:textId="77777777" w:rsidR="007D74DE" w:rsidRPr="00926BC1" w:rsidRDefault="007D74DE">
      <w:pPr>
        <w:jc w:val="center"/>
        <w:rPr>
          <w:b/>
          <w:i/>
        </w:rPr>
      </w:pPr>
      <w:r w:rsidRPr="00926BC1">
        <w:rPr>
          <w:b/>
          <w:i/>
        </w:rPr>
        <w:t>Smluvní strany</w:t>
      </w:r>
    </w:p>
    <w:p w14:paraId="0031BC71" w14:textId="77777777" w:rsidR="007D74DE" w:rsidRPr="00926BC1" w:rsidRDefault="007D74DE">
      <w:pPr>
        <w:rPr>
          <w:sz w:val="20"/>
        </w:rPr>
      </w:pPr>
    </w:p>
    <w:p w14:paraId="0F16F4F9" w14:textId="77777777" w:rsidR="007D74DE" w:rsidRPr="00926BC1" w:rsidRDefault="007D74DE">
      <w:pPr>
        <w:rPr>
          <w:sz w:val="20"/>
        </w:rPr>
      </w:pPr>
    </w:p>
    <w:p w14:paraId="7EC0B797" w14:textId="77777777" w:rsidR="007D74DE" w:rsidRPr="00926BC1" w:rsidRDefault="007D74DE">
      <w:pPr>
        <w:rPr>
          <w:sz w:val="20"/>
        </w:rPr>
      </w:pPr>
    </w:p>
    <w:p w14:paraId="425020D6" w14:textId="24AD3F2F" w:rsidR="00B75C47" w:rsidRPr="00926BC1" w:rsidRDefault="007D74DE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b/>
          <w:i/>
          <w:sz w:val="20"/>
        </w:rPr>
        <w:t>Objednatel:</w:t>
      </w:r>
      <w:r w:rsidR="00FC3765" w:rsidRPr="00926BC1">
        <w:rPr>
          <w:b/>
        </w:rPr>
        <w:tab/>
      </w:r>
      <w:r w:rsidR="00036B28" w:rsidRPr="00926BC1">
        <w:rPr>
          <w:b/>
        </w:rPr>
        <w:t>M</w:t>
      </w:r>
      <w:r w:rsidR="00BD2A57" w:rsidRPr="00926BC1">
        <w:rPr>
          <w:b/>
        </w:rPr>
        <w:t>ěstská část</w:t>
      </w:r>
      <w:r w:rsidR="00036B28" w:rsidRPr="00926BC1">
        <w:rPr>
          <w:b/>
        </w:rPr>
        <w:t xml:space="preserve"> </w:t>
      </w:r>
      <w:r w:rsidR="00FE3018" w:rsidRPr="00926BC1">
        <w:rPr>
          <w:b/>
        </w:rPr>
        <w:t>Praha 19</w:t>
      </w:r>
    </w:p>
    <w:p w14:paraId="17087CE6" w14:textId="77777777" w:rsidR="00B75C47" w:rsidRPr="00926BC1" w:rsidRDefault="00B75C47" w:rsidP="00B75C47">
      <w:pPr>
        <w:tabs>
          <w:tab w:val="left" w:pos="3402"/>
          <w:tab w:val="left" w:pos="5670"/>
        </w:tabs>
        <w:rPr>
          <w:b/>
          <w:sz w:val="20"/>
        </w:rPr>
      </w:pPr>
    </w:p>
    <w:p w14:paraId="3BAC3E26" w14:textId="77777777" w:rsidR="00B75C47" w:rsidRPr="00926BC1" w:rsidRDefault="00B75C47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se sídlem:</w:t>
      </w:r>
      <w:r w:rsidR="00FE3018" w:rsidRPr="00926BC1">
        <w:rPr>
          <w:sz w:val="20"/>
        </w:rPr>
        <w:t xml:space="preserve"> </w:t>
      </w:r>
      <w:r w:rsidR="00FE3018" w:rsidRPr="00926BC1">
        <w:rPr>
          <w:sz w:val="20"/>
        </w:rPr>
        <w:tab/>
        <w:t>Semilská 43/1</w:t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="00FE3018" w:rsidRPr="00926BC1">
        <w:rPr>
          <w:sz w:val="20"/>
        </w:rPr>
        <w:tab/>
        <w:t>197 00 PRAHA 9</w:t>
      </w:r>
    </w:p>
    <w:p w14:paraId="59D9134A" w14:textId="77777777" w:rsidR="00B75C47" w:rsidRPr="00926BC1" w:rsidRDefault="00B75C47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 xml:space="preserve">tel.: </w:t>
      </w:r>
      <w:r w:rsidRPr="00926BC1">
        <w:rPr>
          <w:sz w:val="20"/>
        </w:rPr>
        <w:tab/>
      </w:r>
    </w:p>
    <w:p w14:paraId="77C5F5C4" w14:textId="176BC633" w:rsidR="00B75C47" w:rsidRPr="00926BC1" w:rsidRDefault="00B75C47" w:rsidP="00036B28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zastoupený:</w:t>
      </w:r>
      <w:r w:rsidRPr="00926BC1">
        <w:rPr>
          <w:sz w:val="20"/>
        </w:rPr>
        <w:tab/>
      </w:r>
      <w:r w:rsidR="00153B50" w:rsidRPr="00926BC1">
        <w:rPr>
          <w:sz w:val="20"/>
        </w:rPr>
        <w:t>Pavel Žďárský</w:t>
      </w:r>
    </w:p>
    <w:p w14:paraId="00725206" w14:textId="7920AE1D" w:rsidR="00E730C4" w:rsidRPr="00926BC1" w:rsidRDefault="00153B50" w:rsidP="00036B28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</w:r>
      <w:r w:rsidRPr="00926BC1">
        <w:rPr>
          <w:sz w:val="20"/>
        </w:rPr>
        <w:tab/>
        <w:t>zdarsky.pavel</w:t>
      </w:r>
      <w:r w:rsidR="00E730C4" w:rsidRPr="00926BC1">
        <w:rPr>
          <w:sz w:val="20"/>
        </w:rPr>
        <w:t>@kbely.mepnet.cz</w:t>
      </w:r>
    </w:p>
    <w:p w14:paraId="3CC1605C" w14:textId="77777777" w:rsidR="00B75C47" w:rsidRPr="00926BC1" w:rsidRDefault="00B75C47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bankovní spojení:</w:t>
      </w:r>
      <w:r w:rsidRPr="00926BC1">
        <w:rPr>
          <w:sz w:val="20"/>
        </w:rPr>
        <w:tab/>
      </w:r>
      <w:r w:rsidR="00FE3018" w:rsidRPr="00926BC1">
        <w:rPr>
          <w:sz w:val="20"/>
        </w:rPr>
        <w:t>Česká spořitelna</w:t>
      </w:r>
    </w:p>
    <w:p w14:paraId="619A7B65" w14:textId="25917FA7" w:rsidR="00B75C47" w:rsidRPr="00926BC1" w:rsidRDefault="00B75C47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</w:r>
      <w:proofErr w:type="spellStart"/>
      <w:proofErr w:type="gramStart"/>
      <w:r w:rsidRPr="00926BC1">
        <w:rPr>
          <w:sz w:val="20"/>
        </w:rPr>
        <w:t>č.ú</w:t>
      </w:r>
      <w:proofErr w:type="spellEnd"/>
      <w:r w:rsidRPr="00926BC1">
        <w:rPr>
          <w:sz w:val="20"/>
        </w:rPr>
        <w:t>.:</w:t>
      </w:r>
      <w:r w:rsidRPr="00926BC1">
        <w:rPr>
          <w:sz w:val="20"/>
        </w:rPr>
        <w:tab/>
      </w:r>
      <w:proofErr w:type="spellStart"/>
      <w:r w:rsidR="00B64FD9" w:rsidRPr="00B64FD9">
        <w:rPr>
          <w:sz w:val="20"/>
          <w:highlight w:val="black"/>
        </w:rPr>
        <w:t>xxxxxxxx</w:t>
      </w:r>
      <w:proofErr w:type="spellEnd"/>
      <w:proofErr w:type="gramEnd"/>
    </w:p>
    <w:p w14:paraId="7E7CAC0D" w14:textId="77777777" w:rsidR="00B75C47" w:rsidRPr="00926BC1" w:rsidRDefault="00B75C47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IČ:</w:t>
      </w:r>
      <w:r w:rsidRPr="00926BC1">
        <w:rPr>
          <w:sz w:val="20"/>
        </w:rPr>
        <w:tab/>
      </w:r>
      <w:r w:rsidR="00E730C4" w:rsidRPr="00926BC1">
        <w:rPr>
          <w:sz w:val="20"/>
        </w:rPr>
        <w:t>00231304</w:t>
      </w:r>
    </w:p>
    <w:p w14:paraId="0FE1712D" w14:textId="3B375BFE" w:rsidR="00B75C47" w:rsidRPr="00926BC1" w:rsidRDefault="00B75C47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DIČ:</w:t>
      </w:r>
      <w:r w:rsidR="00153B50" w:rsidRPr="00926BC1">
        <w:rPr>
          <w:sz w:val="20"/>
        </w:rPr>
        <w:tab/>
        <w:t>CZ00231304</w:t>
      </w:r>
    </w:p>
    <w:p w14:paraId="56BF87F7" w14:textId="77777777" w:rsidR="007D74DE" w:rsidRPr="00926BC1" w:rsidRDefault="007D74DE" w:rsidP="00B75C47">
      <w:pPr>
        <w:tabs>
          <w:tab w:val="left" w:pos="3402"/>
          <w:tab w:val="left" w:pos="5670"/>
        </w:tabs>
        <w:rPr>
          <w:sz w:val="20"/>
        </w:rPr>
      </w:pPr>
    </w:p>
    <w:p w14:paraId="0CCFE68D" w14:textId="77777777" w:rsidR="007D74DE" w:rsidRPr="00926BC1" w:rsidRDefault="007D74DE">
      <w:pPr>
        <w:tabs>
          <w:tab w:val="left" w:pos="3402"/>
          <w:tab w:val="left" w:pos="5670"/>
        </w:tabs>
        <w:rPr>
          <w:sz w:val="20"/>
        </w:rPr>
      </w:pPr>
    </w:p>
    <w:p w14:paraId="1ECC5E34" w14:textId="77777777" w:rsidR="007D74DE" w:rsidRPr="00926BC1" w:rsidRDefault="007D74DE">
      <w:pPr>
        <w:tabs>
          <w:tab w:val="left" w:pos="3402"/>
          <w:tab w:val="left" w:pos="5670"/>
        </w:tabs>
        <w:rPr>
          <w:sz w:val="20"/>
        </w:rPr>
      </w:pPr>
    </w:p>
    <w:p w14:paraId="2146C676" w14:textId="77777777" w:rsidR="00FC3765" w:rsidRPr="00926BC1" w:rsidRDefault="003271F7" w:rsidP="008257F4">
      <w:pPr>
        <w:tabs>
          <w:tab w:val="left" w:pos="3402"/>
          <w:tab w:val="left" w:pos="5670"/>
        </w:tabs>
        <w:rPr>
          <w:b/>
        </w:rPr>
      </w:pPr>
      <w:r w:rsidRPr="00926BC1">
        <w:rPr>
          <w:b/>
          <w:i/>
          <w:sz w:val="20"/>
        </w:rPr>
        <w:t>Zhotovitel:</w:t>
      </w:r>
      <w:r w:rsidR="00FC3765" w:rsidRPr="00926BC1">
        <w:rPr>
          <w:b/>
          <w:i/>
          <w:sz w:val="20"/>
        </w:rPr>
        <w:tab/>
      </w:r>
      <w:r w:rsidR="00FC3765" w:rsidRPr="00926BC1">
        <w:rPr>
          <w:b/>
        </w:rPr>
        <w:t>4DS, spol. s r.o.</w:t>
      </w:r>
    </w:p>
    <w:p w14:paraId="333860FA" w14:textId="77777777" w:rsidR="00FC3765" w:rsidRPr="00926BC1" w:rsidRDefault="00FC3765" w:rsidP="008257F4">
      <w:pPr>
        <w:tabs>
          <w:tab w:val="left" w:pos="3402"/>
          <w:tab w:val="left" w:pos="5670"/>
        </w:tabs>
        <w:rPr>
          <w:b/>
          <w:i/>
          <w:sz w:val="20"/>
        </w:rPr>
      </w:pPr>
    </w:p>
    <w:p w14:paraId="14ED34EF" w14:textId="77777777" w:rsidR="00FC3765" w:rsidRPr="00926BC1" w:rsidRDefault="003271F7" w:rsidP="00FC3765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b/>
          <w:sz w:val="20"/>
        </w:rPr>
        <w:tab/>
      </w:r>
      <w:r w:rsidR="008257F4" w:rsidRPr="00926BC1">
        <w:rPr>
          <w:sz w:val="20"/>
        </w:rPr>
        <w:t>se sídlem:</w:t>
      </w:r>
      <w:r w:rsidR="00FC3765" w:rsidRPr="00926BC1">
        <w:rPr>
          <w:sz w:val="20"/>
        </w:rPr>
        <w:tab/>
      </w:r>
      <w:r w:rsidR="00FF27F2" w:rsidRPr="00926BC1">
        <w:rPr>
          <w:sz w:val="20"/>
        </w:rPr>
        <w:t>Nad Motolskou nemocnicí 1044/16</w:t>
      </w:r>
    </w:p>
    <w:p w14:paraId="6B146DB1" w14:textId="77777777" w:rsidR="00FC3765" w:rsidRPr="00926BC1" w:rsidRDefault="00FC3765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</w:r>
      <w:r w:rsidRPr="00926BC1">
        <w:rPr>
          <w:sz w:val="20"/>
        </w:rPr>
        <w:tab/>
        <w:t>1</w:t>
      </w:r>
      <w:r w:rsidR="00FF27F2" w:rsidRPr="00926BC1">
        <w:rPr>
          <w:sz w:val="20"/>
        </w:rPr>
        <w:t>69</w:t>
      </w:r>
      <w:r w:rsidRPr="00926BC1">
        <w:rPr>
          <w:sz w:val="20"/>
        </w:rPr>
        <w:t xml:space="preserve"> 00  PRAHA </w:t>
      </w:r>
      <w:r w:rsidR="00FF27F2" w:rsidRPr="00926BC1">
        <w:rPr>
          <w:sz w:val="20"/>
        </w:rPr>
        <w:t>6</w:t>
      </w:r>
    </w:p>
    <w:p w14:paraId="09C11A56" w14:textId="77777777" w:rsidR="008257F4" w:rsidRPr="00926BC1" w:rsidRDefault="008257F4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tel.:</w:t>
      </w:r>
      <w:r w:rsidR="008024CE" w:rsidRPr="00926BC1">
        <w:rPr>
          <w:sz w:val="20"/>
        </w:rPr>
        <w:tab/>
      </w:r>
      <w:r w:rsidR="00FC3765" w:rsidRPr="00926BC1">
        <w:rPr>
          <w:sz w:val="20"/>
        </w:rPr>
        <w:t>+420</w:t>
      </w:r>
      <w:r w:rsidR="00FF27F2" w:rsidRPr="00926BC1">
        <w:rPr>
          <w:sz w:val="20"/>
        </w:rPr>
        <w:t> 602 302 827</w:t>
      </w:r>
    </w:p>
    <w:p w14:paraId="501C129C" w14:textId="77777777" w:rsidR="00FC3765" w:rsidRPr="00926BC1" w:rsidRDefault="006D16E5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mail:</w:t>
      </w:r>
      <w:r w:rsidRPr="00926BC1">
        <w:rPr>
          <w:sz w:val="20"/>
        </w:rPr>
        <w:tab/>
      </w:r>
      <w:hyperlink r:id="rId7" w:history="1">
        <w:r w:rsidR="00BD2A57" w:rsidRPr="00926BC1">
          <w:rPr>
            <w:rStyle w:val="Hypertextovodkaz"/>
            <w:color w:val="auto"/>
            <w:sz w:val="20"/>
          </w:rPr>
          <w:t>mh@4ds.cz</w:t>
        </w:r>
      </w:hyperlink>
      <w:r w:rsidR="00BD2A57" w:rsidRPr="00926BC1">
        <w:rPr>
          <w:sz w:val="20"/>
        </w:rPr>
        <w:t xml:space="preserve"> </w:t>
      </w:r>
    </w:p>
    <w:p w14:paraId="6002BB71" w14:textId="77777777" w:rsidR="008257F4" w:rsidRPr="00926BC1" w:rsidRDefault="008257F4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zastoupený:</w:t>
      </w:r>
      <w:r w:rsidR="008024CE" w:rsidRPr="00926BC1">
        <w:rPr>
          <w:sz w:val="20"/>
        </w:rPr>
        <w:tab/>
      </w:r>
      <w:proofErr w:type="spellStart"/>
      <w:proofErr w:type="gramStart"/>
      <w:r w:rsidR="008024CE" w:rsidRPr="00926BC1">
        <w:rPr>
          <w:sz w:val="20"/>
        </w:rPr>
        <w:t>Mgr.A</w:t>
      </w:r>
      <w:proofErr w:type="spellEnd"/>
      <w:r w:rsidR="008024CE" w:rsidRPr="00926BC1">
        <w:rPr>
          <w:sz w:val="20"/>
        </w:rPr>
        <w:t>.</w:t>
      </w:r>
      <w:proofErr w:type="gramEnd"/>
      <w:r w:rsidR="008024CE" w:rsidRPr="00926BC1">
        <w:rPr>
          <w:sz w:val="20"/>
        </w:rPr>
        <w:t xml:space="preserve">  Milan Hakl</w:t>
      </w:r>
      <w:r w:rsidR="00BD2A57" w:rsidRPr="00926BC1">
        <w:rPr>
          <w:sz w:val="20"/>
        </w:rPr>
        <w:t>, jednatel</w:t>
      </w:r>
    </w:p>
    <w:p w14:paraId="63DDD6E9" w14:textId="77777777" w:rsidR="008257F4" w:rsidRPr="00926BC1" w:rsidRDefault="008257F4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bankovní spojení:</w:t>
      </w:r>
      <w:r w:rsidR="008024CE" w:rsidRPr="00926BC1">
        <w:rPr>
          <w:sz w:val="20"/>
        </w:rPr>
        <w:tab/>
      </w:r>
      <w:r w:rsidR="00FC3765" w:rsidRPr="00926BC1">
        <w:rPr>
          <w:sz w:val="20"/>
        </w:rPr>
        <w:t>CSOB</w:t>
      </w:r>
    </w:p>
    <w:p w14:paraId="508A81F5" w14:textId="4536705D" w:rsidR="008257F4" w:rsidRPr="00926BC1" w:rsidRDefault="008257F4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</w:r>
      <w:proofErr w:type="spellStart"/>
      <w:proofErr w:type="gramStart"/>
      <w:r w:rsidRPr="00926BC1">
        <w:rPr>
          <w:sz w:val="20"/>
        </w:rPr>
        <w:t>č.ú</w:t>
      </w:r>
      <w:proofErr w:type="spellEnd"/>
      <w:r w:rsidRPr="00926BC1">
        <w:rPr>
          <w:sz w:val="20"/>
        </w:rPr>
        <w:t>.:</w:t>
      </w:r>
      <w:r w:rsidR="00FC3765" w:rsidRPr="00926BC1">
        <w:rPr>
          <w:sz w:val="20"/>
        </w:rPr>
        <w:tab/>
      </w:r>
      <w:proofErr w:type="spellStart"/>
      <w:r w:rsidR="00B64FD9" w:rsidRPr="00B64FD9">
        <w:rPr>
          <w:sz w:val="20"/>
          <w:highlight w:val="black"/>
        </w:rPr>
        <w:t>xxxxxx</w:t>
      </w:r>
      <w:proofErr w:type="spellEnd"/>
      <w:proofErr w:type="gramEnd"/>
    </w:p>
    <w:p w14:paraId="6CA8819F" w14:textId="77777777" w:rsidR="008257F4" w:rsidRPr="00926BC1" w:rsidRDefault="008257F4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IČO:</w:t>
      </w:r>
      <w:r w:rsidR="00FC3765" w:rsidRPr="00926BC1">
        <w:rPr>
          <w:sz w:val="20"/>
        </w:rPr>
        <w:tab/>
        <w:t>26478196</w:t>
      </w:r>
    </w:p>
    <w:p w14:paraId="1781A700" w14:textId="77777777" w:rsidR="008257F4" w:rsidRPr="00926BC1" w:rsidRDefault="008257F4" w:rsidP="008257F4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  <w:t>DIČ:</w:t>
      </w:r>
      <w:r w:rsidR="00FC3765" w:rsidRPr="00926BC1">
        <w:rPr>
          <w:sz w:val="20"/>
        </w:rPr>
        <w:tab/>
        <w:t>CZ26478196</w:t>
      </w:r>
    </w:p>
    <w:p w14:paraId="63F076C0" w14:textId="77777777" w:rsidR="008024CE" w:rsidRPr="00926BC1" w:rsidRDefault="00FC3765" w:rsidP="00B75C47">
      <w:pPr>
        <w:tabs>
          <w:tab w:val="left" w:pos="3402"/>
          <w:tab w:val="left" w:pos="5670"/>
        </w:tabs>
        <w:rPr>
          <w:sz w:val="20"/>
        </w:rPr>
      </w:pPr>
      <w:r w:rsidRPr="00926BC1">
        <w:rPr>
          <w:sz w:val="20"/>
        </w:rPr>
        <w:tab/>
      </w:r>
    </w:p>
    <w:p w14:paraId="1B089618" w14:textId="77777777" w:rsidR="008024CE" w:rsidRPr="00926BC1" w:rsidRDefault="008024CE">
      <w:pPr>
        <w:rPr>
          <w:sz w:val="20"/>
        </w:rPr>
      </w:pPr>
    </w:p>
    <w:p w14:paraId="3372D13D" w14:textId="77777777" w:rsidR="00B97B95" w:rsidRPr="00926BC1" w:rsidRDefault="00B97B95" w:rsidP="003271F7">
      <w:pPr>
        <w:jc w:val="center"/>
        <w:rPr>
          <w:b/>
          <w:i/>
        </w:rPr>
      </w:pPr>
    </w:p>
    <w:p w14:paraId="56D1E5AE" w14:textId="77777777" w:rsidR="00036B28" w:rsidRPr="00926BC1" w:rsidRDefault="00036B28" w:rsidP="003271F7">
      <w:pPr>
        <w:jc w:val="center"/>
        <w:rPr>
          <w:b/>
          <w:i/>
        </w:rPr>
      </w:pPr>
    </w:p>
    <w:p w14:paraId="4D6519DA" w14:textId="77777777" w:rsidR="00E730C4" w:rsidRPr="00926BC1" w:rsidRDefault="00E730C4" w:rsidP="003271F7">
      <w:pPr>
        <w:jc w:val="center"/>
        <w:rPr>
          <w:b/>
          <w:i/>
        </w:rPr>
      </w:pPr>
    </w:p>
    <w:p w14:paraId="3A9DB1A3" w14:textId="77777777" w:rsidR="00E730C4" w:rsidRPr="00926BC1" w:rsidRDefault="00E730C4" w:rsidP="003271F7">
      <w:pPr>
        <w:jc w:val="center"/>
        <w:rPr>
          <w:b/>
          <w:i/>
        </w:rPr>
      </w:pPr>
    </w:p>
    <w:p w14:paraId="4EB49434" w14:textId="77777777" w:rsidR="00036B28" w:rsidRPr="00926BC1" w:rsidRDefault="00036B28" w:rsidP="003271F7">
      <w:pPr>
        <w:jc w:val="center"/>
        <w:rPr>
          <w:b/>
          <w:i/>
        </w:rPr>
      </w:pPr>
    </w:p>
    <w:p w14:paraId="00A66E81" w14:textId="77777777" w:rsidR="003271F7" w:rsidRPr="00926BC1" w:rsidRDefault="003271F7" w:rsidP="003271F7">
      <w:pPr>
        <w:jc w:val="center"/>
        <w:rPr>
          <w:b/>
          <w:i/>
        </w:rPr>
      </w:pPr>
      <w:r w:rsidRPr="00926BC1">
        <w:rPr>
          <w:b/>
          <w:i/>
        </w:rPr>
        <w:t>Článek I.</w:t>
      </w:r>
    </w:p>
    <w:p w14:paraId="0BE9F5A7" w14:textId="77777777" w:rsidR="003271F7" w:rsidRPr="00926BC1" w:rsidRDefault="003271F7" w:rsidP="003271F7">
      <w:pPr>
        <w:jc w:val="center"/>
        <w:rPr>
          <w:b/>
          <w:i/>
        </w:rPr>
      </w:pPr>
      <w:r w:rsidRPr="00926BC1">
        <w:rPr>
          <w:b/>
          <w:i/>
        </w:rPr>
        <w:t>Úvodní ustanovení a účel smlouvy</w:t>
      </w:r>
    </w:p>
    <w:p w14:paraId="2981B048" w14:textId="77777777" w:rsidR="003271F7" w:rsidRPr="00926BC1" w:rsidRDefault="003271F7" w:rsidP="003271F7">
      <w:pPr>
        <w:rPr>
          <w:sz w:val="20"/>
        </w:rPr>
      </w:pPr>
    </w:p>
    <w:p w14:paraId="6F548A5D" w14:textId="76A98558" w:rsidR="008F4C77" w:rsidRPr="00926BC1" w:rsidRDefault="003271F7" w:rsidP="004000AE">
      <w:pPr>
        <w:numPr>
          <w:ilvl w:val="0"/>
          <w:numId w:val="1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Smluvní strany uzavírají smlouvu o dílo na vyhotovení </w:t>
      </w:r>
      <w:r w:rsidR="00192FD2" w:rsidRPr="00926BC1">
        <w:rPr>
          <w:sz w:val="20"/>
        </w:rPr>
        <w:t>architektonické</w:t>
      </w:r>
      <w:r w:rsidR="009A0430" w:rsidRPr="00926BC1">
        <w:rPr>
          <w:sz w:val="20"/>
        </w:rPr>
        <w:t xml:space="preserve"> dokumentace</w:t>
      </w:r>
      <w:r w:rsidR="008257F4" w:rsidRPr="00926BC1">
        <w:rPr>
          <w:sz w:val="20"/>
        </w:rPr>
        <w:t xml:space="preserve"> dle smluveného rozsahu</w:t>
      </w:r>
      <w:r w:rsidRPr="00926BC1">
        <w:rPr>
          <w:sz w:val="20"/>
        </w:rPr>
        <w:t xml:space="preserve">, jak </w:t>
      </w:r>
      <w:r w:rsidR="009A0430" w:rsidRPr="00926BC1">
        <w:rPr>
          <w:sz w:val="20"/>
        </w:rPr>
        <w:t>je</w:t>
      </w:r>
      <w:r w:rsidRPr="00926BC1">
        <w:rPr>
          <w:sz w:val="20"/>
        </w:rPr>
        <w:t xml:space="preserve"> specifikován</w:t>
      </w:r>
      <w:r w:rsidR="00300752" w:rsidRPr="00926BC1">
        <w:rPr>
          <w:sz w:val="20"/>
        </w:rPr>
        <w:t>o</w:t>
      </w:r>
      <w:r w:rsidRPr="00926BC1">
        <w:rPr>
          <w:sz w:val="20"/>
        </w:rPr>
        <w:t xml:space="preserve"> v čl.</w:t>
      </w:r>
      <w:r w:rsidR="001058C3">
        <w:rPr>
          <w:sz w:val="20"/>
        </w:rPr>
        <w:t xml:space="preserve"> </w:t>
      </w:r>
      <w:r w:rsidRPr="00926BC1">
        <w:rPr>
          <w:sz w:val="20"/>
        </w:rPr>
        <w:t>II (dále jen „Dílo“)</w:t>
      </w:r>
      <w:r w:rsidR="009A0430" w:rsidRPr="00926BC1">
        <w:rPr>
          <w:sz w:val="20"/>
        </w:rPr>
        <w:t xml:space="preserve"> k</w:t>
      </w:r>
      <w:r w:rsidR="00300752" w:rsidRPr="00926BC1">
        <w:rPr>
          <w:sz w:val="20"/>
        </w:rPr>
        <w:t> </w:t>
      </w:r>
      <w:r w:rsidR="009A0430" w:rsidRPr="00926BC1">
        <w:rPr>
          <w:sz w:val="20"/>
        </w:rPr>
        <w:t>akci</w:t>
      </w:r>
      <w:r w:rsidR="00300752" w:rsidRPr="00926BC1">
        <w:rPr>
          <w:sz w:val="20"/>
        </w:rPr>
        <w:t>:</w:t>
      </w:r>
    </w:p>
    <w:p w14:paraId="194D0FEE" w14:textId="77777777" w:rsidR="008024CE" w:rsidRPr="00926BC1" w:rsidRDefault="008024CE" w:rsidP="008024CE">
      <w:pPr>
        <w:ind w:left="720"/>
        <w:jc w:val="both"/>
        <w:rPr>
          <w:sz w:val="20"/>
        </w:rPr>
      </w:pPr>
    </w:p>
    <w:p w14:paraId="3C68DC2D" w14:textId="77777777" w:rsidR="008F4C77" w:rsidRPr="00926BC1" w:rsidRDefault="008024CE" w:rsidP="008024CE">
      <w:pPr>
        <w:ind w:left="720"/>
        <w:jc w:val="center"/>
        <w:rPr>
          <w:b/>
          <w:sz w:val="20"/>
        </w:rPr>
      </w:pPr>
      <w:r w:rsidRPr="00926BC1">
        <w:rPr>
          <w:b/>
          <w:sz w:val="20"/>
        </w:rPr>
        <w:t>„</w:t>
      </w:r>
      <w:r w:rsidR="00395FF1" w:rsidRPr="00926BC1">
        <w:rPr>
          <w:b/>
          <w:sz w:val="20"/>
        </w:rPr>
        <w:t>Místní knihovna Kbely - interiér</w:t>
      </w:r>
      <w:r w:rsidRPr="00926BC1">
        <w:rPr>
          <w:b/>
          <w:sz w:val="20"/>
        </w:rPr>
        <w:t>“</w:t>
      </w:r>
    </w:p>
    <w:p w14:paraId="1DD38576" w14:textId="77777777" w:rsidR="003271F7" w:rsidRPr="00926BC1" w:rsidRDefault="003271F7" w:rsidP="003271F7">
      <w:pPr>
        <w:jc w:val="both"/>
        <w:rPr>
          <w:sz w:val="20"/>
        </w:rPr>
      </w:pPr>
    </w:p>
    <w:p w14:paraId="56B3D4E9" w14:textId="77777777" w:rsidR="003271F7" w:rsidRPr="00926BC1" w:rsidRDefault="003271F7" w:rsidP="004000AE">
      <w:pPr>
        <w:numPr>
          <w:ilvl w:val="0"/>
          <w:numId w:val="1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Odměna za zhotovení Díla byla smluvními stranami sjednána </w:t>
      </w:r>
      <w:r w:rsidR="00AF39E5" w:rsidRPr="00926BC1">
        <w:rPr>
          <w:sz w:val="20"/>
        </w:rPr>
        <w:t xml:space="preserve">dle článku III. </w:t>
      </w:r>
      <w:r w:rsidRPr="00926BC1">
        <w:rPr>
          <w:sz w:val="20"/>
        </w:rPr>
        <w:t xml:space="preserve">této smlouvy. </w:t>
      </w:r>
    </w:p>
    <w:p w14:paraId="4BFBCEB4" w14:textId="77777777" w:rsidR="003271F7" w:rsidRPr="00926BC1" w:rsidRDefault="003271F7" w:rsidP="003271F7">
      <w:pPr>
        <w:jc w:val="both"/>
        <w:rPr>
          <w:sz w:val="20"/>
        </w:rPr>
      </w:pPr>
    </w:p>
    <w:p w14:paraId="1635A3FD" w14:textId="6221534D" w:rsidR="003271F7" w:rsidRPr="00926BC1" w:rsidRDefault="003271F7" w:rsidP="004000AE">
      <w:pPr>
        <w:numPr>
          <w:ilvl w:val="0"/>
          <w:numId w:val="1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Zhotovitel je </w:t>
      </w:r>
      <w:r w:rsidR="00A2334E" w:rsidRPr="00926BC1">
        <w:rPr>
          <w:sz w:val="20"/>
        </w:rPr>
        <w:t xml:space="preserve">povinen </w:t>
      </w:r>
      <w:r w:rsidRPr="00926BC1">
        <w:rPr>
          <w:sz w:val="20"/>
        </w:rPr>
        <w:t>provádění Díla průběžně konzultovat s Objednatelem a umožnit Objednateli kontrolu provádění Díla. Obě smluvní strany se zavazují poskytnout si navzájem součinnost</w:t>
      </w:r>
      <w:r w:rsidR="009A0430" w:rsidRPr="00926BC1">
        <w:rPr>
          <w:sz w:val="20"/>
        </w:rPr>
        <w:t>.</w:t>
      </w:r>
      <w:r w:rsidRPr="00926BC1">
        <w:rPr>
          <w:sz w:val="20"/>
        </w:rPr>
        <w:t xml:space="preserve"> </w:t>
      </w:r>
      <w:r w:rsidR="00484BBD" w:rsidRPr="00926BC1">
        <w:rPr>
          <w:sz w:val="20"/>
        </w:rPr>
        <w:t xml:space="preserve"> Zhotovitel je povinen po vypracování základních návrhů tyto v dostatečném předstihu před termínem dokončení Díla předat Objednateli, základní návrhy s Objednatelem konzultovat a v případě připomínek Objednatele základní návrhy upravit v souladu s připomínkami Objednatele. Připomínky je objednatel oprávněn vznést opakovaně i po předložení upravených verzí.</w:t>
      </w:r>
    </w:p>
    <w:p w14:paraId="22E0D729" w14:textId="77777777" w:rsidR="007D74DE" w:rsidRPr="00926BC1" w:rsidRDefault="007D74DE" w:rsidP="009A0430">
      <w:pPr>
        <w:jc w:val="both"/>
        <w:rPr>
          <w:sz w:val="20"/>
        </w:rPr>
      </w:pPr>
    </w:p>
    <w:p w14:paraId="26AB06DA" w14:textId="77777777" w:rsidR="009A0430" w:rsidRPr="00926BC1" w:rsidRDefault="009A0430" w:rsidP="009A0430">
      <w:pPr>
        <w:jc w:val="both"/>
        <w:rPr>
          <w:sz w:val="20"/>
        </w:rPr>
      </w:pPr>
    </w:p>
    <w:p w14:paraId="0A32B390" w14:textId="77777777" w:rsidR="007D74DE" w:rsidRPr="00926BC1" w:rsidRDefault="007D74DE" w:rsidP="00FC3765">
      <w:pPr>
        <w:ind w:left="3540" w:firstLine="708"/>
        <w:rPr>
          <w:b/>
          <w:i/>
        </w:rPr>
      </w:pPr>
      <w:r w:rsidRPr="00926BC1">
        <w:rPr>
          <w:b/>
          <w:i/>
        </w:rPr>
        <w:t>Článek II.</w:t>
      </w:r>
    </w:p>
    <w:p w14:paraId="561F5109" w14:textId="77777777" w:rsidR="007D74DE" w:rsidRPr="00926BC1" w:rsidRDefault="007D74DE">
      <w:pPr>
        <w:jc w:val="center"/>
        <w:rPr>
          <w:b/>
          <w:i/>
        </w:rPr>
      </w:pPr>
      <w:r w:rsidRPr="00926BC1">
        <w:rPr>
          <w:b/>
          <w:i/>
        </w:rPr>
        <w:t>Vymezení předmětu smlouvy</w:t>
      </w:r>
    </w:p>
    <w:p w14:paraId="0A74A92E" w14:textId="77777777" w:rsidR="007D74DE" w:rsidRPr="00926BC1" w:rsidRDefault="007D74DE">
      <w:pPr>
        <w:tabs>
          <w:tab w:val="left" w:pos="851"/>
        </w:tabs>
        <w:rPr>
          <w:sz w:val="20"/>
        </w:rPr>
      </w:pPr>
    </w:p>
    <w:p w14:paraId="388AF432" w14:textId="77777777" w:rsidR="00FC3765" w:rsidRPr="00926BC1" w:rsidRDefault="00FC3765">
      <w:pPr>
        <w:tabs>
          <w:tab w:val="left" w:pos="851"/>
        </w:tabs>
        <w:rPr>
          <w:sz w:val="20"/>
        </w:rPr>
      </w:pPr>
    </w:p>
    <w:p w14:paraId="45C6FBA1" w14:textId="59B7C20B" w:rsidR="00FC3765" w:rsidRPr="00926BC1" w:rsidRDefault="00192FD2" w:rsidP="00036B28">
      <w:pPr>
        <w:numPr>
          <w:ilvl w:val="0"/>
          <w:numId w:val="6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Předmětem smlouvy je příprava </w:t>
      </w:r>
      <w:r w:rsidR="00A2334E" w:rsidRPr="00926BC1">
        <w:rPr>
          <w:sz w:val="20"/>
        </w:rPr>
        <w:t xml:space="preserve">zadávací </w:t>
      </w:r>
      <w:r w:rsidRPr="00926BC1">
        <w:rPr>
          <w:sz w:val="20"/>
        </w:rPr>
        <w:t>architektonické</w:t>
      </w:r>
      <w:r w:rsidR="00904D93" w:rsidRPr="00926BC1">
        <w:rPr>
          <w:sz w:val="20"/>
        </w:rPr>
        <w:t xml:space="preserve"> dokumentace interiéru místní knihovny Kbely</w:t>
      </w:r>
      <w:r w:rsidR="00A2334E" w:rsidRPr="00926BC1">
        <w:rPr>
          <w:sz w:val="20"/>
        </w:rPr>
        <w:t xml:space="preserve"> včetně spolupráce na tendru, </w:t>
      </w:r>
      <w:r w:rsidR="00757FF1" w:rsidRPr="00926BC1">
        <w:rPr>
          <w:sz w:val="20"/>
        </w:rPr>
        <w:t xml:space="preserve">autorského </w:t>
      </w:r>
      <w:r w:rsidR="00A2334E" w:rsidRPr="00926BC1">
        <w:rPr>
          <w:sz w:val="20"/>
        </w:rPr>
        <w:t xml:space="preserve">dozoru nad prováděním </w:t>
      </w:r>
      <w:r w:rsidR="00F17C62" w:rsidRPr="00926BC1">
        <w:rPr>
          <w:sz w:val="20"/>
        </w:rPr>
        <w:t>a kompletní dokončení interiéru</w:t>
      </w:r>
      <w:r w:rsidR="00904D93" w:rsidRPr="00926BC1">
        <w:rPr>
          <w:sz w:val="20"/>
        </w:rPr>
        <w:t xml:space="preserve">, specifikované v příloze </w:t>
      </w:r>
      <w:proofErr w:type="gramStart"/>
      <w:r w:rsidR="00904D93" w:rsidRPr="00926BC1">
        <w:rPr>
          <w:sz w:val="20"/>
        </w:rPr>
        <w:t>č.1 této</w:t>
      </w:r>
      <w:proofErr w:type="gramEnd"/>
      <w:r w:rsidR="00904D93" w:rsidRPr="00926BC1">
        <w:rPr>
          <w:sz w:val="20"/>
        </w:rPr>
        <w:t xml:space="preserve"> smlouvy</w:t>
      </w:r>
      <w:r w:rsidR="00A2334E" w:rsidRPr="00926BC1">
        <w:rPr>
          <w:sz w:val="20"/>
        </w:rPr>
        <w:t xml:space="preserve"> pod body 1 – 7.</w:t>
      </w:r>
      <w:r w:rsidR="00036B28" w:rsidRPr="00926BC1">
        <w:rPr>
          <w:sz w:val="20"/>
        </w:rPr>
        <w:t xml:space="preserve"> </w:t>
      </w:r>
    </w:p>
    <w:p w14:paraId="55AC83DB" w14:textId="77777777" w:rsidR="00484BBD" w:rsidRPr="00926BC1" w:rsidRDefault="00484BBD" w:rsidP="00484BBD">
      <w:pPr>
        <w:ind w:left="720"/>
        <w:jc w:val="both"/>
        <w:rPr>
          <w:sz w:val="20"/>
        </w:rPr>
      </w:pPr>
    </w:p>
    <w:p w14:paraId="0BF620E5" w14:textId="3385A650" w:rsidR="00484BBD" w:rsidRPr="00926BC1" w:rsidRDefault="00484BBD" w:rsidP="00484BBD">
      <w:pPr>
        <w:numPr>
          <w:ilvl w:val="0"/>
          <w:numId w:val="6"/>
        </w:numPr>
        <w:ind w:left="709" w:hanging="709"/>
        <w:jc w:val="both"/>
        <w:rPr>
          <w:sz w:val="20"/>
        </w:rPr>
      </w:pPr>
      <w:r w:rsidRPr="00926BC1">
        <w:rPr>
          <w:sz w:val="20"/>
        </w:rPr>
        <w:t>Předmětem díla je zpracování studie a prováděcího projektu interiéru Místní knihovny Kbely nově umístěné v 1. patře budovy B1 č. p. 1128, na pozemku par. č. 1944/43 v areálu „Park Kbely“ na Mladoboleslavské ulici. Plocha patra řešené vestavby knihovny je 913 m2 a její užitné vlastnosti kromě zajištění umístění dostatečného knihovního fondu jak pro děti, tak dospělé je požadavek multifunkčnosti včetně přednáškového sálu, info centra, galerie a tematických dílen vše pro veřejnost.</w:t>
      </w:r>
    </w:p>
    <w:p w14:paraId="4C3FE4D0" w14:textId="77777777" w:rsidR="00793D13" w:rsidRPr="00926BC1" w:rsidRDefault="00793D13" w:rsidP="00793D13">
      <w:pPr>
        <w:pStyle w:val="Odstavecseseznamem"/>
        <w:rPr>
          <w:sz w:val="20"/>
        </w:rPr>
      </w:pPr>
    </w:p>
    <w:p w14:paraId="004AAF9E" w14:textId="0E40492B" w:rsidR="00793D13" w:rsidRPr="00926BC1" w:rsidRDefault="00793D13" w:rsidP="00484BBD">
      <w:pPr>
        <w:numPr>
          <w:ilvl w:val="0"/>
          <w:numId w:val="6"/>
        </w:numPr>
        <w:ind w:left="709" w:hanging="709"/>
        <w:jc w:val="both"/>
        <w:rPr>
          <w:sz w:val="20"/>
        </w:rPr>
      </w:pPr>
      <w:r w:rsidRPr="00926BC1">
        <w:rPr>
          <w:sz w:val="20"/>
        </w:rPr>
        <w:t>Hmotné výsledky díla budou Objednateli předány v níže vymezeném počtu originálních vyhotovení:</w:t>
      </w:r>
    </w:p>
    <w:p w14:paraId="42B768BC" w14:textId="77777777" w:rsidR="00793D13" w:rsidRPr="00926BC1" w:rsidRDefault="00793D13" w:rsidP="00793D13">
      <w:pPr>
        <w:pStyle w:val="Odstavecseseznamem"/>
        <w:rPr>
          <w:sz w:val="20"/>
        </w:rPr>
      </w:pPr>
    </w:p>
    <w:p w14:paraId="48F38EBB" w14:textId="31FA3BBF" w:rsidR="00793D13" w:rsidRPr="00926BC1" w:rsidRDefault="00793D13" w:rsidP="00793D13">
      <w:pPr>
        <w:pStyle w:val="Odstavecseseznamem"/>
        <w:numPr>
          <w:ilvl w:val="0"/>
          <w:numId w:val="12"/>
        </w:numPr>
        <w:jc w:val="both"/>
        <w:rPr>
          <w:sz w:val="20"/>
        </w:rPr>
      </w:pPr>
      <w:r w:rsidRPr="00926BC1">
        <w:rPr>
          <w:sz w:val="20"/>
        </w:rPr>
        <w:t xml:space="preserve">Studie </w:t>
      </w:r>
      <w:r w:rsidR="00343AD4" w:rsidRPr="00926BC1">
        <w:rPr>
          <w:sz w:val="20"/>
        </w:rPr>
        <w:t xml:space="preserve">– 3 </w:t>
      </w:r>
      <w:r w:rsidRPr="00926BC1">
        <w:rPr>
          <w:sz w:val="20"/>
        </w:rPr>
        <w:t>ks</w:t>
      </w:r>
    </w:p>
    <w:p w14:paraId="497F34D4" w14:textId="30A039B0" w:rsidR="00793D13" w:rsidRPr="00926BC1" w:rsidRDefault="00793D13" w:rsidP="00793D13">
      <w:pPr>
        <w:pStyle w:val="Odstavecseseznamem"/>
        <w:numPr>
          <w:ilvl w:val="0"/>
          <w:numId w:val="12"/>
        </w:numPr>
        <w:jc w:val="both"/>
        <w:rPr>
          <w:sz w:val="20"/>
        </w:rPr>
      </w:pPr>
      <w:r w:rsidRPr="00926BC1">
        <w:rPr>
          <w:sz w:val="20"/>
        </w:rPr>
        <w:t>Prováděcí projekt</w:t>
      </w:r>
      <w:r w:rsidR="00343AD4" w:rsidRPr="00926BC1">
        <w:rPr>
          <w:sz w:val="20"/>
        </w:rPr>
        <w:t xml:space="preserve"> -</w:t>
      </w:r>
      <w:r w:rsidRPr="00926BC1">
        <w:rPr>
          <w:sz w:val="20"/>
        </w:rPr>
        <w:t xml:space="preserve"> </w:t>
      </w:r>
      <w:r w:rsidR="00343AD4" w:rsidRPr="00926BC1">
        <w:rPr>
          <w:sz w:val="20"/>
        </w:rPr>
        <w:t xml:space="preserve"> 6 </w:t>
      </w:r>
      <w:r w:rsidRPr="00926BC1">
        <w:rPr>
          <w:sz w:val="20"/>
        </w:rPr>
        <w:t>ks</w:t>
      </w:r>
    </w:p>
    <w:p w14:paraId="5343BD34" w14:textId="33465496" w:rsidR="00793D13" w:rsidRPr="00926BC1" w:rsidRDefault="00793D13" w:rsidP="00793D13">
      <w:pPr>
        <w:pStyle w:val="Odstavecseseznamem"/>
        <w:numPr>
          <w:ilvl w:val="0"/>
          <w:numId w:val="12"/>
        </w:numPr>
        <w:jc w:val="both"/>
        <w:rPr>
          <w:sz w:val="20"/>
        </w:rPr>
      </w:pPr>
      <w:r w:rsidRPr="00926BC1">
        <w:rPr>
          <w:sz w:val="20"/>
        </w:rPr>
        <w:t>Zadávací dokumentace</w:t>
      </w:r>
      <w:r w:rsidR="00343AD4" w:rsidRPr="00926BC1">
        <w:rPr>
          <w:sz w:val="20"/>
        </w:rPr>
        <w:t xml:space="preserve"> -</w:t>
      </w:r>
      <w:r w:rsidRPr="00926BC1">
        <w:rPr>
          <w:sz w:val="20"/>
        </w:rPr>
        <w:t xml:space="preserve"> </w:t>
      </w:r>
      <w:r w:rsidR="00343AD4" w:rsidRPr="00926BC1">
        <w:rPr>
          <w:sz w:val="20"/>
        </w:rPr>
        <w:t>6</w:t>
      </w:r>
      <w:r w:rsidRPr="00926BC1">
        <w:rPr>
          <w:sz w:val="20"/>
        </w:rPr>
        <w:t xml:space="preserve"> ks</w:t>
      </w:r>
    </w:p>
    <w:p w14:paraId="057FF42E" w14:textId="77777777" w:rsidR="00793D13" w:rsidRPr="00926BC1" w:rsidRDefault="00793D13" w:rsidP="00793D13">
      <w:pPr>
        <w:jc w:val="both"/>
        <w:rPr>
          <w:sz w:val="20"/>
        </w:rPr>
      </w:pPr>
    </w:p>
    <w:p w14:paraId="17FD1D7C" w14:textId="76616EEA" w:rsidR="00793D13" w:rsidRPr="00926BC1" w:rsidRDefault="00793D13" w:rsidP="00793D13">
      <w:pPr>
        <w:pStyle w:val="Odstavecseseznamem"/>
        <w:numPr>
          <w:ilvl w:val="0"/>
          <w:numId w:val="6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Zadávací dokumentací dle bodu 4 přílohy č. 1 k této smlouvě se rozumí </w:t>
      </w:r>
      <w:r w:rsidR="00343AD4" w:rsidRPr="00926BC1">
        <w:rPr>
          <w:sz w:val="20"/>
        </w:rPr>
        <w:t>dokumentace pro p</w:t>
      </w:r>
      <w:r w:rsidR="00AB278B">
        <w:rPr>
          <w:sz w:val="20"/>
        </w:rPr>
        <w:t>r</w:t>
      </w:r>
      <w:r w:rsidR="00343AD4" w:rsidRPr="00926BC1">
        <w:rPr>
          <w:sz w:val="20"/>
        </w:rPr>
        <w:t>ovedení stavby</w:t>
      </w:r>
      <w:r w:rsidR="00AB278B">
        <w:rPr>
          <w:sz w:val="20"/>
        </w:rPr>
        <w:t xml:space="preserve"> a vybavení interiéru</w:t>
      </w:r>
      <w:r w:rsidR="00343AD4" w:rsidRPr="00926BC1">
        <w:rPr>
          <w:sz w:val="20"/>
        </w:rPr>
        <w:t xml:space="preserve"> včetně slepého rozpočtu, vypracovaného na základě výkazu výměr. </w:t>
      </w:r>
    </w:p>
    <w:p w14:paraId="2E24FD53" w14:textId="77777777" w:rsidR="00F17C62" w:rsidRPr="00926BC1" w:rsidRDefault="00F17C62" w:rsidP="00F17C62">
      <w:pPr>
        <w:pStyle w:val="Odstavecseseznamem"/>
        <w:ind w:left="720"/>
        <w:jc w:val="both"/>
        <w:rPr>
          <w:sz w:val="20"/>
        </w:rPr>
      </w:pPr>
    </w:p>
    <w:p w14:paraId="783897D0" w14:textId="446C3522" w:rsidR="00F17C62" w:rsidRPr="00926BC1" w:rsidRDefault="00F17C62" w:rsidP="00793D13">
      <w:pPr>
        <w:pStyle w:val="Odstavecseseznamem"/>
        <w:numPr>
          <w:ilvl w:val="0"/>
          <w:numId w:val="6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Autorský dozor bude realizován v době provádění interiéru Místní knihovny Kbely minimálně </w:t>
      </w:r>
      <w:r w:rsidR="00343AD4" w:rsidRPr="00926BC1">
        <w:rPr>
          <w:sz w:val="20"/>
        </w:rPr>
        <w:t>1</w:t>
      </w:r>
      <w:r w:rsidRPr="00926BC1">
        <w:rPr>
          <w:sz w:val="20"/>
        </w:rPr>
        <w:t>x týdně a o průběhu autorského dozoru, zjištěních při jeho realizaci a přijatých opatřeních bude Objednatel Zhotovitelem vždy písemně informován nejpozději do 3 dnů.</w:t>
      </w:r>
    </w:p>
    <w:p w14:paraId="06DC2222" w14:textId="77777777" w:rsidR="00757FF1" w:rsidRPr="00926BC1" w:rsidRDefault="00757FF1" w:rsidP="00757FF1">
      <w:pPr>
        <w:jc w:val="both"/>
        <w:rPr>
          <w:sz w:val="20"/>
        </w:rPr>
      </w:pPr>
    </w:p>
    <w:p w14:paraId="1EA83DAC" w14:textId="77777777" w:rsidR="00FC3765" w:rsidRPr="00926BC1" w:rsidRDefault="00FC3765">
      <w:pPr>
        <w:tabs>
          <w:tab w:val="left" w:pos="851"/>
        </w:tabs>
        <w:rPr>
          <w:sz w:val="20"/>
        </w:rPr>
      </w:pPr>
    </w:p>
    <w:p w14:paraId="3752AF66" w14:textId="77777777" w:rsidR="00FC3765" w:rsidRPr="00926BC1" w:rsidRDefault="00FC3765">
      <w:pPr>
        <w:tabs>
          <w:tab w:val="left" w:pos="851"/>
        </w:tabs>
        <w:rPr>
          <w:sz w:val="20"/>
        </w:rPr>
      </w:pPr>
    </w:p>
    <w:p w14:paraId="7A1FB391" w14:textId="77777777" w:rsidR="007D74DE" w:rsidRPr="00926BC1" w:rsidRDefault="007D74DE">
      <w:pPr>
        <w:tabs>
          <w:tab w:val="left" w:pos="851"/>
        </w:tabs>
        <w:jc w:val="center"/>
        <w:rPr>
          <w:b/>
          <w:i/>
        </w:rPr>
      </w:pPr>
      <w:r w:rsidRPr="00926BC1">
        <w:rPr>
          <w:b/>
          <w:i/>
        </w:rPr>
        <w:t>Článek III.</w:t>
      </w:r>
    </w:p>
    <w:p w14:paraId="2D38C7E0" w14:textId="77777777" w:rsidR="007D74DE" w:rsidRPr="00926BC1" w:rsidRDefault="007D74DE">
      <w:pPr>
        <w:tabs>
          <w:tab w:val="left" w:pos="851"/>
        </w:tabs>
        <w:jc w:val="center"/>
        <w:rPr>
          <w:b/>
          <w:i/>
        </w:rPr>
      </w:pPr>
      <w:r w:rsidRPr="00926BC1">
        <w:rPr>
          <w:b/>
          <w:i/>
        </w:rPr>
        <w:t>Dohoda o ceně za dílo</w:t>
      </w:r>
    </w:p>
    <w:p w14:paraId="76589C23" w14:textId="77777777" w:rsidR="007D74DE" w:rsidRPr="00926BC1" w:rsidRDefault="007D74DE">
      <w:pPr>
        <w:tabs>
          <w:tab w:val="left" w:pos="851"/>
        </w:tabs>
        <w:rPr>
          <w:sz w:val="20"/>
        </w:rPr>
      </w:pPr>
    </w:p>
    <w:p w14:paraId="406ADAA8" w14:textId="77777777" w:rsidR="007D74DE" w:rsidRPr="00926BC1" w:rsidRDefault="007D74DE">
      <w:pPr>
        <w:tabs>
          <w:tab w:val="left" w:pos="851"/>
        </w:tabs>
        <w:rPr>
          <w:sz w:val="20"/>
        </w:rPr>
      </w:pPr>
    </w:p>
    <w:p w14:paraId="73277D12" w14:textId="30EEE97E" w:rsidR="00757FF1" w:rsidRPr="00926BC1" w:rsidRDefault="007D74DE" w:rsidP="00757FF1">
      <w:pPr>
        <w:numPr>
          <w:ilvl w:val="0"/>
          <w:numId w:val="7"/>
        </w:numPr>
        <w:ind w:hanging="720"/>
        <w:jc w:val="both"/>
        <w:rPr>
          <w:sz w:val="20"/>
        </w:rPr>
      </w:pPr>
      <w:r w:rsidRPr="00926BC1">
        <w:rPr>
          <w:sz w:val="20"/>
        </w:rPr>
        <w:t xml:space="preserve">Smluvní strany se vzájemně dohodly a odsouhlasily, že cena za </w:t>
      </w:r>
      <w:r w:rsidR="00757FF1" w:rsidRPr="00926BC1">
        <w:rPr>
          <w:sz w:val="20"/>
        </w:rPr>
        <w:t>D</w:t>
      </w:r>
      <w:r w:rsidRPr="00926BC1">
        <w:rPr>
          <w:sz w:val="20"/>
        </w:rPr>
        <w:t xml:space="preserve">ílo </w:t>
      </w:r>
      <w:r w:rsidR="00AF39E5" w:rsidRPr="00926BC1">
        <w:rPr>
          <w:sz w:val="20"/>
        </w:rPr>
        <w:t xml:space="preserve">je </w:t>
      </w:r>
      <w:r w:rsidR="00757FF1" w:rsidRPr="00926BC1">
        <w:rPr>
          <w:sz w:val="20"/>
        </w:rPr>
        <w:t>825</w:t>
      </w:r>
      <w:r w:rsidR="00DA1869" w:rsidRPr="00926BC1">
        <w:rPr>
          <w:sz w:val="20"/>
        </w:rPr>
        <w:t>.000</w:t>
      </w:r>
      <w:r w:rsidR="00AF39E5" w:rsidRPr="00926BC1">
        <w:rPr>
          <w:sz w:val="20"/>
        </w:rPr>
        <w:t xml:space="preserve">, Kč (slovy </w:t>
      </w:r>
      <w:proofErr w:type="spellStart"/>
      <w:r w:rsidR="00757FF1" w:rsidRPr="00926BC1">
        <w:rPr>
          <w:sz w:val="20"/>
        </w:rPr>
        <w:t>osmsetdvacetpěttisíc</w:t>
      </w:r>
      <w:r w:rsidR="00AF39E5" w:rsidRPr="00926BC1">
        <w:rPr>
          <w:sz w:val="20"/>
        </w:rPr>
        <w:t>korunčeských</w:t>
      </w:r>
      <w:proofErr w:type="spellEnd"/>
      <w:r w:rsidR="00AF39E5" w:rsidRPr="00926BC1">
        <w:rPr>
          <w:sz w:val="20"/>
        </w:rPr>
        <w:t>)</w:t>
      </w:r>
      <w:r w:rsidR="00DA1869" w:rsidRPr="00926BC1">
        <w:rPr>
          <w:sz w:val="20"/>
        </w:rPr>
        <w:t>, plus DPH 21%</w:t>
      </w:r>
      <w:r w:rsidR="00026684" w:rsidRPr="00926BC1">
        <w:rPr>
          <w:sz w:val="20"/>
        </w:rPr>
        <w:t xml:space="preserve">, tj. </w:t>
      </w:r>
      <w:r w:rsidR="00757FF1" w:rsidRPr="00926BC1">
        <w:rPr>
          <w:sz w:val="20"/>
        </w:rPr>
        <w:t>998.250</w:t>
      </w:r>
      <w:r w:rsidR="00026684" w:rsidRPr="00926BC1">
        <w:rPr>
          <w:sz w:val="20"/>
        </w:rPr>
        <w:t>,- Kč vč. DPH</w:t>
      </w:r>
      <w:r w:rsidR="00FE06C9" w:rsidRPr="00926BC1">
        <w:rPr>
          <w:sz w:val="20"/>
        </w:rPr>
        <w:t>. Ze strany Městské části Praha 19 usnesením na 10. jednání Rady MČ Praha 19 č. 35/22/místostarostka.</w:t>
      </w:r>
    </w:p>
    <w:p w14:paraId="14A7E6FC" w14:textId="77777777" w:rsidR="00757FF1" w:rsidRPr="00926BC1" w:rsidRDefault="00757FF1" w:rsidP="00757FF1">
      <w:pPr>
        <w:ind w:left="720"/>
        <w:jc w:val="both"/>
        <w:rPr>
          <w:sz w:val="20"/>
        </w:rPr>
      </w:pPr>
      <w:bookmarkStart w:id="0" w:name="_GoBack"/>
      <w:bookmarkEnd w:id="0"/>
    </w:p>
    <w:p w14:paraId="7F44B6E2" w14:textId="7167A473" w:rsidR="007D74DE" w:rsidRPr="00926BC1" w:rsidRDefault="004145D5" w:rsidP="00757FF1">
      <w:pPr>
        <w:numPr>
          <w:ilvl w:val="0"/>
          <w:numId w:val="7"/>
        </w:numPr>
        <w:ind w:hanging="720"/>
        <w:jc w:val="both"/>
        <w:rPr>
          <w:sz w:val="20"/>
        </w:rPr>
      </w:pPr>
      <w:r w:rsidRPr="00926BC1">
        <w:rPr>
          <w:sz w:val="20"/>
        </w:rPr>
        <w:lastRenderedPageBreak/>
        <w:t xml:space="preserve">Sjednaná cena je konečná a jsou v ní </w:t>
      </w:r>
      <w:r w:rsidR="00757FF1" w:rsidRPr="00926BC1">
        <w:rPr>
          <w:sz w:val="20"/>
        </w:rPr>
        <w:t>zahrnuty veškeré náklady Zhotovitele na kompletní dokončení Díla</w:t>
      </w:r>
      <w:r w:rsidR="00793D13" w:rsidRPr="00926BC1">
        <w:rPr>
          <w:sz w:val="20"/>
        </w:rPr>
        <w:t xml:space="preserve"> (vč. všech jeho fází uvedených v příloze č. 1 této smlouvy) a všechny činnosti Zhotovitele v rámci předmětu plnění</w:t>
      </w:r>
      <w:r w:rsidR="00757FF1" w:rsidRPr="00926BC1">
        <w:rPr>
          <w:sz w:val="20"/>
        </w:rPr>
        <w:t>.</w:t>
      </w:r>
    </w:p>
    <w:p w14:paraId="51D4B436" w14:textId="77777777" w:rsidR="00407EDA" w:rsidRPr="00926BC1" w:rsidRDefault="00407EDA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8124F63" w14:textId="77777777" w:rsidR="00036B28" w:rsidRPr="00926BC1" w:rsidRDefault="00036B28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217C65A7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Článek IV.</w:t>
      </w:r>
    </w:p>
    <w:p w14:paraId="3C548598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</w:rPr>
      </w:pPr>
      <w:r w:rsidRPr="00926BC1">
        <w:rPr>
          <w:b/>
          <w:i/>
        </w:rPr>
        <w:t>Termíny plnění předmětu smlouvy</w:t>
      </w:r>
    </w:p>
    <w:p w14:paraId="1195EE77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F239658" w14:textId="6FC90E5B" w:rsidR="00235B12" w:rsidRPr="00926BC1" w:rsidRDefault="00235B12" w:rsidP="00235B12">
      <w:pPr>
        <w:pStyle w:val="Odstavecseseznamem"/>
        <w:numPr>
          <w:ilvl w:val="0"/>
          <w:numId w:val="9"/>
        </w:numPr>
        <w:tabs>
          <w:tab w:val="left" w:pos="709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Byly sjednány následující termíny plnění:</w:t>
      </w:r>
    </w:p>
    <w:p w14:paraId="62182E9C" w14:textId="77777777" w:rsidR="00235B12" w:rsidRPr="00926BC1" w:rsidRDefault="00235B12" w:rsidP="00235B12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65770043" w14:textId="23129AEA" w:rsidR="00235B12" w:rsidRPr="00926BC1" w:rsidRDefault="00235B12" w:rsidP="00235B12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Fáze díla uvedené po body 1 a 2 přílohy č. 1 této smlouvy do 2 měsíců ode dne uzavření této smlouvy</w:t>
      </w:r>
      <w:r w:rsidR="00F17C62" w:rsidRPr="00926BC1">
        <w:rPr>
          <w:sz w:val="20"/>
        </w:rPr>
        <w:t>, tj. do měsíců dojde k předání řádně dokončené studie</w:t>
      </w:r>
    </w:p>
    <w:p w14:paraId="782339FA" w14:textId="2567C9FE" w:rsidR="00235B12" w:rsidRPr="00926BC1" w:rsidRDefault="00235B12" w:rsidP="00235B12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Fáze díla uvedené pod body 3 a 4 přílohy č. 1 této smlouvy do 3 měsíců ode dne uzavření této smlouvy</w:t>
      </w:r>
      <w:r w:rsidR="00F17C62" w:rsidRPr="00926BC1">
        <w:rPr>
          <w:sz w:val="20"/>
        </w:rPr>
        <w:t xml:space="preserve">, tj. v tomto termínu dojde k předání řádně dokončených dokumentů uvedené pod body 3 a 4 přílohy č. 1 této smlouvy </w:t>
      </w:r>
    </w:p>
    <w:p w14:paraId="1EDE99E3" w14:textId="12547521" w:rsidR="00235B12" w:rsidRPr="00926BC1" w:rsidRDefault="00235B12" w:rsidP="00235B12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 xml:space="preserve">ostatní fáze budou dokončeny bez zbytečného odkladu dle pokynů Objednatele a činnosti dle bodů 5 a 6  přílohy č. 1 této smlouvy proběhnou ve spolupráci s Objednatelem </w:t>
      </w:r>
      <w:r w:rsidR="004145D5" w:rsidRPr="00926BC1">
        <w:rPr>
          <w:sz w:val="20"/>
        </w:rPr>
        <w:t>v Objednatelem stanovených termínech</w:t>
      </w:r>
    </w:p>
    <w:p w14:paraId="54C0F947" w14:textId="77777777" w:rsidR="00235B12" w:rsidRPr="00926BC1" w:rsidRDefault="00235B12" w:rsidP="00235B12">
      <w:pPr>
        <w:pStyle w:val="Odstavecseseznamem"/>
        <w:tabs>
          <w:tab w:val="left" w:pos="851"/>
          <w:tab w:val="left" w:pos="1276"/>
          <w:tab w:val="left" w:pos="1701"/>
          <w:tab w:val="right" w:pos="8789"/>
        </w:tabs>
        <w:ind w:left="1215"/>
        <w:jc w:val="both"/>
        <w:rPr>
          <w:sz w:val="20"/>
        </w:rPr>
      </w:pPr>
    </w:p>
    <w:p w14:paraId="25F75D51" w14:textId="6E90C761" w:rsidR="007D74DE" w:rsidRPr="00926BC1" w:rsidRDefault="00407EDA" w:rsidP="001B5268">
      <w:pPr>
        <w:tabs>
          <w:tab w:val="left" w:pos="851"/>
          <w:tab w:val="left" w:pos="1276"/>
          <w:tab w:val="left" w:pos="1701"/>
          <w:tab w:val="right" w:pos="8789"/>
        </w:tabs>
        <w:ind w:left="708" w:hanging="708"/>
        <w:jc w:val="both"/>
        <w:rPr>
          <w:sz w:val="20"/>
        </w:rPr>
      </w:pPr>
      <w:r w:rsidRPr="00926BC1">
        <w:rPr>
          <w:sz w:val="20"/>
        </w:rPr>
        <w:t>2.</w:t>
      </w:r>
      <w:r w:rsidRPr="00926BC1">
        <w:rPr>
          <w:sz w:val="20"/>
        </w:rPr>
        <w:tab/>
      </w:r>
      <w:r w:rsidR="001B5268" w:rsidRPr="00926BC1">
        <w:rPr>
          <w:sz w:val="20"/>
        </w:rPr>
        <w:t>Veškeré činnosti je Zhotovitel povinen realizovat v dohodnutých lhůtách a činnosti, u nichž nejsou lhůty dohodnuty, v přiměřených lhůtách a dle pokynů Objednatele.</w:t>
      </w:r>
      <w:r w:rsidR="007D74DE" w:rsidRPr="00926BC1">
        <w:rPr>
          <w:sz w:val="20"/>
        </w:rPr>
        <w:tab/>
      </w:r>
    </w:p>
    <w:p w14:paraId="1DC3B76E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860C9FA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343185EA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Článek V.</w:t>
      </w:r>
    </w:p>
    <w:p w14:paraId="6AEB32DA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Podklady a spoluúčast objednatele na plnění předmětu smlouvy</w:t>
      </w:r>
    </w:p>
    <w:p w14:paraId="5C0AD506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b/>
          <w:i/>
          <w:sz w:val="20"/>
        </w:rPr>
      </w:pPr>
    </w:p>
    <w:p w14:paraId="269B1C86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27A21640" w14:textId="7690559B" w:rsidR="007D74DE" w:rsidRPr="00926BC1" w:rsidRDefault="00EA59D5" w:rsidP="00026684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1</w:t>
      </w:r>
      <w:r w:rsidR="007D74DE" w:rsidRPr="00926BC1">
        <w:rPr>
          <w:sz w:val="20"/>
        </w:rPr>
        <w:t>.</w:t>
      </w:r>
      <w:r w:rsidR="007D74DE" w:rsidRPr="00926BC1">
        <w:rPr>
          <w:sz w:val="20"/>
        </w:rPr>
        <w:tab/>
      </w:r>
      <w:r w:rsidR="001B5268" w:rsidRPr="00926BC1">
        <w:rPr>
          <w:sz w:val="20"/>
        </w:rPr>
        <w:t>Fáze díla pod body 1 – 4 v příloze č. 1 této smlouvy budou vždy v dostatečném časovém předstihu konzultovány s Objednatelem, který končenou podobu potvrdí do 7 dnů. Termín na zapracování Objednatelem požadovaných změn je 14 dní.  Případná neakceptace Objednatelem požadovaných změn se musí opírat o řádnou argumentaci směřující k dané problematice s dopadem na normy či legislativu.</w:t>
      </w:r>
      <w:r w:rsidR="007D74DE" w:rsidRPr="00926BC1">
        <w:rPr>
          <w:sz w:val="20"/>
        </w:rPr>
        <w:t xml:space="preserve"> </w:t>
      </w:r>
    </w:p>
    <w:p w14:paraId="103C595D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63CFC87" w14:textId="73F4BEEF" w:rsidR="007D74DE" w:rsidRPr="00926BC1" w:rsidRDefault="00EA59D5" w:rsidP="001058C3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2</w:t>
      </w:r>
      <w:r w:rsidR="007D74DE" w:rsidRPr="00926BC1">
        <w:rPr>
          <w:sz w:val="20"/>
        </w:rPr>
        <w:t>.</w:t>
      </w:r>
      <w:r w:rsidR="007D74DE" w:rsidRPr="00926BC1">
        <w:rPr>
          <w:sz w:val="20"/>
        </w:rPr>
        <w:tab/>
      </w:r>
      <w:r w:rsidR="001B5268" w:rsidRPr="00926BC1">
        <w:rPr>
          <w:sz w:val="20"/>
        </w:rPr>
        <w:t>Výzvu na konzultaci či potvrzení převzetí díla si obě strany potvrdí s termínem nejpozději do 5 pracovních dnů na kontaktní e-mail.</w:t>
      </w:r>
    </w:p>
    <w:p w14:paraId="1CB0CCA5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45A78452" w14:textId="43368DD2" w:rsidR="007D74DE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EEB88CF" w14:textId="77777777" w:rsidR="00AB278B" w:rsidRPr="00926BC1" w:rsidRDefault="00AB278B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468C2856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Článek VI.</w:t>
      </w:r>
    </w:p>
    <w:p w14:paraId="09F45053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Financování a fakturace</w:t>
      </w:r>
    </w:p>
    <w:p w14:paraId="7CBA34E6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E8C56F7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38F0FB80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1.</w:t>
      </w:r>
      <w:r w:rsidRPr="00926BC1">
        <w:rPr>
          <w:sz w:val="20"/>
        </w:rPr>
        <w:tab/>
        <w:t xml:space="preserve">Objednatel prohlašuje, že na úhradu provedených prací má zajištěny potřebné finanční </w:t>
      </w:r>
      <w:r w:rsidRPr="00926BC1">
        <w:rPr>
          <w:sz w:val="20"/>
        </w:rPr>
        <w:tab/>
        <w:t>prostředky.</w:t>
      </w:r>
    </w:p>
    <w:p w14:paraId="0FED3911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AB2F34E" w14:textId="6DA826D1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2.</w:t>
      </w:r>
      <w:r w:rsidRPr="00926BC1">
        <w:rPr>
          <w:sz w:val="20"/>
        </w:rPr>
        <w:tab/>
        <w:t xml:space="preserve">Ujednává se, že </w:t>
      </w:r>
      <w:r w:rsidR="001B5268" w:rsidRPr="00926BC1">
        <w:rPr>
          <w:sz w:val="20"/>
        </w:rPr>
        <w:t>Z</w:t>
      </w:r>
      <w:r w:rsidRPr="00926BC1">
        <w:rPr>
          <w:sz w:val="20"/>
        </w:rPr>
        <w:t>hotovitelem</w:t>
      </w:r>
      <w:r w:rsidR="001B5268" w:rsidRPr="00926BC1">
        <w:rPr>
          <w:sz w:val="20"/>
        </w:rPr>
        <w:t xml:space="preserve"> může být účtována zálohová platba za fáze Díla dle bodu </w:t>
      </w:r>
      <w:r w:rsidR="005475F8" w:rsidRPr="00926BC1">
        <w:rPr>
          <w:sz w:val="20"/>
        </w:rPr>
        <w:t xml:space="preserve">1, </w:t>
      </w:r>
      <w:r w:rsidR="001B5268" w:rsidRPr="00926BC1">
        <w:rPr>
          <w:sz w:val="20"/>
        </w:rPr>
        <w:t xml:space="preserve">2 a </w:t>
      </w:r>
      <w:r w:rsidR="007112EF" w:rsidRPr="00926BC1">
        <w:rPr>
          <w:sz w:val="20"/>
        </w:rPr>
        <w:t xml:space="preserve">3, </w:t>
      </w:r>
      <w:r w:rsidR="001B5268" w:rsidRPr="00926BC1">
        <w:rPr>
          <w:sz w:val="20"/>
        </w:rPr>
        <w:t xml:space="preserve">4 uvedených v příloze č. 1 této smlouvy, a to v rozsahu </w:t>
      </w:r>
      <w:r w:rsidR="007112EF" w:rsidRPr="00926BC1">
        <w:rPr>
          <w:sz w:val="20"/>
        </w:rPr>
        <w:t>60</w:t>
      </w:r>
      <w:r w:rsidR="001B5268" w:rsidRPr="00926BC1">
        <w:rPr>
          <w:sz w:val="20"/>
        </w:rPr>
        <w:t xml:space="preserve">% z celkové ceny za danou fázi. Za ostatní fáze Díla dle přílohy č. 1 této smlouvy </w:t>
      </w:r>
      <w:r w:rsidR="004145D5" w:rsidRPr="00926BC1">
        <w:rPr>
          <w:sz w:val="20"/>
        </w:rPr>
        <w:t>je Zhotovitel oprávněn fakturovat po řádném dokončení celého Díla a v případě, že výsledkem činnosti je zpracování dokumentace, až po předání takové dokumentace v řádně dokončeném stavu.</w:t>
      </w:r>
      <w:r w:rsidR="005A7F18" w:rsidRPr="00926BC1">
        <w:rPr>
          <w:sz w:val="20"/>
        </w:rPr>
        <w:t xml:space="preserve"> To znamená, že na fáze dle bodu 5 až 7 uvedených v příloze č. 1 této smlouvy se zálohová platba nevztahuje a budou fakturovány až po dokončení a převzetí celého Díla.</w:t>
      </w:r>
    </w:p>
    <w:p w14:paraId="5E2CBEAB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5EE178D" w14:textId="307A0027" w:rsidR="007D74DE" w:rsidRPr="00926BC1" w:rsidRDefault="007D74DE" w:rsidP="004145D5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3.</w:t>
      </w:r>
      <w:r w:rsidRPr="00926BC1">
        <w:rPr>
          <w:sz w:val="20"/>
        </w:rPr>
        <w:tab/>
      </w:r>
      <w:r w:rsidR="004145D5" w:rsidRPr="00926BC1">
        <w:rPr>
          <w:sz w:val="20"/>
        </w:rPr>
        <w:t>Splatnost zálohových faktur i konečné faktury se sjednává na 30 dnů od doručení faktury Objednateli.</w:t>
      </w:r>
    </w:p>
    <w:p w14:paraId="1A0A230A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1EEED8F" w14:textId="37776CD9" w:rsidR="004000AE" w:rsidRDefault="004000A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b/>
          <w:i/>
        </w:rPr>
      </w:pPr>
    </w:p>
    <w:p w14:paraId="7B97804B" w14:textId="69B654FE" w:rsidR="001058C3" w:rsidRDefault="001058C3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b/>
          <w:i/>
        </w:rPr>
      </w:pPr>
    </w:p>
    <w:p w14:paraId="12E7886A" w14:textId="1612C389" w:rsidR="001058C3" w:rsidRDefault="001058C3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b/>
          <w:i/>
        </w:rPr>
      </w:pPr>
    </w:p>
    <w:p w14:paraId="68E41A2F" w14:textId="4547AB6B" w:rsidR="001058C3" w:rsidRDefault="001058C3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b/>
          <w:i/>
        </w:rPr>
      </w:pPr>
    </w:p>
    <w:p w14:paraId="69880275" w14:textId="77777777" w:rsidR="001058C3" w:rsidRPr="00926BC1" w:rsidRDefault="001058C3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b/>
          <w:i/>
        </w:rPr>
      </w:pPr>
    </w:p>
    <w:p w14:paraId="161C3FE6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lastRenderedPageBreak/>
        <w:t>Článek VII.</w:t>
      </w:r>
    </w:p>
    <w:p w14:paraId="54CC0FD4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Penále za zpoždění, záruky a reklamace</w:t>
      </w:r>
    </w:p>
    <w:p w14:paraId="3388177A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6F96689" w14:textId="77777777" w:rsidR="006D16E5" w:rsidRPr="00926BC1" w:rsidRDefault="006D16E5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28DF46A0" w14:textId="79AB5321" w:rsidR="006D16E5" w:rsidRPr="00926BC1" w:rsidRDefault="004145D5" w:rsidP="00026684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1.</w:t>
      </w:r>
      <w:r w:rsidRPr="00926BC1">
        <w:rPr>
          <w:sz w:val="20"/>
        </w:rPr>
        <w:tab/>
        <w:t>V případě nedod</w:t>
      </w:r>
      <w:r w:rsidR="006D16E5" w:rsidRPr="00926BC1">
        <w:rPr>
          <w:sz w:val="20"/>
        </w:rPr>
        <w:t xml:space="preserve">ržení termínu </w:t>
      </w:r>
      <w:r w:rsidRPr="00926BC1">
        <w:rPr>
          <w:sz w:val="20"/>
        </w:rPr>
        <w:t>plnění tak jak vyplývá z této sm</w:t>
      </w:r>
      <w:r w:rsidR="00AB278B">
        <w:rPr>
          <w:sz w:val="20"/>
        </w:rPr>
        <w:t xml:space="preserve">louvy, popř. jak termín plnění </w:t>
      </w:r>
      <w:r w:rsidRPr="00926BC1">
        <w:rPr>
          <w:sz w:val="20"/>
        </w:rPr>
        <w:t>vyplyne z pokynu Objednatele,</w:t>
      </w:r>
      <w:r w:rsidR="006D16E5" w:rsidRPr="00926BC1">
        <w:rPr>
          <w:sz w:val="20"/>
        </w:rPr>
        <w:t xml:space="preserve"> je </w:t>
      </w:r>
      <w:r w:rsidRPr="00926BC1">
        <w:rPr>
          <w:sz w:val="20"/>
        </w:rPr>
        <w:t>Z</w:t>
      </w:r>
      <w:r w:rsidR="006D16E5" w:rsidRPr="00926BC1">
        <w:rPr>
          <w:sz w:val="20"/>
        </w:rPr>
        <w:t>hotovitel povinen uhradit smluvní pokutu 0,05%</w:t>
      </w:r>
      <w:r w:rsidR="00C40406" w:rsidRPr="00926BC1">
        <w:rPr>
          <w:sz w:val="20"/>
        </w:rPr>
        <w:t xml:space="preserve"> za každý den</w:t>
      </w:r>
      <w:r w:rsidRPr="00926BC1">
        <w:rPr>
          <w:sz w:val="20"/>
        </w:rPr>
        <w:t xml:space="preserve"> prodlení</w:t>
      </w:r>
      <w:r w:rsidR="00C40406" w:rsidRPr="00926BC1">
        <w:rPr>
          <w:sz w:val="20"/>
        </w:rPr>
        <w:t xml:space="preserve">, z částky za danou </w:t>
      </w:r>
      <w:r w:rsidRPr="00926BC1">
        <w:rPr>
          <w:sz w:val="20"/>
        </w:rPr>
        <w:t>fázi díla</w:t>
      </w:r>
      <w:r w:rsidR="00C40406" w:rsidRPr="00926BC1">
        <w:rPr>
          <w:sz w:val="20"/>
        </w:rPr>
        <w:t>.</w:t>
      </w:r>
    </w:p>
    <w:p w14:paraId="18A52C16" w14:textId="77777777" w:rsidR="006D16E5" w:rsidRPr="00926BC1" w:rsidRDefault="006D16E5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399182B" w14:textId="01C80CF6" w:rsidR="006D16E5" w:rsidRPr="001058C3" w:rsidRDefault="00C40406" w:rsidP="001058C3">
      <w:pPr>
        <w:pStyle w:val="Odstavecseseznamem"/>
        <w:numPr>
          <w:ilvl w:val="0"/>
          <w:numId w:val="9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1058C3">
        <w:rPr>
          <w:sz w:val="20"/>
        </w:rPr>
        <w:t>V případě nedodržení termínu splatnosti faktury je</w:t>
      </w:r>
      <w:r w:rsidR="004145D5" w:rsidRPr="001058C3">
        <w:rPr>
          <w:sz w:val="20"/>
        </w:rPr>
        <w:t xml:space="preserve"> Zhotovitel oprávněn nárokovat u</w:t>
      </w:r>
      <w:r w:rsidRPr="001058C3">
        <w:rPr>
          <w:sz w:val="20"/>
        </w:rPr>
        <w:t xml:space="preserve"> </w:t>
      </w:r>
      <w:r w:rsidR="004145D5" w:rsidRPr="001058C3">
        <w:rPr>
          <w:sz w:val="20"/>
        </w:rPr>
        <w:t>O</w:t>
      </w:r>
      <w:r w:rsidRPr="001058C3">
        <w:rPr>
          <w:sz w:val="20"/>
        </w:rPr>
        <w:t>bjednatel</w:t>
      </w:r>
      <w:r w:rsidR="004145D5" w:rsidRPr="001058C3">
        <w:rPr>
          <w:sz w:val="20"/>
        </w:rPr>
        <w:t>e</w:t>
      </w:r>
      <w:r w:rsidRPr="001058C3">
        <w:rPr>
          <w:sz w:val="20"/>
        </w:rPr>
        <w:t xml:space="preserve"> </w:t>
      </w:r>
      <w:r w:rsidR="004145D5" w:rsidRPr="001058C3">
        <w:rPr>
          <w:sz w:val="20"/>
        </w:rPr>
        <w:t>úrok z prodlení</w:t>
      </w:r>
      <w:r w:rsidR="006D16E5" w:rsidRPr="001058C3">
        <w:rPr>
          <w:sz w:val="20"/>
        </w:rPr>
        <w:t>.</w:t>
      </w:r>
    </w:p>
    <w:p w14:paraId="6298C61B" w14:textId="77777777" w:rsidR="001058C3" w:rsidRPr="001058C3" w:rsidRDefault="001058C3" w:rsidP="001058C3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340EABB" w14:textId="77777777" w:rsidR="006D16E5" w:rsidRPr="00926BC1" w:rsidRDefault="006D16E5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C7A0238" w14:textId="08D9894A" w:rsidR="006D16E5" w:rsidRPr="00926BC1" w:rsidRDefault="00793D13" w:rsidP="007C5368">
      <w:pPr>
        <w:pStyle w:val="Odstavecseseznamem"/>
        <w:numPr>
          <w:ilvl w:val="0"/>
          <w:numId w:val="9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 xml:space="preserve">Zhotovitel poskytuje Objednateli záruku za jakost díla v trvání 2 let. </w:t>
      </w:r>
      <w:r w:rsidR="00C40406" w:rsidRPr="00926BC1">
        <w:rPr>
          <w:sz w:val="20"/>
        </w:rPr>
        <w:t>V případě reklamace</w:t>
      </w:r>
      <w:r w:rsidR="004145D5" w:rsidRPr="00926BC1">
        <w:rPr>
          <w:sz w:val="20"/>
        </w:rPr>
        <w:t xml:space="preserve"> vady </w:t>
      </w:r>
      <w:r w:rsidR="001058C3">
        <w:rPr>
          <w:sz w:val="20"/>
        </w:rPr>
        <w:t>D</w:t>
      </w:r>
      <w:r w:rsidR="004145D5" w:rsidRPr="00926BC1">
        <w:rPr>
          <w:sz w:val="20"/>
        </w:rPr>
        <w:t>íla</w:t>
      </w:r>
      <w:r w:rsidR="001058C3">
        <w:rPr>
          <w:sz w:val="20"/>
        </w:rPr>
        <w:t xml:space="preserve"> m</w:t>
      </w:r>
      <w:r w:rsidR="00C40406" w:rsidRPr="00926BC1">
        <w:rPr>
          <w:sz w:val="20"/>
        </w:rPr>
        <w:t xml:space="preserve">usí </w:t>
      </w:r>
      <w:r w:rsidR="004145D5" w:rsidRPr="00926BC1">
        <w:rPr>
          <w:sz w:val="20"/>
        </w:rPr>
        <w:t>O</w:t>
      </w:r>
      <w:r w:rsidR="00C40406" w:rsidRPr="00926BC1">
        <w:rPr>
          <w:sz w:val="20"/>
        </w:rPr>
        <w:t>bjednatel svůj požadavek sdělit písemně</w:t>
      </w:r>
      <w:r w:rsidR="006D16E5" w:rsidRPr="00926BC1">
        <w:rPr>
          <w:sz w:val="20"/>
        </w:rPr>
        <w:t>.</w:t>
      </w:r>
      <w:r w:rsidR="00C40406" w:rsidRPr="00926BC1">
        <w:rPr>
          <w:sz w:val="20"/>
        </w:rPr>
        <w:t xml:space="preserve"> Zhotovitel je povinen na tuto výzvu zareagovat nejpozději do 3 pracovních </w:t>
      </w:r>
      <w:r w:rsidR="004145D5" w:rsidRPr="00926BC1">
        <w:rPr>
          <w:sz w:val="20"/>
        </w:rPr>
        <w:t>dnů a odstranit reklamovanou vadu nejpozději ve lhůtě 15 dnů</w:t>
      </w:r>
      <w:r w:rsidR="00C40406" w:rsidRPr="00926BC1">
        <w:rPr>
          <w:sz w:val="20"/>
        </w:rPr>
        <w:t xml:space="preserve">. </w:t>
      </w:r>
    </w:p>
    <w:p w14:paraId="5FFB6165" w14:textId="77777777" w:rsidR="007C5368" w:rsidRPr="00926BC1" w:rsidRDefault="007C5368" w:rsidP="007C5368">
      <w:pPr>
        <w:pStyle w:val="Odstavecseseznamem"/>
        <w:tabs>
          <w:tab w:val="left" w:pos="851"/>
          <w:tab w:val="left" w:pos="1276"/>
          <w:tab w:val="left" w:pos="1701"/>
          <w:tab w:val="right" w:pos="8789"/>
        </w:tabs>
        <w:ind w:left="855"/>
        <w:jc w:val="both"/>
        <w:rPr>
          <w:sz w:val="20"/>
        </w:rPr>
      </w:pPr>
    </w:p>
    <w:p w14:paraId="55FB669B" w14:textId="4C66A14F" w:rsidR="007C5368" w:rsidRPr="00926BC1" w:rsidRDefault="007C5368" w:rsidP="007C5368">
      <w:pPr>
        <w:pStyle w:val="Odstavecseseznamem"/>
        <w:numPr>
          <w:ilvl w:val="0"/>
          <w:numId w:val="9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Zhotovitel odpovídá za řádné provedení Díla, a to zejména, že Dílo bude možné realizovat. Pokud by během realizace bylo zjištěno, že projektové dílo má vady a realizaci není možné v</w:t>
      </w:r>
      <w:r w:rsidR="000427FB" w:rsidRPr="00926BC1">
        <w:rPr>
          <w:sz w:val="20"/>
        </w:rPr>
        <w:t> </w:t>
      </w:r>
      <w:r w:rsidRPr="00926BC1">
        <w:rPr>
          <w:sz w:val="20"/>
        </w:rPr>
        <w:t>s</w:t>
      </w:r>
      <w:r w:rsidR="000427FB" w:rsidRPr="00926BC1">
        <w:rPr>
          <w:sz w:val="20"/>
        </w:rPr>
        <w:t>ouladu s</w:t>
      </w:r>
      <w:r w:rsidRPr="00926BC1">
        <w:rPr>
          <w:sz w:val="20"/>
        </w:rPr>
        <w:t xml:space="preserve"> projektovou dokumentací provést, je povinen </w:t>
      </w:r>
      <w:r w:rsidR="000427FB" w:rsidRPr="00926BC1">
        <w:rPr>
          <w:sz w:val="20"/>
        </w:rPr>
        <w:t>Z</w:t>
      </w:r>
      <w:r w:rsidRPr="00926BC1">
        <w:rPr>
          <w:sz w:val="20"/>
        </w:rPr>
        <w:t xml:space="preserve">hotovitel odstranit vady </w:t>
      </w:r>
      <w:r w:rsidR="000427FB" w:rsidRPr="00926BC1">
        <w:rPr>
          <w:sz w:val="20"/>
        </w:rPr>
        <w:t>D</w:t>
      </w:r>
      <w:r w:rsidRPr="00926BC1">
        <w:rPr>
          <w:sz w:val="20"/>
        </w:rPr>
        <w:t xml:space="preserve">íla, a to </w:t>
      </w:r>
      <w:r w:rsidR="000427FB" w:rsidRPr="00926BC1">
        <w:rPr>
          <w:sz w:val="20"/>
        </w:rPr>
        <w:t xml:space="preserve">bezodkladně, nejpozději ve lhůtě 15 dní, a </w:t>
      </w:r>
      <w:r w:rsidRPr="00926BC1">
        <w:rPr>
          <w:sz w:val="20"/>
        </w:rPr>
        <w:t xml:space="preserve">bezplatně. Zároveň se zavazuje </w:t>
      </w:r>
      <w:r w:rsidR="000427FB" w:rsidRPr="00926BC1">
        <w:rPr>
          <w:sz w:val="20"/>
        </w:rPr>
        <w:t>O</w:t>
      </w:r>
      <w:r w:rsidRPr="00926BC1">
        <w:rPr>
          <w:sz w:val="20"/>
        </w:rPr>
        <w:t>bjednateli uhradit veškerou škodu, která mu vznikne v souvislosti s těmito vadami díla.</w:t>
      </w:r>
    </w:p>
    <w:p w14:paraId="289C376E" w14:textId="77777777" w:rsidR="007C5368" w:rsidRPr="00926BC1" w:rsidRDefault="007C5368" w:rsidP="000427FB">
      <w:pPr>
        <w:pStyle w:val="Odstavecseseznamem"/>
        <w:tabs>
          <w:tab w:val="left" w:pos="851"/>
          <w:tab w:val="left" w:pos="1276"/>
          <w:tab w:val="left" w:pos="1701"/>
          <w:tab w:val="right" w:pos="8789"/>
        </w:tabs>
        <w:ind w:left="855"/>
        <w:jc w:val="both"/>
        <w:rPr>
          <w:sz w:val="20"/>
        </w:rPr>
      </w:pPr>
    </w:p>
    <w:p w14:paraId="0C0738C0" w14:textId="64474A9D" w:rsidR="007C5368" w:rsidRPr="00926BC1" w:rsidRDefault="007C5368" w:rsidP="007C5368">
      <w:pPr>
        <w:pStyle w:val="Odstavecseseznamem"/>
        <w:numPr>
          <w:ilvl w:val="0"/>
          <w:numId w:val="9"/>
        </w:num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 xml:space="preserve">Pokud zhotovitel vady neodstraní do 60-ti  dnů od oznámení reklamace, dává </w:t>
      </w:r>
      <w:r w:rsidR="000427FB" w:rsidRPr="00926BC1">
        <w:rPr>
          <w:sz w:val="20"/>
        </w:rPr>
        <w:t>Z</w:t>
      </w:r>
      <w:r w:rsidRPr="00926BC1">
        <w:rPr>
          <w:sz w:val="20"/>
        </w:rPr>
        <w:t xml:space="preserve">hotovitel jako autor díla (podléhá-li dílo autorskému právu) </w:t>
      </w:r>
      <w:r w:rsidR="000427FB" w:rsidRPr="00926BC1">
        <w:rPr>
          <w:sz w:val="20"/>
        </w:rPr>
        <w:t>O</w:t>
      </w:r>
      <w:r w:rsidRPr="00926BC1">
        <w:rPr>
          <w:sz w:val="20"/>
        </w:rPr>
        <w:t xml:space="preserve">bjednateli výslovný souhlas aby odstranění vad díla zadal jinému subjektu, bez toho, že by </w:t>
      </w:r>
      <w:r w:rsidR="000427FB" w:rsidRPr="00926BC1">
        <w:rPr>
          <w:sz w:val="20"/>
        </w:rPr>
        <w:t>Z</w:t>
      </w:r>
      <w:r w:rsidRPr="00926BC1">
        <w:rPr>
          <w:sz w:val="20"/>
        </w:rPr>
        <w:t xml:space="preserve">hotovitel na objednateli uplatňoval jakékoliv finanční či jiné náhrady v souvislosti se svými autorskými právy. Zároveň se zavazuje </w:t>
      </w:r>
      <w:r w:rsidR="000427FB" w:rsidRPr="00926BC1">
        <w:rPr>
          <w:sz w:val="20"/>
        </w:rPr>
        <w:t>O</w:t>
      </w:r>
      <w:r w:rsidRPr="00926BC1">
        <w:rPr>
          <w:sz w:val="20"/>
        </w:rPr>
        <w:t xml:space="preserve">bjednateli uhradit veškerou škodu, která mu vznikne v souvislosti s těmito vadami díla. </w:t>
      </w:r>
    </w:p>
    <w:p w14:paraId="1EE5C6A9" w14:textId="77777777" w:rsidR="007C5368" w:rsidRPr="00926BC1" w:rsidRDefault="007C5368" w:rsidP="000427FB">
      <w:pPr>
        <w:pStyle w:val="Odstavecseseznamem"/>
        <w:tabs>
          <w:tab w:val="left" w:pos="851"/>
          <w:tab w:val="left" w:pos="1276"/>
          <w:tab w:val="left" w:pos="1701"/>
          <w:tab w:val="right" w:pos="8789"/>
        </w:tabs>
        <w:ind w:left="855"/>
        <w:jc w:val="both"/>
        <w:rPr>
          <w:sz w:val="20"/>
        </w:rPr>
      </w:pPr>
    </w:p>
    <w:p w14:paraId="0FB3E29B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30919FF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F36FC45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Článek VIII.</w:t>
      </w:r>
    </w:p>
    <w:p w14:paraId="4B789220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Odstoupení od smlouvy</w:t>
      </w:r>
    </w:p>
    <w:p w14:paraId="6B8AA2CC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40946FC2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99044DD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ab/>
        <w:t>Mezi smluvními stranami se ujednává a odsouhlasuje následující:</w:t>
      </w:r>
    </w:p>
    <w:p w14:paraId="4EAE8E87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99EAC62" w14:textId="04867D51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1.</w:t>
      </w:r>
      <w:r w:rsidRPr="00926BC1">
        <w:rPr>
          <w:sz w:val="20"/>
        </w:rPr>
        <w:tab/>
        <w:t xml:space="preserve">Od smlouvy může </w:t>
      </w:r>
      <w:r w:rsidR="007C5368" w:rsidRPr="00926BC1">
        <w:rPr>
          <w:sz w:val="20"/>
        </w:rPr>
        <w:t>O</w:t>
      </w:r>
      <w:r w:rsidRPr="00926BC1">
        <w:rPr>
          <w:sz w:val="20"/>
        </w:rPr>
        <w:t xml:space="preserve">bjednatel odstoupit pouze v případě, kdy </w:t>
      </w:r>
      <w:r w:rsidR="007C5368" w:rsidRPr="00926BC1">
        <w:rPr>
          <w:sz w:val="20"/>
        </w:rPr>
        <w:t>Z</w:t>
      </w:r>
      <w:r w:rsidRPr="00926BC1">
        <w:rPr>
          <w:sz w:val="20"/>
        </w:rPr>
        <w:t xml:space="preserve">hotovitel nesplní termín dodání díla nebo jeho části </w:t>
      </w:r>
      <w:r w:rsidR="007C5368" w:rsidRPr="00926BC1">
        <w:rPr>
          <w:sz w:val="20"/>
        </w:rPr>
        <w:t xml:space="preserve">Objednateli ve sjednaném či Objednatelem stanoveném termínu a splnění či dodání příslušné části díla nedojde ani v </w:t>
      </w:r>
      <w:r w:rsidRPr="00926BC1">
        <w:rPr>
          <w:sz w:val="20"/>
        </w:rPr>
        <w:t>náhradním termínu</w:t>
      </w:r>
      <w:r w:rsidR="007C5368" w:rsidRPr="00926BC1">
        <w:rPr>
          <w:sz w:val="20"/>
        </w:rPr>
        <w:t xml:space="preserve"> poskytnutém Objednatelem</w:t>
      </w:r>
      <w:r w:rsidRPr="00926BC1">
        <w:rPr>
          <w:sz w:val="20"/>
        </w:rPr>
        <w:t>.</w:t>
      </w:r>
    </w:p>
    <w:p w14:paraId="7747EF2F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E036624" w14:textId="5B73D026" w:rsidR="007D74DE" w:rsidRPr="00926BC1" w:rsidRDefault="007D74DE" w:rsidP="000427FB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2.</w:t>
      </w:r>
      <w:r w:rsidRPr="00926BC1">
        <w:rPr>
          <w:sz w:val="20"/>
        </w:rPr>
        <w:tab/>
        <w:t xml:space="preserve">Od smlouvy může </w:t>
      </w:r>
      <w:r w:rsidR="007C5368" w:rsidRPr="00926BC1">
        <w:rPr>
          <w:sz w:val="20"/>
        </w:rPr>
        <w:t>Z</w:t>
      </w:r>
      <w:r w:rsidRPr="00926BC1">
        <w:rPr>
          <w:sz w:val="20"/>
        </w:rPr>
        <w:t xml:space="preserve">hotovitel odstoupit pouze v případě, kdy </w:t>
      </w:r>
      <w:r w:rsidR="007C5368" w:rsidRPr="00926BC1">
        <w:rPr>
          <w:sz w:val="20"/>
        </w:rPr>
        <w:t>O</w:t>
      </w:r>
      <w:r w:rsidRPr="00926BC1">
        <w:rPr>
          <w:sz w:val="20"/>
        </w:rPr>
        <w:t xml:space="preserve">bjednatel je v prodlení s placením delším než 1 měsíc za předmět plnění nebo jeho část </w:t>
      </w:r>
      <w:r w:rsidR="007C5368" w:rsidRPr="00926BC1">
        <w:rPr>
          <w:sz w:val="20"/>
        </w:rPr>
        <w:t xml:space="preserve">a k úhradě nedojde ani </w:t>
      </w:r>
      <w:r w:rsidRPr="00926BC1">
        <w:rPr>
          <w:sz w:val="20"/>
        </w:rPr>
        <w:t>v náhradním termínu</w:t>
      </w:r>
      <w:r w:rsidR="007C5368" w:rsidRPr="00926BC1">
        <w:rPr>
          <w:sz w:val="20"/>
        </w:rPr>
        <w:t xml:space="preserve"> v trvání 30 dní písemně poskytnutém Zhotovitelem</w:t>
      </w:r>
      <w:r w:rsidRPr="00926BC1">
        <w:rPr>
          <w:sz w:val="20"/>
        </w:rPr>
        <w:t xml:space="preserve">. </w:t>
      </w:r>
      <w:r w:rsidRPr="00926BC1">
        <w:rPr>
          <w:sz w:val="20"/>
        </w:rPr>
        <w:tab/>
      </w:r>
    </w:p>
    <w:p w14:paraId="63727274" w14:textId="77777777" w:rsidR="00407EDA" w:rsidRPr="00926BC1" w:rsidRDefault="00407EDA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18A49C6" w14:textId="395A6224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3.</w:t>
      </w:r>
      <w:r w:rsidRPr="00926BC1">
        <w:rPr>
          <w:sz w:val="20"/>
        </w:rPr>
        <w:tab/>
        <w:t>Odstoupení od smlouvy musí být učiněno písemnou formou.</w:t>
      </w:r>
    </w:p>
    <w:p w14:paraId="613D236B" w14:textId="77777777" w:rsidR="007D74DE" w:rsidRPr="00926BC1" w:rsidRDefault="007D74DE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184AEB2" w14:textId="77777777" w:rsidR="008B092D" w:rsidRPr="00926BC1" w:rsidRDefault="008B092D" w:rsidP="00026684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5A2E8894" w14:textId="77777777" w:rsidR="008B092D" w:rsidRPr="00926BC1" w:rsidRDefault="008B092D" w:rsidP="008B092D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 xml:space="preserve">Článek </w:t>
      </w:r>
      <w:r w:rsidR="00826A49" w:rsidRPr="00926BC1">
        <w:rPr>
          <w:b/>
          <w:i/>
        </w:rPr>
        <w:t>I</w:t>
      </w:r>
      <w:r w:rsidRPr="00926BC1">
        <w:rPr>
          <w:b/>
          <w:i/>
        </w:rPr>
        <w:t>X.</w:t>
      </w:r>
    </w:p>
    <w:p w14:paraId="463A6C29" w14:textId="77777777" w:rsidR="008B092D" w:rsidRPr="00926BC1" w:rsidRDefault="008B092D" w:rsidP="008B092D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Autorská práva</w:t>
      </w:r>
    </w:p>
    <w:p w14:paraId="4A543065" w14:textId="77777777" w:rsidR="008B092D" w:rsidRPr="00926BC1" w:rsidRDefault="008B092D" w:rsidP="008B092D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sz w:val="20"/>
        </w:rPr>
      </w:pPr>
    </w:p>
    <w:p w14:paraId="12C37D89" w14:textId="6EEBDA59" w:rsidR="000427FB" w:rsidRPr="00926BC1" w:rsidRDefault="000427FB" w:rsidP="000427FB">
      <w:pPr>
        <w:pStyle w:val="Odstavecseseznamem"/>
        <w:numPr>
          <w:ilvl w:val="0"/>
          <w:numId w:val="11"/>
        </w:num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rFonts w:cs="Arial"/>
          <w:sz w:val="20"/>
        </w:rPr>
      </w:pPr>
      <w:r w:rsidRPr="00926BC1">
        <w:rPr>
          <w:rFonts w:cs="Arial"/>
          <w:sz w:val="20"/>
        </w:rPr>
        <w:t xml:space="preserve">Pokud v důsledku realizace díla dle této smlouvy dojde ke vzniku autorského díla ve smyslu zákona č. 121/2000 Sb., autorský zákon, ve znění pozdějších předpisů, přechází převoditelná autorská práva Zhotovitele, jeho zaměstnanců a subdodavatelů v níže uvedeném rozsahu na Objednatele, a to dnem úspěšného předání a převzetí Díla. Svolení k užití Díla pro účely přípravy a realizace obdobných zakázek, které bude Objednatel realizovat do deseti let od předání a převzetí bezvadného Díla, uděluje Zhotovitel Objednateli jako výhradní. </w:t>
      </w:r>
    </w:p>
    <w:p w14:paraId="69247AD2" w14:textId="77777777" w:rsidR="000427FB" w:rsidRPr="00926BC1" w:rsidRDefault="000427FB" w:rsidP="000427FB">
      <w:p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</w:p>
    <w:p w14:paraId="70B3B1CE" w14:textId="07EC992C" w:rsidR="000427FB" w:rsidRPr="00926BC1" w:rsidRDefault="000427FB" w:rsidP="001058C3">
      <w:pPr>
        <w:pStyle w:val="Odstavecseseznamem"/>
        <w:numPr>
          <w:ilvl w:val="0"/>
          <w:numId w:val="11"/>
        </w:num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rFonts w:cs="Arial"/>
          <w:sz w:val="20"/>
        </w:rPr>
      </w:pPr>
      <w:r w:rsidRPr="00926BC1">
        <w:rPr>
          <w:rFonts w:cs="Arial"/>
          <w:sz w:val="20"/>
        </w:rPr>
        <w:t>Objednatel je oprávněn upravit či měnit shora popsané autorské dílo nebo jeho část takovým způsobem, který nesníží hodnotu shora popsaného autorského díla. V rámci poskytnuté licence je objednatel zejména oprávněn užít shora popsané autorské dílo:</w:t>
      </w:r>
    </w:p>
    <w:p w14:paraId="38B91F27" w14:textId="77777777" w:rsidR="000427FB" w:rsidRPr="00926BC1" w:rsidRDefault="000427FB" w:rsidP="000427FB">
      <w:p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</w:p>
    <w:p w14:paraId="2D35BE41" w14:textId="1E2E6C68" w:rsidR="000427FB" w:rsidRPr="00926BC1" w:rsidRDefault="000427FB" w:rsidP="000427FB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  <w:r w:rsidRPr="00926BC1">
        <w:rPr>
          <w:rFonts w:cs="Arial"/>
          <w:sz w:val="20"/>
        </w:rPr>
        <w:lastRenderedPageBreak/>
        <w:t xml:space="preserve">pro zhotovení dokumentace pro výběr dodavatele díla, </w:t>
      </w:r>
    </w:p>
    <w:p w14:paraId="63614594" w14:textId="77777777" w:rsidR="000427FB" w:rsidRPr="00926BC1" w:rsidRDefault="000427FB" w:rsidP="000427FB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  <w:r w:rsidRPr="00926BC1">
        <w:rPr>
          <w:rFonts w:cs="Arial"/>
          <w:sz w:val="20"/>
        </w:rPr>
        <w:t xml:space="preserve">pro účely provedení díla samého, a to v celku nebo v části, a pro výkon souvisejícího autorského dozoru a dohledu, popřípadě též jiné dokumentace nezbytné pro provedení díla, </w:t>
      </w:r>
    </w:p>
    <w:p w14:paraId="5428C9ED" w14:textId="77777777" w:rsidR="000427FB" w:rsidRPr="00926BC1" w:rsidRDefault="000427FB" w:rsidP="000427FB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  <w:r w:rsidRPr="00926BC1">
        <w:rPr>
          <w:rFonts w:cs="Arial"/>
          <w:sz w:val="20"/>
        </w:rPr>
        <w:t>pro uvedení díla do provozu a užívání, vypracování dokumentace skutečného provedení díla,</w:t>
      </w:r>
    </w:p>
    <w:p w14:paraId="380D984D" w14:textId="2A94813B" w:rsidR="000427FB" w:rsidRPr="00926BC1" w:rsidRDefault="000427FB" w:rsidP="000427FB">
      <w:pPr>
        <w:pStyle w:val="Odstavecseseznamem"/>
        <w:numPr>
          <w:ilvl w:val="0"/>
          <w:numId w:val="10"/>
        </w:num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  <w:r w:rsidRPr="00926BC1">
        <w:rPr>
          <w:rFonts w:cs="Arial"/>
          <w:sz w:val="20"/>
        </w:rPr>
        <w:t>nebo dle uvážení Objednatele, pokud tím nebude porušen smysl a účel této smlouvy.</w:t>
      </w:r>
    </w:p>
    <w:p w14:paraId="7C9899C9" w14:textId="77777777" w:rsidR="000427FB" w:rsidRPr="00926BC1" w:rsidRDefault="000427FB" w:rsidP="000427FB">
      <w:p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</w:p>
    <w:p w14:paraId="0550AFBB" w14:textId="38BC4550" w:rsidR="000427FB" w:rsidRPr="00926BC1" w:rsidRDefault="000427FB" w:rsidP="000427FB">
      <w:pPr>
        <w:pStyle w:val="Odstavecseseznamem"/>
        <w:numPr>
          <w:ilvl w:val="0"/>
          <w:numId w:val="11"/>
        </w:num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rFonts w:cs="Arial"/>
          <w:sz w:val="20"/>
        </w:rPr>
      </w:pPr>
      <w:r w:rsidRPr="00926BC1">
        <w:rPr>
          <w:rFonts w:cs="Arial"/>
          <w:sz w:val="20"/>
        </w:rPr>
        <w:t>Objednatel je dále oprávněn užít autorské dílo pro potřeby marketingu, pro potřeby prezentace díla na veřejnosti, výstavách či jednotlivě u třetích osob v jakékoliv formě zachycené na jakémkoliv nosiči.</w:t>
      </w:r>
    </w:p>
    <w:p w14:paraId="03724838" w14:textId="77777777" w:rsidR="000427FB" w:rsidRPr="00926BC1" w:rsidRDefault="000427FB" w:rsidP="000427FB">
      <w:p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</w:p>
    <w:p w14:paraId="5249310F" w14:textId="41262533" w:rsidR="000427FB" w:rsidRPr="00926BC1" w:rsidRDefault="000427FB" w:rsidP="000427FB">
      <w:pPr>
        <w:pStyle w:val="Odstavecseseznamem"/>
        <w:numPr>
          <w:ilvl w:val="0"/>
          <w:numId w:val="11"/>
        </w:num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rFonts w:cs="Arial"/>
          <w:sz w:val="20"/>
        </w:rPr>
      </w:pPr>
      <w:r w:rsidRPr="00926BC1">
        <w:rPr>
          <w:rFonts w:cs="Arial"/>
          <w:sz w:val="20"/>
        </w:rPr>
        <w:t>Objednatel je rovněž oprávněn k pořízení jiných rozmnoženin a napodobenin díla nežli realizací samou, a to trvale nebo dočasně jakýmikoliv prostředky a v jakékoliv formě s tím, že originál grafického zobrazení autorského díla je vlastnictvím Autora, a za podmínky, že nebude takové užití v rozporu se smyslem a účelem této smlouvy a v rozporu s dobrými mravy.</w:t>
      </w:r>
    </w:p>
    <w:p w14:paraId="5CEBE670" w14:textId="77777777" w:rsidR="000427FB" w:rsidRPr="00926BC1" w:rsidRDefault="000427FB" w:rsidP="000427FB">
      <w:p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</w:p>
    <w:p w14:paraId="60F4364B" w14:textId="4FDBA5B9" w:rsidR="000427FB" w:rsidRPr="00926BC1" w:rsidRDefault="000427FB" w:rsidP="000427FB">
      <w:pPr>
        <w:pStyle w:val="Odstavecseseznamem"/>
        <w:numPr>
          <w:ilvl w:val="0"/>
          <w:numId w:val="11"/>
        </w:num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rFonts w:cs="Arial"/>
          <w:sz w:val="20"/>
        </w:rPr>
      </w:pPr>
      <w:r w:rsidRPr="00926BC1">
        <w:rPr>
          <w:rFonts w:cs="Arial"/>
          <w:sz w:val="20"/>
        </w:rPr>
        <w:t>Pokud by autorská práva náležela třetím osobám, zajistí Zhotovitel jejich svolení k převodu autorských práv stejného rozsahu a písemné vyhotovení takového svolení předá objednateli společně s dokončenou dokumentací. V případě uplatnění jakýchkoliv nároků třetích osob vůči Objednateli z titulu porušení autorských práv, poskytne Zhotovitel objednateli bezplatně veškerou požadovanou součinnost a uhradí Objednateli veškeré náklady, vyplývající z úspěšného uplatnění nároků třetích osob, a to v plné výši.</w:t>
      </w:r>
    </w:p>
    <w:p w14:paraId="13D3D2C2" w14:textId="77777777" w:rsidR="000427FB" w:rsidRPr="00926BC1" w:rsidRDefault="000427FB" w:rsidP="000427FB">
      <w:pPr>
        <w:tabs>
          <w:tab w:val="left" w:pos="851"/>
          <w:tab w:val="left" w:pos="1276"/>
          <w:tab w:val="left" w:pos="1701"/>
          <w:tab w:val="right" w:pos="8789"/>
        </w:tabs>
        <w:rPr>
          <w:rFonts w:cs="Arial"/>
          <w:sz w:val="20"/>
        </w:rPr>
      </w:pPr>
    </w:p>
    <w:p w14:paraId="45008AD2" w14:textId="77777777" w:rsidR="00407EDA" w:rsidRPr="00926BC1" w:rsidRDefault="00407EDA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</w:p>
    <w:p w14:paraId="40DA6F55" w14:textId="77777777" w:rsidR="007D74DE" w:rsidRPr="00926BC1" w:rsidRDefault="00826A49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 xml:space="preserve">Článek </w:t>
      </w:r>
      <w:r w:rsidR="007D74DE" w:rsidRPr="00926BC1">
        <w:rPr>
          <w:b/>
          <w:i/>
        </w:rPr>
        <w:t>X.</w:t>
      </w:r>
    </w:p>
    <w:p w14:paraId="16EDEFF1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Vyšší moc</w:t>
      </w:r>
    </w:p>
    <w:p w14:paraId="411A9EC8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54A3B45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1.</w:t>
      </w:r>
      <w:r w:rsidRPr="00926BC1">
        <w:rPr>
          <w:sz w:val="20"/>
        </w:rPr>
        <w:tab/>
        <w:t>Smluvní strany se osvobozují od zodpovědnosti za částečné nebo úplné nesplnění smluvních závazků, jestliže se tak stalo v důsledku vyšší moci. Za vyšší moc se pokládají okolnosti, které vznikly po uzavření smlouvy v důsledku stranami nepředvídatelných a jiných neodvratitelných událostí mimořádné povahy, a které mají bezprostřední vliv na plnění předmětu smlouvy.</w:t>
      </w:r>
    </w:p>
    <w:p w14:paraId="7BD08D05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ABEF98C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2.</w:t>
      </w:r>
      <w:r w:rsidRPr="00926BC1">
        <w:rPr>
          <w:sz w:val="20"/>
        </w:rPr>
        <w:tab/>
        <w:t xml:space="preserve">V případě vyšší moci se prodlužují lhůty ke splnění smluvních závazků o dobu, během které </w:t>
      </w:r>
      <w:r w:rsidRPr="00926BC1">
        <w:rPr>
          <w:sz w:val="20"/>
        </w:rPr>
        <w:tab/>
        <w:t>budou následky vyšší moci trvat.</w:t>
      </w:r>
    </w:p>
    <w:p w14:paraId="5B7825BB" w14:textId="77777777" w:rsidR="00300752" w:rsidRPr="00926BC1" w:rsidRDefault="00300752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D7BADB8" w14:textId="2A29DF64" w:rsidR="007D74DE" w:rsidRPr="00926BC1" w:rsidRDefault="007D74DE" w:rsidP="00EA143A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3.</w:t>
      </w:r>
      <w:r w:rsidRPr="00926BC1">
        <w:rPr>
          <w:sz w:val="20"/>
        </w:rPr>
        <w:tab/>
        <w:t>Smluvní strana, u níž nastal případ vyšší moci, je povinna o tom, nejpozději do 15 dnů</w:t>
      </w:r>
      <w:r w:rsidRPr="00926BC1">
        <w:rPr>
          <w:sz w:val="20"/>
        </w:rPr>
        <w:tab/>
        <w:t xml:space="preserve">po jejím vzniku a do 15 dnů po jejím ukončení, písemně uvědomit druhou stranu. </w:t>
      </w:r>
      <w:r w:rsidRPr="00926BC1">
        <w:rPr>
          <w:sz w:val="20"/>
        </w:rPr>
        <w:tab/>
        <w:t>Nebudou-li tyto lhůty dodrženy, nemůže se smluvní strana dovolávat vyšší moci.</w:t>
      </w:r>
    </w:p>
    <w:p w14:paraId="2CC430A1" w14:textId="77777777" w:rsidR="00300752" w:rsidRPr="00926BC1" w:rsidRDefault="00300752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D8A6095" w14:textId="021F80FC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</w:p>
    <w:p w14:paraId="40A83B00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</w:p>
    <w:p w14:paraId="10EC470B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Článek X</w:t>
      </w:r>
      <w:r w:rsidR="00826A49" w:rsidRPr="00926BC1">
        <w:rPr>
          <w:b/>
          <w:i/>
        </w:rPr>
        <w:t>I</w:t>
      </w:r>
      <w:r w:rsidRPr="00926BC1">
        <w:rPr>
          <w:b/>
          <w:i/>
        </w:rPr>
        <w:t>.</w:t>
      </w:r>
    </w:p>
    <w:p w14:paraId="536E34E1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926BC1">
        <w:rPr>
          <w:b/>
          <w:i/>
        </w:rPr>
        <w:t>Společná a závěrečná ustanovení</w:t>
      </w:r>
    </w:p>
    <w:p w14:paraId="45EF8B4E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1C01AF0" w14:textId="2E95FDF8" w:rsidR="007D74DE" w:rsidRPr="00926BC1" w:rsidRDefault="007D74DE" w:rsidP="00EA143A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1.</w:t>
      </w:r>
      <w:r w:rsidRPr="00926BC1">
        <w:rPr>
          <w:sz w:val="20"/>
        </w:rPr>
        <w:tab/>
      </w:r>
      <w:r w:rsidR="00EA143A" w:rsidRPr="00926BC1">
        <w:rPr>
          <w:sz w:val="20"/>
        </w:rPr>
        <w:t xml:space="preserve">Zhotovitel prohlašuje, </w:t>
      </w:r>
      <w:r w:rsidRPr="00926BC1">
        <w:rPr>
          <w:sz w:val="20"/>
        </w:rPr>
        <w:t xml:space="preserve">že k vykonávaným činnostem, které z této smlouvy </w:t>
      </w:r>
      <w:r w:rsidR="00EA143A" w:rsidRPr="00926BC1">
        <w:rPr>
          <w:sz w:val="20"/>
        </w:rPr>
        <w:t>vyplývají</w:t>
      </w:r>
      <w:r w:rsidRPr="00926BC1">
        <w:rPr>
          <w:sz w:val="20"/>
        </w:rPr>
        <w:t>, m</w:t>
      </w:r>
      <w:r w:rsidR="00EA143A" w:rsidRPr="00926BC1">
        <w:rPr>
          <w:sz w:val="20"/>
        </w:rPr>
        <w:t>á</w:t>
      </w:r>
      <w:r w:rsidRPr="00926BC1">
        <w:rPr>
          <w:sz w:val="20"/>
        </w:rPr>
        <w:t xml:space="preserve"> oprávnění podle platných čes. předpisů.</w:t>
      </w:r>
    </w:p>
    <w:p w14:paraId="11D6165F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5D25024B" w14:textId="710DB676" w:rsidR="007D74DE" w:rsidRPr="00926BC1" w:rsidRDefault="007D74DE" w:rsidP="00EA143A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2.</w:t>
      </w:r>
      <w:r w:rsidRPr="00926BC1">
        <w:rPr>
          <w:sz w:val="20"/>
        </w:rPr>
        <w:tab/>
        <w:t xml:space="preserve">Všechny spory, které vyplynou z této smlouvy nebo v souvislosti s ní, se pokusí obě smluvní strany řešit vzájemnou dohodou a přes své zmocněné zástupce. Nedojde-li ke smíru, </w:t>
      </w:r>
      <w:r w:rsidRPr="00926BC1">
        <w:rPr>
          <w:sz w:val="20"/>
        </w:rPr>
        <w:tab/>
        <w:t xml:space="preserve">budou všechny spory, které nastanou z této smlouvy nebo v souvislosti s ní, řešeny čes. </w:t>
      </w:r>
      <w:r w:rsidRPr="00926BC1">
        <w:rPr>
          <w:sz w:val="20"/>
        </w:rPr>
        <w:tab/>
        <w:t>soudními</w:t>
      </w:r>
      <w:r w:rsidR="00EA143A" w:rsidRPr="00926BC1">
        <w:rPr>
          <w:sz w:val="20"/>
        </w:rPr>
        <w:t xml:space="preserve"> </w:t>
      </w:r>
      <w:r w:rsidRPr="00926BC1">
        <w:rPr>
          <w:sz w:val="20"/>
        </w:rPr>
        <w:t>orgány podle čes. práva a zákonů</w:t>
      </w:r>
      <w:r w:rsidR="00EA143A" w:rsidRPr="00926BC1">
        <w:rPr>
          <w:sz w:val="20"/>
        </w:rPr>
        <w:t>.</w:t>
      </w:r>
    </w:p>
    <w:p w14:paraId="6FD5D188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78D449E3" w14:textId="2EEFDB7B" w:rsidR="007D74DE" w:rsidRPr="00926BC1" w:rsidRDefault="007D74DE" w:rsidP="00EA143A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3.</w:t>
      </w:r>
      <w:r w:rsidRPr="00926BC1">
        <w:rPr>
          <w:sz w:val="20"/>
        </w:rPr>
        <w:tab/>
        <w:t xml:space="preserve">Pokud dojde k zániku subjektů smluvních stran této smlouvy, přecházejí všechna práva </w:t>
      </w:r>
      <w:r w:rsidRPr="00926BC1">
        <w:rPr>
          <w:sz w:val="20"/>
        </w:rPr>
        <w:tab/>
        <w:t>a</w:t>
      </w:r>
      <w:r w:rsidR="00EA143A" w:rsidRPr="00926BC1">
        <w:rPr>
          <w:sz w:val="20"/>
        </w:rPr>
        <w:t xml:space="preserve"> p</w:t>
      </w:r>
      <w:r w:rsidRPr="00926BC1">
        <w:rPr>
          <w:sz w:val="20"/>
        </w:rPr>
        <w:t>ovinnosti, které vyplývají z této smlouvy, na jejich právní nástupce.</w:t>
      </w:r>
    </w:p>
    <w:p w14:paraId="0323707F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019F6253" w14:textId="6C0020DC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4.</w:t>
      </w:r>
      <w:r w:rsidRPr="00926BC1">
        <w:rPr>
          <w:sz w:val="20"/>
        </w:rPr>
        <w:tab/>
      </w:r>
      <w:r w:rsidR="00EA143A" w:rsidRPr="00926BC1">
        <w:rPr>
          <w:sz w:val="20"/>
        </w:rPr>
        <w:t xml:space="preserve">Smluvní strany prohlašují, že skutečnosti uvedené v této smlouvě nepovažují za obchodní tajemství ve smyslu </w:t>
      </w:r>
      <w:proofErr w:type="spellStart"/>
      <w:r w:rsidR="00EA143A" w:rsidRPr="00926BC1">
        <w:rPr>
          <w:sz w:val="20"/>
        </w:rPr>
        <w:t>ust</w:t>
      </w:r>
      <w:proofErr w:type="spellEnd"/>
      <w:r w:rsidR="00EA143A" w:rsidRPr="00926BC1">
        <w:rPr>
          <w:sz w:val="20"/>
        </w:rPr>
        <w:t>. § 504 zákona č. 89/2012 Sb., občanský zákoník a udělují svolení k jejich užití a zveřejnění bez stanovení jakýchkoli dalších podmínek.</w:t>
      </w:r>
    </w:p>
    <w:p w14:paraId="5A8BC7BF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3F7AC0B3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926BC1">
        <w:rPr>
          <w:sz w:val="20"/>
        </w:rPr>
        <w:t>5.</w:t>
      </w:r>
      <w:r w:rsidRPr="00926BC1">
        <w:rPr>
          <w:sz w:val="20"/>
        </w:rPr>
        <w:tab/>
        <w:t xml:space="preserve">Dodatky k této smlouvě či její změny jsou platné, pokud jsou učiněny písemně a podepsány </w:t>
      </w:r>
      <w:r w:rsidRPr="00926BC1">
        <w:rPr>
          <w:sz w:val="20"/>
        </w:rPr>
        <w:tab/>
        <w:t>oběma smluvními stranami.</w:t>
      </w:r>
    </w:p>
    <w:p w14:paraId="633F6359" w14:textId="77777777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</w:p>
    <w:p w14:paraId="11D342BF" w14:textId="4B18E111" w:rsidR="007D74DE" w:rsidRPr="00926BC1" w:rsidRDefault="007D74DE" w:rsidP="003B2ED8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6.</w:t>
      </w:r>
      <w:r w:rsidRPr="00926BC1">
        <w:rPr>
          <w:sz w:val="20"/>
        </w:rPr>
        <w:tab/>
        <w:t xml:space="preserve">Smlouva </w:t>
      </w:r>
      <w:r w:rsidR="006D0BD0" w:rsidRPr="00926BC1">
        <w:rPr>
          <w:sz w:val="20"/>
        </w:rPr>
        <w:t xml:space="preserve">byla schválena na </w:t>
      </w:r>
      <w:r w:rsidR="00E651F3">
        <w:rPr>
          <w:sz w:val="20"/>
        </w:rPr>
        <w:t>16</w:t>
      </w:r>
      <w:r w:rsidR="006D0BD0" w:rsidRPr="00926BC1">
        <w:rPr>
          <w:sz w:val="20"/>
        </w:rPr>
        <w:t xml:space="preserve">. jednání Rady MČ Praha 19 č. usnesení </w:t>
      </w:r>
      <w:r w:rsidR="00026684" w:rsidRPr="00926BC1">
        <w:rPr>
          <w:sz w:val="20"/>
        </w:rPr>
        <w:t xml:space="preserve">35/22/místostarostka a </w:t>
      </w:r>
      <w:r w:rsidRPr="00926BC1">
        <w:rPr>
          <w:sz w:val="20"/>
        </w:rPr>
        <w:t>je platná okamžikem jejího podepsání oběma smluvními stranami</w:t>
      </w:r>
      <w:r w:rsidR="00026684" w:rsidRPr="00926BC1">
        <w:rPr>
          <w:sz w:val="20"/>
        </w:rPr>
        <w:t xml:space="preserve"> </w:t>
      </w:r>
      <w:r w:rsidR="001058C3">
        <w:rPr>
          <w:sz w:val="20"/>
        </w:rPr>
        <w:t xml:space="preserve">a ve smyslu zákona 340/2015 Sb., </w:t>
      </w:r>
      <w:r w:rsidR="00026684" w:rsidRPr="00926BC1">
        <w:rPr>
          <w:sz w:val="20"/>
        </w:rPr>
        <w:t>o registru smluv</w:t>
      </w:r>
      <w:r w:rsidR="001058C3">
        <w:rPr>
          <w:sz w:val="20"/>
        </w:rPr>
        <w:t>,</w:t>
      </w:r>
      <w:r w:rsidR="00026684" w:rsidRPr="00926BC1">
        <w:rPr>
          <w:sz w:val="20"/>
        </w:rPr>
        <w:t xml:space="preserve"> jejím zveřejněním v tomto registru. S</w:t>
      </w:r>
      <w:r w:rsidR="00FD2CA9" w:rsidRPr="00926BC1">
        <w:rPr>
          <w:sz w:val="20"/>
        </w:rPr>
        <w:t>mlouvu do regist</w:t>
      </w:r>
      <w:r w:rsidR="00026684" w:rsidRPr="00926BC1">
        <w:rPr>
          <w:sz w:val="20"/>
        </w:rPr>
        <w:t>ru smluv vloží MČ Praha 19.</w:t>
      </w:r>
    </w:p>
    <w:p w14:paraId="70B46510" w14:textId="77777777" w:rsidR="00026684" w:rsidRPr="00926BC1" w:rsidRDefault="00026684" w:rsidP="003B2ED8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</w:p>
    <w:p w14:paraId="5396022F" w14:textId="55DCE14D" w:rsidR="007D74DE" w:rsidRPr="00926BC1" w:rsidRDefault="007D74DE" w:rsidP="00EA143A">
      <w:pPr>
        <w:pStyle w:val="Odstavecseseznamem"/>
        <w:numPr>
          <w:ilvl w:val="0"/>
          <w:numId w:val="13"/>
        </w:numPr>
        <w:tabs>
          <w:tab w:val="left" w:pos="851"/>
          <w:tab w:val="left" w:pos="1276"/>
          <w:tab w:val="left" w:pos="1701"/>
          <w:tab w:val="right" w:pos="8789"/>
        </w:tabs>
        <w:ind w:left="851" w:hanging="851"/>
        <w:jc w:val="both"/>
        <w:rPr>
          <w:sz w:val="20"/>
        </w:rPr>
      </w:pPr>
      <w:r w:rsidRPr="00926BC1">
        <w:rPr>
          <w:sz w:val="20"/>
        </w:rPr>
        <w:t>Obě smluvní strany prohlašují, že si smlouvu přečetly, souhlasí s ní a na důkaz závaznosti</w:t>
      </w:r>
      <w:r w:rsidR="00026684" w:rsidRPr="00926BC1">
        <w:rPr>
          <w:sz w:val="20"/>
        </w:rPr>
        <w:t xml:space="preserve"> </w:t>
      </w:r>
      <w:r w:rsidRPr="00926BC1">
        <w:rPr>
          <w:sz w:val="20"/>
        </w:rPr>
        <w:t>a souhlasu ji podepisují.</w:t>
      </w:r>
    </w:p>
    <w:p w14:paraId="5BF98F95" w14:textId="77777777" w:rsidR="00EA143A" w:rsidRPr="00926BC1" w:rsidRDefault="00EA143A" w:rsidP="00EA143A">
      <w:pPr>
        <w:tabs>
          <w:tab w:val="left" w:pos="851"/>
          <w:tab w:val="left" w:pos="1276"/>
          <w:tab w:val="left" w:pos="1701"/>
          <w:tab w:val="right" w:pos="8789"/>
        </w:tabs>
        <w:ind w:left="360"/>
        <w:jc w:val="both"/>
        <w:rPr>
          <w:sz w:val="20"/>
        </w:rPr>
      </w:pPr>
    </w:p>
    <w:p w14:paraId="3CDEAA27" w14:textId="32425816" w:rsidR="007D74DE" w:rsidRPr="00926BC1" w:rsidRDefault="00EA143A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proofErr w:type="spellStart"/>
      <w:r w:rsidRPr="00926BC1">
        <w:rPr>
          <w:sz w:val="20"/>
        </w:rPr>
        <w:t>Příohy</w:t>
      </w:r>
      <w:proofErr w:type="spellEnd"/>
      <w:r w:rsidRPr="00926BC1">
        <w:rPr>
          <w:sz w:val="20"/>
        </w:rPr>
        <w:t>:</w:t>
      </w:r>
      <w:r w:rsidRPr="00926BC1">
        <w:rPr>
          <w:sz w:val="20"/>
        </w:rPr>
        <w:tab/>
        <w:t>Příloha č. 1 – fáze Díla a smluvená výše honoráře za tyto fáze</w:t>
      </w:r>
    </w:p>
    <w:p w14:paraId="1DEC7494" w14:textId="77777777" w:rsidR="00EA143A" w:rsidRPr="00926BC1" w:rsidRDefault="00EA143A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3411D99" w14:textId="77777777" w:rsidR="00EA143A" w:rsidRPr="00926BC1" w:rsidRDefault="00EA143A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4419232A" w14:textId="77777777" w:rsidR="00EA143A" w:rsidRPr="00926BC1" w:rsidRDefault="00EA143A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366DF06" w14:textId="77777777" w:rsidR="00EA143A" w:rsidRPr="00926BC1" w:rsidRDefault="00EA143A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45327548" w14:textId="7DFB261E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926BC1">
        <w:rPr>
          <w:sz w:val="20"/>
        </w:rPr>
        <w:t>V Praze dne</w:t>
      </w:r>
      <w:r w:rsidR="00E651F3">
        <w:rPr>
          <w:sz w:val="20"/>
        </w:rPr>
        <w:t xml:space="preserve"> </w:t>
      </w:r>
      <w:r w:rsidR="00EA143A" w:rsidRPr="00926BC1">
        <w:rPr>
          <w:sz w:val="20"/>
        </w:rPr>
        <w:tab/>
      </w:r>
      <w:r w:rsidR="007100C4">
        <w:rPr>
          <w:sz w:val="20"/>
        </w:rPr>
        <w:t>12. 5. 2023</w:t>
      </w:r>
      <w:r w:rsidR="00EA143A" w:rsidRPr="00926BC1">
        <w:rPr>
          <w:sz w:val="20"/>
        </w:rPr>
        <w:tab/>
      </w:r>
      <w:r w:rsidR="00EA143A" w:rsidRPr="00926BC1">
        <w:rPr>
          <w:sz w:val="20"/>
        </w:rPr>
        <w:tab/>
      </w:r>
    </w:p>
    <w:p w14:paraId="3BCA2033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54422496" w14:textId="702C9CD2" w:rsidR="007D74DE" w:rsidRPr="00926BC1" w:rsidRDefault="007100C4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>
        <w:rPr>
          <w:sz w:val="20"/>
        </w:rPr>
        <w:t>(otisk úředního razítka)</w:t>
      </w:r>
    </w:p>
    <w:p w14:paraId="08826317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D201F9B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24694445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926BC1">
        <w:rPr>
          <w:sz w:val="20"/>
        </w:rPr>
        <w:t>..........................................................</w:t>
      </w:r>
      <w:r w:rsidRPr="00926BC1">
        <w:rPr>
          <w:sz w:val="20"/>
        </w:rPr>
        <w:tab/>
        <w:t>..........................................................</w:t>
      </w:r>
    </w:p>
    <w:p w14:paraId="756CBF10" w14:textId="77777777" w:rsidR="007D74DE" w:rsidRPr="00926BC1" w:rsidRDefault="00E1301A" w:rsidP="00E1301A">
      <w:pPr>
        <w:tabs>
          <w:tab w:val="left" w:pos="851"/>
          <w:tab w:val="left" w:pos="1276"/>
          <w:tab w:val="left" w:pos="1701"/>
        </w:tabs>
        <w:rPr>
          <w:sz w:val="20"/>
        </w:rPr>
      </w:pPr>
      <w:r w:rsidRPr="00926BC1">
        <w:rPr>
          <w:sz w:val="20"/>
        </w:rPr>
        <w:t>Objednatel</w:t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Pr="00926BC1">
        <w:rPr>
          <w:sz w:val="20"/>
        </w:rPr>
        <w:tab/>
      </w:r>
      <w:r w:rsidR="007D74DE" w:rsidRPr="00926BC1">
        <w:rPr>
          <w:sz w:val="20"/>
        </w:rPr>
        <w:t xml:space="preserve">Zhotovitel       </w:t>
      </w:r>
    </w:p>
    <w:p w14:paraId="67EACB43" w14:textId="77777777" w:rsidR="00E1301A" w:rsidRPr="00926BC1" w:rsidRDefault="00E1301A" w:rsidP="00E1301A">
      <w:pPr>
        <w:rPr>
          <w:sz w:val="20"/>
        </w:rPr>
      </w:pPr>
      <w:r w:rsidRPr="00926BC1">
        <w:rPr>
          <w:sz w:val="20"/>
        </w:rPr>
        <w:t>Městská část Praha 19</w:t>
      </w:r>
      <w:r w:rsidR="0063285E" w:rsidRPr="00926BC1">
        <w:rPr>
          <w:sz w:val="20"/>
        </w:rPr>
        <w:t xml:space="preserve">                                                   </w:t>
      </w:r>
      <w:r w:rsidRPr="00926BC1">
        <w:rPr>
          <w:sz w:val="20"/>
        </w:rPr>
        <w:tab/>
      </w:r>
      <w:r w:rsidRPr="00926BC1">
        <w:rPr>
          <w:sz w:val="20"/>
        </w:rPr>
        <w:tab/>
        <w:t xml:space="preserve">4DS, spol. s r.o., </w:t>
      </w:r>
    </w:p>
    <w:p w14:paraId="3584AC52" w14:textId="0B09C696" w:rsidR="007D74DE" w:rsidRPr="00926BC1" w:rsidRDefault="007100C4" w:rsidP="00E1301A">
      <w:pPr>
        <w:rPr>
          <w:sz w:val="20"/>
        </w:rPr>
      </w:pPr>
      <w:r>
        <w:rPr>
          <w:sz w:val="20"/>
        </w:rPr>
        <w:t>Pavel Žďárský, starosta, v.r.</w:t>
      </w:r>
      <w:r w:rsidR="00E1301A" w:rsidRPr="00926BC1">
        <w:rPr>
          <w:sz w:val="20"/>
        </w:rPr>
        <w:tab/>
      </w:r>
      <w:r w:rsidR="00E1301A" w:rsidRPr="00926BC1">
        <w:rPr>
          <w:sz w:val="20"/>
        </w:rPr>
        <w:tab/>
      </w:r>
      <w:r w:rsidR="00E1301A" w:rsidRPr="00926BC1">
        <w:rPr>
          <w:sz w:val="20"/>
        </w:rPr>
        <w:tab/>
      </w:r>
      <w:r w:rsidR="00E1301A" w:rsidRPr="00926BC1">
        <w:rPr>
          <w:sz w:val="20"/>
        </w:rPr>
        <w:tab/>
      </w:r>
      <w:r w:rsidR="00E1301A" w:rsidRPr="00926BC1">
        <w:rPr>
          <w:sz w:val="20"/>
        </w:rPr>
        <w:tab/>
      </w:r>
      <w:proofErr w:type="spellStart"/>
      <w:r>
        <w:rPr>
          <w:sz w:val="20"/>
        </w:rPr>
        <w:t>Mgr.A</w:t>
      </w:r>
      <w:proofErr w:type="spellEnd"/>
      <w:r>
        <w:rPr>
          <w:sz w:val="20"/>
        </w:rPr>
        <w:t xml:space="preserve">. </w:t>
      </w:r>
      <w:r w:rsidR="0063285E" w:rsidRPr="00926BC1">
        <w:rPr>
          <w:sz w:val="20"/>
        </w:rPr>
        <w:t>Milan Hakl</w:t>
      </w:r>
      <w:r w:rsidR="00E1301A" w:rsidRPr="00926BC1">
        <w:rPr>
          <w:sz w:val="20"/>
        </w:rPr>
        <w:t>, jednatel</w:t>
      </w:r>
      <w:r>
        <w:rPr>
          <w:sz w:val="20"/>
        </w:rPr>
        <w:t xml:space="preserve">, </w:t>
      </w:r>
      <w:proofErr w:type="gramStart"/>
      <w:r>
        <w:rPr>
          <w:sz w:val="20"/>
        </w:rPr>
        <w:t>v.r.</w:t>
      </w:r>
      <w:proofErr w:type="gramEnd"/>
    </w:p>
    <w:p w14:paraId="3DD39D9B" w14:textId="77777777" w:rsidR="007D74DE" w:rsidRPr="00926BC1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b/>
          <w:i/>
          <w:sz w:val="20"/>
        </w:rPr>
      </w:pPr>
    </w:p>
    <w:sectPr w:rsidR="007D74DE" w:rsidRPr="00926BC1">
      <w:headerReference w:type="default" r:id="rId8"/>
      <w:footerReference w:type="default" r:id="rId9"/>
      <w:pgSz w:w="11907" w:h="16840"/>
      <w:pgMar w:top="1304" w:right="1418" w:bottom="851" w:left="1418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FC76" w14:textId="77777777" w:rsidR="004D33FB" w:rsidRDefault="004D33FB">
      <w:r>
        <w:separator/>
      </w:r>
    </w:p>
  </w:endnote>
  <w:endnote w:type="continuationSeparator" w:id="0">
    <w:p w14:paraId="542C1E7E" w14:textId="77777777" w:rsidR="004D33FB" w:rsidRDefault="004D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611D" w14:textId="329E5470" w:rsidR="00F17C62" w:rsidRDefault="00F17C62">
    <w:pPr>
      <w:pStyle w:val="Zpat"/>
      <w:rPr>
        <w:i/>
        <w:sz w:val="20"/>
      </w:rPr>
    </w:pPr>
    <w:r>
      <w:rPr>
        <w:rStyle w:val="slostrnky"/>
      </w:rPr>
      <w:tab/>
    </w:r>
    <w:r>
      <w:rPr>
        <w:rStyle w:val="slostrnky"/>
        <w:i/>
        <w:sz w:val="20"/>
      </w:rPr>
      <w:t xml:space="preserve">strana </w:t>
    </w:r>
    <w:r>
      <w:rPr>
        <w:rStyle w:val="slostrnky"/>
        <w:i/>
        <w:sz w:val="20"/>
      </w:rPr>
      <w:fldChar w:fldCharType="begin"/>
    </w:r>
    <w:r>
      <w:rPr>
        <w:rStyle w:val="slostrnky"/>
        <w:i/>
        <w:sz w:val="20"/>
      </w:rPr>
      <w:instrText xml:space="preserve"> PAGE </w:instrText>
    </w:r>
    <w:r>
      <w:rPr>
        <w:rStyle w:val="slostrnky"/>
        <w:i/>
        <w:sz w:val="20"/>
      </w:rPr>
      <w:fldChar w:fldCharType="separate"/>
    </w:r>
    <w:r w:rsidR="00B64FD9">
      <w:rPr>
        <w:rStyle w:val="slostrnky"/>
        <w:i/>
        <w:noProof/>
        <w:sz w:val="20"/>
      </w:rPr>
      <w:t>6</w:t>
    </w:r>
    <w:r>
      <w:rPr>
        <w:rStyle w:val="slostrnky"/>
        <w:i/>
        <w:sz w:val="20"/>
      </w:rPr>
      <w:fldChar w:fldCharType="end"/>
    </w:r>
    <w:r>
      <w:rPr>
        <w:rStyle w:val="slostrnky"/>
        <w:i/>
        <w:sz w:val="20"/>
      </w:rPr>
      <w:t xml:space="preserve"> z </w:t>
    </w:r>
    <w:r>
      <w:rPr>
        <w:rStyle w:val="slostrnky"/>
        <w:i/>
        <w:sz w:val="20"/>
      </w:rPr>
      <w:fldChar w:fldCharType="begin"/>
    </w:r>
    <w:r>
      <w:rPr>
        <w:rStyle w:val="slostrnky"/>
        <w:i/>
        <w:sz w:val="20"/>
      </w:rPr>
      <w:instrText xml:space="preserve"> NUMPAGES </w:instrText>
    </w:r>
    <w:r>
      <w:rPr>
        <w:rStyle w:val="slostrnky"/>
        <w:i/>
        <w:sz w:val="20"/>
      </w:rPr>
      <w:fldChar w:fldCharType="separate"/>
    </w:r>
    <w:r w:rsidR="00B64FD9">
      <w:rPr>
        <w:rStyle w:val="slostrnky"/>
        <w:i/>
        <w:noProof/>
        <w:sz w:val="20"/>
      </w:rPr>
      <w:t>6</w:t>
    </w:r>
    <w:r>
      <w:rPr>
        <w:rStyle w:val="slostrnky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5B6D" w14:textId="77777777" w:rsidR="004D33FB" w:rsidRDefault="004D33FB">
      <w:r>
        <w:separator/>
      </w:r>
    </w:p>
  </w:footnote>
  <w:footnote w:type="continuationSeparator" w:id="0">
    <w:p w14:paraId="7D2994AA" w14:textId="77777777" w:rsidR="004D33FB" w:rsidRDefault="004D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1E70" w14:textId="77777777" w:rsidR="00F17C62" w:rsidRDefault="00F17C62">
    <w:pPr>
      <w:pStyle w:val="Zhlav"/>
      <w:rPr>
        <w:i/>
        <w:sz w:val="20"/>
      </w:rPr>
    </w:pPr>
    <w:r>
      <w:rPr>
        <w:sz w:val="20"/>
      </w:rPr>
      <w:t>Interiér Místní knihovna Kbely – Centrum Kbely</w:t>
    </w:r>
    <w:r>
      <w:rPr>
        <w:i/>
        <w:sz w:val="20"/>
      </w:rPr>
      <w:tab/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E44"/>
    <w:multiLevelType w:val="hybridMultilevel"/>
    <w:tmpl w:val="647A2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54FD"/>
    <w:multiLevelType w:val="hybridMultilevel"/>
    <w:tmpl w:val="B792D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0DD1"/>
    <w:multiLevelType w:val="hybridMultilevel"/>
    <w:tmpl w:val="7D524D02"/>
    <w:lvl w:ilvl="0" w:tplc="5D002C36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812EB"/>
    <w:multiLevelType w:val="hybridMultilevel"/>
    <w:tmpl w:val="92A43226"/>
    <w:lvl w:ilvl="0" w:tplc="168A3182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BB6D45"/>
    <w:multiLevelType w:val="hybridMultilevel"/>
    <w:tmpl w:val="318ACDE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B3C"/>
    <w:multiLevelType w:val="hybridMultilevel"/>
    <w:tmpl w:val="DA1E4494"/>
    <w:lvl w:ilvl="0" w:tplc="B958EC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CE13211"/>
    <w:multiLevelType w:val="hybridMultilevel"/>
    <w:tmpl w:val="11A2D1CC"/>
    <w:lvl w:ilvl="0" w:tplc="900EDF82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EBD087A"/>
    <w:multiLevelType w:val="hybridMultilevel"/>
    <w:tmpl w:val="AC4C6B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7B55"/>
    <w:multiLevelType w:val="hybridMultilevel"/>
    <w:tmpl w:val="28BE5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CA9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808EF"/>
    <w:multiLevelType w:val="hybridMultilevel"/>
    <w:tmpl w:val="DF185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36EAB"/>
    <w:multiLevelType w:val="hybridMultilevel"/>
    <w:tmpl w:val="B792D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A009B"/>
    <w:multiLevelType w:val="hybridMultilevel"/>
    <w:tmpl w:val="B792D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1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F0"/>
    <w:rsid w:val="00006942"/>
    <w:rsid w:val="00026684"/>
    <w:rsid w:val="00036B28"/>
    <w:rsid w:val="000427FB"/>
    <w:rsid w:val="001058C3"/>
    <w:rsid w:val="0011099B"/>
    <w:rsid w:val="0012572A"/>
    <w:rsid w:val="001341F8"/>
    <w:rsid w:val="001373F7"/>
    <w:rsid w:val="00153B50"/>
    <w:rsid w:val="0018183C"/>
    <w:rsid w:val="00192FD2"/>
    <w:rsid w:val="001A11F8"/>
    <w:rsid w:val="001B5268"/>
    <w:rsid w:val="001D14CF"/>
    <w:rsid w:val="00235B12"/>
    <w:rsid w:val="00272CE5"/>
    <w:rsid w:val="002E26BE"/>
    <w:rsid w:val="00300752"/>
    <w:rsid w:val="003271F7"/>
    <w:rsid w:val="00343AD4"/>
    <w:rsid w:val="003652A1"/>
    <w:rsid w:val="00395FF1"/>
    <w:rsid w:val="003B2ED8"/>
    <w:rsid w:val="004000AE"/>
    <w:rsid w:val="00407EDA"/>
    <w:rsid w:val="004145D5"/>
    <w:rsid w:val="00414C67"/>
    <w:rsid w:val="004254DA"/>
    <w:rsid w:val="004271F0"/>
    <w:rsid w:val="00443628"/>
    <w:rsid w:val="00484BBD"/>
    <w:rsid w:val="004D33FB"/>
    <w:rsid w:val="004E2216"/>
    <w:rsid w:val="004E4E73"/>
    <w:rsid w:val="004E74D4"/>
    <w:rsid w:val="00516574"/>
    <w:rsid w:val="005475F8"/>
    <w:rsid w:val="005A7F18"/>
    <w:rsid w:val="005E4811"/>
    <w:rsid w:val="00624EFD"/>
    <w:rsid w:val="0063285E"/>
    <w:rsid w:val="00690E66"/>
    <w:rsid w:val="00694FEA"/>
    <w:rsid w:val="006D0BD0"/>
    <w:rsid w:val="006D16E5"/>
    <w:rsid w:val="007100C4"/>
    <w:rsid w:val="007112EF"/>
    <w:rsid w:val="00757FF1"/>
    <w:rsid w:val="007619D4"/>
    <w:rsid w:val="00793D13"/>
    <w:rsid w:val="007C5368"/>
    <w:rsid w:val="007D74DE"/>
    <w:rsid w:val="007F1A57"/>
    <w:rsid w:val="008024CE"/>
    <w:rsid w:val="008257F4"/>
    <w:rsid w:val="00826A49"/>
    <w:rsid w:val="00860D09"/>
    <w:rsid w:val="008B092D"/>
    <w:rsid w:val="008E317E"/>
    <w:rsid w:val="008F4C77"/>
    <w:rsid w:val="00904D93"/>
    <w:rsid w:val="00926BC1"/>
    <w:rsid w:val="00943710"/>
    <w:rsid w:val="009534B1"/>
    <w:rsid w:val="009A0430"/>
    <w:rsid w:val="00A2334E"/>
    <w:rsid w:val="00A35863"/>
    <w:rsid w:val="00AB278B"/>
    <w:rsid w:val="00AB7352"/>
    <w:rsid w:val="00AF39E5"/>
    <w:rsid w:val="00B16F17"/>
    <w:rsid w:val="00B56A09"/>
    <w:rsid w:val="00B64FD9"/>
    <w:rsid w:val="00B75C47"/>
    <w:rsid w:val="00B97B95"/>
    <w:rsid w:val="00BD2A57"/>
    <w:rsid w:val="00C327DD"/>
    <w:rsid w:val="00C40406"/>
    <w:rsid w:val="00C5250B"/>
    <w:rsid w:val="00C63D91"/>
    <w:rsid w:val="00C91915"/>
    <w:rsid w:val="00CE1194"/>
    <w:rsid w:val="00CF6E0F"/>
    <w:rsid w:val="00D26379"/>
    <w:rsid w:val="00D6477D"/>
    <w:rsid w:val="00DA1869"/>
    <w:rsid w:val="00DA4A6E"/>
    <w:rsid w:val="00DC486B"/>
    <w:rsid w:val="00DD27D5"/>
    <w:rsid w:val="00E1301A"/>
    <w:rsid w:val="00E651F3"/>
    <w:rsid w:val="00E730C4"/>
    <w:rsid w:val="00E7483F"/>
    <w:rsid w:val="00E95711"/>
    <w:rsid w:val="00EA143A"/>
    <w:rsid w:val="00EA59D5"/>
    <w:rsid w:val="00EE27C2"/>
    <w:rsid w:val="00EE52ED"/>
    <w:rsid w:val="00F07DAD"/>
    <w:rsid w:val="00F17C62"/>
    <w:rsid w:val="00F52FBE"/>
    <w:rsid w:val="00F55002"/>
    <w:rsid w:val="00F62A06"/>
    <w:rsid w:val="00F62EF9"/>
    <w:rsid w:val="00F64E17"/>
    <w:rsid w:val="00F76B00"/>
    <w:rsid w:val="00FC3765"/>
    <w:rsid w:val="00FD2CA9"/>
    <w:rsid w:val="00FE06C9"/>
    <w:rsid w:val="00FE3018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E86DAB"/>
  <w15:docId w15:val="{E4ACBCC2-47FA-4B3C-985F-E36C79C7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4271F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271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71F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rsid w:val="003271F7"/>
    <w:rPr>
      <w:rFonts w:ascii="Arial" w:hAnsi="Arial"/>
      <w:noProof/>
    </w:rPr>
  </w:style>
  <w:style w:type="paragraph" w:customStyle="1" w:styleId="Normal01">
    <w:name w:val="Normal 01"/>
    <w:basedOn w:val="Normln"/>
    <w:rsid w:val="008B092D"/>
    <w:pPr>
      <w:widowControl w:val="0"/>
    </w:pPr>
    <w:rPr>
      <w:sz w:val="17"/>
    </w:rPr>
  </w:style>
  <w:style w:type="paragraph" w:styleId="Odstavecseseznamem">
    <w:name w:val="List Paragraph"/>
    <w:basedOn w:val="Normln"/>
    <w:uiPriority w:val="34"/>
    <w:qFormat/>
    <w:rsid w:val="00192FD2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B97B9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B97B95"/>
    <w:rPr>
      <w:rFonts w:ascii="Arial" w:hAnsi="Arial"/>
      <w:i/>
      <w:iCs/>
      <w:noProof/>
      <w:color w:val="404040"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BD2A57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BD2A57"/>
    <w:rPr>
      <w:rFonts w:ascii="Arial" w:hAnsi="Arial"/>
      <w:b/>
      <w:bCs/>
      <w:noProof/>
    </w:rPr>
  </w:style>
  <w:style w:type="paragraph" w:styleId="Revize">
    <w:name w:val="Revision"/>
    <w:hidden/>
    <w:uiPriority w:val="99"/>
    <w:semiHidden/>
    <w:rsid w:val="00926BC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@4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1993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ff</dc:creator>
  <cp:lastModifiedBy>Krejčí Veronika (ÚMČ Kbely)</cp:lastModifiedBy>
  <cp:revision>4</cp:revision>
  <cp:lastPrinted>2023-05-11T09:01:00Z</cp:lastPrinted>
  <dcterms:created xsi:type="dcterms:W3CDTF">2023-05-11T09:02:00Z</dcterms:created>
  <dcterms:modified xsi:type="dcterms:W3CDTF">2023-05-12T11:07:00Z</dcterms:modified>
</cp:coreProperties>
</file>