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467 51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8F0479">
        <w:rPr>
          <w:rFonts w:ascii="Arial" w:hAnsi="Arial" w:cs="Arial"/>
          <w:b/>
          <w:sz w:val="22"/>
          <w:szCs w:val="22"/>
        </w:rPr>
        <w:t xml:space="preserve">GasNet,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 xml:space="preserve">e sídlem </w:t>
      </w:r>
      <w:r w:rsidR="00334C02" w:rsidRPr="00334C02">
        <w:rPr>
          <w:rFonts w:ascii="Arial" w:hAnsi="Arial" w:cs="Arial"/>
          <w:sz w:val="22"/>
          <w:szCs w:val="22"/>
        </w:rPr>
        <w:t>Klíšská 940/96, Klíše, 400 01 Ústí nad Labem</w:t>
      </w:r>
      <w:r w:rsidR="009D496A" w:rsidRPr="008F0479">
        <w:rPr>
          <w:rFonts w:ascii="Arial" w:hAnsi="Arial" w:cs="Arial"/>
          <w:sz w:val="22"/>
          <w:szCs w:val="22"/>
        </w:rPr>
        <w:t xml:space="preserve">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Default="00F44BC0" w:rsidP="00F44BC0">
      <w:pPr>
        <w:pStyle w:val="Zhlav"/>
        <w:rPr>
          <w:rFonts w:ascii="Arial" w:hAnsi="Arial" w:cs="Arial"/>
          <w:sz w:val="22"/>
          <w:szCs w:val="22"/>
        </w:rPr>
      </w:pP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B60098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F44BC0" w:rsidRPr="00DB56BC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F44BC0" w:rsidP="00F44BC0">
      <w:pPr>
        <w:pStyle w:val="Zhlav"/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b/>
          <w:sz w:val="22"/>
          <w:szCs w:val="22"/>
        </w:rPr>
        <w:t>Bc. Svatoplukem Kněžourem</w:t>
      </w:r>
      <w:r w:rsidRPr="00F44BC0">
        <w:rPr>
          <w:rFonts w:ascii="Arial" w:hAnsi="Arial" w:cs="Arial"/>
          <w:sz w:val="22"/>
          <w:szCs w:val="22"/>
        </w:rPr>
        <w:t xml:space="preserve">, </w:t>
      </w:r>
      <w:r w:rsidR="00B60098">
        <w:rPr>
          <w:rFonts w:ascii="Arial" w:hAnsi="Arial" w:cs="Arial"/>
          <w:sz w:val="22"/>
          <w:szCs w:val="22"/>
        </w:rPr>
        <w:t>vedoucím</w:t>
      </w:r>
      <w:r w:rsidRPr="00F44BC0">
        <w:rPr>
          <w:rFonts w:ascii="Arial" w:hAnsi="Arial" w:cs="Arial"/>
          <w:sz w:val="22"/>
          <w:szCs w:val="22"/>
        </w:rPr>
        <w:t xml:space="preserve"> realizace staveb - </w:t>
      </w:r>
      <w:r w:rsidR="00B60098">
        <w:rPr>
          <w:rFonts w:ascii="Arial" w:hAnsi="Arial" w:cs="Arial"/>
          <w:sz w:val="22"/>
          <w:szCs w:val="22"/>
        </w:rPr>
        <w:t>Čechy východ</w:t>
      </w:r>
    </w:p>
    <w:p w:rsidR="00F44BC0" w:rsidRPr="00F44BC0" w:rsidRDefault="00F44BC0" w:rsidP="00F44BC0">
      <w:pPr>
        <w:pStyle w:val="Zhlav"/>
        <w:tabs>
          <w:tab w:val="clear" w:pos="4536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44BC0">
        <w:rPr>
          <w:rFonts w:ascii="Arial" w:hAnsi="Arial" w:cs="Arial"/>
          <w:b/>
          <w:sz w:val="22"/>
          <w:szCs w:val="22"/>
        </w:rPr>
        <w:t>Michaelem Spielbergerem</w:t>
      </w:r>
      <w:r w:rsidRPr="00F44BC0">
        <w:rPr>
          <w:rFonts w:ascii="Arial" w:hAnsi="Arial" w:cs="Arial"/>
          <w:sz w:val="22"/>
          <w:szCs w:val="22"/>
        </w:rPr>
        <w:t>, technikem majetkoprávní podpory</w:t>
      </w:r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B60098">
        <w:rPr>
          <w:rFonts w:ascii="Arial" w:hAnsi="Arial" w:cs="Arial"/>
          <w:b/>
          <w:color w:val="000000"/>
          <w:spacing w:val="-3"/>
        </w:rPr>
        <w:t>684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B60098">
        <w:rPr>
          <w:rFonts w:ascii="Arial" w:hAnsi="Arial" w:cs="Arial"/>
          <w:b/>
          <w:color w:val="000000"/>
          <w:spacing w:val="-3"/>
        </w:rPr>
        <w:t>3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B60098">
        <w:rPr>
          <w:rFonts w:ascii="Arial" w:hAnsi="Arial" w:cs="Arial"/>
          <w:b/>
          <w:color w:val="000000"/>
          <w:spacing w:val="-3"/>
        </w:rPr>
        <w:t>51131_1/VB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4159F0" w:rsidRDefault="004159F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9333B9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9333B9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>, a to pozemk</w:t>
      </w:r>
      <w:r w:rsidR="00B60098">
        <w:rPr>
          <w:rFonts w:ascii="Arial" w:hAnsi="Arial" w:cs="Arial"/>
          <w:sz w:val="22"/>
          <w:szCs w:val="22"/>
        </w:rPr>
        <w:t>ů</w:t>
      </w:r>
      <w:r w:rsidR="00D21DE4">
        <w:rPr>
          <w:rFonts w:ascii="Arial" w:hAnsi="Arial" w:cs="Arial"/>
          <w:sz w:val="22"/>
          <w:szCs w:val="22"/>
        </w:rPr>
        <w:t xml:space="preserve">: </w:t>
      </w:r>
      <w:r w:rsidR="00D21DE4" w:rsidRPr="00A50A7F">
        <w:rPr>
          <w:rFonts w:ascii="Arial" w:hAnsi="Arial" w:cs="Arial"/>
          <w:sz w:val="22"/>
          <w:szCs w:val="22"/>
        </w:rPr>
        <w:t xml:space="preserve">p.p.č. </w:t>
      </w:r>
      <w:r w:rsidR="00B60098">
        <w:rPr>
          <w:rFonts w:ascii="Arial" w:hAnsi="Arial" w:cs="Arial"/>
          <w:sz w:val="22"/>
          <w:szCs w:val="22"/>
        </w:rPr>
        <w:t>2382/3, 2557/1 a 2557/5, vše</w:t>
      </w:r>
      <w:r w:rsidR="00D21DE4">
        <w:rPr>
          <w:rFonts w:ascii="Arial" w:hAnsi="Arial" w:cs="Arial"/>
          <w:sz w:val="22"/>
          <w:szCs w:val="22"/>
        </w:rPr>
        <w:t xml:space="preserve"> v </w:t>
      </w:r>
      <w:r w:rsidR="00D21DE4" w:rsidRPr="00511057">
        <w:rPr>
          <w:rFonts w:ascii="Arial" w:hAnsi="Arial" w:cs="Arial"/>
          <w:sz w:val="22"/>
          <w:szCs w:val="22"/>
        </w:rPr>
        <w:t xml:space="preserve">k.ú. </w:t>
      </w:r>
      <w:r w:rsidR="00B60098">
        <w:rPr>
          <w:rFonts w:ascii="Arial" w:hAnsi="Arial" w:cs="Arial"/>
          <w:sz w:val="22"/>
          <w:szCs w:val="22"/>
        </w:rPr>
        <w:t>Jablonec nad Nisou</w:t>
      </w:r>
      <w:r w:rsidR="00D21DE4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B60098">
        <w:rPr>
          <w:rFonts w:ascii="Arial" w:hAnsi="Arial" w:cs="Arial"/>
          <w:sz w:val="22"/>
          <w:szCs w:val="22"/>
        </w:rPr>
        <w:t>ých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r w:rsidR="00B60098">
        <w:rPr>
          <w:rFonts w:ascii="Arial" w:hAnsi="Arial" w:cs="Arial"/>
          <w:sz w:val="22"/>
          <w:szCs w:val="22"/>
        </w:rPr>
        <w:t xml:space="preserve">k.ú. a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D21DE4">
        <w:rPr>
          <w:rFonts w:ascii="Arial" w:hAnsi="Arial" w:cs="Arial"/>
          <w:sz w:val="22"/>
          <w:szCs w:val="22"/>
        </w:rPr>
        <w:t xml:space="preserve"> </w:t>
      </w:r>
    </w:p>
    <w:p w:rsidR="008252E4" w:rsidRPr="00511057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B6009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B6009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B6009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B60098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60098">
        <w:rPr>
          <w:rFonts w:ascii="Arial" w:hAnsi="Arial" w:cs="Arial"/>
          <w:snapToGrid w:val="0"/>
          <w:sz w:val="22"/>
          <w:szCs w:val="22"/>
        </w:rPr>
        <w:t>ech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60098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lastRenderedPageBreak/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12902">
        <w:rPr>
          <w:rFonts w:ascii="Arial" w:hAnsi="Arial" w:cs="Arial"/>
          <w:sz w:val="22"/>
          <w:szCs w:val="22"/>
        </w:rPr>
        <w:t xml:space="preserve">REKO MS </w:t>
      </w:r>
      <w:r w:rsidR="00B60098">
        <w:rPr>
          <w:rFonts w:ascii="Arial" w:hAnsi="Arial" w:cs="Arial"/>
          <w:sz w:val="22"/>
          <w:szCs w:val="22"/>
        </w:rPr>
        <w:t>Jablonec n. N. - Korejská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B60098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B60098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B60098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 xml:space="preserve">v délce </w:t>
      </w:r>
      <w:r w:rsidR="00B60098">
        <w:rPr>
          <w:rFonts w:ascii="Arial" w:hAnsi="Arial" w:cs="Arial"/>
          <w:bCs/>
          <w:sz w:val="22"/>
          <w:szCs w:val="22"/>
        </w:rPr>
        <w:t>129,46</w:t>
      </w:r>
      <w:r w:rsidR="0003481F">
        <w:rPr>
          <w:rFonts w:ascii="Arial" w:hAnsi="Arial" w:cs="Arial"/>
          <w:bCs/>
          <w:sz w:val="22"/>
          <w:szCs w:val="22"/>
        </w:rPr>
        <w:t> </w:t>
      </w:r>
      <w:r w:rsidR="00D21DE4" w:rsidRPr="008F0479">
        <w:rPr>
          <w:rFonts w:ascii="Arial" w:hAnsi="Arial" w:cs="Arial"/>
          <w:bCs/>
          <w:sz w:val="22"/>
          <w:szCs w:val="22"/>
        </w:rPr>
        <w:t>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2806A5" w:rsidRDefault="002806A5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>dle ust.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B60098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B60098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B60098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B60098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B60098">
        <w:rPr>
          <w:rFonts w:ascii="Arial" w:hAnsi="Arial" w:cs="Arial"/>
          <w:sz w:val="22"/>
          <w:szCs w:val="22"/>
        </w:rPr>
        <w:t>ich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B60098">
        <w:rPr>
          <w:rFonts w:ascii="Arial" w:hAnsi="Arial" w:cs="Arial"/>
          <w:iCs/>
          <w:sz w:val="22"/>
          <w:szCs w:val="22"/>
        </w:rPr>
        <w:t>em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800F4C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 xml:space="preserve">plánu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800F4C">
        <w:rPr>
          <w:rFonts w:ascii="Arial" w:hAnsi="Arial" w:cs="Arial"/>
          <w:sz w:val="22"/>
          <w:szCs w:val="22"/>
        </w:rPr>
        <w:t>5857-110</w:t>
      </w:r>
      <w:r w:rsidR="00812A1B">
        <w:rPr>
          <w:rFonts w:ascii="Arial" w:hAnsi="Arial" w:cs="Arial"/>
          <w:sz w:val="22"/>
          <w:szCs w:val="22"/>
        </w:rPr>
        <w:t>/201</w:t>
      </w:r>
      <w:r w:rsidR="00800F4C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800F4C">
        <w:rPr>
          <w:rFonts w:ascii="Arial" w:hAnsi="Arial" w:cs="Arial"/>
          <w:sz w:val="22"/>
          <w:szCs w:val="22"/>
        </w:rPr>
        <w:t>13</w:t>
      </w:r>
      <w:r w:rsidR="00E773E8">
        <w:rPr>
          <w:rFonts w:ascii="Arial" w:hAnsi="Arial" w:cs="Arial"/>
          <w:sz w:val="22"/>
          <w:szCs w:val="22"/>
        </w:rPr>
        <w:t xml:space="preserve">. </w:t>
      </w:r>
      <w:r w:rsidR="00B003DA">
        <w:rPr>
          <w:rFonts w:ascii="Arial" w:hAnsi="Arial" w:cs="Arial"/>
          <w:sz w:val="22"/>
          <w:szCs w:val="22"/>
        </w:rPr>
        <w:t>3</w:t>
      </w:r>
      <w:r w:rsidR="00E773E8">
        <w:rPr>
          <w:rFonts w:ascii="Arial" w:hAnsi="Arial" w:cs="Arial"/>
          <w:sz w:val="22"/>
          <w:szCs w:val="22"/>
        </w:rPr>
        <w:t>. 201</w:t>
      </w:r>
      <w:r w:rsidR="00800F4C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B003DA">
        <w:rPr>
          <w:rFonts w:ascii="Arial" w:hAnsi="Arial" w:cs="Arial"/>
          <w:sz w:val="22"/>
          <w:szCs w:val="22"/>
        </w:rPr>
        <w:t>Zbyňkem Votavou</w:t>
      </w:r>
      <w:r w:rsidR="00E773E8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Jablonec nad Nisou dne </w:t>
      </w:r>
      <w:r w:rsidR="00800F4C">
        <w:rPr>
          <w:rFonts w:ascii="Arial" w:hAnsi="Arial" w:cs="Arial"/>
          <w:sz w:val="22"/>
          <w:szCs w:val="22"/>
        </w:rPr>
        <w:t>24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B003DA">
        <w:rPr>
          <w:rFonts w:ascii="Arial" w:hAnsi="Arial" w:cs="Arial"/>
          <w:sz w:val="22"/>
          <w:szCs w:val="22"/>
        </w:rPr>
        <w:t>3</w:t>
      </w:r>
      <w:r w:rsidR="00E773E8">
        <w:rPr>
          <w:rFonts w:ascii="Arial" w:hAnsi="Arial" w:cs="Arial"/>
          <w:sz w:val="22"/>
          <w:szCs w:val="22"/>
        </w:rPr>
        <w:t>. 201</w:t>
      </w:r>
      <w:r w:rsidR="00800F4C">
        <w:rPr>
          <w:rFonts w:ascii="Arial" w:hAnsi="Arial" w:cs="Arial"/>
          <w:sz w:val="22"/>
          <w:szCs w:val="22"/>
        </w:rPr>
        <w:t>6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F12902">
        <w:rPr>
          <w:rFonts w:ascii="Arial" w:hAnsi="Arial" w:cs="Arial"/>
          <w:sz w:val="22"/>
          <w:szCs w:val="22"/>
        </w:rPr>
        <w:t>PGP-</w:t>
      </w:r>
      <w:r w:rsidR="00B003DA">
        <w:rPr>
          <w:rFonts w:ascii="Arial" w:hAnsi="Arial" w:cs="Arial"/>
          <w:sz w:val="22"/>
          <w:szCs w:val="22"/>
        </w:rPr>
        <w:t>2</w:t>
      </w:r>
      <w:r w:rsidR="00800F4C">
        <w:rPr>
          <w:rFonts w:ascii="Arial" w:hAnsi="Arial" w:cs="Arial"/>
          <w:sz w:val="22"/>
          <w:szCs w:val="22"/>
        </w:rPr>
        <w:t>9</w:t>
      </w:r>
      <w:r w:rsidR="00B003DA">
        <w:rPr>
          <w:rFonts w:ascii="Arial" w:hAnsi="Arial" w:cs="Arial"/>
          <w:sz w:val="22"/>
          <w:szCs w:val="22"/>
        </w:rPr>
        <w:t>1</w:t>
      </w:r>
      <w:r w:rsidR="00E773E8">
        <w:rPr>
          <w:rFonts w:ascii="Arial" w:hAnsi="Arial" w:cs="Arial"/>
          <w:sz w:val="22"/>
          <w:szCs w:val="22"/>
        </w:rPr>
        <w:t>/</w:t>
      </w:r>
      <w:r w:rsidR="004E6BB1">
        <w:rPr>
          <w:rFonts w:ascii="Arial" w:hAnsi="Arial" w:cs="Arial"/>
          <w:sz w:val="22"/>
          <w:szCs w:val="22"/>
        </w:rPr>
        <w:t>201</w:t>
      </w:r>
      <w:r w:rsidR="00800F4C">
        <w:rPr>
          <w:rFonts w:ascii="Arial" w:hAnsi="Arial" w:cs="Arial"/>
          <w:sz w:val="22"/>
          <w:szCs w:val="22"/>
        </w:rPr>
        <w:t>6</w:t>
      </w:r>
      <w:r w:rsidR="004E6BB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tvoří </w:t>
      </w:r>
      <w:r w:rsidR="00D21DE4">
        <w:rPr>
          <w:rFonts w:ascii="Arial" w:hAnsi="Arial" w:cs="Arial"/>
          <w:sz w:val="22"/>
          <w:szCs w:val="22"/>
        </w:rPr>
        <w:t>nedílnou součást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800F4C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800F4C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800F4C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800F4C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800F4C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800F4C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800F4C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800F4C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800F4C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734A60" w:rsidRDefault="00734A60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800F4C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800F4C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800F4C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800F4C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800F4C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800F4C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800F4C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800F4C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800F4C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800F4C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800F4C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800F4C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800F4C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800F4C">
        <w:rPr>
          <w:rFonts w:ascii="Arial" w:hAnsi="Arial" w:cs="Arial"/>
          <w:sz w:val="22"/>
          <w:szCs w:val="22"/>
        </w:rPr>
        <w:t>85.927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800F4C">
        <w:rPr>
          <w:rFonts w:ascii="Arial" w:hAnsi="Arial" w:cs="Arial"/>
          <w:sz w:val="22"/>
          <w:szCs w:val="22"/>
        </w:rPr>
        <w:t>18.044,67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800F4C">
        <w:rPr>
          <w:rFonts w:ascii="Arial" w:hAnsi="Arial" w:cs="Arial"/>
          <w:sz w:val="22"/>
          <w:szCs w:val="22"/>
        </w:rPr>
        <w:t>103.971,67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r w:rsidR="00800F4C">
        <w:rPr>
          <w:rFonts w:ascii="Arial" w:hAnsi="Arial" w:cs="Arial"/>
          <w:sz w:val="22"/>
          <w:szCs w:val="22"/>
        </w:rPr>
        <w:t>Jednostotřitisícedevětsetsedmdesátjedna</w:t>
      </w:r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</w:t>
      </w:r>
      <w:r w:rsidR="00800F4C">
        <w:rPr>
          <w:rFonts w:ascii="Arial" w:hAnsi="Arial" w:cs="Arial"/>
          <w:sz w:val="22"/>
          <w:szCs w:val="22"/>
        </w:rPr>
        <w:t>a</w:t>
      </w:r>
      <w:r w:rsidRPr="00511057">
        <w:rPr>
          <w:rFonts w:ascii="Arial" w:hAnsi="Arial" w:cs="Arial"/>
          <w:sz w:val="22"/>
          <w:szCs w:val="22"/>
        </w:rPr>
        <w:t xml:space="preserve"> česk</w:t>
      </w:r>
      <w:r w:rsidR="00800F4C">
        <w:rPr>
          <w:rFonts w:ascii="Arial" w:hAnsi="Arial" w:cs="Arial"/>
          <w:sz w:val="22"/>
          <w:szCs w:val="22"/>
        </w:rPr>
        <w:t>á, 67/100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lastRenderedPageBreak/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B003DA">
        <w:rPr>
          <w:rFonts w:ascii="Arial" w:hAnsi="Arial" w:cs="Arial"/>
          <w:sz w:val="22"/>
          <w:szCs w:val="22"/>
        </w:rPr>
        <w:t>6</w:t>
      </w:r>
      <w:r w:rsidR="00CB2369">
        <w:rPr>
          <w:rFonts w:ascii="Arial" w:hAnsi="Arial" w:cs="Arial"/>
          <w:sz w:val="22"/>
          <w:szCs w:val="22"/>
        </w:rPr>
        <w:t>0</w:t>
      </w:r>
      <w:r w:rsidR="00800F4C">
        <w:rPr>
          <w:rFonts w:ascii="Arial" w:hAnsi="Arial" w:cs="Arial"/>
          <w:sz w:val="22"/>
          <w:szCs w:val="22"/>
        </w:rPr>
        <w:t>120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P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D45A53">
        <w:rPr>
          <w:rFonts w:ascii="Arial" w:hAnsi="Arial" w:cs="Arial"/>
          <w:sz w:val="22"/>
          <w:szCs w:val="22"/>
        </w:rPr>
        <w:t>85.927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D45A53">
        <w:rPr>
          <w:rFonts w:ascii="Arial" w:hAnsi="Arial" w:cs="Arial"/>
          <w:sz w:val="22"/>
          <w:szCs w:val="22"/>
        </w:rPr>
        <w:t>18.044,67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D45A53">
        <w:rPr>
          <w:rFonts w:ascii="Arial" w:hAnsi="Arial" w:cs="Arial"/>
          <w:sz w:val="22"/>
          <w:szCs w:val="22"/>
        </w:rPr>
        <w:t>103.971,67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 (slovy </w:t>
      </w:r>
      <w:r w:rsidR="00D45A53">
        <w:rPr>
          <w:rFonts w:ascii="Arial" w:hAnsi="Arial" w:cs="Arial"/>
          <w:sz w:val="22"/>
          <w:szCs w:val="22"/>
        </w:rPr>
        <w:t xml:space="preserve">Jednostotřitisícedevětsetsedmdesátjedna </w:t>
      </w:r>
      <w:r w:rsidR="00D45A53" w:rsidRPr="00511057">
        <w:rPr>
          <w:rFonts w:ascii="Arial" w:hAnsi="Arial" w:cs="Arial"/>
          <w:sz w:val="22"/>
          <w:szCs w:val="22"/>
        </w:rPr>
        <w:t>korun</w:t>
      </w:r>
      <w:r w:rsidR="00D45A53">
        <w:rPr>
          <w:rFonts w:ascii="Arial" w:hAnsi="Arial" w:cs="Arial"/>
          <w:sz w:val="22"/>
          <w:szCs w:val="22"/>
        </w:rPr>
        <w:t>a</w:t>
      </w:r>
      <w:r w:rsidR="00D45A53" w:rsidRPr="00511057">
        <w:rPr>
          <w:rFonts w:ascii="Arial" w:hAnsi="Arial" w:cs="Arial"/>
          <w:sz w:val="22"/>
          <w:szCs w:val="22"/>
        </w:rPr>
        <w:t xml:space="preserve"> česk</w:t>
      </w:r>
      <w:r w:rsidR="00D45A53">
        <w:rPr>
          <w:rFonts w:ascii="Arial" w:hAnsi="Arial" w:cs="Arial"/>
          <w:sz w:val="22"/>
          <w:szCs w:val="22"/>
        </w:rPr>
        <w:t>á, 67/100</w:t>
      </w:r>
      <w:r w:rsidRPr="00B4160F">
        <w:rPr>
          <w:rFonts w:ascii="Arial" w:hAnsi="Arial" w:cs="Arial"/>
          <w:sz w:val="22"/>
          <w:szCs w:val="22"/>
        </w:rPr>
        <w:t>). Za</w:t>
      </w:r>
      <w:r w:rsidR="00DC77F4">
        <w:rPr>
          <w:rFonts w:ascii="Arial" w:hAnsi="Arial" w:cs="Arial"/>
          <w:sz w:val="22"/>
          <w:szCs w:val="22"/>
        </w:rPr>
        <w:t> </w:t>
      </w:r>
      <w:r w:rsidRPr="00B4160F">
        <w:rPr>
          <w:rFonts w:ascii="Arial" w:hAnsi="Arial" w:cs="Arial"/>
          <w:sz w:val="22"/>
          <w:szCs w:val="22"/>
        </w:rPr>
        <w:t>datum vystavení daňového dokladu a datum zdanitelného plnění se považuje datum uzavření této smlouvy. Povinnou náležitostí daňového dokladu je bankovní účet zveřejněný u Ministerstva financí.</w:t>
      </w: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D45A53">
        <w:rPr>
          <w:rFonts w:ascii="Arial" w:hAnsi="Arial" w:cs="Arial"/>
          <w:sz w:val="22"/>
          <w:szCs w:val="22"/>
        </w:rPr>
        <w:t xml:space="preserve">k.ú. a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45A53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45A53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45A53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C54D6C" w:rsidRDefault="00C54D6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45A53">
        <w:rPr>
          <w:rFonts w:ascii="Arial" w:hAnsi="Arial" w:cs="Arial"/>
          <w:snapToGrid w:val="0"/>
          <w:sz w:val="22"/>
          <w:szCs w:val="22"/>
        </w:rPr>
        <w:t>23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D45A53">
        <w:rPr>
          <w:rFonts w:ascii="Arial" w:hAnsi="Arial" w:cs="Arial"/>
          <w:snapToGrid w:val="0"/>
          <w:sz w:val="22"/>
          <w:szCs w:val="22"/>
        </w:rPr>
        <w:t>3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. </w:t>
      </w:r>
      <w:r w:rsidR="00D54C82">
        <w:rPr>
          <w:rFonts w:ascii="Arial" w:hAnsi="Arial" w:cs="Arial"/>
          <w:snapToGrid w:val="0"/>
          <w:sz w:val="22"/>
          <w:szCs w:val="22"/>
        </w:rPr>
        <w:t>10</w:t>
      </w:r>
      <w:r w:rsidR="00CB2369">
        <w:rPr>
          <w:rFonts w:ascii="Arial" w:hAnsi="Arial" w:cs="Arial"/>
          <w:snapToGrid w:val="0"/>
          <w:sz w:val="22"/>
          <w:szCs w:val="22"/>
        </w:rPr>
        <w:t>. 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D45A53">
        <w:rPr>
          <w:rFonts w:ascii="Arial" w:hAnsi="Arial" w:cs="Arial"/>
          <w:snapToGrid w:val="0"/>
          <w:sz w:val="22"/>
          <w:szCs w:val="22"/>
        </w:rPr>
        <w:t>3</w:t>
      </w:r>
      <w:r w:rsidR="00DC77F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45A53">
        <w:rPr>
          <w:rFonts w:ascii="Arial" w:hAnsi="Arial" w:cs="Arial"/>
          <w:snapToGrid w:val="0"/>
          <w:sz w:val="22"/>
          <w:szCs w:val="22"/>
        </w:rPr>
        <w:t>272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D45A53">
        <w:rPr>
          <w:rFonts w:ascii="Arial" w:hAnsi="Arial" w:cs="Arial"/>
          <w:snapToGrid w:val="0"/>
          <w:sz w:val="22"/>
          <w:szCs w:val="22"/>
        </w:rPr>
        <w:t>3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4159F0">
        <w:rPr>
          <w:rFonts w:ascii="Arial" w:hAnsi="Arial" w:cs="Arial"/>
          <w:snapToGrid w:val="0"/>
          <w:sz w:val="22"/>
          <w:szCs w:val="22"/>
        </w:rPr>
        <w:t>A/</w:t>
      </w:r>
      <w:r w:rsidR="00D45A53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E863BA" w:rsidRPr="001618AA" w:rsidRDefault="008252E4" w:rsidP="00E863BA">
      <w:pPr>
        <w:tabs>
          <w:tab w:val="left" w:pos="720"/>
        </w:tabs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E863BA" w:rsidRPr="001618AA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  <w:r w:rsidR="00E863BA">
        <w:rPr>
          <w:rFonts w:ascii="Arial" w:hAnsi="Arial" w:cs="Arial"/>
          <w:snapToGrid w:val="0"/>
          <w:kern w:val="24"/>
          <w:sz w:val="22"/>
          <w:szCs w:val="22"/>
        </w:rPr>
        <w:t xml:space="preserve"> Smluvní strany se dohodly, že povinný uveřejní tuto smlouvu v registru smluv, a to do 30 dnů ode dne podpisu smlouvy oběma smluvními stranami. </w:t>
      </w:r>
    </w:p>
    <w:p w:rsidR="00E863BA" w:rsidRPr="001618AA" w:rsidRDefault="00E863BA" w:rsidP="00E863BA">
      <w:pPr>
        <w:tabs>
          <w:tab w:val="left" w:pos="720"/>
        </w:tabs>
        <w:ind w:left="709" w:firstLine="4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1618AA">
        <w:rPr>
          <w:rFonts w:ascii="Arial" w:hAnsi="Arial" w:cs="Arial"/>
          <w:snapToGrid w:val="0"/>
          <w:kern w:val="24"/>
          <w:sz w:val="22"/>
          <w:szCs w:val="22"/>
        </w:rPr>
        <w:t xml:space="preserve">Smluvní strany jsou povinny označit údaje ve smlouvě, které jsou chráněny zvláštními zákony a nemohou být poskytnuty, a to žlutou barvou zvýraznění textu či přímo </w:t>
      </w:r>
      <w:r w:rsidRPr="001618AA">
        <w:rPr>
          <w:rFonts w:ascii="Arial" w:hAnsi="Arial" w:cs="Arial"/>
          <w:snapToGrid w:val="0"/>
          <w:kern w:val="24"/>
          <w:sz w:val="22"/>
          <w:szCs w:val="22"/>
        </w:rPr>
        <w:lastRenderedPageBreak/>
        <w:t>ve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1618AA">
        <w:rPr>
          <w:rFonts w:ascii="Arial" w:hAnsi="Arial" w:cs="Arial"/>
          <w:snapToGrid w:val="0"/>
          <w:kern w:val="24"/>
          <w:sz w:val="22"/>
          <w:szCs w:val="22"/>
        </w:rPr>
        <w:t>zvláštním ustanovení smlouvy je označit např. jako obchodní, bankovní tajemství nebo jinou utajovanou skutečnost podle zvláštního zákona.</w:t>
      </w:r>
    </w:p>
    <w:p w:rsidR="00E863BA" w:rsidRPr="001618AA" w:rsidRDefault="00E863BA" w:rsidP="00E863BA">
      <w:pPr>
        <w:tabs>
          <w:tab w:val="left" w:pos="720"/>
        </w:tabs>
        <w:ind w:left="709" w:firstLine="4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1618AA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8252E4" w:rsidRDefault="00E863BA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(6)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="008252E4"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DC77F4" w:rsidRDefault="00DC77F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9333B9" w:rsidRDefault="009333B9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napToGrid w:val="0"/>
          <w:sz w:val="22"/>
          <w:szCs w:val="22"/>
        </w:rPr>
        <w:t>V </w:t>
      </w:r>
      <w:r w:rsidRPr="00F44BC0">
        <w:rPr>
          <w:rFonts w:ascii="Arial" w:hAnsi="Arial" w:cs="Arial"/>
          <w:sz w:val="22"/>
          <w:szCs w:val="22"/>
        </w:rPr>
        <w:t>Hradci Králové</w:t>
      </w:r>
      <w:r w:rsidRPr="00F44BC0">
        <w:rPr>
          <w:rFonts w:ascii="Arial" w:hAnsi="Arial" w:cs="Arial"/>
        </w:rPr>
        <w:t xml:space="preserve"> </w:t>
      </w:r>
      <w:r w:rsidRPr="00F44BC0">
        <w:rPr>
          <w:rFonts w:ascii="Arial" w:hAnsi="Arial" w:cs="Arial"/>
          <w:snapToGrid w:val="0"/>
          <w:sz w:val="22"/>
          <w:szCs w:val="22"/>
        </w:rPr>
        <w:t>dne 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V Jablonci nad Nisou dne ……………</w:t>
      </w: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GasNet,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</w:rPr>
      </w:pPr>
      <w:r w:rsidRPr="00F44BC0">
        <w:rPr>
          <w:rFonts w:ascii="Arial" w:hAnsi="Arial" w:cs="Arial"/>
          <w:sz w:val="22"/>
          <w:szCs w:val="22"/>
        </w:rPr>
        <w:t xml:space="preserve">Bc. Svatopluk Kněžour </w:t>
      </w:r>
      <w:r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B60098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</w:t>
      </w:r>
      <w:r w:rsidR="00F44BC0" w:rsidRPr="00F44BC0">
        <w:rPr>
          <w:rFonts w:ascii="Arial" w:hAnsi="Arial" w:cs="Arial"/>
          <w:sz w:val="22"/>
          <w:szCs w:val="22"/>
        </w:rPr>
        <w:t xml:space="preserve"> realizace staveb </w:t>
      </w:r>
      <w:r>
        <w:rPr>
          <w:rFonts w:ascii="Arial" w:hAnsi="Arial" w:cs="Arial"/>
          <w:sz w:val="22"/>
          <w:szCs w:val="22"/>
        </w:rPr>
        <w:t>–</w:t>
      </w:r>
      <w:r w:rsidR="00F44BC0" w:rsidRPr="00F44B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Čechy východ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GasNet, s.r.o.</w:t>
      </w:r>
    </w:p>
    <w:p w:rsidR="00F44BC0" w:rsidRPr="00F44BC0" w:rsidRDefault="00F44BC0" w:rsidP="00F44BC0">
      <w:pPr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Michael Spielberger</w:t>
      </w:r>
    </w:p>
    <w:p w:rsidR="00F44BC0" w:rsidRPr="00F44BC0" w:rsidRDefault="00F44BC0" w:rsidP="00F44BC0">
      <w:pPr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technik majetkoprávní podpory</w:t>
      </w: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4159F0" w:rsidRDefault="004159F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25CE0" w:rsidRDefault="00325CE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863BA" w:rsidRDefault="00E863B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863BA" w:rsidRDefault="00E863B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863BA" w:rsidRDefault="00E863B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863BA" w:rsidRDefault="00E863B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D45A53" w:rsidRDefault="00D45A5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D45A53" w:rsidRDefault="00D45A5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D45A53" w:rsidRDefault="00D45A5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D45A53" w:rsidRDefault="00D45A5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D45A53" w:rsidRDefault="00D45A5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AC" w:rsidRDefault="005E23AC">
      <w:r>
        <w:separator/>
      </w:r>
    </w:p>
  </w:endnote>
  <w:endnote w:type="continuationSeparator" w:id="0">
    <w:p w:rsidR="005E23AC" w:rsidRDefault="005E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527E">
      <w:rPr>
        <w:noProof/>
      </w:rPr>
      <w:t>2</w:t>
    </w:r>
    <w:r>
      <w:fldChar w:fldCharType="end"/>
    </w:r>
  </w:p>
  <w:p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AC" w:rsidRDefault="005E23AC">
      <w:r>
        <w:separator/>
      </w:r>
    </w:p>
  </w:footnote>
  <w:footnote w:type="continuationSeparator" w:id="0">
    <w:p w:rsidR="005E23AC" w:rsidRDefault="005E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E4"/>
    <w:rsid w:val="00027F80"/>
    <w:rsid w:val="0003481F"/>
    <w:rsid w:val="00056856"/>
    <w:rsid w:val="00066AAC"/>
    <w:rsid w:val="000704C6"/>
    <w:rsid w:val="00084356"/>
    <w:rsid w:val="000953B3"/>
    <w:rsid w:val="000A268E"/>
    <w:rsid w:val="000C364D"/>
    <w:rsid w:val="000C4324"/>
    <w:rsid w:val="000C58C7"/>
    <w:rsid w:val="000D0105"/>
    <w:rsid w:val="000F583C"/>
    <w:rsid w:val="001028FD"/>
    <w:rsid w:val="00104240"/>
    <w:rsid w:val="0011658D"/>
    <w:rsid w:val="00121BC6"/>
    <w:rsid w:val="001613D8"/>
    <w:rsid w:val="00175A5D"/>
    <w:rsid w:val="00184225"/>
    <w:rsid w:val="001A36DD"/>
    <w:rsid w:val="001A5E18"/>
    <w:rsid w:val="001E13F7"/>
    <w:rsid w:val="001E3D37"/>
    <w:rsid w:val="001E76CA"/>
    <w:rsid w:val="001F035F"/>
    <w:rsid w:val="0021000A"/>
    <w:rsid w:val="0022064A"/>
    <w:rsid w:val="0026259E"/>
    <w:rsid w:val="002806A5"/>
    <w:rsid w:val="00283440"/>
    <w:rsid w:val="00284C63"/>
    <w:rsid w:val="002A1B7A"/>
    <w:rsid w:val="002A6B1A"/>
    <w:rsid w:val="002C6897"/>
    <w:rsid w:val="002D4871"/>
    <w:rsid w:val="002E4140"/>
    <w:rsid w:val="00325CE0"/>
    <w:rsid w:val="00334C02"/>
    <w:rsid w:val="00345165"/>
    <w:rsid w:val="0034527E"/>
    <w:rsid w:val="00347120"/>
    <w:rsid w:val="00350EC6"/>
    <w:rsid w:val="00383720"/>
    <w:rsid w:val="003A2CE8"/>
    <w:rsid w:val="003C1CB5"/>
    <w:rsid w:val="003E2A30"/>
    <w:rsid w:val="00410299"/>
    <w:rsid w:val="004159F0"/>
    <w:rsid w:val="00421BD6"/>
    <w:rsid w:val="00437310"/>
    <w:rsid w:val="004672CB"/>
    <w:rsid w:val="004913FD"/>
    <w:rsid w:val="004C1E8B"/>
    <w:rsid w:val="004D2988"/>
    <w:rsid w:val="004E6BB1"/>
    <w:rsid w:val="004E7D6A"/>
    <w:rsid w:val="004F1BF9"/>
    <w:rsid w:val="00502AA5"/>
    <w:rsid w:val="00510EDD"/>
    <w:rsid w:val="00511057"/>
    <w:rsid w:val="00522FF0"/>
    <w:rsid w:val="00530557"/>
    <w:rsid w:val="00537056"/>
    <w:rsid w:val="005522F7"/>
    <w:rsid w:val="00585C3D"/>
    <w:rsid w:val="005A08F8"/>
    <w:rsid w:val="005A33F7"/>
    <w:rsid w:val="005B4B21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51964"/>
    <w:rsid w:val="00663575"/>
    <w:rsid w:val="006719DF"/>
    <w:rsid w:val="00672112"/>
    <w:rsid w:val="00682FE2"/>
    <w:rsid w:val="00684590"/>
    <w:rsid w:val="006A735A"/>
    <w:rsid w:val="006D3C2B"/>
    <w:rsid w:val="006E3F57"/>
    <w:rsid w:val="00704C1D"/>
    <w:rsid w:val="007107E5"/>
    <w:rsid w:val="00712811"/>
    <w:rsid w:val="007144D4"/>
    <w:rsid w:val="00721DEE"/>
    <w:rsid w:val="00724216"/>
    <w:rsid w:val="00734A60"/>
    <w:rsid w:val="00754219"/>
    <w:rsid w:val="007601B0"/>
    <w:rsid w:val="007A7B70"/>
    <w:rsid w:val="007B12C7"/>
    <w:rsid w:val="007B49DF"/>
    <w:rsid w:val="007D0E40"/>
    <w:rsid w:val="007D3AAA"/>
    <w:rsid w:val="007F13AD"/>
    <w:rsid w:val="007F6C43"/>
    <w:rsid w:val="00800F4C"/>
    <w:rsid w:val="00812A1B"/>
    <w:rsid w:val="00823411"/>
    <w:rsid w:val="008252E4"/>
    <w:rsid w:val="00830471"/>
    <w:rsid w:val="00853E06"/>
    <w:rsid w:val="0085584B"/>
    <w:rsid w:val="00856C75"/>
    <w:rsid w:val="00874F14"/>
    <w:rsid w:val="008A7169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26796"/>
    <w:rsid w:val="009333B9"/>
    <w:rsid w:val="00935844"/>
    <w:rsid w:val="009571C9"/>
    <w:rsid w:val="009649EF"/>
    <w:rsid w:val="00970CD0"/>
    <w:rsid w:val="009A659F"/>
    <w:rsid w:val="009B7CE2"/>
    <w:rsid w:val="009D496A"/>
    <w:rsid w:val="009E10B2"/>
    <w:rsid w:val="009F11E5"/>
    <w:rsid w:val="00A138DC"/>
    <w:rsid w:val="00A2177B"/>
    <w:rsid w:val="00A3298F"/>
    <w:rsid w:val="00A43D49"/>
    <w:rsid w:val="00A50A7F"/>
    <w:rsid w:val="00A54840"/>
    <w:rsid w:val="00A74AB7"/>
    <w:rsid w:val="00AA157F"/>
    <w:rsid w:val="00AA2F2D"/>
    <w:rsid w:val="00AA6B1C"/>
    <w:rsid w:val="00AC1DBC"/>
    <w:rsid w:val="00AD301D"/>
    <w:rsid w:val="00AF4B4B"/>
    <w:rsid w:val="00AF73E2"/>
    <w:rsid w:val="00B003DA"/>
    <w:rsid w:val="00B03600"/>
    <w:rsid w:val="00B116FF"/>
    <w:rsid w:val="00B12DBE"/>
    <w:rsid w:val="00B16030"/>
    <w:rsid w:val="00B21BDF"/>
    <w:rsid w:val="00B32F26"/>
    <w:rsid w:val="00B4160F"/>
    <w:rsid w:val="00B47A9E"/>
    <w:rsid w:val="00B60098"/>
    <w:rsid w:val="00B7326D"/>
    <w:rsid w:val="00B73ABD"/>
    <w:rsid w:val="00B90367"/>
    <w:rsid w:val="00BB5F4A"/>
    <w:rsid w:val="00BC28F6"/>
    <w:rsid w:val="00BC69B5"/>
    <w:rsid w:val="00BD369E"/>
    <w:rsid w:val="00BD48C2"/>
    <w:rsid w:val="00BE753C"/>
    <w:rsid w:val="00BE7D16"/>
    <w:rsid w:val="00C00416"/>
    <w:rsid w:val="00C1528F"/>
    <w:rsid w:val="00C2139D"/>
    <w:rsid w:val="00C43320"/>
    <w:rsid w:val="00C50C30"/>
    <w:rsid w:val="00C54D6C"/>
    <w:rsid w:val="00C75002"/>
    <w:rsid w:val="00C84292"/>
    <w:rsid w:val="00C87BA7"/>
    <w:rsid w:val="00C9677B"/>
    <w:rsid w:val="00CB2369"/>
    <w:rsid w:val="00CC79C7"/>
    <w:rsid w:val="00CF2B90"/>
    <w:rsid w:val="00CF603D"/>
    <w:rsid w:val="00D11E7C"/>
    <w:rsid w:val="00D20A30"/>
    <w:rsid w:val="00D21DE4"/>
    <w:rsid w:val="00D22E12"/>
    <w:rsid w:val="00D31FD3"/>
    <w:rsid w:val="00D406C0"/>
    <w:rsid w:val="00D45A53"/>
    <w:rsid w:val="00D53F28"/>
    <w:rsid w:val="00D54C82"/>
    <w:rsid w:val="00D86E0A"/>
    <w:rsid w:val="00D87711"/>
    <w:rsid w:val="00DB16B5"/>
    <w:rsid w:val="00DB2228"/>
    <w:rsid w:val="00DB4A0B"/>
    <w:rsid w:val="00DC145F"/>
    <w:rsid w:val="00DC77F4"/>
    <w:rsid w:val="00DD38B7"/>
    <w:rsid w:val="00DD4E54"/>
    <w:rsid w:val="00E02B4C"/>
    <w:rsid w:val="00E062E3"/>
    <w:rsid w:val="00E11695"/>
    <w:rsid w:val="00E25326"/>
    <w:rsid w:val="00E370B1"/>
    <w:rsid w:val="00E47B04"/>
    <w:rsid w:val="00E561D9"/>
    <w:rsid w:val="00E70350"/>
    <w:rsid w:val="00E773E8"/>
    <w:rsid w:val="00E863BA"/>
    <w:rsid w:val="00EC4D14"/>
    <w:rsid w:val="00EC7D02"/>
    <w:rsid w:val="00ED307E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E6D"/>
    <w:rsid w:val="00F62F71"/>
    <w:rsid w:val="00F75F86"/>
    <w:rsid w:val="00F9188B"/>
    <w:rsid w:val="00FD19E5"/>
    <w:rsid w:val="00FD41E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0EA1578-3397-4D3E-84DA-54318601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9D8D-E181-460F-8305-8F9E96B2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Irena Labudová</cp:lastModifiedBy>
  <cp:revision>2</cp:revision>
  <cp:lastPrinted>2016-10-31T15:28:00Z</cp:lastPrinted>
  <dcterms:created xsi:type="dcterms:W3CDTF">2017-05-31T08:20:00Z</dcterms:created>
  <dcterms:modified xsi:type="dcterms:W3CDTF">2017-05-31T08:20:00Z</dcterms:modified>
</cp:coreProperties>
</file>