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EBB76" w14:textId="2278D1A4" w:rsidR="00534B59" w:rsidRPr="0099371F" w:rsidRDefault="00534B59" w:rsidP="00534B59">
      <w:pPr>
        <w:widowControl w:val="0"/>
        <w:jc w:val="both"/>
        <w:rPr>
          <w:rFonts w:asciiTheme="minorHAnsi" w:hAnsiTheme="minorHAnsi" w:cstheme="minorHAnsi"/>
          <w:bCs/>
          <w:snapToGrid w:val="0"/>
          <w:sz w:val="22"/>
          <w:szCs w:val="22"/>
        </w:rPr>
      </w:pPr>
      <w:r w:rsidRPr="0099371F">
        <w:rPr>
          <w:rFonts w:asciiTheme="minorHAnsi" w:hAnsiTheme="minorHAnsi" w:cstheme="minorHAnsi"/>
          <w:bCs/>
          <w:snapToGrid w:val="0"/>
          <w:sz w:val="22"/>
          <w:szCs w:val="22"/>
        </w:rPr>
        <w:t>Dnešního dne dle svého vlastního prohlášení k právním úkonům zcela způsobilí a oprávněni níže uvedení účastníci sepsali a uzavřeli zde ve smyslu ustanovení § 2302 a násl. v návaznosti na ustanovení § 2201 a násl. zákona č. 89/2012, občanský zákoník, ve znění pozdějších předpisů, dále jen „</w:t>
      </w:r>
      <w:r w:rsidRPr="0099371F">
        <w:rPr>
          <w:rFonts w:asciiTheme="minorHAnsi" w:hAnsiTheme="minorHAnsi" w:cstheme="minorHAnsi"/>
          <w:b/>
          <w:snapToGrid w:val="0"/>
          <w:sz w:val="22"/>
          <w:szCs w:val="22"/>
        </w:rPr>
        <w:t>OZ</w:t>
      </w:r>
      <w:r w:rsidRPr="0099371F">
        <w:rPr>
          <w:rFonts w:asciiTheme="minorHAnsi" w:hAnsiTheme="minorHAnsi" w:cstheme="minorHAnsi"/>
          <w:bCs/>
          <w:snapToGrid w:val="0"/>
          <w:sz w:val="22"/>
          <w:szCs w:val="22"/>
        </w:rPr>
        <w:t>“, tuto</w:t>
      </w:r>
    </w:p>
    <w:p w14:paraId="3ACA84F8" w14:textId="77777777" w:rsidR="00534B59" w:rsidRPr="0099371F" w:rsidRDefault="00534B59" w:rsidP="00534B59">
      <w:pPr>
        <w:widowControl w:val="0"/>
        <w:jc w:val="center"/>
        <w:rPr>
          <w:rFonts w:asciiTheme="minorHAnsi" w:hAnsiTheme="minorHAnsi" w:cstheme="minorHAnsi"/>
          <w:b/>
          <w:snapToGrid w:val="0"/>
          <w:sz w:val="22"/>
          <w:szCs w:val="22"/>
        </w:rPr>
      </w:pPr>
      <w:r w:rsidRPr="0099371F">
        <w:rPr>
          <w:rFonts w:asciiTheme="minorHAnsi" w:hAnsiTheme="minorHAnsi" w:cstheme="minorHAnsi"/>
          <w:b/>
          <w:snapToGrid w:val="0"/>
          <w:sz w:val="22"/>
          <w:szCs w:val="22"/>
        </w:rPr>
        <w:t xml:space="preserve">                      </w:t>
      </w:r>
    </w:p>
    <w:p w14:paraId="52146E33" w14:textId="5BDF77AE" w:rsidR="00F6039D" w:rsidRPr="0099371F" w:rsidRDefault="00534B59" w:rsidP="00F6039D">
      <w:pPr>
        <w:widowControl w:val="0"/>
        <w:jc w:val="center"/>
        <w:rPr>
          <w:rFonts w:asciiTheme="minorHAnsi" w:hAnsiTheme="minorHAnsi" w:cstheme="minorHAnsi"/>
          <w:b/>
          <w:snapToGrid w:val="0"/>
          <w:sz w:val="36"/>
          <w:szCs w:val="36"/>
        </w:rPr>
      </w:pPr>
      <w:r w:rsidRPr="0099371F">
        <w:rPr>
          <w:rFonts w:asciiTheme="minorHAnsi" w:hAnsiTheme="minorHAnsi" w:cstheme="minorHAnsi"/>
          <w:b/>
          <w:snapToGrid w:val="0"/>
          <w:sz w:val="36"/>
          <w:szCs w:val="36"/>
        </w:rPr>
        <w:t>SMLOUVU O NÁJMU PROSTORU SLOUŽÍCÍHO PODNIKÁNÍ</w:t>
      </w:r>
      <w:r w:rsidR="00F6039D" w:rsidRPr="0099371F">
        <w:rPr>
          <w:rFonts w:asciiTheme="minorHAnsi" w:hAnsiTheme="minorHAnsi" w:cstheme="minorHAnsi"/>
          <w:b/>
          <w:snapToGrid w:val="0"/>
          <w:sz w:val="36"/>
          <w:szCs w:val="36"/>
        </w:rPr>
        <w:br/>
      </w:r>
      <w:r w:rsidR="00F6039D" w:rsidRPr="0099371F">
        <w:rPr>
          <w:rFonts w:asciiTheme="minorHAnsi" w:hAnsiTheme="minorHAnsi" w:cstheme="minorHAnsi"/>
          <w:bCs/>
          <w:snapToGrid w:val="0"/>
          <w:sz w:val="36"/>
          <w:szCs w:val="36"/>
        </w:rPr>
        <w:t>__________________________________________________</w:t>
      </w:r>
    </w:p>
    <w:p w14:paraId="259B1DE4" w14:textId="77777777" w:rsidR="00534B59" w:rsidRPr="0099371F" w:rsidRDefault="00534B59" w:rsidP="00534B59">
      <w:pPr>
        <w:widowControl w:val="0"/>
        <w:jc w:val="both"/>
        <w:rPr>
          <w:rFonts w:asciiTheme="minorHAnsi" w:hAnsiTheme="minorHAnsi" w:cstheme="minorHAnsi"/>
          <w:b/>
          <w:snapToGrid w:val="0"/>
          <w:sz w:val="22"/>
          <w:szCs w:val="22"/>
        </w:rPr>
      </w:pPr>
    </w:p>
    <w:p w14:paraId="7E660F94" w14:textId="5B20C91D" w:rsidR="00E83184" w:rsidRPr="0099371F" w:rsidRDefault="00F6039D" w:rsidP="00E83184">
      <w:pPr>
        <w:pStyle w:val="Zkladntext"/>
        <w:rPr>
          <w:rFonts w:asciiTheme="minorHAnsi" w:hAnsiTheme="minorHAnsi" w:cstheme="minorHAnsi"/>
          <w:b/>
          <w:bCs/>
          <w:sz w:val="22"/>
          <w:szCs w:val="22"/>
        </w:rPr>
      </w:pPr>
      <w:r w:rsidRPr="0099371F">
        <w:rPr>
          <w:rFonts w:asciiTheme="minorHAnsi" w:hAnsiTheme="minorHAnsi" w:cstheme="minorHAnsi"/>
          <w:b/>
          <w:bCs/>
          <w:sz w:val="22"/>
          <w:szCs w:val="22"/>
        </w:rPr>
        <w:t>Smluvní strany:</w:t>
      </w:r>
      <w:r w:rsidR="0078617D">
        <w:rPr>
          <w:rFonts w:asciiTheme="minorHAnsi" w:hAnsiTheme="minorHAnsi" w:cstheme="minorHAnsi"/>
          <w:b/>
          <w:bCs/>
          <w:sz w:val="22"/>
          <w:szCs w:val="22"/>
        </w:rPr>
        <w:br/>
      </w:r>
    </w:p>
    <w:p w14:paraId="163F5EFB" w14:textId="77777777" w:rsidR="00F6039D" w:rsidRPr="0099371F" w:rsidRDefault="00F6039D" w:rsidP="00F6039D">
      <w:pPr>
        <w:pStyle w:val="Zkladntext"/>
        <w:rPr>
          <w:rFonts w:asciiTheme="minorHAnsi" w:hAnsiTheme="minorHAnsi" w:cstheme="minorHAnsi"/>
          <w:sz w:val="22"/>
          <w:szCs w:val="22"/>
        </w:rPr>
      </w:pPr>
    </w:p>
    <w:p w14:paraId="62FCDB26" w14:textId="77777777" w:rsidR="00F6039D" w:rsidRPr="007C5516" w:rsidRDefault="00E83184" w:rsidP="00F6039D">
      <w:pPr>
        <w:pStyle w:val="Zkladntext"/>
        <w:numPr>
          <w:ilvl w:val="0"/>
          <w:numId w:val="5"/>
        </w:numPr>
        <w:rPr>
          <w:rFonts w:asciiTheme="minorHAnsi" w:hAnsiTheme="minorHAnsi" w:cstheme="minorHAnsi"/>
        </w:rPr>
      </w:pPr>
      <w:r w:rsidRPr="007C5516">
        <w:rPr>
          <w:rFonts w:asciiTheme="minorHAnsi" w:hAnsiTheme="minorHAnsi" w:cstheme="minorHAnsi"/>
          <w:b/>
          <w:bCs/>
        </w:rPr>
        <w:t>Monika Lutz</w:t>
      </w:r>
    </w:p>
    <w:p w14:paraId="0E788777" w14:textId="6439FF3E" w:rsidR="00F6039D" w:rsidRPr="0099371F" w:rsidRDefault="00E83184" w:rsidP="007C5516">
      <w:pPr>
        <w:pStyle w:val="Zkladntext"/>
        <w:spacing w:after="0"/>
        <w:ind w:left="720"/>
        <w:rPr>
          <w:rFonts w:asciiTheme="minorHAnsi" w:hAnsiTheme="minorHAnsi" w:cstheme="minorHAnsi"/>
          <w:sz w:val="22"/>
          <w:szCs w:val="22"/>
        </w:rPr>
      </w:pPr>
      <w:r w:rsidRPr="0099371F">
        <w:rPr>
          <w:rFonts w:asciiTheme="minorHAnsi" w:hAnsiTheme="minorHAnsi" w:cstheme="minorHAnsi"/>
          <w:sz w:val="22"/>
          <w:szCs w:val="22"/>
        </w:rPr>
        <w:t>nar.</w:t>
      </w:r>
      <w:r w:rsidR="00F6039D" w:rsidRPr="0099371F">
        <w:rPr>
          <w:rFonts w:asciiTheme="minorHAnsi" w:hAnsiTheme="minorHAnsi" w:cstheme="minorHAnsi"/>
          <w:sz w:val="22"/>
          <w:szCs w:val="22"/>
        </w:rPr>
        <w:t>:</w:t>
      </w:r>
      <w:r w:rsidRPr="0099371F">
        <w:rPr>
          <w:rFonts w:asciiTheme="minorHAnsi" w:hAnsiTheme="minorHAnsi" w:cstheme="minorHAnsi"/>
          <w:sz w:val="22"/>
          <w:szCs w:val="22"/>
        </w:rPr>
        <w:t xml:space="preserve"> </w:t>
      </w:r>
      <w:r w:rsidR="006D22DE" w:rsidRPr="00263A92">
        <w:rPr>
          <w:rFonts w:asciiTheme="minorHAnsi" w:hAnsiTheme="minorHAnsi" w:cstheme="minorHAnsi"/>
          <w:sz w:val="22"/>
          <w:szCs w:val="22"/>
          <w:highlight w:val="black"/>
        </w:rPr>
        <w:t>xxxxxxxxx</w:t>
      </w:r>
    </w:p>
    <w:p w14:paraId="79FB6352" w14:textId="17701C0E" w:rsidR="00E83184" w:rsidRPr="0099371F" w:rsidRDefault="00E83184" w:rsidP="007C5516">
      <w:pPr>
        <w:pStyle w:val="Zkladntext"/>
        <w:spacing w:after="0"/>
        <w:ind w:left="720"/>
        <w:rPr>
          <w:rFonts w:asciiTheme="minorHAnsi" w:hAnsiTheme="minorHAnsi" w:cstheme="minorHAnsi"/>
          <w:sz w:val="22"/>
          <w:szCs w:val="22"/>
        </w:rPr>
      </w:pPr>
      <w:r w:rsidRPr="0099371F">
        <w:rPr>
          <w:rFonts w:asciiTheme="minorHAnsi" w:hAnsiTheme="minorHAnsi" w:cstheme="minorHAnsi"/>
          <w:sz w:val="22"/>
          <w:szCs w:val="22"/>
        </w:rPr>
        <w:t xml:space="preserve">bytem Vítkov, </w:t>
      </w:r>
      <w:r w:rsidR="00263A92" w:rsidRPr="00263A92">
        <w:rPr>
          <w:rFonts w:asciiTheme="minorHAnsi" w:hAnsiTheme="minorHAnsi" w:cstheme="minorHAnsi"/>
          <w:sz w:val="22"/>
          <w:szCs w:val="22"/>
          <w:highlight w:val="black"/>
        </w:rPr>
        <w:t>xxxxxxxxx</w:t>
      </w:r>
    </w:p>
    <w:p w14:paraId="388AFBD5" w14:textId="77777777" w:rsidR="00F6039D" w:rsidRPr="0099371F" w:rsidRDefault="00F6039D" w:rsidP="00E83184">
      <w:pPr>
        <w:widowControl w:val="0"/>
        <w:jc w:val="both"/>
        <w:rPr>
          <w:rFonts w:asciiTheme="minorHAnsi" w:hAnsiTheme="minorHAnsi" w:cstheme="minorHAnsi"/>
          <w:snapToGrid w:val="0"/>
          <w:sz w:val="22"/>
          <w:szCs w:val="22"/>
        </w:rPr>
      </w:pPr>
    </w:p>
    <w:p w14:paraId="62B79487" w14:textId="6EBFB3AB" w:rsidR="00F6039D" w:rsidRPr="0099371F" w:rsidRDefault="00F6039D" w:rsidP="00E83184">
      <w:pPr>
        <w:widowControl w:val="0"/>
        <w:jc w:val="both"/>
        <w:rPr>
          <w:rFonts w:asciiTheme="minorHAnsi" w:hAnsiTheme="minorHAnsi" w:cstheme="minorHAnsi"/>
          <w:snapToGrid w:val="0"/>
          <w:sz w:val="22"/>
          <w:szCs w:val="22"/>
        </w:rPr>
      </w:pPr>
      <w:r w:rsidRPr="0099371F">
        <w:rPr>
          <w:rFonts w:asciiTheme="minorHAnsi" w:hAnsiTheme="minorHAnsi" w:cstheme="minorHAnsi"/>
          <w:snapToGrid w:val="0"/>
          <w:sz w:val="22"/>
          <w:szCs w:val="22"/>
        </w:rPr>
        <w:tab/>
        <w:t>dále v textu smlouvy též jako „</w:t>
      </w:r>
      <w:r w:rsidRPr="0099371F">
        <w:rPr>
          <w:rFonts w:asciiTheme="minorHAnsi" w:hAnsiTheme="minorHAnsi" w:cstheme="minorHAnsi"/>
          <w:b/>
          <w:bCs/>
          <w:snapToGrid w:val="0"/>
          <w:sz w:val="22"/>
          <w:szCs w:val="22"/>
        </w:rPr>
        <w:t>Pronajímatel</w:t>
      </w:r>
      <w:r w:rsidRPr="0099371F">
        <w:rPr>
          <w:rFonts w:asciiTheme="minorHAnsi" w:hAnsiTheme="minorHAnsi" w:cstheme="minorHAnsi"/>
          <w:snapToGrid w:val="0"/>
          <w:sz w:val="22"/>
          <w:szCs w:val="22"/>
        </w:rPr>
        <w:t>“</w:t>
      </w:r>
    </w:p>
    <w:p w14:paraId="4B5C9A96" w14:textId="77777777" w:rsidR="00F6039D" w:rsidRPr="0099371F" w:rsidRDefault="00F6039D" w:rsidP="00E83184">
      <w:pPr>
        <w:widowControl w:val="0"/>
        <w:jc w:val="both"/>
        <w:rPr>
          <w:rFonts w:asciiTheme="minorHAnsi" w:hAnsiTheme="minorHAnsi" w:cstheme="minorHAnsi"/>
          <w:snapToGrid w:val="0"/>
          <w:sz w:val="22"/>
          <w:szCs w:val="22"/>
        </w:rPr>
      </w:pPr>
    </w:p>
    <w:p w14:paraId="3C1E34EE" w14:textId="2DDC30FF" w:rsidR="00E83184" w:rsidRPr="0099371F" w:rsidRDefault="00E83184" w:rsidP="00E83184">
      <w:pPr>
        <w:widowControl w:val="0"/>
        <w:jc w:val="both"/>
        <w:rPr>
          <w:rFonts w:asciiTheme="minorHAnsi" w:hAnsiTheme="minorHAnsi" w:cstheme="minorHAnsi"/>
          <w:i/>
          <w:iCs/>
          <w:snapToGrid w:val="0"/>
          <w:sz w:val="22"/>
          <w:szCs w:val="22"/>
        </w:rPr>
      </w:pPr>
      <w:r w:rsidRPr="0099371F">
        <w:rPr>
          <w:rFonts w:asciiTheme="minorHAnsi" w:hAnsiTheme="minorHAnsi" w:cstheme="minorHAnsi"/>
          <w:i/>
          <w:iCs/>
          <w:snapToGrid w:val="0"/>
          <w:sz w:val="22"/>
          <w:szCs w:val="22"/>
        </w:rPr>
        <w:t>na straně jedn</w:t>
      </w:r>
      <w:r w:rsidR="00AE067E">
        <w:rPr>
          <w:rFonts w:asciiTheme="minorHAnsi" w:hAnsiTheme="minorHAnsi" w:cstheme="minorHAnsi"/>
          <w:i/>
          <w:iCs/>
          <w:snapToGrid w:val="0"/>
          <w:sz w:val="22"/>
          <w:szCs w:val="22"/>
        </w:rPr>
        <w:t>é</w:t>
      </w:r>
    </w:p>
    <w:p w14:paraId="6DE156EA" w14:textId="77777777" w:rsidR="00E83184" w:rsidRPr="0099371F" w:rsidRDefault="00E83184" w:rsidP="00E83184">
      <w:pPr>
        <w:widowControl w:val="0"/>
        <w:jc w:val="both"/>
        <w:rPr>
          <w:rFonts w:asciiTheme="minorHAnsi" w:hAnsiTheme="minorHAnsi" w:cstheme="minorHAnsi"/>
          <w:snapToGrid w:val="0"/>
          <w:sz w:val="22"/>
          <w:szCs w:val="22"/>
        </w:rPr>
      </w:pPr>
    </w:p>
    <w:p w14:paraId="78D041A5" w14:textId="77777777" w:rsidR="00E83184" w:rsidRPr="0099371F" w:rsidRDefault="00E83184" w:rsidP="00F6039D">
      <w:pPr>
        <w:widowControl w:val="0"/>
        <w:ind w:firstLine="708"/>
        <w:jc w:val="both"/>
        <w:rPr>
          <w:rFonts w:asciiTheme="minorHAnsi" w:hAnsiTheme="minorHAnsi" w:cstheme="minorHAnsi"/>
          <w:b/>
          <w:bCs/>
          <w:snapToGrid w:val="0"/>
          <w:sz w:val="22"/>
          <w:szCs w:val="22"/>
        </w:rPr>
      </w:pPr>
      <w:r w:rsidRPr="0099371F">
        <w:rPr>
          <w:rFonts w:asciiTheme="minorHAnsi" w:hAnsiTheme="minorHAnsi" w:cstheme="minorHAnsi"/>
          <w:b/>
          <w:bCs/>
          <w:snapToGrid w:val="0"/>
          <w:sz w:val="22"/>
          <w:szCs w:val="22"/>
        </w:rPr>
        <w:t>a</w:t>
      </w:r>
    </w:p>
    <w:p w14:paraId="687353D8" w14:textId="77777777" w:rsidR="00E83184" w:rsidRPr="0099371F" w:rsidRDefault="00E83184" w:rsidP="00E83184">
      <w:pPr>
        <w:widowControl w:val="0"/>
        <w:jc w:val="center"/>
        <w:rPr>
          <w:rFonts w:asciiTheme="minorHAnsi" w:hAnsiTheme="minorHAnsi" w:cstheme="minorHAnsi"/>
          <w:snapToGrid w:val="0"/>
          <w:sz w:val="22"/>
          <w:szCs w:val="22"/>
        </w:rPr>
      </w:pPr>
    </w:p>
    <w:p w14:paraId="6A7716B7" w14:textId="4C1CDEDA" w:rsidR="001D00DE" w:rsidRPr="007C5516" w:rsidRDefault="00212DE2" w:rsidP="00924958">
      <w:pPr>
        <w:pStyle w:val="Zkladntext"/>
        <w:numPr>
          <w:ilvl w:val="0"/>
          <w:numId w:val="5"/>
        </w:numPr>
        <w:jc w:val="both"/>
        <w:rPr>
          <w:rFonts w:asciiTheme="minorHAnsi" w:hAnsiTheme="minorHAnsi" w:cstheme="minorHAnsi"/>
        </w:rPr>
      </w:pPr>
      <w:r w:rsidRPr="007C5516">
        <w:rPr>
          <w:rFonts w:asciiTheme="minorHAnsi" w:hAnsiTheme="minorHAnsi" w:cstheme="minorHAnsi"/>
          <w:b/>
          <w:bCs/>
        </w:rPr>
        <w:t>RBP, zdravotní pojišťovna</w:t>
      </w:r>
    </w:p>
    <w:p w14:paraId="48AD2A34" w14:textId="21A81A6C" w:rsidR="00F6039D" w:rsidRPr="0099371F" w:rsidRDefault="00E83184" w:rsidP="0078617D">
      <w:pPr>
        <w:pStyle w:val="Zkladntext"/>
        <w:spacing w:after="0"/>
        <w:ind w:left="720"/>
        <w:jc w:val="both"/>
        <w:rPr>
          <w:rFonts w:asciiTheme="minorHAnsi" w:hAnsiTheme="minorHAnsi" w:cstheme="minorHAnsi"/>
          <w:sz w:val="22"/>
          <w:szCs w:val="22"/>
        </w:rPr>
      </w:pPr>
      <w:r w:rsidRPr="0099371F">
        <w:rPr>
          <w:rFonts w:asciiTheme="minorHAnsi" w:hAnsiTheme="minorHAnsi" w:cstheme="minorHAnsi"/>
          <w:sz w:val="22"/>
          <w:szCs w:val="22"/>
        </w:rPr>
        <w:t>IČ</w:t>
      </w:r>
      <w:r w:rsidR="007C5516">
        <w:rPr>
          <w:rFonts w:asciiTheme="minorHAnsi" w:hAnsiTheme="minorHAnsi" w:cstheme="minorHAnsi"/>
          <w:sz w:val="22"/>
          <w:szCs w:val="22"/>
        </w:rPr>
        <w:t>O</w:t>
      </w:r>
      <w:r w:rsidR="00F6039D" w:rsidRPr="0099371F">
        <w:rPr>
          <w:rFonts w:asciiTheme="minorHAnsi" w:hAnsiTheme="minorHAnsi" w:cstheme="minorHAnsi"/>
          <w:sz w:val="22"/>
          <w:szCs w:val="22"/>
        </w:rPr>
        <w:t xml:space="preserve">: </w:t>
      </w:r>
      <w:r w:rsidR="00212DE2" w:rsidRPr="0099371F">
        <w:rPr>
          <w:rFonts w:asciiTheme="minorHAnsi" w:hAnsiTheme="minorHAnsi" w:cstheme="minorHAnsi"/>
          <w:sz w:val="22"/>
          <w:szCs w:val="22"/>
        </w:rPr>
        <w:t>47673036</w:t>
      </w:r>
    </w:p>
    <w:p w14:paraId="2B647DE1" w14:textId="208450CD" w:rsidR="00E83184" w:rsidRPr="0099371F" w:rsidRDefault="00E83184" w:rsidP="0078617D">
      <w:pPr>
        <w:pStyle w:val="Zkladntext"/>
        <w:spacing w:after="0"/>
        <w:ind w:left="720"/>
        <w:jc w:val="both"/>
        <w:rPr>
          <w:rFonts w:asciiTheme="minorHAnsi" w:hAnsiTheme="minorHAnsi" w:cstheme="minorHAnsi"/>
          <w:sz w:val="22"/>
          <w:szCs w:val="22"/>
        </w:rPr>
      </w:pPr>
      <w:r w:rsidRPr="0099371F">
        <w:rPr>
          <w:rFonts w:asciiTheme="minorHAnsi" w:hAnsiTheme="minorHAnsi" w:cstheme="minorHAnsi"/>
          <w:sz w:val="22"/>
          <w:szCs w:val="22"/>
        </w:rPr>
        <w:t xml:space="preserve">se sídlem </w:t>
      </w:r>
      <w:r w:rsidR="00212DE2" w:rsidRPr="0099371F">
        <w:rPr>
          <w:rFonts w:asciiTheme="minorHAnsi" w:hAnsiTheme="minorHAnsi" w:cstheme="minorHAnsi"/>
          <w:sz w:val="22"/>
          <w:szCs w:val="22"/>
        </w:rPr>
        <w:t>Ostrava-Slezská Ostrava, Michálkovická 967/108, PSČ 710 00</w:t>
      </w:r>
    </w:p>
    <w:p w14:paraId="52BB97C2" w14:textId="0298AB43" w:rsidR="00D40A84" w:rsidRPr="0099371F" w:rsidRDefault="00D40A84" w:rsidP="0078617D">
      <w:pPr>
        <w:pStyle w:val="Zkladntext"/>
        <w:spacing w:after="0"/>
        <w:ind w:left="720"/>
        <w:jc w:val="both"/>
        <w:rPr>
          <w:rFonts w:asciiTheme="minorHAnsi" w:hAnsiTheme="minorHAnsi" w:cstheme="minorHAnsi"/>
          <w:sz w:val="22"/>
          <w:szCs w:val="22"/>
        </w:rPr>
      </w:pPr>
      <w:r w:rsidRPr="0099371F">
        <w:rPr>
          <w:rFonts w:asciiTheme="minorHAnsi" w:hAnsiTheme="minorHAnsi" w:cstheme="minorHAnsi"/>
          <w:sz w:val="22"/>
          <w:szCs w:val="22"/>
        </w:rPr>
        <w:t xml:space="preserve">vedená u Krajského soudu v Ostravě, </w:t>
      </w:r>
      <w:r w:rsidR="00212DE2" w:rsidRPr="0099371F">
        <w:rPr>
          <w:rFonts w:asciiTheme="minorHAnsi" w:hAnsiTheme="minorHAnsi" w:cstheme="minorHAnsi"/>
          <w:sz w:val="22"/>
          <w:szCs w:val="22"/>
        </w:rPr>
        <w:t>sp. zn.: AXIV 554</w:t>
      </w:r>
    </w:p>
    <w:p w14:paraId="65301711" w14:textId="3FD71C5E" w:rsidR="00D40A84" w:rsidRPr="0099371F" w:rsidRDefault="00D40A84" w:rsidP="0078617D">
      <w:pPr>
        <w:pStyle w:val="Zkladntext"/>
        <w:spacing w:after="0"/>
        <w:ind w:left="720"/>
        <w:jc w:val="both"/>
        <w:rPr>
          <w:rFonts w:asciiTheme="minorHAnsi" w:hAnsiTheme="minorHAnsi" w:cstheme="minorHAnsi"/>
          <w:sz w:val="22"/>
          <w:szCs w:val="22"/>
        </w:rPr>
      </w:pPr>
      <w:r w:rsidRPr="0099371F">
        <w:rPr>
          <w:rFonts w:asciiTheme="minorHAnsi" w:hAnsiTheme="minorHAnsi" w:cstheme="minorHAnsi"/>
          <w:sz w:val="22"/>
          <w:szCs w:val="22"/>
        </w:rPr>
        <w:t xml:space="preserve">zastoupená </w:t>
      </w:r>
      <w:r w:rsidR="00212DE2" w:rsidRPr="0099371F">
        <w:rPr>
          <w:rFonts w:asciiTheme="minorHAnsi" w:hAnsiTheme="minorHAnsi" w:cstheme="minorHAnsi"/>
          <w:sz w:val="22"/>
          <w:szCs w:val="22"/>
        </w:rPr>
        <w:t>Ing. Antonínem Klimšou, MBA</w:t>
      </w:r>
      <w:r w:rsidRPr="0099371F">
        <w:rPr>
          <w:rFonts w:asciiTheme="minorHAnsi" w:hAnsiTheme="minorHAnsi" w:cstheme="minorHAnsi"/>
          <w:sz w:val="22"/>
          <w:szCs w:val="22"/>
        </w:rPr>
        <w:t xml:space="preserve">, </w:t>
      </w:r>
      <w:r w:rsidR="00212DE2" w:rsidRPr="0099371F">
        <w:rPr>
          <w:rFonts w:asciiTheme="minorHAnsi" w:hAnsiTheme="minorHAnsi" w:cstheme="minorHAnsi"/>
          <w:sz w:val="22"/>
          <w:szCs w:val="22"/>
        </w:rPr>
        <w:t>výkonným ředitelem</w:t>
      </w:r>
    </w:p>
    <w:p w14:paraId="6373D3FD" w14:textId="56B4AB59" w:rsidR="003B62D1" w:rsidRPr="0099371F" w:rsidRDefault="003B62D1" w:rsidP="00787D13">
      <w:pPr>
        <w:pStyle w:val="Zkladntext"/>
        <w:jc w:val="both"/>
        <w:rPr>
          <w:rFonts w:asciiTheme="minorHAnsi" w:hAnsiTheme="minorHAnsi" w:cstheme="minorHAnsi"/>
          <w:sz w:val="22"/>
          <w:szCs w:val="22"/>
        </w:rPr>
      </w:pPr>
    </w:p>
    <w:p w14:paraId="6C1E4D25" w14:textId="2CE5CB4A" w:rsidR="00FA7F8C" w:rsidRPr="0099371F" w:rsidRDefault="00FA7F8C" w:rsidP="00FA7F8C">
      <w:pPr>
        <w:pStyle w:val="Zkladntext"/>
        <w:ind w:firstLine="708"/>
        <w:jc w:val="both"/>
        <w:rPr>
          <w:rFonts w:asciiTheme="minorHAnsi" w:hAnsiTheme="minorHAnsi" w:cstheme="minorHAnsi"/>
          <w:sz w:val="22"/>
          <w:szCs w:val="22"/>
        </w:rPr>
      </w:pPr>
      <w:r w:rsidRPr="0099371F">
        <w:rPr>
          <w:rFonts w:asciiTheme="minorHAnsi" w:hAnsiTheme="minorHAnsi" w:cstheme="minorHAnsi"/>
          <w:snapToGrid w:val="0"/>
          <w:sz w:val="22"/>
          <w:szCs w:val="22"/>
        </w:rPr>
        <w:t>dále v textu smlouvy též jako „</w:t>
      </w:r>
      <w:r w:rsidRPr="0099371F">
        <w:rPr>
          <w:rFonts w:asciiTheme="minorHAnsi" w:hAnsiTheme="minorHAnsi" w:cstheme="minorHAnsi"/>
          <w:b/>
          <w:bCs/>
          <w:snapToGrid w:val="0"/>
          <w:sz w:val="22"/>
          <w:szCs w:val="22"/>
        </w:rPr>
        <w:t>Nájemce</w:t>
      </w:r>
      <w:r w:rsidRPr="0099371F">
        <w:rPr>
          <w:rFonts w:asciiTheme="minorHAnsi" w:hAnsiTheme="minorHAnsi" w:cstheme="minorHAnsi"/>
          <w:snapToGrid w:val="0"/>
          <w:sz w:val="22"/>
          <w:szCs w:val="22"/>
        </w:rPr>
        <w:t>“</w:t>
      </w:r>
    </w:p>
    <w:p w14:paraId="0429E7F7" w14:textId="77777777" w:rsidR="00FA7F8C" w:rsidRPr="0099371F" w:rsidRDefault="00FA7F8C" w:rsidP="0078617D">
      <w:pPr>
        <w:pStyle w:val="Zkladntext"/>
        <w:spacing w:after="0"/>
        <w:jc w:val="both"/>
        <w:rPr>
          <w:rFonts w:asciiTheme="minorHAnsi" w:hAnsiTheme="minorHAnsi" w:cstheme="minorHAnsi"/>
          <w:sz w:val="22"/>
          <w:szCs w:val="22"/>
        </w:rPr>
      </w:pPr>
    </w:p>
    <w:p w14:paraId="70446BB2" w14:textId="40A084CD" w:rsidR="00E33DB9" w:rsidRPr="0099371F" w:rsidRDefault="00E83184" w:rsidP="00567C5B">
      <w:pPr>
        <w:pStyle w:val="Zkladntext"/>
        <w:rPr>
          <w:rFonts w:asciiTheme="minorHAnsi" w:hAnsiTheme="minorHAnsi" w:cstheme="minorHAnsi"/>
          <w:i/>
          <w:iCs/>
          <w:snapToGrid w:val="0"/>
          <w:sz w:val="22"/>
          <w:szCs w:val="22"/>
        </w:rPr>
      </w:pPr>
      <w:r w:rsidRPr="0099371F">
        <w:rPr>
          <w:rFonts w:asciiTheme="minorHAnsi" w:hAnsiTheme="minorHAnsi" w:cstheme="minorHAnsi"/>
          <w:i/>
          <w:iCs/>
          <w:snapToGrid w:val="0"/>
          <w:sz w:val="22"/>
          <w:szCs w:val="22"/>
        </w:rPr>
        <w:t>na straně druhé</w:t>
      </w:r>
    </w:p>
    <w:p w14:paraId="57E841BB" w14:textId="77777777" w:rsidR="00567C5B" w:rsidRPr="0099371F" w:rsidRDefault="00567C5B" w:rsidP="0081096C">
      <w:pPr>
        <w:widowControl w:val="0"/>
        <w:rPr>
          <w:rFonts w:asciiTheme="minorHAnsi" w:hAnsiTheme="minorHAnsi" w:cstheme="minorHAnsi"/>
          <w:b/>
          <w:snapToGrid w:val="0"/>
          <w:sz w:val="22"/>
          <w:szCs w:val="22"/>
        </w:rPr>
      </w:pPr>
    </w:p>
    <w:p w14:paraId="6B1B8AB0" w14:textId="42AF3DF2" w:rsidR="00D85377" w:rsidRPr="0099371F" w:rsidRDefault="00D85377" w:rsidP="00FA7F8C">
      <w:pPr>
        <w:widowControl w:val="0"/>
        <w:jc w:val="center"/>
        <w:rPr>
          <w:rFonts w:asciiTheme="minorHAnsi" w:hAnsiTheme="minorHAnsi" w:cstheme="minorHAnsi"/>
          <w:b/>
          <w:snapToGrid w:val="0"/>
          <w:sz w:val="22"/>
          <w:szCs w:val="22"/>
        </w:rPr>
      </w:pPr>
      <w:r w:rsidRPr="0099371F">
        <w:rPr>
          <w:rFonts w:asciiTheme="minorHAnsi" w:hAnsiTheme="minorHAnsi" w:cstheme="minorHAnsi"/>
          <w:b/>
          <w:snapToGrid w:val="0"/>
          <w:sz w:val="22"/>
          <w:szCs w:val="22"/>
        </w:rPr>
        <w:t>I.</w:t>
      </w:r>
    </w:p>
    <w:p w14:paraId="0CB4E59E" w14:textId="6A887747" w:rsidR="00D85377" w:rsidRPr="0099371F" w:rsidRDefault="00D85377" w:rsidP="00FA7F8C">
      <w:pPr>
        <w:widowControl w:val="0"/>
        <w:jc w:val="center"/>
        <w:rPr>
          <w:rFonts w:asciiTheme="minorHAnsi" w:hAnsiTheme="minorHAnsi" w:cstheme="minorHAnsi"/>
          <w:b/>
          <w:snapToGrid w:val="0"/>
          <w:sz w:val="22"/>
          <w:szCs w:val="22"/>
        </w:rPr>
      </w:pPr>
      <w:r w:rsidRPr="0099371F">
        <w:rPr>
          <w:rFonts w:asciiTheme="minorHAnsi" w:hAnsiTheme="minorHAnsi" w:cstheme="minorHAnsi"/>
          <w:b/>
          <w:snapToGrid w:val="0"/>
          <w:sz w:val="22"/>
          <w:szCs w:val="22"/>
        </w:rPr>
        <w:t>Vlastnictví Pronajímatele.</w:t>
      </w:r>
    </w:p>
    <w:p w14:paraId="1054C4EC" w14:textId="4B9260CC" w:rsidR="00D85377" w:rsidRPr="0099371F" w:rsidRDefault="001037AD" w:rsidP="001037AD">
      <w:pPr>
        <w:pStyle w:val="Zkladntext"/>
        <w:numPr>
          <w:ilvl w:val="0"/>
          <w:numId w:val="6"/>
        </w:numPr>
        <w:ind w:left="357" w:hanging="357"/>
        <w:jc w:val="both"/>
        <w:rPr>
          <w:rFonts w:asciiTheme="minorHAnsi" w:hAnsiTheme="minorHAnsi" w:cstheme="minorHAnsi"/>
          <w:sz w:val="22"/>
          <w:szCs w:val="22"/>
        </w:rPr>
      </w:pPr>
      <w:r w:rsidRPr="0099371F">
        <w:rPr>
          <w:rFonts w:asciiTheme="minorHAnsi" w:hAnsiTheme="minorHAnsi" w:cstheme="minorHAnsi"/>
          <w:sz w:val="22"/>
          <w:szCs w:val="22"/>
        </w:rPr>
        <w:t xml:space="preserve">Pronajímatel je výlučným vlastníkem budovy – rodinný dům č. p. 3, který je součástí p. č. 10, </w:t>
      </w:r>
      <w:r w:rsidRPr="0099371F">
        <w:rPr>
          <w:rFonts w:asciiTheme="minorHAnsi" w:hAnsiTheme="minorHAnsi" w:cstheme="minorHAnsi"/>
          <w:sz w:val="22"/>
          <w:szCs w:val="22"/>
        </w:rPr>
        <w:br/>
        <w:t>na adrese Vítkov, nám. Jana Zajíce 3, tj. nemovitosti zapsané na LV č. 2132 pro obec a k. ú. Vítkov, u Katastrálního úřadu pro Moravskoslezský kraj, Katastrální pracoviště Opava.</w:t>
      </w:r>
    </w:p>
    <w:p w14:paraId="2ED22F9C" w14:textId="77777777" w:rsidR="003F460D" w:rsidRPr="0099371F" w:rsidRDefault="003F460D" w:rsidP="00FA7F8C">
      <w:pPr>
        <w:widowControl w:val="0"/>
        <w:jc w:val="center"/>
        <w:rPr>
          <w:rFonts w:asciiTheme="minorHAnsi" w:hAnsiTheme="minorHAnsi" w:cstheme="minorHAnsi"/>
          <w:b/>
          <w:snapToGrid w:val="0"/>
          <w:sz w:val="22"/>
          <w:szCs w:val="22"/>
        </w:rPr>
      </w:pPr>
    </w:p>
    <w:p w14:paraId="33C854C3" w14:textId="258307E2" w:rsidR="00D85377" w:rsidRPr="0099371F" w:rsidRDefault="003F460D" w:rsidP="00FA7F8C">
      <w:pPr>
        <w:widowControl w:val="0"/>
        <w:jc w:val="center"/>
        <w:rPr>
          <w:rFonts w:asciiTheme="minorHAnsi" w:hAnsiTheme="minorHAnsi" w:cstheme="minorHAnsi"/>
          <w:b/>
          <w:snapToGrid w:val="0"/>
          <w:sz w:val="22"/>
          <w:szCs w:val="22"/>
        </w:rPr>
      </w:pPr>
      <w:r w:rsidRPr="0099371F">
        <w:rPr>
          <w:rFonts w:asciiTheme="minorHAnsi" w:hAnsiTheme="minorHAnsi" w:cstheme="minorHAnsi"/>
          <w:b/>
          <w:snapToGrid w:val="0"/>
          <w:sz w:val="22"/>
          <w:szCs w:val="22"/>
        </w:rPr>
        <w:t>II.</w:t>
      </w:r>
    </w:p>
    <w:p w14:paraId="575F6D8E" w14:textId="2AADB148" w:rsidR="003F460D" w:rsidRPr="0099371F" w:rsidRDefault="003F460D" w:rsidP="00FA7F8C">
      <w:pPr>
        <w:widowControl w:val="0"/>
        <w:jc w:val="center"/>
        <w:rPr>
          <w:rFonts w:asciiTheme="minorHAnsi" w:hAnsiTheme="minorHAnsi" w:cstheme="minorHAnsi"/>
          <w:b/>
          <w:snapToGrid w:val="0"/>
          <w:sz w:val="22"/>
          <w:szCs w:val="22"/>
        </w:rPr>
      </w:pPr>
      <w:r w:rsidRPr="0099371F">
        <w:rPr>
          <w:rFonts w:asciiTheme="minorHAnsi" w:hAnsiTheme="minorHAnsi" w:cstheme="minorHAnsi"/>
          <w:b/>
          <w:snapToGrid w:val="0"/>
          <w:sz w:val="22"/>
          <w:szCs w:val="22"/>
        </w:rPr>
        <w:t>Předmět nájmu.</w:t>
      </w:r>
    </w:p>
    <w:p w14:paraId="6476EB26" w14:textId="093113DA" w:rsidR="003F460D" w:rsidRPr="0078617D" w:rsidRDefault="003F460D" w:rsidP="001F735E">
      <w:pPr>
        <w:pStyle w:val="Odstavecseseznamem"/>
        <w:widowControl w:val="0"/>
        <w:numPr>
          <w:ilvl w:val="0"/>
          <w:numId w:val="7"/>
        </w:numPr>
        <w:ind w:left="357" w:hanging="357"/>
        <w:jc w:val="both"/>
        <w:rPr>
          <w:rFonts w:asciiTheme="minorHAnsi" w:hAnsiTheme="minorHAnsi" w:cstheme="minorHAnsi"/>
          <w:bCs/>
          <w:snapToGrid w:val="0"/>
          <w:sz w:val="22"/>
          <w:szCs w:val="22"/>
        </w:rPr>
      </w:pPr>
      <w:r w:rsidRPr="0099371F">
        <w:rPr>
          <w:rFonts w:asciiTheme="minorHAnsi" w:hAnsiTheme="minorHAnsi" w:cstheme="minorHAnsi"/>
          <w:bCs/>
          <w:snapToGrid w:val="0"/>
          <w:sz w:val="22"/>
          <w:szCs w:val="22"/>
        </w:rPr>
        <w:t>Předmětem nájmu je prostor sloužící k podnikání, a to vymezený nebytový prostor v</w:t>
      </w:r>
      <w:r w:rsidR="001D00DE" w:rsidRPr="0099371F">
        <w:rPr>
          <w:rFonts w:asciiTheme="minorHAnsi" w:hAnsiTheme="minorHAnsi" w:cstheme="minorHAnsi"/>
          <w:bCs/>
          <w:snapToGrid w:val="0"/>
          <w:sz w:val="22"/>
          <w:szCs w:val="22"/>
        </w:rPr>
        <w:t> </w:t>
      </w:r>
      <w:r w:rsidR="00A04ABD" w:rsidRPr="0099371F">
        <w:rPr>
          <w:rFonts w:asciiTheme="minorHAnsi" w:hAnsiTheme="minorHAnsi" w:cstheme="minorHAnsi"/>
          <w:bCs/>
          <w:snapToGrid w:val="0"/>
          <w:sz w:val="22"/>
          <w:szCs w:val="22"/>
        </w:rPr>
        <w:t>přízemí</w:t>
      </w:r>
      <w:r w:rsidRPr="0099371F">
        <w:rPr>
          <w:rFonts w:asciiTheme="minorHAnsi" w:hAnsiTheme="minorHAnsi" w:cstheme="minorHAnsi"/>
          <w:bCs/>
          <w:snapToGrid w:val="0"/>
          <w:sz w:val="22"/>
          <w:szCs w:val="22"/>
        </w:rPr>
        <w:t xml:space="preserve"> shora uvedeného domu </w:t>
      </w:r>
      <w:r w:rsidRPr="0099371F">
        <w:rPr>
          <w:rFonts w:asciiTheme="minorHAnsi" w:hAnsiTheme="minorHAnsi" w:cstheme="minorHAnsi"/>
          <w:sz w:val="22"/>
          <w:szCs w:val="22"/>
        </w:rPr>
        <w:t xml:space="preserve">– </w:t>
      </w:r>
      <w:r w:rsidR="00F4301E" w:rsidRPr="0099371F">
        <w:rPr>
          <w:rFonts w:asciiTheme="minorHAnsi" w:hAnsiTheme="minorHAnsi" w:cstheme="minorHAnsi"/>
          <w:sz w:val="22"/>
          <w:szCs w:val="22"/>
        </w:rPr>
        <w:t>dvoj místnost s vlastním sociálním zařízením</w:t>
      </w:r>
      <w:r w:rsidRPr="0099371F">
        <w:rPr>
          <w:rFonts w:asciiTheme="minorHAnsi" w:hAnsiTheme="minorHAnsi" w:cstheme="minorHAnsi"/>
          <w:sz w:val="22"/>
          <w:szCs w:val="22"/>
        </w:rPr>
        <w:t xml:space="preserve"> označen</w:t>
      </w:r>
      <w:r w:rsidR="003518FF" w:rsidRPr="0099371F">
        <w:rPr>
          <w:rFonts w:asciiTheme="minorHAnsi" w:hAnsiTheme="minorHAnsi" w:cstheme="minorHAnsi"/>
          <w:sz w:val="22"/>
          <w:szCs w:val="22"/>
        </w:rPr>
        <w:t>á</w:t>
      </w:r>
      <w:r w:rsidRPr="0099371F">
        <w:rPr>
          <w:rFonts w:asciiTheme="minorHAnsi" w:hAnsiTheme="minorHAnsi" w:cstheme="minorHAnsi"/>
          <w:sz w:val="22"/>
          <w:szCs w:val="22"/>
        </w:rPr>
        <w:t xml:space="preserve"> v příloze č. 1, která je nedílnou součástí této smlouvy</w:t>
      </w:r>
      <w:r w:rsidR="00D64DF3" w:rsidRPr="0099371F">
        <w:rPr>
          <w:rFonts w:asciiTheme="minorHAnsi" w:hAnsiTheme="minorHAnsi" w:cstheme="minorHAnsi"/>
          <w:sz w:val="22"/>
          <w:szCs w:val="22"/>
        </w:rPr>
        <w:t>, dále jen jako „</w:t>
      </w:r>
      <w:r w:rsidR="00D64DF3" w:rsidRPr="0099371F">
        <w:rPr>
          <w:rFonts w:asciiTheme="minorHAnsi" w:hAnsiTheme="minorHAnsi" w:cstheme="minorHAnsi"/>
          <w:b/>
          <w:bCs/>
          <w:sz w:val="22"/>
          <w:szCs w:val="22"/>
        </w:rPr>
        <w:t>Prostor</w:t>
      </w:r>
      <w:r w:rsidR="00D64DF3" w:rsidRPr="0099371F">
        <w:rPr>
          <w:rFonts w:asciiTheme="minorHAnsi" w:hAnsiTheme="minorHAnsi" w:cstheme="minorHAnsi"/>
          <w:sz w:val="22"/>
          <w:szCs w:val="22"/>
        </w:rPr>
        <w:t>“</w:t>
      </w:r>
      <w:r w:rsidR="00CC28E0" w:rsidRPr="0099371F">
        <w:rPr>
          <w:rFonts w:asciiTheme="minorHAnsi" w:hAnsiTheme="minorHAnsi" w:cstheme="minorHAnsi"/>
          <w:sz w:val="22"/>
          <w:szCs w:val="22"/>
        </w:rPr>
        <w:t xml:space="preserve"> nebo také „</w:t>
      </w:r>
      <w:r w:rsidR="00CC28E0" w:rsidRPr="0099371F">
        <w:rPr>
          <w:rFonts w:asciiTheme="minorHAnsi" w:hAnsiTheme="minorHAnsi" w:cstheme="minorHAnsi"/>
          <w:b/>
          <w:bCs/>
          <w:sz w:val="22"/>
          <w:szCs w:val="22"/>
        </w:rPr>
        <w:t>Předmět nájmu</w:t>
      </w:r>
      <w:r w:rsidR="00CC28E0" w:rsidRPr="0099371F">
        <w:rPr>
          <w:rFonts w:asciiTheme="minorHAnsi" w:hAnsiTheme="minorHAnsi" w:cstheme="minorHAnsi"/>
          <w:sz w:val="22"/>
          <w:szCs w:val="22"/>
        </w:rPr>
        <w:t>“</w:t>
      </w:r>
      <w:r w:rsidR="00D64DF3" w:rsidRPr="0099371F">
        <w:rPr>
          <w:rFonts w:asciiTheme="minorHAnsi" w:hAnsiTheme="minorHAnsi" w:cstheme="minorHAnsi"/>
          <w:sz w:val="22"/>
          <w:szCs w:val="22"/>
        </w:rPr>
        <w:t>.</w:t>
      </w:r>
    </w:p>
    <w:p w14:paraId="4D9BFC07" w14:textId="77777777" w:rsidR="0078617D" w:rsidRPr="0078617D" w:rsidRDefault="0078617D" w:rsidP="0078617D">
      <w:pPr>
        <w:pStyle w:val="Odstavecseseznamem"/>
        <w:widowControl w:val="0"/>
        <w:ind w:left="357"/>
        <w:jc w:val="both"/>
        <w:rPr>
          <w:rFonts w:asciiTheme="minorHAnsi" w:hAnsiTheme="minorHAnsi" w:cstheme="minorHAnsi"/>
          <w:bCs/>
          <w:snapToGrid w:val="0"/>
          <w:sz w:val="12"/>
          <w:szCs w:val="12"/>
        </w:rPr>
      </w:pPr>
    </w:p>
    <w:p w14:paraId="0B9BE181" w14:textId="2D90661F" w:rsidR="001F735E" w:rsidRPr="0099371F" w:rsidRDefault="00D64DF3" w:rsidP="00B002E7">
      <w:pPr>
        <w:pStyle w:val="Odstavecseseznamem"/>
        <w:widowControl w:val="0"/>
        <w:numPr>
          <w:ilvl w:val="0"/>
          <w:numId w:val="7"/>
        </w:numPr>
        <w:ind w:left="357" w:hanging="357"/>
        <w:jc w:val="both"/>
        <w:rPr>
          <w:rFonts w:asciiTheme="minorHAnsi" w:hAnsiTheme="minorHAnsi" w:cstheme="minorHAnsi"/>
          <w:bCs/>
          <w:snapToGrid w:val="0"/>
          <w:sz w:val="22"/>
          <w:szCs w:val="22"/>
        </w:rPr>
      </w:pPr>
      <w:r w:rsidRPr="0099371F">
        <w:rPr>
          <w:rFonts w:asciiTheme="minorHAnsi" w:hAnsiTheme="minorHAnsi" w:cstheme="minorHAnsi"/>
          <w:sz w:val="22"/>
          <w:szCs w:val="22"/>
        </w:rPr>
        <w:t>Celková plocha pronajíman</w:t>
      </w:r>
      <w:r w:rsidR="003518FF" w:rsidRPr="0099371F">
        <w:rPr>
          <w:rFonts w:asciiTheme="minorHAnsi" w:hAnsiTheme="minorHAnsi" w:cstheme="minorHAnsi"/>
          <w:sz w:val="22"/>
          <w:szCs w:val="22"/>
        </w:rPr>
        <w:t>ého</w:t>
      </w:r>
      <w:r w:rsidRPr="0099371F">
        <w:rPr>
          <w:rFonts w:asciiTheme="minorHAnsi" w:hAnsiTheme="minorHAnsi" w:cstheme="minorHAnsi"/>
          <w:sz w:val="22"/>
          <w:szCs w:val="22"/>
        </w:rPr>
        <w:t xml:space="preserve"> Prostor</w:t>
      </w:r>
      <w:r w:rsidR="003518FF" w:rsidRPr="0099371F">
        <w:rPr>
          <w:rFonts w:asciiTheme="minorHAnsi" w:hAnsiTheme="minorHAnsi" w:cstheme="minorHAnsi"/>
          <w:sz w:val="22"/>
          <w:szCs w:val="22"/>
        </w:rPr>
        <w:t>u</w:t>
      </w:r>
      <w:r w:rsidRPr="0099371F">
        <w:rPr>
          <w:rFonts w:asciiTheme="minorHAnsi" w:hAnsiTheme="minorHAnsi" w:cstheme="minorHAnsi"/>
          <w:sz w:val="22"/>
          <w:szCs w:val="22"/>
        </w:rPr>
        <w:t xml:space="preserve"> činí </w:t>
      </w:r>
      <w:r w:rsidR="003518FF" w:rsidRPr="0099371F">
        <w:rPr>
          <w:rFonts w:asciiTheme="minorHAnsi" w:hAnsiTheme="minorHAnsi" w:cstheme="minorHAnsi"/>
          <w:sz w:val="22"/>
          <w:szCs w:val="22"/>
        </w:rPr>
        <w:t>5</w:t>
      </w:r>
      <w:r w:rsidR="00A04ABD" w:rsidRPr="0099371F">
        <w:rPr>
          <w:rFonts w:asciiTheme="minorHAnsi" w:hAnsiTheme="minorHAnsi" w:cstheme="minorHAnsi"/>
          <w:sz w:val="22"/>
          <w:szCs w:val="22"/>
        </w:rPr>
        <w:t>0</w:t>
      </w:r>
      <w:r w:rsidRPr="0099371F">
        <w:rPr>
          <w:rFonts w:asciiTheme="minorHAnsi" w:hAnsiTheme="minorHAnsi" w:cstheme="minorHAnsi"/>
          <w:sz w:val="22"/>
          <w:szCs w:val="22"/>
        </w:rPr>
        <w:t xml:space="preserve"> m</w:t>
      </w:r>
      <w:r w:rsidRPr="0099371F">
        <w:rPr>
          <w:rFonts w:asciiTheme="minorHAnsi" w:hAnsiTheme="minorHAnsi" w:cstheme="minorHAnsi"/>
          <w:sz w:val="22"/>
          <w:szCs w:val="22"/>
          <w:vertAlign w:val="superscript"/>
        </w:rPr>
        <w:t>2</w:t>
      </w:r>
      <w:r w:rsidRPr="0099371F">
        <w:rPr>
          <w:rFonts w:asciiTheme="minorHAnsi" w:hAnsiTheme="minorHAnsi" w:cstheme="minorHAnsi"/>
          <w:sz w:val="22"/>
          <w:szCs w:val="22"/>
        </w:rPr>
        <w:t>.</w:t>
      </w:r>
    </w:p>
    <w:p w14:paraId="1B74EF6A" w14:textId="77777777" w:rsidR="0078617D" w:rsidRPr="0078617D" w:rsidRDefault="0078617D" w:rsidP="0078617D">
      <w:pPr>
        <w:pStyle w:val="Odstavecseseznamem"/>
        <w:widowControl w:val="0"/>
        <w:ind w:left="357"/>
        <w:jc w:val="both"/>
        <w:rPr>
          <w:rFonts w:asciiTheme="minorHAnsi" w:hAnsiTheme="minorHAnsi" w:cstheme="minorHAnsi"/>
          <w:bCs/>
          <w:snapToGrid w:val="0"/>
          <w:sz w:val="12"/>
          <w:szCs w:val="12"/>
        </w:rPr>
      </w:pPr>
    </w:p>
    <w:p w14:paraId="0641B20D" w14:textId="74206FFB" w:rsidR="003518FF" w:rsidRPr="0099371F" w:rsidRDefault="00A04ABD" w:rsidP="00900DD6">
      <w:pPr>
        <w:pStyle w:val="Odstavecseseznamem"/>
        <w:widowControl w:val="0"/>
        <w:numPr>
          <w:ilvl w:val="0"/>
          <w:numId w:val="7"/>
        </w:numPr>
        <w:ind w:left="357" w:hanging="357"/>
        <w:jc w:val="both"/>
        <w:rPr>
          <w:rFonts w:asciiTheme="minorHAnsi" w:hAnsiTheme="minorHAnsi" w:cstheme="minorHAnsi"/>
          <w:bCs/>
          <w:snapToGrid w:val="0"/>
          <w:sz w:val="22"/>
          <w:szCs w:val="22"/>
        </w:rPr>
      </w:pPr>
      <w:r w:rsidRPr="0099371F">
        <w:rPr>
          <w:rFonts w:asciiTheme="minorHAnsi" w:hAnsiTheme="minorHAnsi" w:cstheme="minorHAnsi"/>
          <w:sz w:val="22"/>
          <w:szCs w:val="22"/>
        </w:rPr>
        <w:t>Prostor má vlastní vchod z</w:t>
      </w:r>
      <w:r w:rsidR="00F4301E" w:rsidRPr="0099371F">
        <w:rPr>
          <w:rFonts w:asciiTheme="minorHAnsi" w:hAnsiTheme="minorHAnsi" w:cstheme="minorHAnsi"/>
          <w:sz w:val="22"/>
          <w:szCs w:val="22"/>
        </w:rPr>
        <w:t> </w:t>
      </w:r>
      <w:r w:rsidRPr="0099371F">
        <w:rPr>
          <w:rFonts w:asciiTheme="minorHAnsi" w:hAnsiTheme="minorHAnsi" w:cstheme="minorHAnsi"/>
          <w:sz w:val="22"/>
          <w:szCs w:val="22"/>
        </w:rPr>
        <w:t>ulice</w:t>
      </w:r>
      <w:r w:rsidR="00F4301E" w:rsidRPr="0099371F">
        <w:rPr>
          <w:rFonts w:asciiTheme="minorHAnsi" w:hAnsiTheme="minorHAnsi" w:cstheme="minorHAnsi"/>
          <w:sz w:val="22"/>
          <w:szCs w:val="22"/>
        </w:rPr>
        <w:t xml:space="preserve"> a jednak druhý vchod z chodby/haly rodinného domu, přičemž</w:t>
      </w:r>
      <w:r w:rsidR="006E0E14" w:rsidRPr="0099371F">
        <w:rPr>
          <w:rFonts w:asciiTheme="minorHAnsi" w:hAnsiTheme="minorHAnsi" w:cstheme="minorHAnsi"/>
          <w:sz w:val="22"/>
          <w:szCs w:val="22"/>
        </w:rPr>
        <w:t xml:space="preserve"> Nájemce bude </w:t>
      </w:r>
      <w:r w:rsidR="006E0E14" w:rsidRPr="0099371F">
        <w:rPr>
          <w:rFonts w:asciiTheme="minorHAnsi" w:hAnsiTheme="minorHAnsi" w:cstheme="minorHAnsi"/>
          <w:b/>
          <w:bCs/>
          <w:sz w:val="22"/>
          <w:szCs w:val="22"/>
        </w:rPr>
        <w:t>primárně</w:t>
      </w:r>
      <w:r w:rsidR="006E0E14" w:rsidRPr="0099371F">
        <w:rPr>
          <w:rFonts w:asciiTheme="minorHAnsi" w:hAnsiTheme="minorHAnsi" w:cstheme="minorHAnsi"/>
          <w:sz w:val="22"/>
          <w:szCs w:val="22"/>
        </w:rPr>
        <w:t xml:space="preserve"> využívat vlastní vchod z ulice, když vchod z chodby/haly rodinného domu slouží pouze k přístupu k elektrickému rozvaděči.</w:t>
      </w:r>
      <w:r w:rsidR="00F4301E" w:rsidRPr="0099371F">
        <w:rPr>
          <w:rFonts w:asciiTheme="minorHAnsi" w:hAnsiTheme="minorHAnsi" w:cstheme="minorHAnsi"/>
          <w:sz w:val="22"/>
          <w:szCs w:val="22"/>
        </w:rPr>
        <w:t xml:space="preserve"> </w:t>
      </w:r>
      <w:r w:rsidR="006E0E14" w:rsidRPr="0099371F">
        <w:rPr>
          <w:rFonts w:asciiTheme="minorHAnsi" w:hAnsiTheme="minorHAnsi" w:cstheme="minorHAnsi"/>
          <w:sz w:val="22"/>
          <w:szCs w:val="22"/>
        </w:rPr>
        <w:t>K oběma vchodům je stejný klíč.</w:t>
      </w:r>
    </w:p>
    <w:p w14:paraId="77DB0A68" w14:textId="77777777" w:rsidR="0078617D" w:rsidRDefault="0078617D" w:rsidP="00FA7F8C">
      <w:pPr>
        <w:widowControl w:val="0"/>
        <w:jc w:val="center"/>
        <w:rPr>
          <w:rFonts w:asciiTheme="minorHAnsi" w:hAnsiTheme="minorHAnsi" w:cstheme="minorHAnsi"/>
          <w:b/>
          <w:snapToGrid w:val="0"/>
          <w:sz w:val="22"/>
          <w:szCs w:val="22"/>
        </w:rPr>
      </w:pPr>
    </w:p>
    <w:p w14:paraId="763E3C43" w14:textId="77777777" w:rsidR="0078617D" w:rsidRDefault="0078617D" w:rsidP="00FA7F8C">
      <w:pPr>
        <w:widowControl w:val="0"/>
        <w:jc w:val="center"/>
        <w:rPr>
          <w:rFonts w:asciiTheme="minorHAnsi" w:hAnsiTheme="minorHAnsi" w:cstheme="minorHAnsi"/>
          <w:b/>
          <w:snapToGrid w:val="0"/>
          <w:sz w:val="22"/>
          <w:szCs w:val="22"/>
        </w:rPr>
      </w:pPr>
    </w:p>
    <w:p w14:paraId="36A49196" w14:textId="292B1E82" w:rsidR="001F735E" w:rsidRPr="0099371F" w:rsidRDefault="001F735E" w:rsidP="00FA7F8C">
      <w:pPr>
        <w:widowControl w:val="0"/>
        <w:jc w:val="center"/>
        <w:rPr>
          <w:rFonts w:asciiTheme="minorHAnsi" w:hAnsiTheme="minorHAnsi" w:cstheme="minorHAnsi"/>
          <w:b/>
          <w:snapToGrid w:val="0"/>
          <w:sz w:val="22"/>
          <w:szCs w:val="22"/>
        </w:rPr>
      </w:pPr>
      <w:r w:rsidRPr="0099371F">
        <w:rPr>
          <w:rFonts w:asciiTheme="minorHAnsi" w:hAnsiTheme="minorHAnsi" w:cstheme="minorHAnsi"/>
          <w:b/>
          <w:snapToGrid w:val="0"/>
          <w:sz w:val="22"/>
          <w:szCs w:val="22"/>
        </w:rPr>
        <w:t xml:space="preserve">III. </w:t>
      </w:r>
    </w:p>
    <w:p w14:paraId="4B6FA2DC" w14:textId="19CF094D" w:rsidR="001F735E" w:rsidRPr="0099371F" w:rsidRDefault="001F735E" w:rsidP="00FA7F8C">
      <w:pPr>
        <w:widowControl w:val="0"/>
        <w:jc w:val="center"/>
        <w:rPr>
          <w:rFonts w:asciiTheme="minorHAnsi" w:hAnsiTheme="minorHAnsi" w:cstheme="minorHAnsi"/>
          <w:b/>
          <w:snapToGrid w:val="0"/>
          <w:sz w:val="22"/>
          <w:szCs w:val="22"/>
        </w:rPr>
      </w:pPr>
      <w:r w:rsidRPr="0099371F">
        <w:rPr>
          <w:rFonts w:asciiTheme="minorHAnsi" w:hAnsiTheme="minorHAnsi" w:cstheme="minorHAnsi"/>
          <w:b/>
          <w:snapToGrid w:val="0"/>
          <w:sz w:val="22"/>
          <w:szCs w:val="22"/>
        </w:rPr>
        <w:t>Účel nájmu.</w:t>
      </w:r>
    </w:p>
    <w:p w14:paraId="4F981E4B" w14:textId="0C331705" w:rsidR="001F735E" w:rsidRPr="0099371F" w:rsidRDefault="001F735E" w:rsidP="00B002E7">
      <w:pPr>
        <w:pStyle w:val="Odstavecseseznamem"/>
        <w:widowControl w:val="0"/>
        <w:numPr>
          <w:ilvl w:val="0"/>
          <w:numId w:val="8"/>
        </w:numPr>
        <w:ind w:left="357" w:hanging="357"/>
        <w:jc w:val="both"/>
        <w:rPr>
          <w:rFonts w:asciiTheme="minorHAnsi" w:hAnsiTheme="minorHAnsi" w:cstheme="minorHAnsi"/>
          <w:bCs/>
          <w:snapToGrid w:val="0"/>
          <w:sz w:val="22"/>
          <w:szCs w:val="22"/>
        </w:rPr>
      </w:pPr>
      <w:r w:rsidRPr="0099371F">
        <w:rPr>
          <w:rFonts w:asciiTheme="minorHAnsi" w:hAnsiTheme="minorHAnsi" w:cstheme="minorHAnsi"/>
          <w:bCs/>
          <w:snapToGrid w:val="0"/>
          <w:sz w:val="22"/>
          <w:szCs w:val="22"/>
        </w:rPr>
        <w:t xml:space="preserve">Pronajímatel přenechává Nájemci Prostor za účelem </w:t>
      </w:r>
      <w:r w:rsidR="001D00DE" w:rsidRPr="0099371F">
        <w:rPr>
          <w:rFonts w:asciiTheme="minorHAnsi" w:hAnsiTheme="minorHAnsi" w:cstheme="minorHAnsi"/>
          <w:bCs/>
          <w:snapToGrid w:val="0"/>
          <w:sz w:val="22"/>
          <w:szCs w:val="22"/>
        </w:rPr>
        <w:t xml:space="preserve">provozování </w:t>
      </w:r>
      <w:r w:rsidR="006437D7" w:rsidRPr="0099371F">
        <w:rPr>
          <w:rFonts w:asciiTheme="minorHAnsi" w:hAnsiTheme="minorHAnsi" w:cstheme="minorHAnsi"/>
          <w:bCs/>
          <w:snapToGrid w:val="0"/>
          <w:sz w:val="22"/>
          <w:szCs w:val="22"/>
        </w:rPr>
        <w:t>kanceláře</w:t>
      </w:r>
      <w:r w:rsidR="00DB11CB" w:rsidRPr="0099371F">
        <w:rPr>
          <w:rFonts w:asciiTheme="minorHAnsi" w:hAnsiTheme="minorHAnsi" w:cstheme="minorHAnsi"/>
          <w:bCs/>
          <w:snapToGrid w:val="0"/>
          <w:sz w:val="22"/>
          <w:szCs w:val="22"/>
        </w:rPr>
        <w:t xml:space="preserve"> zdravotní pojišťovny</w:t>
      </w:r>
      <w:r w:rsidR="001D00DE" w:rsidRPr="0099371F">
        <w:rPr>
          <w:rFonts w:asciiTheme="minorHAnsi" w:hAnsiTheme="minorHAnsi" w:cstheme="minorHAnsi"/>
          <w:bCs/>
          <w:snapToGrid w:val="0"/>
          <w:sz w:val="22"/>
          <w:szCs w:val="22"/>
        </w:rPr>
        <w:t>.</w:t>
      </w:r>
    </w:p>
    <w:p w14:paraId="696DC0C4" w14:textId="77777777" w:rsidR="0078617D" w:rsidRPr="0078617D" w:rsidRDefault="0078617D" w:rsidP="0078617D">
      <w:pPr>
        <w:pStyle w:val="Odstavecseseznamem"/>
        <w:widowControl w:val="0"/>
        <w:ind w:left="357"/>
        <w:jc w:val="both"/>
        <w:rPr>
          <w:rFonts w:asciiTheme="minorHAnsi" w:hAnsiTheme="minorHAnsi" w:cstheme="minorHAnsi"/>
          <w:bCs/>
          <w:snapToGrid w:val="0"/>
          <w:sz w:val="12"/>
          <w:szCs w:val="12"/>
        </w:rPr>
      </w:pPr>
    </w:p>
    <w:p w14:paraId="376A7D66" w14:textId="70117977" w:rsidR="00CC28E0" w:rsidRPr="0099371F" w:rsidRDefault="00CC28E0" w:rsidP="00CB2E4A">
      <w:pPr>
        <w:pStyle w:val="Odstavecseseznamem"/>
        <w:widowControl w:val="0"/>
        <w:numPr>
          <w:ilvl w:val="0"/>
          <w:numId w:val="8"/>
        </w:numPr>
        <w:ind w:left="357" w:hanging="357"/>
        <w:jc w:val="both"/>
        <w:rPr>
          <w:rFonts w:asciiTheme="minorHAnsi" w:hAnsiTheme="minorHAnsi" w:cstheme="minorHAnsi"/>
          <w:bCs/>
          <w:snapToGrid w:val="0"/>
          <w:sz w:val="22"/>
          <w:szCs w:val="22"/>
        </w:rPr>
      </w:pPr>
      <w:r w:rsidRPr="0099371F">
        <w:rPr>
          <w:rFonts w:asciiTheme="minorHAnsi" w:hAnsiTheme="minorHAnsi" w:cstheme="minorHAnsi"/>
          <w:bCs/>
          <w:snapToGrid w:val="0"/>
          <w:sz w:val="22"/>
          <w:szCs w:val="22"/>
        </w:rPr>
        <w:t>Nájemce není oprávněn v Předmětu nájmu provozovat jinou činnost nebo změnit způsob či podmínky jejího výkonu, než jak to vyplývá ze sjednaného účelu nájmu a z této nájemní smlouvy.</w:t>
      </w:r>
      <w:r w:rsidR="0002701E" w:rsidRPr="0099371F">
        <w:rPr>
          <w:rFonts w:asciiTheme="minorHAnsi" w:hAnsiTheme="minorHAnsi" w:cstheme="minorHAnsi"/>
          <w:bCs/>
          <w:snapToGrid w:val="0"/>
          <w:sz w:val="22"/>
          <w:szCs w:val="22"/>
        </w:rPr>
        <w:t xml:space="preserve"> Nájemce bude Předmět nájmu užívat pouze pro účely svého podnikání k provozování </w:t>
      </w:r>
      <w:r w:rsidR="006437D7" w:rsidRPr="0099371F">
        <w:rPr>
          <w:rFonts w:asciiTheme="minorHAnsi" w:hAnsiTheme="minorHAnsi" w:cstheme="minorHAnsi"/>
          <w:bCs/>
          <w:snapToGrid w:val="0"/>
          <w:sz w:val="22"/>
          <w:szCs w:val="22"/>
        </w:rPr>
        <w:t>kanceláře</w:t>
      </w:r>
      <w:r w:rsidR="00DB11CB" w:rsidRPr="0099371F">
        <w:rPr>
          <w:rFonts w:asciiTheme="minorHAnsi" w:hAnsiTheme="minorHAnsi" w:cstheme="minorHAnsi"/>
          <w:bCs/>
          <w:snapToGrid w:val="0"/>
          <w:sz w:val="22"/>
          <w:szCs w:val="22"/>
        </w:rPr>
        <w:t xml:space="preserve"> zdravotní pojišťovny</w:t>
      </w:r>
      <w:r w:rsidR="006437D7" w:rsidRPr="0099371F">
        <w:rPr>
          <w:rFonts w:asciiTheme="minorHAnsi" w:hAnsiTheme="minorHAnsi" w:cstheme="minorHAnsi"/>
          <w:bCs/>
          <w:snapToGrid w:val="0"/>
          <w:sz w:val="22"/>
          <w:szCs w:val="22"/>
        </w:rPr>
        <w:t>.</w:t>
      </w:r>
    </w:p>
    <w:p w14:paraId="4DD7D4DF" w14:textId="77777777" w:rsidR="0078617D" w:rsidRPr="0078617D" w:rsidRDefault="0078617D" w:rsidP="0078617D">
      <w:pPr>
        <w:pStyle w:val="Zkladntext"/>
        <w:spacing w:after="0"/>
        <w:ind w:left="357"/>
        <w:jc w:val="both"/>
        <w:rPr>
          <w:rFonts w:asciiTheme="minorHAnsi" w:hAnsiTheme="minorHAnsi" w:cstheme="minorHAnsi"/>
          <w:sz w:val="12"/>
          <w:szCs w:val="12"/>
        </w:rPr>
      </w:pPr>
    </w:p>
    <w:p w14:paraId="30D002B9" w14:textId="328906D5" w:rsidR="00DE19AE" w:rsidRPr="0099371F" w:rsidRDefault="0002701E" w:rsidP="006437D7">
      <w:pPr>
        <w:pStyle w:val="Zkladntext"/>
        <w:numPr>
          <w:ilvl w:val="0"/>
          <w:numId w:val="8"/>
        </w:numPr>
        <w:ind w:left="357" w:hanging="357"/>
        <w:jc w:val="both"/>
        <w:rPr>
          <w:rFonts w:asciiTheme="minorHAnsi" w:hAnsiTheme="minorHAnsi" w:cstheme="minorHAnsi"/>
          <w:sz w:val="22"/>
          <w:szCs w:val="22"/>
        </w:rPr>
      </w:pPr>
      <w:r w:rsidRPr="0099371F">
        <w:rPr>
          <w:rFonts w:asciiTheme="minorHAnsi" w:hAnsiTheme="minorHAnsi" w:cstheme="minorHAnsi"/>
          <w:sz w:val="22"/>
          <w:szCs w:val="22"/>
        </w:rPr>
        <w:t>Podmínkou a předpokladem vzniku smluvního vztahu je oprávnění nájemce k podnikatelské činnosti v příslušném oboru na základě živnostenského zákona.</w:t>
      </w:r>
    </w:p>
    <w:p w14:paraId="1D0124A0" w14:textId="77777777" w:rsidR="006437D7" w:rsidRPr="0099371F" w:rsidRDefault="006437D7" w:rsidP="00CB2E4A">
      <w:pPr>
        <w:pStyle w:val="Zkladntext"/>
        <w:jc w:val="center"/>
        <w:rPr>
          <w:rFonts w:asciiTheme="minorHAnsi" w:hAnsiTheme="minorHAnsi" w:cstheme="minorHAnsi"/>
          <w:b/>
          <w:bCs/>
          <w:sz w:val="22"/>
          <w:szCs w:val="22"/>
        </w:rPr>
      </w:pPr>
    </w:p>
    <w:p w14:paraId="048C6ADD" w14:textId="0E59904A" w:rsidR="00E83184" w:rsidRPr="0099371F" w:rsidRDefault="00B002E7" w:rsidP="00CB2E4A">
      <w:pPr>
        <w:pStyle w:val="Zkladntext"/>
        <w:jc w:val="center"/>
        <w:rPr>
          <w:rFonts w:asciiTheme="minorHAnsi" w:hAnsiTheme="minorHAnsi" w:cstheme="minorHAnsi"/>
          <w:b/>
          <w:bCs/>
          <w:sz w:val="22"/>
          <w:szCs w:val="22"/>
        </w:rPr>
      </w:pPr>
      <w:r w:rsidRPr="0099371F">
        <w:rPr>
          <w:rFonts w:asciiTheme="minorHAnsi" w:hAnsiTheme="minorHAnsi" w:cstheme="minorHAnsi"/>
          <w:b/>
          <w:bCs/>
          <w:sz w:val="22"/>
          <w:szCs w:val="22"/>
        </w:rPr>
        <w:t>IV.</w:t>
      </w:r>
    </w:p>
    <w:p w14:paraId="76C93A17" w14:textId="2D8BF638" w:rsidR="00B002E7" w:rsidRPr="0099371F" w:rsidRDefault="00B002E7" w:rsidP="00CB2E4A">
      <w:pPr>
        <w:pStyle w:val="Zkladntext"/>
        <w:jc w:val="center"/>
        <w:rPr>
          <w:rFonts w:asciiTheme="minorHAnsi" w:hAnsiTheme="minorHAnsi" w:cstheme="minorHAnsi"/>
          <w:b/>
          <w:bCs/>
          <w:sz w:val="22"/>
          <w:szCs w:val="22"/>
        </w:rPr>
      </w:pPr>
      <w:r w:rsidRPr="0099371F">
        <w:rPr>
          <w:rFonts w:asciiTheme="minorHAnsi" w:hAnsiTheme="minorHAnsi" w:cstheme="minorHAnsi"/>
          <w:b/>
          <w:bCs/>
          <w:sz w:val="22"/>
          <w:szCs w:val="22"/>
        </w:rPr>
        <w:t>Služby poskytované spolu s nájmem.</w:t>
      </w:r>
    </w:p>
    <w:p w14:paraId="1D30FD7B" w14:textId="77777777" w:rsidR="0053209C" w:rsidRPr="0099371F" w:rsidRDefault="00B002E7" w:rsidP="00CB2E4A">
      <w:pPr>
        <w:pStyle w:val="Zkladntext"/>
        <w:numPr>
          <w:ilvl w:val="0"/>
          <w:numId w:val="9"/>
        </w:numPr>
        <w:ind w:left="357" w:hanging="357"/>
        <w:jc w:val="both"/>
        <w:rPr>
          <w:rFonts w:asciiTheme="minorHAnsi" w:hAnsiTheme="minorHAnsi" w:cstheme="minorHAnsi"/>
          <w:sz w:val="22"/>
          <w:szCs w:val="22"/>
        </w:rPr>
      </w:pPr>
      <w:r w:rsidRPr="0099371F">
        <w:rPr>
          <w:rFonts w:asciiTheme="minorHAnsi" w:hAnsiTheme="minorHAnsi" w:cstheme="minorHAnsi"/>
          <w:sz w:val="22"/>
          <w:szCs w:val="22"/>
        </w:rPr>
        <w:t>Po dobu nájmu zajistí Pronajímatel poskytování služeb, a to buď přímo, nebo zprostředkovaně.</w:t>
      </w:r>
    </w:p>
    <w:p w14:paraId="6E886BBC" w14:textId="77777777" w:rsidR="0053209C" w:rsidRPr="0099371F" w:rsidRDefault="00B002E7" w:rsidP="00CB2E4A">
      <w:pPr>
        <w:pStyle w:val="Zkladntext"/>
        <w:numPr>
          <w:ilvl w:val="0"/>
          <w:numId w:val="9"/>
        </w:numPr>
        <w:ind w:left="357" w:hanging="357"/>
        <w:jc w:val="both"/>
        <w:rPr>
          <w:rFonts w:asciiTheme="minorHAnsi" w:hAnsiTheme="minorHAnsi" w:cstheme="minorHAnsi"/>
          <w:sz w:val="22"/>
          <w:szCs w:val="22"/>
        </w:rPr>
      </w:pPr>
      <w:r w:rsidRPr="0099371F">
        <w:rPr>
          <w:rFonts w:asciiTheme="minorHAnsi" w:hAnsiTheme="minorHAnsi" w:cstheme="minorHAnsi"/>
          <w:sz w:val="22"/>
          <w:szCs w:val="22"/>
        </w:rPr>
        <w:t xml:space="preserve">V nájmu je zahrnuto poskytování těch služeb, které jsou poskytovány přímo. </w:t>
      </w:r>
    </w:p>
    <w:p w14:paraId="6D7196EF" w14:textId="029A04E9" w:rsidR="00B002E7" w:rsidRPr="0099371F" w:rsidRDefault="00B002E7" w:rsidP="00CB2E4A">
      <w:pPr>
        <w:pStyle w:val="Zkladntext"/>
        <w:numPr>
          <w:ilvl w:val="0"/>
          <w:numId w:val="9"/>
        </w:numPr>
        <w:ind w:left="357" w:hanging="357"/>
        <w:jc w:val="both"/>
        <w:rPr>
          <w:rFonts w:asciiTheme="minorHAnsi" w:hAnsiTheme="minorHAnsi" w:cstheme="minorHAnsi"/>
          <w:sz w:val="22"/>
          <w:szCs w:val="22"/>
        </w:rPr>
      </w:pPr>
      <w:r w:rsidRPr="0099371F">
        <w:rPr>
          <w:rFonts w:asciiTheme="minorHAnsi" w:hAnsiTheme="minorHAnsi" w:cstheme="minorHAnsi"/>
          <w:sz w:val="22"/>
          <w:szCs w:val="22"/>
        </w:rPr>
        <w:t>Služby budou poskytovány v kvalitě a rozsahu úměrném poskytování služeb v celém objektu Pronajímatele.</w:t>
      </w:r>
    </w:p>
    <w:p w14:paraId="69BB0AA0" w14:textId="09ADE864" w:rsidR="0053209C" w:rsidRPr="0099371F" w:rsidRDefault="0053209C" w:rsidP="00CB2E4A">
      <w:pPr>
        <w:pStyle w:val="Zkladntext"/>
        <w:numPr>
          <w:ilvl w:val="0"/>
          <w:numId w:val="9"/>
        </w:numPr>
        <w:ind w:left="357" w:hanging="357"/>
        <w:jc w:val="both"/>
        <w:rPr>
          <w:rFonts w:asciiTheme="minorHAnsi" w:hAnsiTheme="minorHAnsi" w:cstheme="minorHAnsi"/>
          <w:sz w:val="22"/>
          <w:szCs w:val="22"/>
        </w:rPr>
      </w:pPr>
      <w:r w:rsidRPr="0099371F">
        <w:rPr>
          <w:rFonts w:asciiTheme="minorHAnsi" w:hAnsiTheme="minorHAnsi" w:cstheme="minorHAnsi"/>
          <w:sz w:val="22"/>
          <w:szCs w:val="22"/>
        </w:rPr>
        <w:t>Poskytování nezbytných služeb zahrnuje:</w:t>
      </w:r>
    </w:p>
    <w:p w14:paraId="28DEB4BB" w14:textId="10A7EEFF" w:rsidR="00087F2C" w:rsidRPr="0099371F" w:rsidRDefault="00087F2C" w:rsidP="00331E56">
      <w:pPr>
        <w:pStyle w:val="Zkladntext"/>
        <w:numPr>
          <w:ilvl w:val="0"/>
          <w:numId w:val="10"/>
        </w:numPr>
        <w:ind w:left="924" w:hanging="357"/>
        <w:jc w:val="both"/>
        <w:rPr>
          <w:rFonts w:asciiTheme="minorHAnsi" w:hAnsiTheme="minorHAnsi" w:cstheme="minorHAnsi"/>
          <w:sz w:val="22"/>
          <w:szCs w:val="22"/>
        </w:rPr>
      </w:pPr>
      <w:r w:rsidRPr="0099371F">
        <w:rPr>
          <w:rFonts w:asciiTheme="minorHAnsi" w:hAnsiTheme="minorHAnsi" w:cstheme="minorHAnsi"/>
          <w:sz w:val="22"/>
          <w:szCs w:val="22"/>
        </w:rPr>
        <w:t>dodávku elektrické energie</w:t>
      </w:r>
    </w:p>
    <w:p w14:paraId="6FB90909" w14:textId="0276F697" w:rsidR="0053209C" w:rsidRPr="0099371F" w:rsidRDefault="0053209C" w:rsidP="00331E56">
      <w:pPr>
        <w:pStyle w:val="Zkladntext"/>
        <w:numPr>
          <w:ilvl w:val="0"/>
          <w:numId w:val="10"/>
        </w:numPr>
        <w:ind w:left="924" w:hanging="357"/>
        <w:jc w:val="both"/>
        <w:rPr>
          <w:rFonts w:asciiTheme="minorHAnsi" w:hAnsiTheme="minorHAnsi" w:cstheme="minorHAnsi"/>
          <w:sz w:val="22"/>
          <w:szCs w:val="22"/>
        </w:rPr>
      </w:pPr>
      <w:r w:rsidRPr="0099371F">
        <w:rPr>
          <w:rFonts w:asciiTheme="minorHAnsi" w:hAnsiTheme="minorHAnsi" w:cstheme="minorHAnsi"/>
          <w:sz w:val="22"/>
          <w:szCs w:val="22"/>
        </w:rPr>
        <w:t>dodávku vody a likvidaci odpadních vod</w:t>
      </w:r>
    </w:p>
    <w:p w14:paraId="7C1EE345" w14:textId="227D460F" w:rsidR="004D1FDA" w:rsidRPr="0099371F" w:rsidRDefault="0053209C" w:rsidP="004D1FDA">
      <w:pPr>
        <w:pStyle w:val="Zkladntext"/>
        <w:numPr>
          <w:ilvl w:val="0"/>
          <w:numId w:val="10"/>
        </w:numPr>
        <w:ind w:left="924" w:hanging="357"/>
        <w:jc w:val="both"/>
        <w:rPr>
          <w:rFonts w:asciiTheme="minorHAnsi" w:hAnsiTheme="minorHAnsi" w:cstheme="minorHAnsi"/>
          <w:sz w:val="22"/>
          <w:szCs w:val="22"/>
        </w:rPr>
      </w:pPr>
      <w:r w:rsidRPr="0099371F">
        <w:rPr>
          <w:rFonts w:asciiTheme="minorHAnsi" w:hAnsiTheme="minorHAnsi" w:cstheme="minorHAnsi"/>
          <w:sz w:val="22"/>
          <w:szCs w:val="22"/>
        </w:rPr>
        <w:t>dodávku tepla</w:t>
      </w:r>
    </w:p>
    <w:p w14:paraId="75D01085" w14:textId="77777777" w:rsidR="00DB11CB" w:rsidRPr="0099371F" w:rsidRDefault="00DB11CB" w:rsidP="00331E56">
      <w:pPr>
        <w:pStyle w:val="Zkladntext"/>
        <w:jc w:val="center"/>
        <w:rPr>
          <w:rFonts w:asciiTheme="minorHAnsi" w:hAnsiTheme="minorHAnsi" w:cstheme="minorHAnsi"/>
          <w:b/>
          <w:bCs/>
          <w:sz w:val="22"/>
          <w:szCs w:val="22"/>
        </w:rPr>
      </w:pPr>
    </w:p>
    <w:p w14:paraId="2932CEE0" w14:textId="3AF57681" w:rsidR="00331E56" w:rsidRPr="0099371F" w:rsidRDefault="00331E56" w:rsidP="00331E56">
      <w:pPr>
        <w:pStyle w:val="Zkladntext"/>
        <w:jc w:val="center"/>
        <w:rPr>
          <w:rFonts w:asciiTheme="minorHAnsi" w:hAnsiTheme="minorHAnsi" w:cstheme="minorHAnsi"/>
          <w:b/>
          <w:bCs/>
          <w:sz w:val="22"/>
          <w:szCs w:val="22"/>
        </w:rPr>
      </w:pPr>
      <w:r w:rsidRPr="0099371F">
        <w:rPr>
          <w:rFonts w:asciiTheme="minorHAnsi" w:hAnsiTheme="minorHAnsi" w:cstheme="minorHAnsi"/>
          <w:b/>
          <w:bCs/>
          <w:sz w:val="22"/>
          <w:szCs w:val="22"/>
        </w:rPr>
        <w:t>V.</w:t>
      </w:r>
    </w:p>
    <w:p w14:paraId="0B5BECAA" w14:textId="2319BF80" w:rsidR="00331E56" w:rsidRPr="0099371F" w:rsidRDefault="00331E56" w:rsidP="00331E56">
      <w:pPr>
        <w:pStyle w:val="Zkladntext"/>
        <w:jc w:val="center"/>
        <w:rPr>
          <w:rFonts w:asciiTheme="minorHAnsi" w:hAnsiTheme="minorHAnsi" w:cstheme="minorHAnsi"/>
          <w:b/>
          <w:bCs/>
          <w:sz w:val="22"/>
          <w:szCs w:val="22"/>
        </w:rPr>
      </w:pPr>
      <w:r w:rsidRPr="0099371F">
        <w:rPr>
          <w:rFonts w:asciiTheme="minorHAnsi" w:hAnsiTheme="minorHAnsi" w:cstheme="minorHAnsi"/>
          <w:b/>
          <w:bCs/>
          <w:sz w:val="22"/>
          <w:szCs w:val="22"/>
        </w:rPr>
        <w:t>Nájem a jeho úhrada.</w:t>
      </w:r>
    </w:p>
    <w:p w14:paraId="2DD44A4C" w14:textId="68F1ECCC" w:rsidR="00331E56" w:rsidRPr="0099371F" w:rsidRDefault="00CB2E4A" w:rsidP="00D64872">
      <w:pPr>
        <w:pStyle w:val="Zkladntext"/>
        <w:numPr>
          <w:ilvl w:val="0"/>
          <w:numId w:val="11"/>
        </w:numPr>
        <w:ind w:left="357" w:hanging="357"/>
        <w:jc w:val="both"/>
        <w:rPr>
          <w:rFonts w:asciiTheme="minorHAnsi" w:hAnsiTheme="minorHAnsi" w:cstheme="minorHAnsi"/>
          <w:sz w:val="22"/>
          <w:szCs w:val="22"/>
        </w:rPr>
      </w:pPr>
      <w:r w:rsidRPr="0099371F">
        <w:rPr>
          <w:rFonts w:asciiTheme="minorHAnsi" w:hAnsiTheme="minorHAnsi" w:cstheme="minorHAnsi"/>
          <w:sz w:val="22"/>
          <w:szCs w:val="22"/>
        </w:rPr>
        <w:t>Nájemné je sjednáno ve výši</w:t>
      </w:r>
      <w:r w:rsidR="00087F2C" w:rsidRPr="0099371F">
        <w:rPr>
          <w:rFonts w:asciiTheme="minorHAnsi" w:hAnsiTheme="minorHAnsi" w:cstheme="minorHAnsi"/>
          <w:sz w:val="22"/>
          <w:szCs w:val="22"/>
        </w:rPr>
        <w:t xml:space="preserve"> </w:t>
      </w:r>
      <w:r w:rsidR="00244707" w:rsidRPr="00263A92">
        <w:rPr>
          <w:rFonts w:asciiTheme="minorHAnsi" w:hAnsiTheme="minorHAnsi" w:cstheme="minorHAnsi"/>
          <w:sz w:val="22"/>
          <w:szCs w:val="22"/>
          <w:highlight w:val="black"/>
        </w:rPr>
        <w:t>xxxxxxxxx</w:t>
      </w:r>
      <w:r w:rsidR="00244707" w:rsidRPr="0078617D">
        <w:rPr>
          <w:rFonts w:asciiTheme="minorHAnsi" w:hAnsiTheme="minorHAnsi" w:cstheme="minorHAnsi"/>
          <w:b/>
          <w:bCs/>
          <w:sz w:val="22"/>
          <w:szCs w:val="22"/>
        </w:rPr>
        <w:t xml:space="preserve"> </w:t>
      </w:r>
      <w:r w:rsidRPr="0078617D">
        <w:rPr>
          <w:rFonts w:asciiTheme="minorHAnsi" w:hAnsiTheme="minorHAnsi" w:cstheme="minorHAnsi"/>
          <w:b/>
          <w:bCs/>
          <w:sz w:val="22"/>
          <w:szCs w:val="22"/>
        </w:rPr>
        <w:t>Kč bez DPH</w:t>
      </w:r>
      <w:r w:rsidRPr="0099371F">
        <w:rPr>
          <w:rFonts w:asciiTheme="minorHAnsi" w:hAnsiTheme="minorHAnsi" w:cstheme="minorHAnsi"/>
          <w:sz w:val="22"/>
          <w:szCs w:val="22"/>
        </w:rPr>
        <w:t xml:space="preserve"> (slovy: </w:t>
      </w:r>
      <w:r w:rsidR="00244707" w:rsidRPr="00263A92">
        <w:rPr>
          <w:rFonts w:asciiTheme="minorHAnsi" w:hAnsiTheme="minorHAnsi" w:cstheme="minorHAnsi"/>
          <w:sz w:val="22"/>
          <w:szCs w:val="22"/>
          <w:highlight w:val="black"/>
        </w:rPr>
        <w:t>xxxxxxxxx</w:t>
      </w:r>
      <w:r w:rsidR="00244707" w:rsidRPr="0099371F">
        <w:rPr>
          <w:rFonts w:asciiTheme="minorHAnsi" w:hAnsiTheme="minorHAnsi" w:cstheme="minorHAnsi"/>
          <w:sz w:val="22"/>
          <w:szCs w:val="22"/>
        </w:rPr>
        <w:t xml:space="preserve"> </w:t>
      </w:r>
      <w:r w:rsidRPr="0099371F">
        <w:rPr>
          <w:rFonts w:asciiTheme="minorHAnsi" w:hAnsiTheme="minorHAnsi" w:cstheme="minorHAnsi"/>
          <w:sz w:val="22"/>
          <w:szCs w:val="22"/>
        </w:rPr>
        <w:t>korun českých) měsíčně.</w:t>
      </w:r>
    </w:p>
    <w:p w14:paraId="23755456" w14:textId="212DE56D" w:rsidR="00CB2E4A" w:rsidRPr="0099371F" w:rsidRDefault="00CB2E4A" w:rsidP="00D64872">
      <w:pPr>
        <w:pStyle w:val="Zkladntext"/>
        <w:numPr>
          <w:ilvl w:val="0"/>
          <w:numId w:val="11"/>
        </w:numPr>
        <w:ind w:left="357" w:hanging="357"/>
        <w:jc w:val="both"/>
        <w:rPr>
          <w:rFonts w:asciiTheme="minorHAnsi" w:hAnsiTheme="minorHAnsi" w:cstheme="minorHAnsi"/>
          <w:sz w:val="22"/>
          <w:szCs w:val="22"/>
        </w:rPr>
      </w:pPr>
      <w:r w:rsidRPr="0099371F">
        <w:rPr>
          <w:rFonts w:asciiTheme="minorHAnsi" w:hAnsiTheme="minorHAnsi" w:cstheme="minorHAnsi"/>
          <w:sz w:val="22"/>
          <w:szCs w:val="22"/>
        </w:rPr>
        <w:t xml:space="preserve">Nájemce se zavazuje hradit dále </w:t>
      </w:r>
      <w:r w:rsidRPr="0099371F">
        <w:rPr>
          <w:rFonts w:asciiTheme="minorHAnsi" w:hAnsiTheme="minorHAnsi" w:cstheme="minorHAnsi"/>
          <w:b/>
          <w:bCs/>
          <w:sz w:val="22"/>
          <w:szCs w:val="22"/>
        </w:rPr>
        <w:t>paušální</w:t>
      </w:r>
      <w:r w:rsidRPr="0099371F">
        <w:rPr>
          <w:rFonts w:asciiTheme="minorHAnsi" w:hAnsiTheme="minorHAnsi" w:cstheme="minorHAnsi"/>
          <w:sz w:val="22"/>
          <w:szCs w:val="22"/>
        </w:rPr>
        <w:t xml:space="preserve"> částkou služby spojené s nájmem </w:t>
      </w:r>
      <w:r w:rsidR="00D8449B" w:rsidRPr="0099371F">
        <w:rPr>
          <w:rFonts w:asciiTheme="minorHAnsi" w:hAnsiTheme="minorHAnsi" w:cstheme="minorHAnsi"/>
          <w:sz w:val="22"/>
          <w:szCs w:val="22"/>
        </w:rPr>
        <w:t xml:space="preserve">uvedené v čl. IV. odst. 4. této smlouvy </w:t>
      </w:r>
      <w:r w:rsidRPr="0099371F">
        <w:rPr>
          <w:rFonts w:asciiTheme="minorHAnsi" w:hAnsiTheme="minorHAnsi" w:cstheme="minorHAnsi"/>
          <w:sz w:val="22"/>
          <w:szCs w:val="22"/>
        </w:rPr>
        <w:t xml:space="preserve">ve výši </w:t>
      </w:r>
      <w:r w:rsidR="00244707" w:rsidRPr="00263A92">
        <w:rPr>
          <w:rFonts w:asciiTheme="minorHAnsi" w:hAnsiTheme="minorHAnsi" w:cstheme="minorHAnsi"/>
          <w:sz w:val="22"/>
          <w:szCs w:val="22"/>
          <w:highlight w:val="black"/>
        </w:rPr>
        <w:t>xxxxxxxxx</w:t>
      </w:r>
      <w:r w:rsidR="00244707" w:rsidRPr="0078617D">
        <w:rPr>
          <w:rFonts w:asciiTheme="minorHAnsi" w:hAnsiTheme="minorHAnsi" w:cstheme="minorHAnsi"/>
          <w:b/>
          <w:bCs/>
          <w:sz w:val="22"/>
          <w:szCs w:val="22"/>
        </w:rPr>
        <w:t xml:space="preserve"> </w:t>
      </w:r>
      <w:r w:rsidRPr="0078617D">
        <w:rPr>
          <w:rFonts w:asciiTheme="minorHAnsi" w:hAnsiTheme="minorHAnsi" w:cstheme="minorHAnsi"/>
          <w:b/>
          <w:bCs/>
          <w:sz w:val="22"/>
          <w:szCs w:val="22"/>
        </w:rPr>
        <w:t>Kč</w:t>
      </w:r>
      <w:r w:rsidRPr="0099371F">
        <w:rPr>
          <w:rFonts w:asciiTheme="minorHAnsi" w:hAnsiTheme="minorHAnsi" w:cstheme="minorHAnsi"/>
          <w:sz w:val="22"/>
          <w:szCs w:val="22"/>
        </w:rPr>
        <w:t xml:space="preserve"> měsíčně</w:t>
      </w:r>
      <w:r w:rsidR="00087F2C" w:rsidRPr="0099371F">
        <w:rPr>
          <w:rFonts w:asciiTheme="minorHAnsi" w:hAnsiTheme="minorHAnsi" w:cstheme="minorHAnsi"/>
          <w:sz w:val="22"/>
          <w:szCs w:val="22"/>
        </w:rPr>
        <w:t>.</w:t>
      </w:r>
    </w:p>
    <w:p w14:paraId="64A5C6EC" w14:textId="094CBCA2" w:rsidR="00CB2E4A" w:rsidRPr="0099371F" w:rsidRDefault="006A5FB9" w:rsidP="00D64872">
      <w:pPr>
        <w:pStyle w:val="Zkladntext"/>
        <w:numPr>
          <w:ilvl w:val="0"/>
          <w:numId w:val="11"/>
        </w:numPr>
        <w:ind w:left="357" w:hanging="357"/>
        <w:jc w:val="both"/>
        <w:rPr>
          <w:rFonts w:asciiTheme="minorHAnsi" w:hAnsiTheme="minorHAnsi" w:cstheme="minorHAnsi"/>
          <w:sz w:val="22"/>
          <w:szCs w:val="22"/>
        </w:rPr>
      </w:pPr>
      <w:r w:rsidRPr="0099371F">
        <w:rPr>
          <w:rFonts w:asciiTheme="minorHAnsi" w:hAnsiTheme="minorHAnsi" w:cstheme="minorHAnsi"/>
          <w:sz w:val="22"/>
          <w:szCs w:val="22"/>
        </w:rPr>
        <w:t xml:space="preserve">Celkem tedy nájemné a služby spojené s nájmem činí měsíčně částku ve výši </w:t>
      </w:r>
      <w:r w:rsidR="00244707" w:rsidRPr="00263A92">
        <w:rPr>
          <w:rFonts w:asciiTheme="minorHAnsi" w:hAnsiTheme="minorHAnsi" w:cstheme="minorHAnsi"/>
          <w:sz w:val="22"/>
          <w:szCs w:val="22"/>
          <w:highlight w:val="black"/>
        </w:rPr>
        <w:t>xxxxxxxxx</w:t>
      </w:r>
      <w:r w:rsidR="00244707" w:rsidRPr="0099371F">
        <w:rPr>
          <w:rFonts w:asciiTheme="minorHAnsi" w:hAnsiTheme="minorHAnsi" w:cstheme="minorHAnsi"/>
          <w:sz w:val="22"/>
          <w:szCs w:val="22"/>
        </w:rPr>
        <w:t xml:space="preserve"> </w:t>
      </w:r>
      <w:r w:rsidRPr="0099371F">
        <w:rPr>
          <w:rFonts w:asciiTheme="minorHAnsi" w:hAnsiTheme="minorHAnsi" w:cstheme="minorHAnsi"/>
          <w:sz w:val="22"/>
          <w:szCs w:val="22"/>
        </w:rPr>
        <w:t>Kč bez DPH.</w:t>
      </w:r>
    </w:p>
    <w:p w14:paraId="2DC0195B" w14:textId="6ABEFB42" w:rsidR="008611C5" w:rsidRPr="0099371F" w:rsidRDefault="00B75999" w:rsidP="00FE294E">
      <w:pPr>
        <w:pStyle w:val="Zkladntext"/>
        <w:numPr>
          <w:ilvl w:val="0"/>
          <w:numId w:val="11"/>
        </w:numPr>
        <w:ind w:left="357" w:hanging="357"/>
        <w:jc w:val="both"/>
        <w:rPr>
          <w:rFonts w:asciiTheme="minorHAnsi" w:hAnsiTheme="minorHAnsi" w:cstheme="minorHAnsi"/>
          <w:sz w:val="22"/>
          <w:szCs w:val="22"/>
        </w:rPr>
      </w:pPr>
      <w:r w:rsidRPr="0099371F">
        <w:rPr>
          <w:rFonts w:asciiTheme="minorHAnsi" w:hAnsiTheme="minorHAnsi" w:cstheme="minorHAnsi"/>
          <w:sz w:val="22"/>
          <w:szCs w:val="22"/>
        </w:rPr>
        <w:t xml:space="preserve">Úhrada nájemného a služeb spojených s nájmem, uvedených v tomto článku, bude prováděna </w:t>
      </w:r>
      <w:r w:rsidR="00091D58" w:rsidRPr="0099371F">
        <w:rPr>
          <w:rFonts w:asciiTheme="minorHAnsi" w:hAnsiTheme="minorHAnsi" w:cstheme="minorHAnsi"/>
          <w:sz w:val="22"/>
          <w:szCs w:val="22"/>
        </w:rPr>
        <w:t>měsíčně</w:t>
      </w:r>
      <w:r w:rsidR="00DB11CB" w:rsidRPr="0099371F">
        <w:rPr>
          <w:rFonts w:asciiTheme="minorHAnsi" w:hAnsiTheme="minorHAnsi" w:cstheme="minorHAnsi"/>
          <w:sz w:val="22"/>
          <w:szCs w:val="22"/>
        </w:rPr>
        <w:t xml:space="preserve"> předem</w:t>
      </w:r>
      <w:r w:rsidR="00FE294E" w:rsidRPr="0099371F">
        <w:rPr>
          <w:rFonts w:asciiTheme="minorHAnsi" w:hAnsiTheme="minorHAnsi" w:cstheme="minorHAnsi"/>
          <w:sz w:val="22"/>
          <w:szCs w:val="22"/>
        </w:rPr>
        <w:t xml:space="preserve"> </w:t>
      </w:r>
      <w:r w:rsidR="00DB11CB" w:rsidRPr="0099371F">
        <w:rPr>
          <w:rFonts w:asciiTheme="minorHAnsi" w:hAnsiTheme="minorHAnsi" w:cstheme="minorHAnsi"/>
          <w:sz w:val="22"/>
          <w:szCs w:val="22"/>
        </w:rPr>
        <w:t>na ten daný měsíc</w:t>
      </w:r>
      <w:r w:rsidR="00FE294E" w:rsidRPr="0099371F">
        <w:rPr>
          <w:rFonts w:asciiTheme="minorHAnsi" w:hAnsiTheme="minorHAnsi" w:cstheme="minorHAnsi"/>
          <w:sz w:val="22"/>
          <w:szCs w:val="22"/>
        </w:rPr>
        <w:t xml:space="preserve">, </w:t>
      </w:r>
      <w:r w:rsidRPr="0099371F">
        <w:rPr>
          <w:rFonts w:asciiTheme="minorHAnsi" w:hAnsiTheme="minorHAnsi" w:cstheme="minorHAnsi"/>
          <w:sz w:val="22"/>
          <w:szCs w:val="22"/>
        </w:rPr>
        <w:t xml:space="preserve">vždy </w:t>
      </w:r>
      <w:r w:rsidR="00DB11CB" w:rsidRPr="0099371F">
        <w:rPr>
          <w:rFonts w:asciiTheme="minorHAnsi" w:hAnsiTheme="minorHAnsi" w:cstheme="minorHAnsi"/>
          <w:sz w:val="22"/>
          <w:szCs w:val="22"/>
        </w:rPr>
        <w:t>nejpozději do 5</w:t>
      </w:r>
      <w:r w:rsidRPr="0099371F">
        <w:rPr>
          <w:rFonts w:asciiTheme="minorHAnsi" w:hAnsiTheme="minorHAnsi" w:cstheme="minorHAnsi"/>
          <w:sz w:val="22"/>
          <w:szCs w:val="22"/>
        </w:rPr>
        <w:t>. dn</w:t>
      </w:r>
      <w:r w:rsidR="00DB11CB" w:rsidRPr="0099371F">
        <w:rPr>
          <w:rFonts w:asciiTheme="minorHAnsi" w:hAnsiTheme="minorHAnsi" w:cstheme="minorHAnsi"/>
          <w:sz w:val="22"/>
          <w:szCs w:val="22"/>
        </w:rPr>
        <w:t>e</w:t>
      </w:r>
      <w:r w:rsidRPr="0099371F">
        <w:rPr>
          <w:rFonts w:asciiTheme="minorHAnsi" w:hAnsiTheme="minorHAnsi" w:cstheme="minorHAnsi"/>
          <w:sz w:val="22"/>
          <w:szCs w:val="22"/>
        </w:rPr>
        <w:t xml:space="preserve"> </w:t>
      </w:r>
      <w:r w:rsidR="00FE294E" w:rsidRPr="0099371F">
        <w:rPr>
          <w:rFonts w:asciiTheme="minorHAnsi" w:hAnsiTheme="minorHAnsi" w:cstheme="minorHAnsi"/>
          <w:sz w:val="22"/>
          <w:szCs w:val="22"/>
        </w:rPr>
        <w:t>v měsíci, za který platby náleží,</w:t>
      </w:r>
      <w:r w:rsidR="00103C15" w:rsidRPr="0099371F">
        <w:rPr>
          <w:rFonts w:asciiTheme="minorHAnsi" w:hAnsiTheme="minorHAnsi" w:cstheme="minorHAnsi"/>
          <w:sz w:val="22"/>
          <w:szCs w:val="22"/>
        </w:rPr>
        <w:t xml:space="preserve"> a to na základě splátkového kalendáře</w:t>
      </w:r>
      <w:r w:rsidR="00FE294E" w:rsidRPr="0099371F">
        <w:rPr>
          <w:rFonts w:asciiTheme="minorHAnsi" w:hAnsiTheme="minorHAnsi" w:cstheme="minorHAnsi"/>
          <w:sz w:val="22"/>
          <w:szCs w:val="22"/>
        </w:rPr>
        <w:t xml:space="preserve">, který je nedílnou součástí této smlouvy jako příloha č. 2, přičemž platby budou prováděny převodem na bankovní účet Pronajímatele u </w:t>
      </w:r>
      <w:r w:rsidR="00866FD8" w:rsidRPr="00263A92">
        <w:rPr>
          <w:rFonts w:asciiTheme="minorHAnsi" w:hAnsiTheme="minorHAnsi" w:cstheme="minorHAnsi"/>
          <w:sz w:val="22"/>
          <w:szCs w:val="22"/>
          <w:highlight w:val="black"/>
        </w:rPr>
        <w:t>xxxxxxxxx</w:t>
      </w:r>
      <w:r w:rsidR="00FE294E" w:rsidRPr="0099371F">
        <w:rPr>
          <w:rFonts w:asciiTheme="minorHAnsi" w:hAnsiTheme="minorHAnsi" w:cstheme="minorHAnsi"/>
          <w:sz w:val="22"/>
          <w:szCs w:val="22"/>
        </w:rPr>
        <w:t xml:space="preserve">, pobočka Vítkov, </w:t>
      </w:r>
      <w:r w:rsidR="00FE294E" w:rsidRPr="0099371F">
        <w:rPr>
          <w:rFonts w:asciiTheme="minorHAnsi" w:hAnsiTheme="minorHAnsi" w:cstheme="minorHAnsi"/>
          <w:b/>
          <w:bCs/>
          <w:sz w:val="22"/>
          <w:szCs w:val="22"/>
        </w:rPr>
        <w:t xml:space="preserve">č. ú.: </w:t>
      </w:r>
      <w:r w:rsidR="00866FD8" w:rsidRPr="00263A92">
        <w:rPr>
          <w:rFonts w:asciiTheme="minorHAnsi" w:hAnsiTheme="minorHAnsi" w:cstheme="minorHAnsi"/>
          <w:sz w:val="22"/>
          <w:szCs w:val="22"/>
          <w:highlight w:val="black"/>
        </w:rPr>
        <w:t>xxxxxxxxx</w:t>
      </w:r>
      <w:r w:rsidR="00866FD8" w:rsidRPr="0099371F">
        <w:rPr>
          <w:rFonts w:asciiTheme="minorHAnsi" w:hAnsiTheme="minorHAnsi" w:cstheme="minorHAnsi"/>
          <w:sz w:val="22"/>
          <w:szCs w:val="22"/>
        </w:rPr>
        <w:t xml:space="preserve"> </w:t>
      </w:r>
      <w:r w:rsidR="00FE294E" w:rsidRPr="0099371F">
        <w:rPr>
          <w:rFonts w:asciiTheme="minorHAnsi" w:hAnsiTheme="minorHAnsi" w:cstheme="minorHAnsi"/>
          <w:sz w:val="22"/>
          <w:szCs w:val="22"/>
        </w:rPr>
        <w:t>pod</w:t>
      </w:r>
      <w:r w:rsidR="00FE294E" w:rsidRPr="0099371F">
        <w:rPr>
          <w:rFonts w:asciiTheme="minorHAnsi" w:hAnsiTheme="minorHAnsi" w:cstheme="minorHAnsi"/>
          <w:b/>
          <w:bCs/>
          <w:sz w:val="22"/>
          <w:szCs w:val="22"/>
        </w:rPr>
        <w:t xml:space="preserve"> VS </w:t>
      </w:r>
      <w:r w:rsidR="00866FD8" w:rsidRPr="00263A92">
        <w:rPr>
          <w:rFonts w:asciiTheme="minorHAnsi" w:hAnsiTheme="minorHAnsi" w:cstheme="minorHAnsi"/>
          <w:sz w:val="22"/>
          <w:szCs w:val="22"/>
          <w:highlight w:val="black"/>
        </w:rPr>
        <w:t>xxxxxxxxx</w:t>
      </w:r>
      <w:r w:rsidR="00FE294E" w:rsidRPr="0099371F">
        <w:rPr>
          <w:rFonts w:asciiTheme="minorHAnsi" w:hAnsiTheme="minorHAnsi" w:cstheme="minorHAnsi"/>
          <w:sz w:val="22"/>
          <w:szCs w:val="22"/>
        </w:rPr>
        <w:t>.</w:t>
      </w:r>
    </w:p>
    <w:p w14:paraId="32F47894" w14:textId="36117A8E" w:rsidR="00FE294E" w:rsidRPr="0099371F" w:rsidRDefault="00F4592B" w:rsidP="004D1FDA">
      <w:pPr>
        <w:pStyle w:val="Zkladntext"/>
        <w:numPr>
          <w:ilvl w:val="0"/>
          <w:numId w:val="11"/>
        </w:numPr>
        <w:ind w:left="357" w:hanging="357"/>
        <w:jc w:val="both"/>
        <w:rPr>
          <w:rFonts w:asciiTheme="minorHAnsi" w:hAnsiTheme="minorHAnsi" w:cstheme="minorHAnsi"/>
          <w:sz w:val="22"/>
          <w:szCs w:val="22"/>
        </w:rPr>
      </w:pPr>
      <w:r w:rsidRPr="0099371F">
        <w:rPr>
          <w:rFonts w:asciiTheme="minorHAnsi" w:hAnsiTheme="minorHAnsi" w:cstheme="minorHAnsi"/>
          <w:sz w:val="22"/>
          <w:szCs w:val="22"/>
        </w:rPr>
        <w:t>V případě prodlení Nájemce s placením nájemného a/nebo služeb spojených s nájmem, je Nájemce na základě této smlouvy povinen zaplatit úrok z prodlení ve výši 1</w:t>
      </w:r>
      <w:r w:rsidR="00664777" w:rsidRPr="0099371F">
        <w:rPr>
          <w:rFonts w:asciiTheme="minorHAnsi" w:hAnsiTheme="minorHAnsi" w:cstheme="minorHAnsi"/>
          <w:sz w:val="22"/>
          <w:szCs w:val="22"/>
        </w:rPr>
        <w:t>0</w:t>
      </w:r>
      <w:r w:rsidRPr="0099371F">
        <w:rPr>
          <w:rFonts w:asciiTheme="minorHAnsi" w:hAnsiTheme="minorHAnsi" w:cstheme="minorHAnsi"/>
          <w:sz w:val="22"/>
          <w:szCs w:val="22"/>
        </w:rPr>
        <w:t xml:space="preserve"> % z dlužné částky za každý den prodlení.</w:t>
      </w:r>
    </w:p>
    <w:p w14:paraId="4922BE72" w14:textId="3D01E0BB" w:rsidR="00F4592B" w:rsidRPr="0099371F" w:rsidRDefault="00F4592B" w:rsidP="004D1FDA">
      <w:pPr>
        <w:pStyle w:val="Zkladntext"/>
        <w:numPr>
          <w:ilvl w:val="0"/>
          <w:numId w:val="11"/>
        </w:numPr>
        <w:ind w:left="357" w:hanging="357"/>
        <w:jc w:val="both"/>
        <w:rPr>
          <w:rFonts w:asciiTheme="minorHAnsi" w:hAnsiTheme="minorHAnsi" w:cstheme="minorHAnsi"/>
          <w:sz w:val="22"/>
          <w:szCs w:val="22"/>
        </w:rPr>
      </w:pPr>
      <w:r w:rsidRPr="0099371F">
        <w:rPr>
          <w:rFonts w:asciiTheme="minorHAnsi" w:hAnsiTheme="minorHAnsi" w:cstheme="minorHAnsi"/>
          <w:sz w:val="22"/>
          <w:szCs w:val="22"/>
        </w:rPr>
        <w:t xml:space="preserve">V případě prodlení s placením nájemného a/nebo služeb spojených s nájmem za dobu delší než </w:t>
      </w:r>
      <w:r w:rsidR="008F2EFC" w:rsidRPr="0099371F">
        <w:rPr>
          <w:rFonts w:asciiTheme="minorHAnsi" w:hAnsiTheme="minorHAnsi" w:cstheme="minorHAnsi"/>
          <w:sz w:val="22"/>
          <w:szCs w:val="22"/>
        </w:rPr>
        <w:t>1</w:t>
      </w:r>
      <w:r w:rsidRPr="0099371F">
        <w:rPr>
          <w:rFonts w:asciiTheme="minorHAnsi" w:hAnsiTheme="minorHAnsi" w:cstheme="minorHAnsi"/>
          <w:sz w:val="22"/>
          <w:szCs w:val="22"/>
        </w:rPr>
        <w:t>0 dnů je Pronajímatel oprávněn odstoupit od smlouvy.</w:t>
      </w:r>
    </w:p>
    <w:p w14:paraId="53B04995" w14:textId="32E96691" w:rsidR="00C276DF" w:rsidRPr="0099371F" w:rsidRDefault="004D1FDA" w:rsidP="00C276DF">
      <w:pPr>
        <w:pStyle w:val="Odstavecseseznamem"/>
        <w:numPr>
          <w:ilvl w:val="0"/>
          <w:numId w:val="11"/>
        </w:numPr>
        <w:ind w:left="357" w:hanging="357"/>
        <w:jc w:val="both"/>
        <w:rPr>
          <w:rFonts w:asciiTheme="minorHAnsi" w:hAnsiTheme="minorHAnsi" w:cstheme="minorHAnsi"/>
          <w:sz w:val="22"/>
          <w:szCs w:val="22"/>
        </w:rPr>
      </w:pPr>
      <w:r w:rsidRPr="0099371F">
        <w:rPr>
          <w:rFonts w:asciiTheme="minorHAnsi" w:hAnsiTheme="minorHAnsi" w:cstheme="minorHAnsi"/>
          <w:sz w:val="22"/>
          <w:szCs w:val="22"/>
        </w:rPr>
        <w:t>Pronajímatel má právo každý rok počínaje rokem 202</w:t>
      </w:r>
      <w:r w:rsidR="00DB11CB" w:rsidRPr="0099371F">
        <w:rPr>
          <w:rFonts w:asciiTheme="minorHAnsi" w:hAnsiTheme="minorHAnsi" w:cstheme="minorHAnsi"/>
          <w:sz w:val="22"/>
          <w:szCs w:val="22"/>
        </w:rPr>
        <w:t>4</w:t>
      </w:r>
      <w:r w:rsidRPr="0099371F">
        <w:rPr>
          <w:rFonts w:asciiTheme="minorHAnsi" w:hAnsiTheme="minorHAnsi" w:cstheme="minorHAnsi"/>
          <w:sz w:val="22"/>
          <w:szCs w:val="22"/>
        </w:rPr>
        <w:t xml:space="preserve">, a to vždy k 1. 4. kalendářního roku jednostranně zvýšit nájemné úměrně k růstu indexu spotřebitelských cen na základě oficiálních </w:t>
      </w:r>
      <w:r w:rsidRPr="0099371F">
        <w:rPr>
          <w:rFonts w:asciiTheme="minorHAnsi" w:hAnsiTheme="minorHAnsi" w:cstheme="minorHAnsi"/>
          <w:sz w:val="22"/>
          <w:szCs w:val="22"/>
        </w:rPr>
        <w:lastRenderedPageBreak/>
        <w:t>údajů statistických orgánů České republiky. Pokud bude statistický výsledek oznámen později, zvýšení nájemného bude vyúčtováno zpětně.</w:t>
      </w:r>
    </w:p>
    <w:p w14:paraId="477B89F4" w14:textId="77777777" w:rsidR="0078617D" w:rsidRPr="0078617D" w:rsidRDefault="0078617D" w:rsidP="0078617D">
      <w:pPr>
        <w:pStyle w:val="Odstavecseseznamem"/>
        <w:ind w:left="357"/>
        <w:jc w:val="both"/>
        <w:rPr>
          <w:rFonts w:asciiTheme="minorHAnsi" w:hAnsiTheme="minorHAnsi" w:cstheme="minorHAnsi"/>
          <w:sz w:val="16"/>
          <w:szCs w:val="16"/>
        </w:rPr>
      </w:pPr>
    </w:p>
    <w:p w14:paraId="292407B0" w14:textId="621B2C33" w:rsidR="00723BE8" w:rsidRPr="0099371F" w:rsidRDefault="00723BE8" w:rsidP="004D1FDA">
      <w:pPr>
        <w:pStyle w:val="Odstavecseseznamem"/>
        <w:numPr>
          <w:ilvl w:val="0"/>
          <w:numId w:val="11"/>
        </w:numPr>
        <w:ind w:left="357" w:hanging="357"/>
        <w:jc w:val="both"/>
        <w:rPr>
          <w:rFonts w:asciiTheme="minorHAnsi" w:hAnsiTheme="minorHAnsi" w:cstheme="minorHAnsi"/>
          <w:sz w:val="22"/>
          <w:szCs w:val="22"/>
        </w:rPr>
      </w:pPr>
      <w:r w:rsidRPr="0099371F">
        <w:rPr>
          <w:rFonts w:asciiTheme="minorHAnsi" w:hAnsiTheme="minorHAnsi" w:cstheme="minorHAnsi"/>
          <w:sz w:val="22"/>
          <w:szCs w:val="22"/>
        </w:rPr>
        <w:t xml:space="preserve">Pronajímatel má právo jednostranně změnit v průběhu roku paušální částku za služby spojené </w:t>
      </w:r>
      <w:r w:rsidRPr="0099371F">
        <w:rPr>
          <w:rFonts w:asciiTheme="minorHAnsi" w:hAnsiTheme="minorHAnsi" w:cstheme="minorHAnsi"/>
          <w:sz w:val="22"/>
          <w:szCs w:val="22"/>
        </w:rPr>
        <w:br/>
        <w:t>s nájmem Prostor</w:t>
      </w:r>
      <w:r w:rsidR="00664777" w:rsidRPr="0099371F">
        <w:rPr>
          <w:rFonts w:asciiTheme="minorHAnsi" w:hAnsiTheme="minorHAnsi" w:cstheme="minorHAnsi"/>
          <w:sz w:val="22"/>
          <w:szCs w:val="22"/>
        </w:rPr>
        <w:t>u</w:t>
      </w:r>
      <w:r w:rsidR="008D0FDB" w:rsidRPr="0099371F">
        <w:rPr>
          <w:rFonts w:asciiTheme="minorHAnsi" w:hAnsiTheme="minorHAnsi" w:cstheme="minorHAnsi"/>
          <w:sz w:val="22"/>
          <w:szCs w:val="22"/>
        </w:rPr>
        <w:t>, a to v míře odpovídající změně ceny služby nebo z dalších oprávněných důvodů, zejména změny rozsahu nebo kvality služeb.</w:t>
      </w:r>
      <w:r w:rsidRPr="0099371F">
        <w:rPr>
          <w:rFonts w:asciiTheme="minorHAnsi" w:hAnsiTheme="minorHAnsi" w:cstheme="minorHAnsi"/>
          <w:sz w:val="22"/>
          <w:szCs w:val="22"/>
        </w:rPr>
        <w:t xml:space="preserve"> Změněná </w:t>
      </w:r>
      <w:r w:rsidR="008D0FDB" w:rsidRPr="0099371F">
        <w:rPr>
          <w:rFonts w:asciiTheme="minorHAnsi" w:hAnsiTheme="minorHAnsi" w:cstheme="minorHAnsi"/>
          <w:sz w:val="22"/>
          <w:szCs w:val="22"/>
        </w:rPr>
        <w:t>paušální částka za služby spojené s nájmem Prostor</w:t>
      </w:r>
      <w:r w:rsidR="00664777" w:rsidRPr="0099371F">
        <w:rPr>
          <w:rFonts w:asciiTheme="minorHAnsi" w:hAnsiTheme="minorHAnsi" w:cstheme="minorHAnsi"/>
          <w:sz w:val="22"/>
          <w:szCs w:val="22"/>
        </w:rPr>
        <w:t>u</w:t>
      </w:r>
      <w:r w:rsidR="008D0FDB" w:rsidRPr="0099371F">
        <w:rPr>
          <w:rFonts w:asciiTheme="minorHAnsi" w:hAnsiTheme="minorHAnsi" w:cstheme="minorHAnsi"/>
          <w:sz w:val="22"/>
          <w:szCs w:val="22"/>
        </w:rPr>
        <w:t xml:space="preserve"> může být požadována nejdříve od prvního měsíce následujícího po doručení písemného oznámení nové výše paušální částky, když změna musí být v oznámení řádně odůvodněna, jinak ke zvýšení paušální částky za služby spojené s nájmem nedojde.</w:t>
      </w:r>
      <w:r w:rsidR="001C004F" w:rsidRPr="0099371F">
        <w:rPr>
          <w:rFonts w:asciiTheme="minorHAnsi" w:hAnsiTheme="minorHAnsi" w:cstheme="minorHAnsi"/>
          <w:sz w:val="22"/>
          <w:szCs w:val="22"/>
        </w:rPr>
        <w:t xml:space="preserve"> Nesouhlasí-li Nájemce se změnou paušální částky za služby spojené s nájmem Prostor</w:t>
      </w:r>
      <w:r w:rsidR="00664777" w:rsidRPr="0099371F">
        <w:rPr>
          <w:rFonts w:asciiTheme="minorHAnsi" w:hAnsiTheme="minorHAnsi" w:cstheme="minorHAnsi"/>
          <w:sz w:val="22"/>
          <w:szCs w:val="22"/>
        </w:rPr>
        <w:t>u</w:t>
      </w:r>
      <w:r w:rsidR="001C004F" w:rsidRPr="0099371F">
        <w:rPr>
          <w:rFonts w:asciiTheme="minorHAnsi" w:hAnsiTheme="minorHAnsi" w:cstheme="minorHAnsi"/>
          <w:sz w:val="22"/>
          <w:szCs w:val="22"/>
        </w:rPr>
        <w:t>, rozvedené v tomto odstavci, Pronajímatel je oprávněn od smlouvy odstoupit.</w:t>
      </w:r>
    </w:p>
    <w:p w14:paraId="5A770FEF" w14:textId="77777777" w:rsidR="0078617D" w:rsidRPr="0078617D" w:rsidRDefault="0078617D" w:rsidP="0078617D">
      <w:pPr>
        <w:pStyle w:val="Odstavecseseznamem"/>
        <w:ind w:left="357"/>
        <w:jc w:val="both"/>
        <w:rPr>
          <w:rFonts w:asciiTheme="minorHAnsi" w:hAnsiTheme="minorHAnsi" w:cstheme="minorHAnsi"/>
          <w:sz w:val="16"/>
          <w:szCs w:val="16"/>
        </w:rPr>
      </w:pPr>
    </w:p>
    <w:p w14:paraId="037CF7B0" w14:textId="69681EEB" w:rsidR="00490C7B" w:rsidRPr="0099371F" w:rsidRDefault="00F55998" w:rsidP="00E83184">
      <w:pPr>
        <w:pStyle w:val="Odstavecseseznamem"/>
        <w:numPr>
          <w:ilvl w:val="0"/>
          <w:numId w:val="11"/>
        </w:numPr>
        <w:ind w:left="357" w:hanging="357"/>
        <w:jc w:val="both"/>
        <w:rPr>
          <w:rFonts w:asciiTheme="minorHAnsi" w:hAnsiTheme="minorHAnsi" w:cstheme="minorHAnsi"/>
          <w:sz w:val="22"/>
          <w:szCs w:val="22"/>
        </w:rPr>
      </w:pPr>
      <w:r w:rsidRPr="0099371F">
        <w:rPr>
          <w:rFonts w:asciiTheme="minorHAnsi" w:hAnsiTheme="minorHAnsi" w:cstheme="minorHAnsi"/>
          <w:sz w:val="22"/>
          <w:szCs w:val="22"/>
        </w:rPr>
        <w:t>Při převzetí nájmu a při skončení nájmu bude mezi smluvními stranami zachycen písemně stav Předmětu nájmu</w:t>
      </w:r>
      <w:r w:rsidR="00030765" w:rsidRPr="0099371F">
        <w:rPr>
          <w:rFonts w:asciiTheme="minorHAnsi" w:hAnsiTheme="minorHAnsi" w:cstheme="minorHAnsi"/>
          <w:sz w:val="22"/>
          <w:szCs w:val="22"/>
        </w:rPr>
        <w:t>.</w:t>
      </w:r>
    </w:p>
    <w:p w14:paraId="29DD2D6E" w14:textId="77777777" w:rsidR="004D0633" w:rsidRPr="0099371F" w:rsidRDefault="004D0633" w:rsidP="004D1FDA">
      <w:pPr>
        <w:pStyle w:val="Zkladntext"/>
        <w:jc w:val="center"/>
        <w:rPr>
          <w:rFonts w:asciiTheme="minorHAnsi" w:hAnsiTheme="minorHAnsi" w:cstheme="minorHAnsi"/>
          <w:b/>
          <w:bCs/>
          <w:sz w:val="22"/>
          <w:szCs w:val="22"/>
        </w:rPr>
      </w:pPr>
    </w:p>
    <w:p w14:paraId="413F07BD" w14:textId="716AD0E7" w:rsidR="004D1FDA" w:rsidRPr="0099371F" w:rsidRDefault="004D1FDA" w:rsidP="004D1FDA">
      <w:pPr>
        <w:pStyle w:val="Zkladntext"/>
        <w:jc w:val="center"/>
        <w:rPr>
          <w:rFonts w:asciiTheme="minorHAnsi" w:hAnsiTheme="minorHAnsi" w:cstheme="minorHAnsi"/>
          <w:b/>
          <w:bCs/>
          <w:sz w:val="22"/>
          <w:szCs w:val="22"/>
        </w:rPr>
      </w:pPr>
      <w:r w:rsidRPr="0099371F">
        <w:rPr>
          <w:rFonts w:asciiTheme="minorHAnsi" w:hAnsiTheme="minorHAnsi" w:cstheme="minorHAnsi"/>
          <w:b/>
          <w:bCs/>
          <w:sz w:val="22"/>
          <w:szCs w:val="22"/>
        </w:rPr>
        <w:t>VI.</w:t>
      </w:r>
    </w:p>
    <w:p w14:paraId="5CE24811" w14:textId="61D8F84B" w:rsidR="004D1FDA" w:rsidRPr="0099371F" w:rsidRDefault="004D1FDA" w:rsidP="004D1FDA">
      <w:pPr>
        <w:pStyle w:val="Zkladntext"/>
        <w:jc w:val="center"/>
        <w:rPr>
          <w:rFonts w:asciiTheme="minorHAnsi" w:hAnsiTheme="minorHAnsi" w:cstheme="minorHAnsi"/>
          <w:b/>
          <w:bCs/>
          <w:sz w:val="22"/>
          <w:szCs w:val="22"/>
        </w:rPr>
      </w:pPr>
      <w:r w:rsidRPr="0099371F">
        <w:rPr>
          <w:rFonts w:asciiTheme="minorHAnsi" w:hAnsiTheme="minorHAnsi" w:cstheme="minorHAnsi"/>
          <w:b/>
          <w:bCs/>
          <w:sz w:val="22"/>
          <w:szCs w:val="22"/>
        </w:rPr>
        <w:t>Jistota.</w:t>
      </w:r>
    </w:p>
    <w:p w14:paraId="0F6C0B0F" w14:textId="21F8A5EC" w:rsidR="0042395E" w:rsidRPr="0099371F" w:rsidRDefault="004D1FDA" w:rsidP="0042395E">
      <w:pPr>
        <w:pStyle w:val="Zkladntext"/>
        <w:numPr>
          <w:ilvl w:val="0"/>
          <w:numId w:val="12"/>
        </w:numPr>
        <w:ind w:left="357" w:hanging="357"/>
        <w:jc w:val="both"/>
        <w:rPr>
          <w:rFonts w:asciiTheme="minorHAnsi" w:hAnsiTheme="minorHAnsi" w:cstheme="minorHAnsi"/>
          <w:sz w:val="22"/>
          <w:szCs w:val="22"/>
        </w:rPr>
      </w:pPr>
      <w:r w:rsidRPr="0099371F">
        <w:rPr>
          <w:rFonts w:asciiTheme="minorHAnsi" w:hAnsiTheme="minorHAnsi" w:cstheme="minorHAnsi"/>
          <w:sz w:val="22"/>
          <w:szCs w:val="22"/>
        </w:rPr>
        <w:t xml:space="preserve">Nájemce </w:t>
      </w:r>
      <w:r w:rsidR="00F20AE2" w:rsidRPr="0099371F">
        <w:rPr>
          <w:rFonts w:asciiTheme="minorHAnsi" w:hAnsiTheme="minorHAnsi" w:cstheme="minorHAnsi"/>
          <w:sz w:val="22"/>
          <w:szCs w:val="22"/>
        </w:rPr>
        <w:t>při</w:t>
      </w:r>
      <w:r w:rsidRPr="0099371F">
        <w:rPr>
          <w:rFonts w:asciiTheme="minorHAnsi" w:hAnsiTheme="minorHAnsi" w:cstheme="minorHAnsi"/>
          <w:sz w:val="22"/>
          <w:szCs w:val="22"/>
        </w:rPr>
        <w:t xml:space="preserve"> podpis</w:t>
      </w:r>
      <w:r w:rsidR="00F20AE2" w:rsidRPr="0099371F">
        <w:rPr>
          <w:rFonts w:asciiTheme="minorHAnsi" w:hAnsiTheme="minorHAnsi" w:cstheme="minorHAnsi"/>
          <w:sz w:val="22"/>
          <w:szCs w:val="22"/>
        </w:rPr>
        <w:t>u</w:t>
      </w:r>
      <w:r w:rsidRPr="0099371F">
        <w:rPr>
          <w:rFonts w:asciiTheme="minorHAnsi" w:hAnsiTheme="minorHAnsi" w:cstheme="minorHAnsi"/>
          <w:sz w:val="22"/>
          <w:szCs w:val="22"/>
        </w:rPr>
        <w:t xml:space="preserve"> této smlouvy složil na bankovní účet Pronajímatele u </w:t>
      </w:r>
      <w:r w:rsidR="00E20552" w:rsidRPr="00263A92">
        <w:rPr>
          <w:rFonts w:asciiTheme="minorHAnsi" w:hAnsiTheme="minorHAnsi" w:cstheme="minorHAnsi"/>
          <w:sz w:val="22"/>
          <w:szCs w:val="22"/>
          <w:highlight w:val="black"/>
        </w:rPr>
        <w:t>xxxxxxxxx</w:t>
      </w:r>
      <w:r w:rsidRPr="0099371F">
        <w:rPr>
          <w:rFonts w:asciiTheme="minorHAnsi" w:hAnsiTheme="minorHAnsi" w:cstheme="minorHAnsi"/>
          <w:sz w:val="22"/>
          <w:szCs w:val="22"/>
        </w:rPr>
        <w:t xml:space="preserve">, pobočka Vítkov, č. ú.: </w:t>
      </w:r>
      <w:r w:rsidR="00E20552" w:rsidRPr="00263A92">
        <w:rPr>
          <w:rFonts w:asciiTheme="minorHAnsi" w:hAnsiTheme="minorHAnsi" w:cstheme="minorHAnsi"/>
          <w:sz w:val="22"/>
          <w:szCs w:val="22"/>
          <w:highlight w:val="black"/>
        </w:rPr>
        <w:t>xxxxxxxxx</w:t>
      </w:r>
      <w:r w:rsidR="00E20552" w:rsidRPr="0099371F">
        <w:rPr>
          <w:rFonts w:asciiTheme="minorHAnsi" w:hAnsiTheme="minorHAnsi" w:cstheme="minorHAnsi"/>
          <w:sz w:val="22"/>
          <w:szCs w:val="22"/>
        </w:rPr>
        <w:t xml:space="preserve"> </w:t>
      </w:r>
      <w:r w:rsidRPr="0099371F">
        <w:rPr>
          <w:rFonts w:asciiTheme="minorHAnsi" w:hAnsiTheme="minorHAnsi" w:cstheme="minorHAnsi"/>
          <w:sz w:val="22"/>
          <w:szCs w:val="22"/>
        </w:rPr>
        <w:t xml:space="preserve">pod VS </w:t>
      </w:r>
      <w:r w:rsidR="00E20552" w:rsidRPr="00263A92">
        <w:rPr>
          <w:rFonts w:asciiTheme="minorHAnsi" w:hAnsiTheme="minorHAnsi" w:cstheme="minorHAnsi"/>
          <w:sz w:val="22"/>
          <w:szCs w:val="22"/>
          <w:highlight w:val="black"/>
        </w:rPr>
        <w:t>xxxxxxxxx</w:t>
      </w:r>
      <w:r w:rsidR="00E20552" w:rsidRPr="0099371F">
        <w:rPr>
          <w:rFonts w:asciiTheme="minorHAnsi" w:hAnsiTheme="minorHAnsi" w:cstheme="minorHAnsi"/>
          <w:sz w:val="22"/>
          <w:szCs w:val="22"/>
        </w:rPr>
        <w:t xml:space="preserve"> </w:t>
      </w:r>
      <w:r w:rsidRPr="0099371F">
        <w:rPr>
          <w:rFonts w:asciiTheme="minorHAnsi" w:hAnsiTheme="minorHAnsi" w:cstheme="minorHAnsi"/>
          <w:sz w:val="22"/>
          <w:szCs w:val="22"/>
        </w:rPr>
        <w:t xml:space="preserve">peněžitou jistotu ve výši </w:t>
      </w:r>
      <w:r w:rsidR="00244707" w:rsidRPr="00263A92">
        <w:rPr>
          <w:rFonts w:asciiTheme="minorHAnsi" w:hAnsiTheme="minorHAnsi" w:cstheme="minorHAnsi"/>
          <w:sz w:val="22"/>
          <w:szCs w:val="22"/>
          <w:highlight w:val="black"/>
        </w:rPr>
        <w:t>xxxxxxxxx</w:t>
      </w:r>
      <w:r w:rsidR="00244707" w:rsidRPr="0099371F">
        <w:rPr>
          <w:rFonts w:asciiTheme="minorHAnsi" w:hAnsiTheme="minorHAnsi" w:cstheme="minorHAnsi"/>
          <w:sz w:val="22"/>
          <w:szCs w:val="22"/>
        </w:rPr>
        <w:t xml:space="preserve"> </w:t>
      </w:r>
      <w:r w:rsidRPr="0099371F">
        <w:rPr>
          <w:rFonts w:asciiTheme="minorHAnsi" w:hAnsiTheme="minorHAnsi" w:cstheme="minorHAnsi"/>
          <w:sz w:val="22"/>
          <w:szCs w:val="22"/>
        </w:rPr>
        <w:t>Kč.</w:t>
      </w:r>
      <w:r w:rsidR="002E6130" w:rsidRPr="0099371F">
        <w:rPr>
          <w:rFonts w:asciiTheme="minorHAnsi" w:hAnsiTheme="minorHAnsi" w:cstheme="minorHAnsi"/>
          <w:sz w:val="22"/>
          <w:szCs w:val="22"/>
        </w:rPr>
        <w:t xml:space="preserve"> Podpisem této smlouvy Pronajímatel potvrzuje přijetí peněžité jistoty na bankovní účet.</w:t>
      </w:r>
    </w:p>
    <w:p w14:paraId="7010B24D" w14:textId="11C00AD3" w:rsidR="004D1FDA" w:rsidRPr="0099371F" w:rsidRDefault="004D1FDA" w:rsidP="004D1FDA">
      <w:pPr>
        <w:pStyle w:val="Zkladntext"/>
        <w:numPr>
          <w:ilvl w:val="0"/>
          <w:numId w:val="12"/>
        </w:numPr>
        <w:ind w:left="357" w:hanging="357"/>
        <w:jc w:val="both"/>
        <w:rPr>
          <w:rFonts w:asciiTheme="minorHAnsi" w:hAnsiTheme="minorHAnsi" w:cstheme="minorHAnsi"/>
          <w:sz w:val="22"/>
          <w:szCs w:val="22"/>
        </w:rPr>
      </w:pPr>
      <w:r w:rsidRPr="0099371F">
        <w:rPr>
          <w:rFonts w:asciiTheme="minorHAnsi" w:hAnsiTheme="minorHAnsi" w:cstheme="minorHAnsi"/>
          <w:sz w:val="22"/>
          <w:szCs w:val="22"/>
        </w:rPr>
        <w:t>Pronajímatel po skončení nájmu vrátí Nájemci jistotu.</w:t>
      </w:r>
    </w:p>
    <w:p w14:paraId="22E5F1C6" w14:textId="005E1596" w:rsidR="004D1FDA" w:rsidRPr="0099371F" w:rsidRDefault="004D1FDA" w:rsidP="004D1FDA">
      <w:pPr>
        <w:pStyle w:val="Zkladntext"/>
        <w:numPr>
          <w:ilvl w:val="0"/>
          <w:numId w:val="12"/>
        </w:numPr>
        <w:ind w:left="357" w:hanging="357"/>
        <w:jc w:val="both"/>
        <w:rPr>
          <w:rFonts w:asciiTheme="minorHAnsi" w:hAnsiTheme="minorHAnsi" w:cstheme="minorHAnsi"/>
          <w:sz w:val="22"/>
          <w:szCs w:val="22"/>
        </w:rPr>
      </w:pPr>
      <w:r w:rsidRPr="0099371F">
        <w:rPr>
          <w:rFonts w:asciiTheme="minorHAnsi" w:hAnsiTheme="minorHAnsi" w:cstheme="minorHAnsi"/>
          <w:sz w:val="22"/>
          <w:szCs w:val="22"/>
        </w:rPr>
        <w:t>Pronajímatel je oprávněn si započíst, co mu Nájemce případně z nájmu a/nebo za služby spojené s nájmem, ev. v souvislosti s náhradou škody, dluží.</w:t>
      </w:r>
    </w:p>
    <w:p w14:paraId="346ED351" w14:textId="54EC92CC" w:rsidR="0042395E" w:rsidRPr="0099371F" w:rsidRDefault="0042395E" w:rsidP="004D1FDA">
      <w:pPr>
        <w:pStyle w:val="Zkladntext"/>
        <w:numPr>
          <w:ilvl w:val="0"/>
          <w:numId w:val="12"/>
        </w:numPr>
        <w:ind w:left="357" w:hanging="357"/>
        <w:jc w:val="both"/>
        <w:rPr>
          <w:rFonts w:asciiTheme="minorHAnsi" w:hAnsiTheme="minorHAnsi" w:cstheme="minorHAnsi"/>
          <w:sz w:val="22"/>
          <w:szCs w:val="22"/>
        </w:rPr>
      </w:pPr>
      <w:r w:rsidRPr="0099371F">
        <w:rPr>
          <w:rFonts w:asciiTheme="minorHAnsi" w:hAnsiTheme="minorHAnsi" w:cstheme="minorHAnsi"/>
          <w:sz w:val="22"/>
          <w:szCs w:val="22"/>
        </w:rPr>
        <w:t>Kauce může být použita Pronajímatelem po celou dobu trvání nájemní smlouvy; každé snížení kauce o uhrazenou pohledávku Pronajímatele vůči Nájemci vyplývající z této smlouvy, je Pronajímatel povinen písemně oznámit Nájemci, a to do 10 dnů ode dne provedení tohoto snížení. Pokud dojde k čerpání kauce, je Nájemce povinen do 14 dnů složit finanční částku ve výši odpovídající čerpání kauce Pronajímatelem na účet Pronajímatele.</w:t>
      </w:r>
      <w:r w:rsidR="009F7879" w:rsidRPr="0099371F">
        <w:rPr>
          <w:rFonts w:asciiTheme="minorHAnsi" w:hAnsiTheme="minorHAnsi" w:cstheme="minorHAnsi"/>
          <w:sz w:val="22"/>
          <w:szCs w:val="22"/>
        </w:rPr>
        <w:t xml:space="preserve"> Nedorovná-li Nájemce ve stanovené lhůtě kauci do původní výše, dle předchozí věty, Pronajímatel je oprávněn od smlouvy odstoupit.</w:t>
      </w:r>
    </w:p>
    <w:p w14:paraId="386EF541" w14:textId="6E686022" w:rsidR="004D1FDA" w:rsidRPr="0099371F" w:rsidRDefault="004D1FDA" w:rsidP="004D1FDA">
      <w:pPr>
        <w:pStyle w:val="Zkladntext"/>
        <w:numPr>
          <w:ilvl w:val="0"/>
          <w:numId w:val="12"/>
        </w:numPr>
        <w:ind w:left="357" w:hanging="357"/>
        <w:jc w:val="both"/>
        <w:rPr>
          <w:rFonts w:asciiTheme="minorHAnsi" w:hAnsiTheme="minorHAnsi" w:cstheme="minorHAnsi"/>
          <w:sz w:val="22"/>
          <w:szCs w:val="22"/>
        </w:rPr>
      </w:pPr>
      <w:r w:rsidRPr="0099371F">
        <w:rPr>
          <w:rFonts w:asciiTheme="minorHAnsi" w:hAnsiTheme="minorHAnsi" w:cstheme="minorHAnsi"/>
          <w:sz w:val="22"/>
          <w:szCs w:val="22"/>
        </w:rPr>
        <w:t>Nájemce nemá právo na úroky z jistoty od jejího poskytnutí do vrácení.</w:t>
      </w:r>
    </w:p>
    <w:p w14:paraId="4E8203C9" w14:textId="2DB376B8" w:rsidR="00E83184" w:rsidRPr="0099371F" w:rsidRDefault="00E83184" w:rsidP="002C15B3">
      <w:pPr>
        <w:pStyle w:val="Zkladntext"/>
        <w:rPr>
          <w:rFonts w:asciiTheme="minorHAnsi" w:hAnsiTheme="minorHAnsi" w:cstheme="minorHAnsi"/>
          <w:sz w:val="22"/>
          <w:szCs w:val="22"/>
        </w:rPr>
      </w:pPr>
    </w:p>
    <w:p w14:paraId="58DE3806" w14:textId="287A8950" w:rsidR="00CE24A0" w:rsidRPr="0099371F" w:rsidRDefault="00CE24A0" w:rsidP="00CE24A0">
      <w:pPr>
        <w:pStyle w:val="Zkladntext"/>
        <w:jc w:val="center"/>
        <w:rPr>
          <w:rFonts w:asciiTheme="minorHAnsi" w:hAnsiTheme="minorHAnsi" w:cstheme="minorHAnsi"/>
          <w:b/>
          <w:bCs/>
          <w:sz w:val="22"/>
          <w:szCs w:val="22"/>
        </w:rPr>
      </w:pPr>
      <w:r w:rsidRPr="0099371F">
        <w:rPr>
          <w:rFonts w:asciiTheme="minorHAnsi" w:hAnsiTheme="minorHAnsi" w:cstheme="minorHAnsi"/>
          <w:b/>
          <w:bCs/>
          <w:sz w:val="22"/>
          <w:szCs w:val="22"/>
        </w:rPr>
        <w:t>VII.</w:t>
      </w:r>
    </w:p>
    <w:p w14:paraId="7FF29CDF" w14:textId="1A7489FE" w:rsidR="00CE24A0" w:rsidRPr="0099371F" w:rsidRDefault="00CE24A0" w:rsidP="00CE24A0">
      <w:pPr>
        <w:pStyle w:val="Zkladntext"/>
        <w:jc w:val="center"/>
        <w:rPr>
          <w:rFonts w:asciiTheme="minorHAnsi" w:hAnsiTheme="minorHAnsi" w:cstheme="minorHAnsi"/>
          <w:b/>
          <w:bCs/>
          <w:sz w:val="22"/>
          <w:szCs w:val="22"/>
        </w:rPr>
      </w:pPr>
      <w:r w:rsidRPr="0099371F">
        <w:rPr>
          <w:rFonts w:asciiTheme="minorHAnsi" w:hAnsiTheme="minorHAnsi" w:cstheme="minorHAnsi"/>
          <w:b/>
          <w:bCs/>
          <w:sz w:val="22"/>
          <w:szCs w:val="22"/>
        </w:rPr>
        <w:t>Doba nájmu a ukončení nájmu.</w:t>
      </w:r>
    </w:p>
    <w:p w14:paraId="042A67FC" w14:textId="24411588" w:rsidR="002E6130" w:rsidRPr="0099371F" w:rsidRDefault="002E6130" w:rsidP="00D31E66">
      <w:pPr>
        <w:pStyle w:val="Odstavecseseznamem"/>
        <w:numPr>
          <w:ilvl w:val="0"/>
          <w:numId w:val="13"/>
        </w:numPr>
        <w:ind w:left="357" w:hanging="357"/>
        <w:jc w:val="both"/>
        <w:rPr>
          <w:rFonts w:asciiTheme="minorHAnsi" w:hAnsiTheme="minorHAnsi" w:cstheme="minorHAnsi"/>
          <w:sz w:val="22"/>
          <w:szCs w:val="22"/>
        </w:rPr>
      </w:pPr>
      <w:r w:rsidRPr="0099371F">
        <w:rPr>
          <w:rFonts w:asciiTheme="minorHAnsi" w:hAnsiTheme="minorHAnsi" w:cstheme="minorHAnsi"/>
          <w:sz w:val="22"/>
          <w:szCs w:val="22"/>
        </w:rPr>
        <w:t xml:space="preserve">Nájem se sjednává na dobu </w:t>
      </w:r>
      <w:r w:rsidR="00F20AE2" w:rsidRPr="0099371F">
        <w:rPr>
          <w:rFonts w:asciiTheme="minorHAnsi" w:hAnsiTheme="minorHAnsi" w:cstheme="minorHAnsi"/>
          <w:sz w:val="22"/>
          <w:szCs w:val="22"/>
        </w:rPr>
        <w:t>neurčitou</w:t>
      </w:r>
      <w:r w:rsidRPr="0099371F">
        <w:rPr>
          <w:rFonts w:asciiTheme="minorHAnsi" w:hAnsiTheme="minorHAnsi" w:cstheme="minorHAnsi"/>
          <w:sz w:val="22"/>
          <w:szCs w:val="22"/>
        </w:rPr>
        <w:t xml:space="preserve"> počínaje dnem 1. </w:t>
      </w:r>
      <w:r w:rsidR="00E74982" w:rsidRPr="0099371F">
        <w:rPr>
          <w:rFonts w:asciiTheme="minorHAnsi" w:hAnsiTheme="minorHAnsi" w:cstheme="minorHAnsi"/>
          <w:sz w:val="22"/>
          <w:szCs w:val="22"/>
        </w:rPr>
        <w:t>7</w:t>
      </w:r>
      <w:r w:rsidRPr="0099371F">
        <w:rPr>
          <w:rFonts w:asciiTheme="minorHAnsi" w:hAnsiTheme="minorHAnsi" w:cstheme="minorHAnsi"/>
          <w:sz w:val="22"/>
          <w:szCs w:val="22"/>
        </w:rPr>
        <w:t>. 202</w:t>
      </w:r>
      <w:r w:rsidR="00F20AE2" w:rsidRPr="0099371F">
        <w:rPr>
          <w:rFonts w:asciiTheme="minorHAnsi" w:hAnsiTheme="minorHAnsi" w:cstheme="minorHAnsi"/>
          <w:sz w:val="22"/>
          <w:szCs w:val="22"/>
        </w:rPr>
        <w:t>3</w:t>
      </w:r>
      <w:r w:rsidRPr="0099371F">
        <w:rPr>
          <w:rFonts w:asciiTheme="minorHAnsi" w:hAnsiTheme="minorHAnsi" w:cstheme="minorHAnsi"/>
          <w:sz w:val="22"/>
          <w:szCs w:val="22"/>
        </w:rPr>
        <w:t>.</w:t>
      </w:r>
    </w:p>
    <w:p w14:paraId="57CE0431" w14:textId="77777777" w:rsidR="0078617D" w:rsidRPr="004E6463" w:rsidRDefault="0078617D" w:rsidP="004E6463">
      <w:pPr>
        <w:pStyle w:val="Zkladntext"/>
        <w:spacing w:after="0"/>
        <w:ind w:left="357"/>
        <w:jc w:val="both"/>
        <w:rPr>
          <w:rFonts w:asciiTheme="minorHAnsi" w:hAnsiTheme="minorHAnsi" w:cstheme="minorHAnsi"/>
          <w:sz w:val="16"/>
          <w:szCs w:val="16"/>
        </w:rPr>
      </w:pPr>
    </w:p>
    <w:p w14:paraId="3CED08D6" w14:textId="24AB399D" w:rsidR="002E6130" w:rsidRPr="0099371F" w:rsidRDefault="002E6130" w:rsidP="00D31E66">
      <w:pPr>
        <w:pStyle w:val="Zkladntext"/>
        <w:numPr>
          <w:ilvl w:val="0"/>
          <w:numId w:val="13"/>
        </w:numPr>
        <w:ind w:left="357" w:hanging="357"/>
        <w:jc w:val="both"/>
        <w:rPr>
          <w:rFonts w:asciiTheme="minorHAnsi" w:hAnsiTheme="minorHAnsi" w:cstheme="minorHAnsi"/>
          <w:sz w:val="22"/>
          <w:szCs w:val="22"/>
        </w:rPr>
      </w:pPr>
      <w:r w:rsidRPr="0099371F">
        <w:rPr>
          <w:rFonts w:asciiTheme="minorHAnsi" w:hAnsiTheme="minorHAnsi" w:cstheme="minorHAnsi"/>
          <w:sz w:val="22"/>
          <w:szCs w:val="22"/>
        </w:rPr>
        <w:t>Nájem je možné ukončit:</w:t>
      </w:r>
    </w:p>
    <w:p w14:paraId="197573E5" w14:textId="24EE23A0" w:rsidR="002E6130" w:rsidRPr="0099371F" w:rsidRDefault="002E6130" w:rsidP="004E6463">
      <w:pPr>
        <w:pStyle w:val="Zkladntext"/>
        <w:numPr>
          <w:ilvl w:val="0"/>
          <w:numId w:val="14"/>
        </w:numPr>
        <w:ind w:left="924" w:hanging="357"/>
        <w:jc w:val="both"/>
        <w:rPr>
          <w:rFonts w:asciiTheme="minorHAnsi" w:hAnsiTheme="minorHAnsi" w:cstheme="minorHAnsi"/>
          <w:sz w:val="22"/>
          <w:szCs w:val="22"/>
        </w:rPr>
      </w:pPr>
      <w:r w:rsidRPr="0099371F">
        <w:rPr>
          <w:rFonts w:asciiTheme="minorHAnsi" w:hAnsiTheme="minorHAnsi" w:cstheme="minorHAnsi"/>
          <w:sz w:val="22"/>
          <w:szCs w:val="22"/>
        </w:rPr>
        <w:t>písemnou dohodou smluvních stran</w:t>
      </w:r>
    </w:p>
    <w:p w14:paraId="6F702585" w14:textId="47408C31" w:rsidR="002E6130" w:rsidRPr="0099371F" w:rsidRDefault="002E6130" w:rsidP="00D31E66">
      <w:pPr>
        <w:pStyle w:val="Zkladntext"/>
        <w:numPr>
          <w:ilvl w:val="0"/>
          <w:numId w:val="14"/>
        </w:numPr>
        <w:ind w:left="924" w:hanging="357"/>
        <w:jc w:val="both"/>
        <w:rPr>
          <w:rFonts w:asciiTheme="minorHAnsi" w:hAnsiTheme="minorHAnsi" w:cstheme="minorHAnsi"/>
          <w:sz w:val="22"/>
          <w:szCs w:val="22"/>
        </w:rPr>
      </w:pPr>
      <w:r w:rsidRPr="0099371F">
        <w:rPr>
          <w:rFonts w:asciiTheme="minorHAnsi" w:hAnsiTheme="minorHAnsi" w:cstheme="minorHAnsi"/>
          <w:sz w:val="22"/>
          <w:szCs w:val="22"/>
        </w:rPr>
        <w:t xml:space="preserve">výpovědí </w:t>
      </w:r>
      <w:r w:rsidR="00F20AE2" w:rsidRPr="0099371F">
        <w:rPr>
          <w:rFonts w:asciiTheme="minorHAnsi" w:hAnsiTheme="minorHAnsi" w:cstheme="minorHAnsi"/>
          <w:sz w:val="22"/>
          <w:szCs w:val="22"/>
        </w:rPr>
        <w:t>kterékoliv ze smluvních stran, přičemž výpověď nemusí být odůvodněna; to neplatí, má-li strana právo vypovědět nájem bez výpovědní doby.</w:t>
      </w:r>
    </w:p>
    <w:p w14:paraId="1CBDFAC9" w14:textId="68F10D18" w:rsidR="00F20AE2" w:rsidRPr="0099371F" w:rsidRDefault="00F20AE2" w:rsidP="00242AD9">
      <w:pPr>
        <w:pStyle w:val="Zkladntext"/>
        <w:numPr>
          <w:ilvl w:val="0"/>
          <w:numId w:val="13"/>
        </w:numPr>
        <w:ind w:left="357" w:hanging="357"/>
        <w:jc w:val="both"/>
        <w:rPr>
          <w:rFonts w:asciiTheme="minorHAnsi" w:hAnsiTheme="minorHAnsi" w:cstheme="minorHAnsi"/>
          <w:sz w:val="22"/>
          <w:szCs w:val="22"/>
        </w:rPr>
      </w:pPr>
      <w:r w:rsidRPr="0099371F">
        <w:rPr>
          <w:rFonts w:asciiTheme="minorHAnsi" w:hAnsiTheme="minorHAnsi" w:cstheme="minorHAnsi"/>
          <w:sz w:val="22"/>
          <w:szCs w:val="22"/>
        </w:rPr>
        <w:t>Výpovědní doba je tříměsíční a počíná běžet první den kalendářního měsíce následujícího po měsíci, v němž došlo k doručení výpovědi druhé smluvní straně.</w:t>
      </w:r>
    </w:p>
    <w:p w14:paraId="732858FC" w14:textId="1CAA0C61" w:rsidR="00F20AE2" w:rsidRPr="0099371F" w:rsidRDefault="00F20AE2" w:rsidP="00242AD9">
      <w:pPr>
        <w:pStyle w:val="Zkladntext"/>
        <w:numPr>
          <w:ilvl w:val="0"/>
          <w:numId w:val="13"/>
        </w:numPr>
        <w:ind w:left="357" w:hanging="357"/>
        <w:jc w:val="both"/>
        <w:rPr>
          <w:rFonts w:asciiTheme="minorHAnsi" w:hAnsiTheme="minorHAnsi" w:cstheme="minorHAnsi"/>
          <w:sz w:val="22"/>
          <w:szCs w:val="22"/>
        </w:rPr>
      </w:pPr>
      <w:r w:rsidRPr="0099371F">
        <w:rPr>
          <w:rFonts w:asciiTheme="minorHAnsi" w:hAnsiTheme="minorHAnsi" w:cstheme="minorHAnsi"/>
          <w:sz w:val="22"/>
          <w:szCs w:val="22"/>
        </w:rPr>
        <w:t>Porušuje-li strana zvlášť závažným způsobem své povinnosti, a tím působí značnou újmu druhé straně, má dotčená strana právo vypovědět nájem bez výpovědní doby.</w:t>
      </w:r>
    </w:p>
    <w:p w14:paraId="7ADDF54C" w14:textId="39A1501F" w:rsidR="0099371F" w:rsidRPr="0099371F" w:rsidRDefault="00F65543" w:rsidP="0099371F">
      <w:pPr>
        <w:pStyle w:val="Zkladntext"/>
        <w:numPr>
          <w:ilvl w:val="0"/>
          <w:numId w:val="13"/>
        </w:numPr>
        <w:ind w:left="357" w:hanging="357"/>
        <w:jc w:val="both"/>
        <w:rPr>
          <w:rFonts w:asciiTheme="minorHAnsi" w:hAnsiTheme="minorHAnsi" w:cstheme="minorHAnsi"/>
          <w:sz w:val="22"/>
          <w:szCs w:val="22"/>
        </w:rPr>
      </w:pPr>
      <w:r w:rsidRPr="0099371F">
        <w:rPr>
          <w:rFonts w:asciiTheme="minorHAnsi" w:hAnsiTheme="minorHAnsi" w:cstheme="minorHAnsi"/>
          <w:sz w:val="22"/>
          <w:szCs w:val="22"/>
        </w:rPr>
        <w:t>Má se za to, že výpověď je doručena třetí pracovní den po odeslání.</w:t>
      </w:r>
    </w:p>
    <w:p w14:paraId="5A6A7E23" w14:textId="537F65CB" w:rsidR="00E401E4" w:rsidRPr="0099371F" w:rsidRDefault="00E401E4" w:rsidP="00E401E4">
      <w:pPr>
        <w:pStyle w:val="Zkladntext"/>
        <w:jc w:val="center"/>
        <w:rPr>
          <w:rFonts w:asciiTheme="minorHAnsi" w:hAnsiTheme="minorHAnsi" w:cstheme="minorHAnsi"/>
          <w:b/>
          <w:bCs/>
          <w:sz w:val="22"/>
          <w:szCs w:val="22"/>
        </w:rPr>
      </w:pPr>
      <w:r w:rsidRPr="0099371F">
        <w:rPr>
          <w:rFonts w:asciiTheme="minorHAnsi" w:hAnsiTheme="minorHAnsi" w:cstheme="minorHAnsi"/>
          <w:b/>
          <w:bCs/>
          <w:sz w:val="22"/>
          <w:szCs w:val="22"/>
        </w:rPr>
        <w:lastRenderedPageBreak/>
        <w:t>VIII.</w:t>
      </w:r>
    </w:p>
    <w:p w14:paraId="684705DE" w14:textId="43B25DA4" w:rsidR="00E401E4" w:rsidRPr="0099371F" w:rsidRDefault="00E401E4" w:rsidP="000F3B28">
      <w:pPr>
        <w:pStyle w:val="Zkladntext"/>
        <w:jc w:val="center"/>
        <w:rPr>
          <w:rFonts w:asciiTheme="minorHAnsi" w:hAnsiTheme="minorHAnsi" w:cstheme="minorHAnsi"/>
          <w:b/>
          <w:bCs/>
          <w:sz w:val="22"/>
          <w:szCs w:val="22"/>
        </w:rPr>
      </w:pPr>
      <w:r w:rsidRPr="0099371F">
        <w:rPr>
          <w:rFonts w:asciiTheme="minorHAnsi" w:hAnsiTheme="minorHAnsi" w:cstheme="minorHAnsi"/>
          <w:b/>
          <w:bCs/>
          <w:sz w:val="22"/>
          <w:szCs w:val="22"/>
        </w:rPr>
        <w:t xml:space="preserve">Práva a povinnosti </w:t>
      </w:r>
      <w:r w:rsidR="000F3B28" w:rsidRPr="0099371F">
        <w:rPr>
          <w:rFonts w:asciiTheme="minorHAnsi" w:hAnsiTheme="minorHAnsi" w:cstheme="minorHAnsi"/>
          <w:b/>
          <w:bCs/>
          <w:sz w:val="22"/>
          <w:szCs w:val="22"/>
        </w:rPr>
        <w:t>Pronajímatele.</w:t>
      </w:r>
    </w:p>
    <w:p w14:paraId="54298636" w14:textId="61F715DA" w:rsidR="00E401E4" w:rsidRPr="0099371F" w:rsidRDefault="00E401E4" w:rsidP="00E11AEF">
      <w:pPr>
        <w:pStyle w:val="Zkladntext"/>
        <w:numPr>
          <w:ilvl w:val="0"/>
          <w:numId w:val="18"/>
        </w:numPr>
        <w:ind w:left="357" w:hanging="357"/>
        <w:jc w:val="both"/>
        <w:rPr>
          <w:rFonts w:asciiTheme="minorHAnsi" w:hAnsiTheme="minorHAnsi" w:cstheme="minorHAnsi"/>
          <w:sz w:val="22"/>
          <w:szCs w:val="22"/>
        </w:rPr>
      </w:pPr>
      <w:r w:rsidRPr="0099371F">
        <w:rPr>
          <w:rFonts w:asciiTheme="minorHAnsi" w:hAnsiTheme="minorHAnsi" w:cstheme="minorHAnsi"/>
          <w:sz w:val="22"/>
          <w:szCs w:val="22"/>
        </w:rPr>
        <w:t>Přenechat nájemci Prostor ve stavu způsobilém k ujednanému účelu.</w:t>
      </w:r>
    </w:p>
    <w:p w14:paraId="5F0E443B" w14:textId="0F12C372" w:rsidR="00E401E4" w:rsidRPr="0099371F" w:rsidRDefault="00E401E4" w:rsidP="00E11AEF">
      <w:pPr>
        <w:pStyle w:val="Zkladntext"/>
        <w:numPr>
          <w:ilvl w:val="0"/>
          <w:numId w:val="18"/>
        </w:numPr>
        <w:ind w:left="357" w:hanging="357"/>
        <w:jc w:val="both"/>
        <w:rPr>
          <w:rFonts w:asciiTheme="minorHAnsi" w:hAnsiTheme="minorHAnsi" w:cstheme="minorHAnsi"/>
          <w:sz w:val="22"/>
          <w:szCs w:val="22"/>
        </w:rPr>
      </w:pPr>
      <w:r w:rsidRPr="0099371F">
        <w:rPr>
          <w:rFonts w:asciiTheme="minorHAnsi" w:hAnsiTheme="minorHAnsi" w:cstheme="minorHAnsi"/>
          <w:sz w:val="22"/>
          <w:szCs w:val="22"/>
        </w:rPr>
        <w:t>Umožnit Nájemci řádné užívání Prostoru v souladu s touto smlouvou.</w:t>
      </w:r>
    </w:p>
    <w:p w14:paraId="5DE0AAC1" w14:textId="790409D7" w:rsidR="00E401E4" w:rsidRPr="0099371F" w:rsidRDefault="00E401E4" w:rsidP="00E11AEF">
      <w:pPr>
        <w:pStyle w:val="Zkladntext"/>
        <w:numPr>
          <w:ilvl w:val="0"/>
          <w:numId w:val="18"/>
        </w:numPr>
        <w:ind w:left="357" w:hanging="357"/>
        <w:jc w:val="both"/>
        <w:rPr>
          <w:rFonts w:asciiTheme="minorHAnsi" w:hAnsiTheme="minorHAnsi" w:cstheme="minorHAnsi"/>
          <w:sz w:val="22"/>
          <w:szCs w:val="22"/>
        </w:rPr>
      </w:pPr>
      <w:r w:rsidRPr="0099371F">
        <w:rPr>
          <w:rFonts w:asciiTheme="minorHAnsi" w:hAnsiTheme="minorHAnsi" w:cstheme="minorHAnsi"/>
          <w:sz w:val="22"/>
          <w:szCs w:val="22"/>
        </w:rPr>
        <w:t>Pronajímatel je povinen poskytnout Nájemci služby spojené s nájmem Prostor</w:t>
      </w:r>
      <w:r w:rsidR="00E10D37" w:rsidRPr="0099371F">
        <w:rPr>
          <w:rFonts w:asciiTheme="minorHAnsi" w:hAnsiTheme="minorHAnsi" w:cstheme="minorHAnsi"/>
          <w:sz w:val="22"/>
          <w:szCs w:val="22"/>
        </w:rPr>
        <w:t>u</w:t>
      </w:r>
      <w:r w:rsidRPr="0099371F">
        <w:rPr>
          <w:rFonts w:asciiTheme="minorHAnsi" w:hAnsiTheme="minorHAnsi" w:cstheme="minorHAnsi"/>
          <w:sz w:val="22"/>
          <w:szCs w:val="22"/>
        </w:rPr>
        <w:t xml:space="preserve"> uveden</w:t>
      </w:r>
      <w:r w:rsidR="00E10D37" w:rsidRPr="0099371F">
        <w:rPr>
          <w:rFonts w:asciiTheme="minorHAnsi" w:hAnsiTheme="minorHAnsi" w:cstheme="minorHAnsi"/>
          <w:sz w:val="22"/>
          <w:szCs w:val="22"/>
        </w:rPr>
        <w:t>é</w:t>
      </w:r>
      <w:r w:rsidRPr="0099371F">
        <w:rPr>
          <w:rFonts w:asciiTheme="minorHAnsi" w:hAnsiTheme="minorHAnsi" w:cstheme="minorHAnsi"/>
          <w:sz w:val="22"/>
          <w:szCs w:val="22"/>
        </w:rPr>
        <w:t xml:space="preserve"> v čl. IV.</w:t>
      </w:r>
    </w:p>
    <w:p w14:paraId="5F0D37CF" w14:textId="380C6291" w:rsidR="0099371F" w:rsidRPr="0099371F" w:rsidRDefault="0099371F" w:rsidP="0099371F">
      <w:pPr>
        <w:pStyle w:val="Zkladntext"/>
        <w:numPr>
          <w:ilvl w:val="0"/>
          <w:numId w:val="18"/>
        </w:numPr>
        <w:ind w:left="357" w:hanging="357"/>
        <w:jc w:val="both"/>
        <w:rPr>
          <w:rFonts w:asciiTheme="minorHAnsi" w:hAnsiTheme="minorHAnsi" w:cstheme="minorHAnsi"/>
          <w:sz w:val="22"/>
          <w:szCs w:val="22"/>
        </w:rPr>
      </w:pPr>
      <w:r w:rsidRPr="0099371F">
        <w:rPr>
          <w:rFonts w:asciiTheme="minorHAnsi" w:hAnsiTheme="minorHAnsi" w:cstheme="minorHAnsi"/>
          <w:sz w:val="22"/>
          <w:szCs w:val="22"/>
        </w:rPr>
        <w:t>Pronajímatel je oprávněn kdykoliv během provozní doby na dobu nezbytně nutnou vstupovat do Předmětu nájmu za účelem zjištění, zda Předmět nájmu není užíván v rozporu s touto smlouvou či zda jednáním Nájemce nevzniká Pronajímateli škoda na pronajatém Prostoru. Po předchozím upozornění je Nájemce povinen Pronajímateli umožnit kontrolu užívání Předmětu nájmu mimo provozní dobu. Předchozí oznámení se nevyžaduje, je-li nezbytné zabránit škodě nebo hrozí-li nebezpečí z prodlení, v tomto případě je Pronajímatel oprávněn vstoupit do pronajatého Prostoru i bez souhlasu a vědomí Nájemce, za tímto účelem má proto Pronajímatel generální klíč od Předmětu nájmu.</w:t>
      </w:r>
    </w:p>
    <w:p w14:paraId="0A01E0BD" w14:textId="77777777" w:rsidR="00567C5B" w:rsidRPr="0099371F" w:rsidRDefault="00567C5B" w:rsidP="000F3B28">
      <w:pPr>
        <w:pStyle w:val="Zkladntext"/>
        <w:jc w:val="center"/>
        <w:rPr>
          <w:rFonts w:asciiTheme="minorHAnsi" w:hAnsiTheme="minorHAnsi" w:cstheme="minorHAnsi"/>
          <w:b/>
          <w:bCs/>
          <w:sz w:val="22"/>
          <w:szCs w:val="22"/>
        </w:rPr>
      </w:pPr>
    </w:p>
    <w:p w14:paraId="6CC62C80" w14:textId="042E9474" w:rsidR="000F3B28" w:rsidRPr="0099371F" w:rsidRDefault="000F3B28" w:rsidP="000F3B28">
      <w:pPr>
        <w:pStyle w:val="Zkladntext"/>
        <w:jc w:val="center"/>
        <w:rPr>
          <w:rFonts w:asciiTheme="minorHAnsi" w:hAnsiTheme="minorHAnsi" w:cstheme="minorHAnsi"/>
          <w:b/>
          <w:bCs/>
          <w:sz w:val="22"/>
          <w:szCs w:val="22"/>
        </w:rPr>
      </w:pPr>
      <w:r w:rsidRPr="0099371F">
        <w:rPr>
          <w:rFonts w:asciiTheme="minorHAnsi" w:hAnsiTheme="minorHAnsi" w:cstheme="minorHAnsi"/>
          <w:b/>
          <w:bCs/>
          <w:sz w:val="22"/>
          <w:szCs w:val="22"/>
        </w:rPr>
        <w:t>IX.</w:t>
      </w:r>
    </w:p>
    <w:p w14:paraId="3E1E645F" w14:textId="2EFD5D51" w:rsidR="000F3B28" w:rsidRPr="0099371F" w:rsidRDefault="000F3B28" w:rsidP="000F3B28">
      <w:pPr>
        <w:pStyle w:val="Zkladntext"/>
        <w:jc w:val="center"/>
        <w:rPr>
          <w:rFonts w:asciiTheme="minorHAnsi" w:hAnsiTheme="minorHAnsi" w:cstheme="minorHAnsi"/>
          <w:b/>
          <w:bCs/>
          <w:sz w:val="22"/>
          <w:szCs w:val="22"/>
        </w:rPr>
      </w:pPr>
      <w:r w:rsidRPr="0099371F">
        <w:rPr>
          <w:rFonts w:asciiTheme="minorHAnsi" w:hAnsiTheme="minorHAnsi" w:cstheme="minorHAnsi"/>
          <w:b/>
          <w:bCs/>
          <w:sz w:val="22"/>
          <w:szCs w:val="22"/>
        </w:rPr>
        <w:t>Práva a povinnosti Nájemce.</w:t>
      </w:r>
    </w:p>
    <w:p w14:paraId="0A4AE37C" w14:textId="5230F9B0" w:rsidR="006B3BDE" w:rsidRPr="0099371F" w:rsidRDefault="006B3BDE" w:rsidP="00095785">
      <w:pPr>
        <w:pStyle w:val="Odstavecseseznamem"/>
        <w:numPr>
          <w:ilvl w:val="0"/>
          <w:numId w:val="19"/>
        </w:numPr>
        <w:ind w:left="357" w:hanging="357"/>
        <w:jc w:val="both"/>
        <w:rPr>
          <w:rFonts w:asciiTheme="minorHAnsi" w:hAnsiTheme="minorHAnsi" w:cstheme="minorHAnsi"/>
          <w:sz w:val="22"/>
          <w:szCs w:val="22"/>
        </w:rPr>
      </w:pPr>
      <w:r w:rsidRPr="0099371F">
        <w:rPr>
          <w:rFonts w:asciiTheme="minorHAnsi" w:hAnsiTheme="minorHAnsi" w:cstheme="minorHAnsi"/>
          <w:sz w:val="22"/>
          <w:szCs w:val="22"/>
        </w:rPr>
        <w:t>Nájemce prohlašuje, že je dokonale seznámen se stavem Předmětu nájmu a v tomto jej pro své podnikání přebírá.</w:t>
      </w:r>
    </w:p>
    <w:p w14:paraId="27A4750A" w14:textId="77777777" w:rsidR="004E6463" w:rsidRPr="004E6463" w:rsidRDefault="004E6463" w:rsidP="004E6463">
      <w:pPr>
        <w:pStyle w:val="Odstavecseseznamem"/>
        <w:ind w:left="357"/>
        <w:jc w:val="both"/>
        <w:rPr>
          <w:rFonts w:asciiTheme="minorHAnsi" w:hAnsiTheme="minorHAnsi" w:cstheme="minorHAnsi"/>
          <w:sz w:val="16"/>
          <w:szCs w:val="16"/>
        </w:rPr>
      </w:pPr>
    </w:p>
    <w:p w14:paraId="36E17511" w14:textId="66500A35" w:rsidR="006B3BDE" w:rsidRPr="0099371F" w:rsidRDefault="006B3BDE" w:rsidP="00095785">
      <w:pPr>
        <w:pStyle w:val="Odstavecseseznamem"/>
        <w:numPr>
          <w:ilvl w:val="0"/>
          <w:numId w:val="19"/>
        </w:numPr>
        <w:ind w:left="357" w:hanging="357"/>
        <w:jc w:val="both"/>
        <w:rPr>
          <w:rFonts w:asciiTheme="minorHAnsi" w:hAnsiTheme="minorHAnsi" w:cstheme="minorHAnsi"/>
          <w:sz w:val="22"/>
          <w:szCs w:val="22"/>
        </w:rPr>
      </w:pPr>
      <w:r w:rsidRPr="0099371F">
        <w:rPr>
          <w:rFonts w:asciiTheme="minorHAnsi" w:hAnsiTheme="minorHAnsi" w:cstheme="minorHAnsi"/>
          <w:sz w:val="22"/>
          <w:szCs w:val="22"/>
        </w:rPr>
        <w:t xml:space="preserve">Nájemce není oprávněn změnit předmět svého podnikání a v Předmětu nájmu pak podnikat </w:t>
      </w:r>
      <w:r w:rsidR="00095785" w:rsidRPr="0099371F">
        <w:rPr>
          <w:rFonts w:asciiTheme="minorHAnsi" w:hAnsiTheme="minorHAnsi" w:cstheme="minorHAnsi"/>
          <w:sz w:val="22"/>
          <w:szCs w:val="22"/>
        </w:rPr>
        <w:br/>
      </w:r>
      <w:r w:rsidRPr="0099371F">
        <w:rPr>
          <w:rFonts w:asciiTheme="minorHAnsi" w:hAnsiTheme="minorHAnsi" w:cstheme="minorHAnsi"/>
          <w:sz w:val="22"/>
          <w:szCs w:val="22"/>
        </w:rPr>
        <w:t>v jiném oboru.</w:t>
      </w:r>
    </w:p>
    <w:p w14:paraId="6088C520" w14:textId="77777777" w:rsidR="004E6463" w:rsidRPr="004E6463" w:rsidRDefault="004E6463" w:rsidP="004E6463">
      <w:pPr>
        <w:pStyle w:val="Zkladntext"/>
        <w:spacing w:after="0"/>
        <w:ind w:left="357"/>
        <w:jc w:val="both"/>
        <w:rPr>
          <w:rFonts w:asciiTheme="minorHAnsi" w:hAnsiTheme="minorHAnsi" w:cstheme="minorHAnsi"/>
          <w:sz w:val="16"/>
          <w:szCs w:val="16"/>
        </w:rPr>
      </w:pPr>
    </w:p>
    <w:p w14:paraId="20A2EFF5" w14:textId="6B2AB5AE" w:rsidR="00E401E4" w:rsidRPr="0099371F" w:rsidRDefault="00EE5906" w:rsidP="00E11AEF">
      <w:pPr>
        <w:pStyle w:val="Zkladntext"/>
        <w:numPr>
          <w:ilvl w:val="0"/>
          <w:numId w:val="19"/>
        </w:numPr>
        <w:ind w:left="357" w:hanging="357"/>
        <w:jc w:val="both"/>
        <w:rPr>
          <w:rFonts w:asciiTheme="minorHAnsi" w:hAnsiTheme="minorHAnsi" w:cstheme="minorHAnsi"/>
          <w:sz w:val="22"/>
          <w:szCs w:val="22"/>
        </w:rPr>
      </w:pPr>
      <w:r w:rsidRPr="0099371F">
        <w:rPr>
          <w:rFonts w:asciiTheme="minorHAnsi" w:hAnsiTheme="minorHAnsi" w:cstheme="minorHAnsi"/>
          <w:sz w:val="22"/>
          <w:szCs w:val="22"/>
        </w:rPr>
        <w:t>Nájemce je povinen užívat Prostor jako řádný hospodář k ujednanému účelu.</w:t>
      </w:r>
    </w:p>
    <w:p w14:paraId="4EC22A04" w14:textId="5394B213" w:rsidR="00EE5906" w:rsidRPr="0099371F" w:rsidRDefault="00EE5906" w:rsidP="00E11AEF">
      <w:pPr>
        <w:pStyle w:val="Zkladntext"/>
        <w:numPr>
          <w:ilvl w:val="0"/>
          <w:numId w:val="19"/>
        </w:numPr>
        <w:ind w:left="357" w:hanging="357"/>
        <w:jc w:val="both"/>
        <w:rPr>
          <w:rFonts w:asciiTheme="minorHAnsi" w:hAnsiTheme="minorHAnsi" w:cstheme="minorHAnsi"/>
          <w:sz w:val="22"/>
          <w:szCs w:val="22"/>
        </w:rPr>
      </w:pPr>
      <w:r w:rsidRPr="0099371F">
        <w:rPr>
          <w:rFonts w:asciiTheme="minorHAnsi" w:hAnsiTheme="minorHAnsi" w:cstheme="minorHAnsi"/>
          <w:sz w:val="22"/>
          <w:szCs w:val="22"/>
        </w:rPr>
        <w:t>Nájemce není oprávněn přenechat Prostor ani jeho část do podnájmu třetí osobě bez souhlasu Pronajímatele.</w:t>
      </w:r>
    </w:p>
    <w:p w14:paraId="2C7AEBF1" w14:textId="3F2CE30F" w:rsidR="00111539" w:rsidRPr="0099371F" w:rsidRDefault="00111539" w:rsidP="00E11AEF">
      <w:pPr>
        <w:pStyle w:val="Zkladntext"/>
        <w:numPr>
          <w:ilvl w:val="0"/>
          <w:numId w:val="19"/>
        </w:numPr>
        <w:ind w:left="357" w:hanging="357"/>
        <w:jc w:val="both"/>
        <w:rPr>
          <w:rFonts w:asciiTheme="minorHAnsi" w:hAnsiTheme="minorHAnsi" w:cstheme="minorHAnsi"/>
          <w:sz w:val="22"/>
          <w:szCs w:val="22"/>
        </w:rPr>
      </w:pPr>
      <w:r w:rsidRPr="0099371F">
        <w:rPr>
          <w:rFonts w:asciiTheme="minorHAnsi" w:hAnsiTheme="minorHAnsi" w:cstheme="minorHAnsi"/>
          <w:sz w:val="22"/>
          <w:szCs w:val="22"/>
        </w:rPr>
        <w:t>Nájemce není oprávněn využívat sociální zařízení umístěné v chodbě/hale rodinného domu, a to ani osobami, jimž umožnil do Předmětu nájmu přístup.</w:t>
      </w:r>
    </w:p>
    <w:p w14:paraId="0A8058C6" w14:textId="5BE4416F" w:rsidR="00EE5906" w:rsidRPr="0099371F" w:rsidRDefault="00EE5906" w:rsidP="00E11AEF">
      <w:pPr>
        <w:pStyle w:val="Zkladntext"/>
        <w:numPr>
          <w:ilvl w:val="0"/>
          <w:numId w:val="19"/>
        </w:numPr>
        <w:ind w:left="357" w:hanging="357"/>
        <w:jc w:val="both"/>
        <w:rPr>
          <w:rFonts w:asciiTheme="minorHAnsi" w:hAnsiTheme="minorHAnsi" w:cstheme="minorHAnsi"/>
          <w:sz w:val="22"/>
          <w:szCs w:val="22"/>
        </w:rPr>
      </w:pPr>
      <w:r w:rsidRPr="0099371F">
        <w:rPr>
          <w:rFonts w:asciiTheme="minorHAnsi" w:hAnsiTheme="minorHAnsi" w:cstheme="minorHAnsi"/>
          <w:sz w:val="22"/>
          <w:szCs w:val="22"/>
        </w:rPr>
        <w:t>Nájemce je odpovědný za udržování stavu Prostor</w:t>
      </w:r>
      <w:r w:rsidR="00E10D37" w:rsidRPr="0099371F">
        <w:rPr>
          <w:rFonts w:asciiTheme="minorHAnsi" w:hAnsiTheme="minorHAnsi" w:cstheme="minorHAnsi"/>
          <w:sz w:val="22"/>
          <w:szCs w:val="22"/>
        </w:rPr>
        <w:t>u</w:t>
      </w:r>
      <w:r w:rsidRPr="0099371F">
        <w:rPr>
          <w:rFonts w:asciiTheme="minorHAnsi" w:hAnsiTheme="minorHAnsi" w:cstheme="minorHAnsi"/>
          <w:sz w:val="22"/>
          <w:szCs w:val="22"/>
        </w:rPr>
        <w:t xml:space="preserve"> a za provoz v nich a v případě škody vzniklé </w:t>
      </w:r>
      <w:r w:rsidR="00E11AEF" w:rsidRPr="0099371F">
        <w:rPr>
          <w:rFonts w:asciiTheme="minorHAnsi" w:hAnsiTheme="minorHAnsi" w:cstheme="minorHAnsi"/>
          <w:sz w:val="22"/>
          <w:szCs w:val="22"/>
        </w:rPr>
        <w:br/>
      </w:r>
      <w:r w:rsidRPr="0099371F">
        <w:rPr>
          <w:rFonts w:asciiTheme="minorHAnsi" w:hAnsiTheme="minorHAnsi" w:cstheme="minorHAnsi"/>
          <w:sz w:val="22"/>
          <w:szCs w:val="22"/>
        </w:rPr>
        <w:t xml:space="preserve">v souvislosti s jeho činností za tuto odpovídá, včetně za škody způsobené osobami, jimž umožnil do </w:t>
      </w:r>
      <w:r w:rsidR="00E10D37" w:rsidRPr="0099371F">
        <w:rPr>
          <w:rFonts w:asciiTheme="minorHAnsi" w:hAnsiTheme="minorHAnsi" w:cstheme="minorHAnsi"/>
          <w:sz w:val="22"/>
          <w:szCs w:val="22"/>
        </w:rPr>
        <w:t>P</w:t>
      </w:r>
      <w:r w:rsidRPr="0099371F">
        <w:rPr>
          <w:rFonts w:asciiTheme="minorHAnsi" w:hAnsiTheme="minorHAnsi" w:cstheme="minorHAnsi"/>
          <w:sz w:val="22"/>
          <w:szCs w:val="22"/>
        </w:rPr>
        <w:t>rostor</w:t>
      </w:r>
      <w:r w:rsidR="00E10D37" w:rsidRPr="0099371F">
        <w:rPr>
          <w:rFonts w:asciiTheme="minorHAnsi" w:hAnsiTheme="minorHAnsi" w:cstheme="minorHAnsi"/>
          <w:sz w:val="22"/>
          <w:szCs w:val="22"/>
        </w:rPr>
        <w:t>u</w:t>
      </w:r>
      <w:r w:rsidRPr="0099371F">
        <w:rPr>
          <w:rFonts w:asciiTheme="minorHAnsi" w:hAnsiTheme="minorHAnsi" w:cstheme="minorHAnsi"/>
          <w:sz w:val="22"/>
          <w:szCs w:val="22"/>
        </w:rPr>
        <w:t xml:space="preserve"> přístup.</w:t>
      </w:r>
    </w:p>
    <w:p w14:paraId="30F95226" w14:textId="13675F19" w:rsidR="00EE5906" w:rsidRPr="0099371F" w:rsidRDefault="00EE5906" w:rsidP="00E11AEF">
      <w:pPr>
        <w:pStyle w:val="Zkladntext"/>
        <w:numPr>
          <w:ilvl w:val="0"/>
          <w:numId w:val="19"/>
        </w:numPr>
        <w:ind w:left="357" w:hanging="357"/>
        <w:jc w:val="both"/>
        <w:rPr>
          <w:rFonts w:asciiTheme="minorHAnsi" w:hAnsiTheme="minorHAnsi" w:cstheme="minorHAnsi"/>
          <w:sz w:val="22"/>
          <w:szCs w:val="22"/>
        </w:rPr>
      </w:pPr>
      <w:r w:rsidRPr="0099371F">
        <w:rPr>
          <w:rFonts w:asciiTheme="minorHAnsi" w:hAnsiTheme="minorHAnsi" w:cstheme="minorHAnsi"/>
          <w:sz w:val="22"/>
          <w:szCs w:val="22"/>
        </w:rPr>
        <w:t xml:space="preserve">Po dobu nájmu Nájemce provádí běžnou údržbu </w:t>
      </w:r>
      <w:r w:rsidR="00F55998" w:rsidRPr="0099371F">
        <w:rPr>
          <w:rFonts w:asciiTheme="minorHAnsi" w:hAnsiTheme="minorHAnsi" w:cstheme="minorHAnsi"/>
          <w:sz w:val="22"/>
          <w:szCs w:val="22"/>
        </w:rPr>
        <w:t xml:space="preserve">a opravy </w:t>
      </w:r>
      <w:r w:rsidRPr="0099371F">
        <w:rPr>
          <w:rFonts w:asciiTheme="minorHAnsi" w:hAnsiTheme="minorHAnsi" w:cstheme="minorHAnsi"/>
          <w:sz w:val="22"/>
          <w:szCs w:val="22"/>
        </w:rPr>
        <w:t>Prostor</w:t>
      </w:r>
      <w:r w:rsidR="00E10D37" w:rsidRPr="0099371F">
        <w:rPr>
          <w:rFonts w:asciiTheme="minorHAnsi" w:hAnsiTheme="minorHAnsi" w:cstheme="minorHAnsi"/>
          <w:sz w:val="22"/>
          <w:szCs w:val="22"/>
        </w:rPr>
        <w:t>u</w:t>
      </w:r>
      <w:r w:rsidRPr="0099371F">
        <w:rPr>
          <w:rFonts w:asciiTheme="minorHAnsi" w:hAnsiTheme="minorHAnsi" w:cstheme="minorHAnsi"/>
          <w:sz w:val="22"/>
          <w:szCs w:val="22"/>
        </w:rPr>
        <w:t xml:space="preserve"> na svůj náklad</w:t>
      </w:r>
      <w:r w:rsidR="00717AD8" w:rsidRPr="0099371F">
        <w:rPr>
          <w:rFonts w:asciiTheme="minorHAnsi" w:hAnsiTheme="minorHAnsi" w:cstheme="minorHAnsi"/>
          <w:sz w:val="22"/>
          <w:szCs w:val="22"/>
        </w:rPr>
        <w:t>. Náklady na běžnou údržbu Prostor v každém jednotlivém případě nese Nájemce ze svého, bez nároku na vrácení či proplacení vynaložených finančních prostředků. Nájemce je povinen zabezpečit bezodkladně v Prostoru (nejpozději do 24 hodin, v odůvodněných případech do 3 dnů) výměnu rozbitých či poškozených skel a dveří uzavírající Prostor, a to materiálem stejného druhu a kvality. S</w:t>
      </w:r>
      <w:r w:rsidRPr="0099371F">
        <w:rPr>
          <w:rFonts w:asciiTheme="minorHAnsi" w:hAnsiTheme="minorHAnsi" w:cstheme="minorHAnsi"/>
          <w:sz w:val="22"/>
          <w:szCs w:val="22"/>
        </w:rPr>
        <w:t xml:space="preserve">tejně tak </w:t>
      </w:r>
      <w:r w:rsidR="00717AD8" w:rsidRPr="0099371F">
        <w:rPr>
          <w:rFonts w:asciiTheme="minorHAnsi" w:hAnsiTheme="minorHAnsi" w:cstheme="minorHAnsi"/>
          <w:sz w:val="22"/>
          <w:szCs w:val="22"/>
        </w:rPr>
        <w:t xml:space="preserve">Nájemce </w:t>
      </w:r>
      <w:r w:rsidRPr="0099371F">
        <w:rPr>
          <w:rFonts w:asciiTheme="minorHAnsi" w:hAnsiTheme="minorHAnsi" w:cstheme="minorHAnsi"/>
          <w:sz w:val="22"/>
          <w:szCs w:val="22"/>
        </w:rPr>
        <w:t>provádí na své náklady práce související s obvyklým udržováním Prostor</w:t>
      </w:r>
      <w:r w:rsidR="00E10D37" w:rsidRPr="0099371F">
        <w:rPr>
          <w:rFonts w:asciiTheme="minorHAnsi" w:hAnsiTheme="minorHAnsi" w:cstheme="minorHAnsi"/>
          <w:sz w:val="22"/>
          <w:szCs w:val="22"/>
        </w:rPr>
        <w:t>u</w:t>
      </w:r>
      <w:r w:rsidRPr="0099371F">
        <w:rPr>
          <w:rFonts w:asciiTheme="minorHAnsi" w:hAnsiTheme="minorHAnsi" w:cstheme="minorHAnsi"/>
          <w:sz w:val="22"/>
          <w:szCs w:val="22"/>
        </w:rPr>
        <w:t xml:space="preserve">. </w:t>
      </w:r>
    </w:p>
    <w:p w14:paraId="0039528E" w14:textId="765A6C53" w:rsidR="00EE5906" w:rsidRPr="0099371F" w:rsidRDefault="00EE5906" w:rsidP="00E11AEF">
      <w:pPr>
        <w:pStyle w:val="Zkladntext"/>
        <w:numPr>
          <w:ilvl w:val="0"/>
          <w:numId w:val="19"/>
        </w:numPr>
        <w:ind w:left="357" w:hanging="357"/>
        <w:jc w:val="both"/>
        <w:rPr>
          <w:rFonts w:asciiTheme="minorHAnsi" w:hAnsiTheme="minorHAnsi" w:cstheme="minorHAnsi"/>
          <w:sz w:val="22"/>
          <w:szCs w:val="22"/>
        </w:rPr>
      </w:pPr>
      <w:r w:rsidRPr="0099371F">
        <w:rPr>
          <w:rFonts w:asciiTheme="minorHAnsi" w:hAnsiTheme="minorHAnsi" w:cstheme="minorHAnsi"/>
          <w:sz w:val="22"/>
          <w:szCs w:val="22"/>
        </w:rPr>
        <w:t xml:space="preserve">Nájemce není oprávněn bez souhlasu Pronajímatele provádět v Prostoru drobné vnitřní úpravy, </w:t>
      </w:r>
      <w:r w:rsidR="00E11AEF" w:rsidRPr="0099371F">
        <w:rPr>
          <w:rFonts w:asciiTheme="minorHAnsi" w:hAnsiTheme="minorHAnsi" w:cstheme="minorHAnsi"/>
          <w:sz w:val="22"/>
          <w:szCs w:val="22"/>
        </w:rPr>
        <w:br/>
      </w:r>
      <w:r w:rsidRPr="0099371F">
        <w:rPr>
          <w:rFonts w:asciiTheme="minorHAnsi" w:hAnsiTheme="minorHAnsi" w:cstheme="minorHAnsi"/>
          <w:sz w:val="22"/>
          <w:szCs w:val="22"/>
        </w:rPr>
        <w:t>a to ani na svůj náklad.</w:t>
      </w:r>
    </w:p>
    <w:p w14:paraId="76C427B3" w14:textId="1CB4ACC0" w:rsidR="00EE5906" w:rsidRPr="0099371F" w:rsidRDefault="00EE5906" w:rsidP="00E11AEF">
      <w:pPr>
        <w:pStyle w:val="Zkladntext"/>
        <w:numPr>
          <w:ilvl w:val="0"/>
          <w:numId w:val="19"/>
        </w:numPr>
        <w:ind w:left="357" w:hanging="357"/>
        <w:jc w:val="both"/>
        <w:rPr>
          <w:rFonts w:asciiTheme="minorHAnsi" w:hAnsiTheme="minorHAnsi" w:cstheme="minorHAnsi"/>
          <w:sz w:val="22"/>
          <w:szCs w:val="22"/>
        </w:rPr>
      </w:pPr>
      <w:r w:rsidRPr="0099371F">
        <w:rPr>
          <w:rFonts w:asciiTheme="minorHAnsi" w:hAnsiTheme="minorHAnsi" w:cstheme="minorHAnsi"/>
          <w:sz w:val="22"/>
          <w:szCs w:val="22"/>
        </w:rPr>
        <w:t>Nájemce se zavazuje provádět i ostatní údržbu Prostor</w:t>
      </w:r>
      <w:r w:rsidR="00E10D37" w:rsidRPr="0099371F">
        <w:rPr>
          <w:rFonts w:asciiTheme="minorHAnsi" w:hAnsiTheme="minorHAnsi" w:cstheme="minorHAnsi"/>
          <w:sz w:val="22"/>
          <w:szCs w:val="22"/>
        </w:rPr>
        <w:t>u</w:t>
      </w:r>
      <w:r w:rsidRPr="0099371F">
        <w:rPr>
          <w:rFonts w:asciiTheme="minorHAnsi" w:hAnsiTheme="minorHAnsi" w:cstheme="minorHAnsi"/>
          <w:sz w:val="22"/>
          <w:szCs w:val="22"/>
        </w:rPr>
        <w:t xml:space="preserve"> a jejich nezbytné opravy.</w:t>
      </w:r>
    </w:p>
    <w:p w14:paraId="00C593FE" w14:textId="0775EF8C" w:rsidR="00EE5906" w:rsidRPr="0099371F" w:rsidRDefault="00EE5906" w:rsidP="00E11AEF">
      <w:pPr>
        <w:pStyle w:val="Zkladntext"/>
        <w:numPr>
          <w:ilvl w:val="0"/>
          <w:numId w:val="19"/>
        </w:numPr>
        <w:ind w:left="357" w:hanging="357"/>
        <w:jc w:val="both"/>
        <w:rPr>
          <w:rFonts w:asciiTheme="minorHAnsi" w:hAnsiTheme="minorHAnsi" w:cstheme="minorHAnsi"/>
          <w:sz w:val="22"/>
          <w:szCs w:val="22"/>
        </w:rPr>
      </w:pPr>
      <w:r w:rsidRPr="0099371F">
        <w:rPr>
          <w:rFonts w:asciiTheme="minorHAnsi" w:hAnsiTheme="minorHAnsi" w:cstheme="minorHAnsi"/>
          <w:sz w:val="22"/>
          <w:szCs w:val="22"/>
        </w:rPr>
        <w:t xml:space="preserve">Nájemce je povinen řádně a včas oznámit Pronajímateli vadu věci, kterou má Pronajímatel odstranit, jinak odpovídá za škodu způsobenou neplněním této povinnosti a nemůže z tohoto důvodu žádat slevu z nájmu. V případě provádění oprav a údržby věcí, které má provést Pronajímatel, je Nájemce povinen snášet omezení užívání </w:t>
      </w:r>
      <w:r w:rsidR="00632D09" w:rsidRPr="0099371F">
        <w:rPr>
          <w:rFonts w:asciiTheme="minorHAnsi" w:hAnsiTheme="minorHAnsi" w:cstheme="minorHAnsi"/>
          <w:sz w:val="22"/>
          <w:szCs w:val="22"/>
        </w:rPr>
        <w:t>P</w:t>
      </w:r>
      <w:r w:rsidRPr="0099371F">
        <w:rPr>
          <w:rFonts w:asciiTheme="minorHAnsi" w:hAnsiTheme="minorHAnsi" w:cstheme="minorHAnsi"/>
          <w:sz w:val="22"/>
          <w:szCs w:val="22"/>
        </w:rPr>
        <w:t>rostor v rozsahu nutném pro provedení oprav</w:t>
      </w:r>
      <w:r w:rsidR="00632D09" w:rsidRPr="0099371F">
        <w:rPr>
          <w:rFonts w:asciiTheme="minorHAnsi" w:hAnsiTheme="minorHAnsi" w:cstheme="minorHAnsi"/>
          <w:sz w:val="22"/>
          <w:szCs w:val="22"/>
        </w:rPr>
        <w:t xml:space="preserve"> a udržování Prostor.</w:t>
      </w:r>
    </w:p>
    <w:p w14:paraId="21ABA630" w14:textId="75C84E37" w:rsidR="00E11AEF" w:rsidRPr="0099371F" w:rsidRDefault="006B3BDE" w:rsidP="00E11AEF">
      <w:pPr>
        <w:pStyle w:val="Zkladntext"/>
        <w:numPr>
          <w:ilvl w:val="0"/>
          <w:numId w:val="19"/>
        </w:numPr>
        <w:ind w:left="357" w:hanging="357"/>
        <w:jc w:val="both"/>
        <w:rPr>
          <w:rFonts w:asciiTheme="minorHAnsi" w:hAnsiTheme="minorHAnsi" w:cstheme="minorHAnsi"/>
          <w:sz w:val="22"/>
          <w:szCs w:val="22"/>
        </w:rPr>
      </w:pPr>
      <w:r w:rsidRPr="0099371F">
        <w:rPr>
          <w:rFonts w:asciiTheme="minorHAnsi" w:hAnsiTheme="minorHAnsi" w:cstheme="minorHAnsi"/>
          <w:sz w:val="22"/>
          <w:szCs w:val="22"/>
        </w:rPr>
        <w:lastRenderedPageBreak/>
        <w:t xml:space="preserve">Nájemce není oprávněn v Předmětu nájmu činit jakékoliv stavební a jiné úpravy. </w:t>
      </w:r>
      <w:r w:rsidR="00E11AEF" w:rsidRPr="0099371F">
        <w:rPr>
          <w:rFonts w:asciiTheme="minorHAnsi" w:hAnsiTheme="minorHAnsi" w:cstheme="minorHAnsi"/>
          <w:sz w:val="22"/>
          <w:szCs w:val="22"/>
        </w:rPr>
        <w:t>Stavební a jiné větší úpravy než běžné či drobné lze provést jen po předchozím písemném souhlasu Pronajímatele. Smluvní strany se dohodly, že náklady na provedené stavební úpravy hradí po souhlasu Pronajímatele Nájemce sám a nebudou mu jakkoli refundovány, a to ani po skončení nájmu.</w:t>
      </w:r>
    </w:p>
    <w:p w14:paraId="4E463FEC" w14:textId="41D73C77" w:rsidR="00E11AEF" w:rsidRPr="0099371F" w:rsidRDefault="00E11AEF" w:rsidP="00E11AEF">
      <w:pPr>
        <w:pStyle w:val="Zkladntext"/>
        <w:numPr>
          <w:ilvl w:val="0"/>
          <w:numId w:val="19"/>
        </w:numPr>
        <w:ind w:left="357" w:hanging="357"/>
        <w:jc w:val="both"/>
        <w:rPr>
          <w:rFonts w:asciiTheme="minorHAnsi" w:hAnsiTheme="minorHAnsi" w:cstheme="minorHAnsi"/>
          <w:sz w:val="22"/>
          <w:szCs w:val="22"/>
        </w:rPr>
      </w:pPr>
      <w:r w:rsidRPr="0099371F">
        <w:rPr>
          <w:rFonts w:asciiTheme="minorHAnsi" w:hAnsiTheme="minorHAnsi" w:cstheme="minorHAnsi"/>
          <w:sz w:val="22"/>
          <w:szCs w:val="22"/>
        </w:rPr>
        <w:t>Nájemce na své náklady provádí úklid v pronajatém Prostoru.</w:t>
      </w:r>
    </w:p>
    <w:p w14:paraId="39FFD085" w14:textId="2EDCEF26" w:rsidR="00C568F4" w:rsidRPr="0099371F" w:rsidRDefault="00C568F4" w:rsidP="00E11AEF">
      <w:pPr>
        <w:pStyle w:val="Zkladntext"/>
        <w:numPr>
          <w:ilvl w:val="0"/>
          <w:numId w:val="19"/>
        </w:numPr>
        <w:ind w:left="357" w:hanging="357"/>
        <w:jc w:val="both"/>
        <w:rPr>
          <w:rFonts w:asciiTheme="minorHAnsi" w:hAnsiTheme="minorHAnsi" w:cstheme="minorHAnsi"/>
          <w:sz w:val="22"/>
          <w:szCs w:val="22"/>
        </w:rPr>
      </w:pPr>
      <w:r w:rsidRPr="0099371F">
        <w:rPr>
          <w:rFonts w:asciiTheme="minorHAnsi" w:hAnsiTheme="minorHAnsi" w:cstheme="minorHAnsi"/>
          <w:sz w:val="22"/>
          <w:szCs w:val="22"/>
        </w:rPr>
        <w:t>Nájemce není oprávněn v Předmětu nájmu vyměnit jakékoliv dveřní zámky</w:t>
      </w:r>
      <w:r w:rsidR="006E4B96" w:rsidRPr="0099371F">
        <w:rPr>
          <w:rFonts w:asciiTheme="minorHAnsi" w:hAnsiTheme="minorHAnsi" w:cstheme="minorHAnsi"/>
          <w:sz w:val="22"/>
          <w:szCs w:val="22"/>
        </w:rPr>
        <w:t>, byť i jen vložky</w:t>
      </w:r>
      <w:r w:rsidR="0099371F" w:rsidRPr="0099371F">
        <w:rPr>
          <w:rFonts w:asciiTheme="minorHAnsi" w:hAnsiTheme="minorHAnsi" w:cstheme="minorHAnsi"/>
          <w:sz w:val="22"/>
          <w:szCs w:val="22"/>
        </w:rPr>
        <w:t>.</w:t>
      </w:r>
    </w:p>
    <w:p w14:paraId="053DC7DC" w14:textId="002F06ED" w:rsidR="00E11AEF" w:rsidRPr="0099371F" w:rsidRDefault="00E11AEF" w:rsidP="00E11AEF">
      <w:pPr>
        <w:pStyle w:val="Zkladntext"/>
        <w:numPr>
          <w:ilvl w:val="0"/>
          <w:numId w:val="19"/>
        </w:numPr>
        <w:ind w:left="357" w:hanging="357"/>
        <w:jc w:val="both"/>
        <w:rPr>
          <w:rFonts w:asciiTheme="minorHAnsi" w:hAnsiTheme="minorHAnsi" w:cstheme="minorHAnsi"/>
          <w:sz w:val="22"/>
          <w:szCs w:val="22"/>
        </w:rPr>
      </w:pPr>
      <w:r w:rsidRPr="0099371F">
        <w:rPr>
          <w:rFonts w:asciiTheme="minorHAnsi" w:hAnsiTheme="minorHAnsi" w:cstheme="minorHAnsi"/>
          <w:sz w:val="22"/>
          <w:szCs w:val="22"/>
        </w:rPr>
        <w:t>Nájemce je povinen zdržet se jakýchkoliv zásahů do práv Pronajímatele nad rámec dohodnutých v této smlouvě.</w:t>
      </w:r>
    </w:p>
    <w:p w14:paraId="27296547" w14:textId="3891A39A" w:rsidR="00E11AEF" w:rsidRPr="0099371F" w:rsidRDefault="00E11AEF" w:rsidP="00095785">
      <w:pPr>
        <w:pStyle w:val="Odstavecseseznamem"/>
        <w:numPr>
          <w:ilvl w:val="0"/>
          <w:numId w:val="19"/>
        </w:numPr>
        <w:ind w:left="357" w:hanging="357"/>
        <w:jc w:val="both"/>
        <w:rPr>
          <w:rFonts w:asciiTheme="minorHAnsi" w:hAnsiTheme="minorHAnsi" w:cstheme="minorHAnsi"/>
          <w:sz w:val="22"/>
          <w:szCs w:val="22"/>
        </w:rPr>
      </w:pPr>
      <w:r w:rsidRPr="0099371F">
        <w:rPr>
          <w:rFonts w:asciiTheme="minorHAnsi" w:hAnsiTheme="minorHAnsi" w:cstheme="minorHAnsi"/>
          <w:sz w:val="22"/>
          <w:szCs w:val="22"/>
        </w:rPr>
        <w:t xml:space="preserve">Nájemce je povinen zdržet se jakéhokoli jednání, kterým by rušil ostatní ve výkonu svých práv v souvislosti s provozováním pronajatého </w:t>
      </w:r>
      <w:r w:rsidR="00E10D37" w:rsidRPr="0099371F">
        <w:rPr>
          <w:rFonts w:asciiTheme="minorHAnsi" w:hAnsiTheme="minorHAnsi" w:cstheme="minorHAnsi"/>
          <w:sz w:val="22"/>
          <w:szCs w:val="22"/>
        </w:rPr>
        <w:t>P</w:t>
      </w:r>
      <w:r w:rsidRPr="0099371F">
        <w:rPr>
          <w:rFonts w:asciiTheme="minorHAnsi" w:hAnsiTheme="minorHAnsi" w:cstheme="minorHAnsi"/>
          <w:sz w:val="22"/>
          <w:szCs w:val="22"/>
        </w:rPr>
        <w:t>rostoru.</w:t>
      </w:r>
      <w:r w:rsidR="0090184E" w:rsidRPr="0099371F">
        <w:rPr>
          <w:rFonts w:asciiTheme="minorHAnsi" w:hAnsiTheme="minorHAnsi" w:cstheme="minorHAnsi"/>
          <w:sz w:val="22"/>
          <w:szCs w:val="22"/>
        </w:rPr>
        <w:t xml:space="preserve"> Zejména je Nájemce (a osoby, jimž umožnil do Prostor</w:t>
      </w:r>
      <w:r w:rsidR="00E10D37" w:rsidRPr="0099371F">
        <w:rPr>
          <w:rFonts w:asciiTheme="minorHAnsi" w:hAnsiTheme="minorHAnsi" w:cstheme="minorHAnsi"/>
          <w:sz w:val="22"/>
          <w:szCs w:val="22"/>
        </w:rPr>
        <w:t>u</w:t>
      </w:r>
      <w:r w:rsidR="0090184E" w:rsidRPr="0099371F">
        <w:rPr>
          <w:rFonts w:asciiTheme="minorHAnsi" w:hAnsiTheme="minorHAnsi" w:cstheme="minorHAnsi"/>
          <w:sz w:val="22"/>
          <w:szCs w:val="22"/>
        </w:rPr>
        <w:t xml:space="preserve"> přístup) povinen trvale se chovat tak, aby neobtěžoval zejména v době od 22:00 do 6:00 nadměrným hlukem. </w:t>
      </w:r>
    </w:p>
    <w:p w14:paraId="15B8F146" w14:textId="77777777" w:rsidR="004E6463" w:rsidRPr="004E6463" w:rsidRDefault="004E6463" w:rsidP="004E6463">
      <w:pPr>
        <w:pStyle w:val="Odstavecseseznamem"/>
        <w:ind w:left="357"/>
        <w:jc w:val="both"/>
        <w:rPr>
          <w:rFonts w:asciiTheme="minorHAnsi" w:hAnsiTheme="minorHAnsi" w:cstheme="minorHAnsi"/>
          <w:sz w:val="16"/>
          <w:szCs w:val="16"/>
        </w:rPr>
      </w:pPr>
    </w:p>
    <w:p w14:paraId="263BD111" w14:textId="36E1F677" w:rsidR="000F3B28" w:rsidRPr="0099371F" w:rsidRDefault="000F3B28" w:rsidP="000F3B28">
      <w:pPr>
        <w:pStyle w:val="Odstavecseseznamem"/>
        <w:numPr>
          <w:ilvl w:val="0"/>
          <w:numId w:val="19"/>
        </w:numPr>
        <w:ind w:left="357" w:hanging="357"/>
        <w:jc w:val="both"/>
        <w:rPr>
          <w:rFonts w:asciiTheme="minorHAnsi" w:hAnsiTheme="minorHAnsi" w:cstheme="minorHAnsi"/>
          <w:sz w:val="22"/>
          <w:szCs w:val="22"/>
        </w:rPr>
      </w:pPr>
      <w:r w:rsidRPr="0099371F">
        <w:rPr>
          <w:rFonts w:asciiTheme="minorHAnsi" w:hAnsiTheme="minorHAnsi" w:cstheme="minorHAnsi"/>
          <w:sz w:val="22"/>
          <w:szCs w:val="22"/>
        </w:rPr>
        <w:t>Nájemce je oprávněn na budovu nemovitosti Pronajímatele umístit na své náklady max. jeden reklamní poutač, reklamní štít nebo informační tabuli obsahující informaci o své firmě či provozu. Umístění, design a velikost musí být předem konzultován s Pronajímatelem a musí být jím odsouhlasen. K umístění jiných reklam či informací o vlastním provozu Nájemce je zapotřebí předchozího, výslovného a písemného souhlasu Pronajímatele. Každý další bude zpoplatněn částkou 500,- Kč/měsíc bez DPH a připočten k ceně nájmu.</w:t>
      </w:r>
    </w:p>
    <w:p w14:paraId="4D28A492" w14:textId="77777777" w:rsidR="004E6463" w:rsidRPr="004E6463" w:rsidRDefault="004E6463" w:rsidP="004E6463">
      <w:pPr>
        <w:pStyle w:val="Zkladntext"/>
        <w:spacing w:after="0"/>
        <w:ind w:left="357"/>
        <w:jc w:val="both"/>
        <w:rPr>
          <w:rFonts w:asciiTheme="minorHAnsi" w:hAnsiTheme="minorHAnsi" w:cstheme="minorHAnsi"/>
          <w:sz w:val="16"/>
          <w:szCs w:val="16"/>
        </w:rPr>
      </w:pPr>
    </w:p>
    <w:p w14:paraId="7D09B0CD" w14:textId="730CCD30" w:rsidR="00F87912" w:rsidRPr="0099371F" w:rsidRDefault="00F87912" w:rsidP="00F87912">
      <w:pPr>
        <w:pStyle w:val="Zkladntext"/>
        <w:numPr>
          <w:ilvl w:val="0"/>
          <w:numId w:val="19"/>
        </w:numPr>
        <w:ind w:left="357" w:hanging="357"/>
        <w:jc w:val="both"/>
        <w:rPr>
          <w:rFonts w:asciiTheme="minorHAnsi" w:hAnsiTheme="minorHAnsi" w:cstheme="minorHAnsi"/>
          <w:sz w:val="22"/>
          <w:szCs w:val="22"/>
        </w:rPr>
      </w:pPr>
      <w:r w:rsidRPr="0099371F">
        <w:rPr>
          <w:rFonts w:asciiTheme="minorHAnsi" w:hAnsiTheme="minorHAnsi" w:cstheme="minorHAnsi"/>
          <w:sz w:val="22"/>
          <w:szCs w:val="22"/>
        </w:rPr>
        <w:t>Nájemce není oprávněn, v rámci tohoto nájmu, si na dané adrese zřídit své sídlo.</w:t>
      </w:r>
    </w:p>
    <w:p w14:paraId="1D4CFB4F" w14:textId="405DAD71" w:rsidR="00E11AEF" w:rsidRPr="0099371F" w:rsidRDefault="00E11AEF" w:rsidP="000F3B28">
      <w:pPr>
        <w:pStyle w:val="Zkladntext"/>
        <w:numPr>
          <w:ilvl w:val="0"/>
          <w:numId w:val="19"/>
        </w:numPr>
        <w:ind w:left="357" w:hanging="357"/>
        <w:jc w:val="both"/>
        <w:rPr>
          <w:rFonts w:asciiTheme="minorHAnsi" w:hAnsiTheme="minorHAnsi" w:cstheme="minorHAnsi"/>
          <w:sz w:val="22"/>
          <w:szCs w:val="22"/>
        </w:rPr>
      </w:pPr>
      <w:r w:rsidRPr="0099371F">
        <w:rPr>
          <w:rFonts w:asciiTheme="minorHAnsi" w:hAnsiTheme="minorHAnsi" w:cstheme="minorHAnsi"/>
          <w:sz w:val="22"/>
          <w:szCs w:val="22"/>
        </w:rPr>
        <w:t>Nájemce není oprávněn bez předchozího písemného souhlasu Pronajímatele převést nájem v souvislosti s převodem podnikatelské činnosti, již pronajatý Prostor slouží. V případě porušení této povinnosti je Pronajímatel oprávněn odstoupit od smlouvy.</w:t>
      </w:r>
    </w:p>
    <w:p w14:paraId="71B752DE" w14:textId="2D5C94ED" w:rsidR="00E12CFD" w:rsidRPr="0099371F" w:rsidRDefault="00E12CFD" w:rsidP="004A5BF1">
      <w:pPr>
        <w:pStyle w:val="Zkladntext"/>
        <w:numPr>
          <w:ilvl w:val="0"/>
          <w:numId w:val="19"/>
        </w:numPr>
        <w:ind w:left="357" w:hanging="357"/>
        <w:jc w:val="both"/>
        <w:rPr>
          <w:rFonts w:asciiTheme="minorHAnsi" w:hAnsiTheme="minorHAnsi" w:cstheme="minorHAnsi"/>
          <w:sz w:val="22"/>
          <w:szCs w:val="22"/>
        </w:rPr>
      </w:pPr>
      <w:r w:rsidRPr="0099371F">
        <w:rPr>
          <w:rFonts w:asciiTheme="minorHAnsi" w:hAnsiTheme="minorHAnsi" w:cstheme="minorHAnsi"/>
          <w:sz w:val="22"/>
          <w:szCs w:val="22"/>
        </w:rPr>
        <w:t xml:space="preserve">Nájemce je povinen </w:t>
      </w:r>
      <w:r w:rsidR="00E10D37" w:rsidRPr="0099371F">
        <w:rPr>
          <w:rFonts w:asciiTheme="minorHAnsi" w:hAnsiTheme="minorHAnsi" w:cstheme="minorHAnsi"/>
          <w:sz w:val="22"/>
          <w:szCs w:val="22"/>
        </w:rPr>
        <w:t>P</w:t>
      </w:r>
      <w:r w:rsidRPr="0099371F">
        <w:rPr>
          <w:rFonts w:asciiTheme="minorHAnsi" w:hAnsiTheme="minorHAnsi" w:cstheme="minorHAnsi"/>
          <w:sz w:val="22"/>
          <w:szCs w:val="22"/>
        </w:rPr>
        <w:t xml:space="preserve">ředmět nájmu udržovat ve stavu způsobilém k užívání a je povinen dodržovat obecně závazné předpisy upravující požární ochranu, bezpečnost a hygienu. Je rovněž povinen umožnit </w:t>
      </w:r>
      <w:r w:rsidR="004A5BF1" w:rsidRPr="0099371F">
        <w:rPr>
          <w:rFonts w:asciiTheme="minorHAnsi" w:hAnsiTheme="minorHAnsi" w:cstheme="minorHAnsi"/>
          <w:sz w:val="22"/>
          <w:szCs w:val="22"/>
        </w:rPr>
        <w:t>P</w:t>
      </w:r>
      <w:r w:rsidRPr="0099371F">
        <w:rPr>
          <w:rFonts w:asciiTheme="minorHAnsi" w:hAnsiTheme="minorHAnsi" w:cstheme="minorHAnsi"/>
          <w:sz w:val="22"/>
          <w:szCs w:val="22"/>
        </w:rPr>
        <w:t xml:space="preserve">ronajímateli přístup do všech </w:t>
      </w:r>
      <w:r w:rsidR="004A5BF1" w:rsidRPr="0099371F">
        <w:rPr>
          <w:rFonts w:asciiTheme="minorHAnsi" w:hAnsiTheme="minorHAnsi" w:cstheme="minorHAnsi"/>
          <w:sz w:val="22"/>
          <w:szCs w:val="22"/>
        </w:rPr>
        <w:t>p</w:t>
      </w:r>
      <w:r w:rsidRPr="0099371F">
        <w:rPr>
          <w:rFonts w:asciiTheme="minorHAnsi" w:hAnsiTheme="minorHAnsi" w:cstheme="minorHAnsi"/>
          <w:sz w:val="22"/>
          <w:szCs w:val="22"/>
        </w:rPr>
        <w:t xml:space="preserve">rostor, </w:t>
      </w:r>
      <w:r w:rsidR="004A5BF1" w:rsidRPr="0099371F">
        <w:rPr>
          <w:rFonts w:asciiTheme="minorHAnsi" w:hAnsiTheme="minorHAnsi" w:cstheme="minorHAnsi"/>
          <w:sz w:val="22"/>
          <w:szCs w:val="22"/>
        </w:rPr>
        <w:t>jež</w:t>
      </w:r>
      <w:r w:rsidRPr="0099371F">
        <w:rPr>
          <w:rFonts w:asciiTheme="minorHAnsi" w:hAnsiTheme="minorHAnsi" w:cstheme="minorHAnsi"/>
          <w:sz w:val="22"/>
          <w:szCs w:val="22"/>
        </w:rPr>
        <w:t xml:space="preserve"> jsou </w:t>
      </w:r>
      <w:r w:rsidR="004A5BF1" w:rsidRPr="0099371F">
        <w:rPr>
          <w:rFonts w:asciiTheme="minorHAnsi" w:hAnsiTheme="minorHAnsi" w:cstheme="minorHAnsi"/>
          <w:sz w:val="22"/>
          <w:szCs w:val="22"/>
        </w:rPr>
        <w:t>p</w:t>
      </w:r>
      <w:r w:rsidRPr="0099371F">
        <w:rPr>
          <w:rFonts w:asciiTheme="minorHAnsi" w:hAnsiTheme="minorHAnsi" w:cstheme="minorHAnsi"/>
          <w:sz w:val="22"/>
          <w:szCs w:val="22"/>
        </w:rPr>
        <w:t>ředmětem nájmu, k provedené kontroly, provozní údržby, likvidaci havárií, kontroly elektrického, plynového, vodovodního a dalšího vedení, dodržování zásad právní ochrany, jestliže je to zapotřebí.</w:t>
      </w:r>
    </w:p>
    <w:p w14:paraId="53CA05EA" w14:textId="744B365E" w:rsidR="00CE04BB" w:rsidRPr="0099371F" w:rsidRDefault="00CE04BB" w:rsidP="00CE04BB">
      <w:pPr>
        <w:pStyle w:val="Zkladntext"/>
        <w:numPr>
          <w:ilvl w:val="0"/>
          <w:numId w:val="19"/>
        </w:numPr>
        <w:ind w:left="357" w:hanging="357"/>
        <w:jc w:val="both"/>
        <w:rPr>
          <w:rFonts w:asciiTheme="minorHAnsi" w:hAnsiTheme="minorHAnsi" w:cstheme="minorHAnsi"/>
          <w:sz w:val="22"/>
          <w:szCs w:val="22"/>
        </w:rPr>
      </w:pPr>
      <w:r w:rsidRPr="0099371F">
        <w:rPr>
          <w:rFonts w:asciiTheme="minorHAnsi" w:hAnsiTheme="minorHAnsi" w:cstheme="minorHAnsi"/>
          <w:sz w:val="22"/>
          <w:szCs w:val="22"/>
        </w:rPr>
        <w:t xml:space="preserve">Nájemce je povinen při odchodu zabezpečit Předmět nájmu před </w:t>
      </w:r>
      <w:r w:rsidR="003E5096" w:rsidRPr="003E5096">
        <w:rPr>
          <w:rFonts w:asciiTheme="minorHAnsi" w:hAnsiTheme="minorHAnsi" w:cstheme="minorHAnsi"/>
          <w:color w:val="000000" w:themeColor="text1"/>
          <w:sz w:val="22"/>
          <w:szCs w:val="22"/>
        </w:rPr>
        <w:t>ne</w:t>
      </w:r>
      <w:r w:rsidRPr="003E5096">
        <w:rPr>
          <w:rFonts w:asciiTheme="minorHAnsi" w:hAnsiTheme="minorHAnsi" w:cstheme="minorHAnsi"/>
          <w:color w:val="000000" w:themeColor="text1"/>
          <w:sz w:val="22"/>
          <w:szCs w:val="22"/>
        </w:rPr>
        <w:t>n</w:t>
      </w:r>
      <w:r w:rsidRPr="0099371F">
        <w:rPr>
          <w:rFonts w:asciiTheme="minorHAnsi" w:hAnsiTheme="minorHAnsi" w:cstheme="minorHAnsi"/>
          <w:sz w:val="22"/>
          <w:szCs w:val="22"/>
        </w:rPr>
        <w:t>ásilným vniknutím. Při porušení této povinnosti je Nájemce povinen uhradit Pronajímateli smluvní pokutu ve výši 500,- Kč za každý jednotlivý případ porušení této povinnosti. Pronajímatel má právo tuto smluvní pokutu požadovat v celé výši, z části nebo vůbec nepožadovat. Zaplacením smluvní pokuty není dotčeno právo Pronajímatele na náhradu škody.</w:t>
      </w:r>
    </w:p>
    <w:p w14:paraId="760488A6" w14:textId="77777777" w:rsidR="00852D70" w:rsidRPr="0099371F" w:rsidRDefault="00852D70" w:rsidP="004A5BF1">
      <w:pPr>
        <w:pStyle w:val="Zkladntext"/>
        <w:numPr>
          <w:ilvl w:val="0"/>
          <w:numId w:val="19"/>
        </w:numPr>
        <w:ind w:left="357" w:hanging="357"/>
        <w:jc w:val="both"/>
        <w:rPr>
          <w:rFonts w:asciiTheme="minorHAnsi" w:hAnsiTheme="minorHAnsi" w:cstheme="minorHAnsi"/>
          <w:sz w:val="22"/>
          <w:szCs w:val="22"/>
        </w:rPr>
      </w:pPr>
      <w:r w:rsidRPr="0099371F">
        <w:rPr>
          <w:rFonts w:asciiTheme="minorHAnsi" w:hAnsiTheme="minorHAnsi" w:cstheme="minorHAnsi"/>
          <w:sz w:val="22"/>
          <w:szCs w:val="22"/>
        </w:rPr>
        <w:t>Nájemce se dále zavazuje:</w:t>
      </w:r>
    </w:p>
    <w:p w14:paraId="26FB38D9" w14:textId="5664C168" w:rsidR="00852D70" w:rsidRPr="0099371F" w:rsidRDefault="00852D70" w:rsidP="00E75419">
      <w:pPr>
        <w:pStyle w:val="Zkladntext"/>
        <w:numPr>
          <w:ilvl w:val="1"/>
          <w:numId w:val="3"/>
        </w:numPr>
        <w:ind w:left="924" w:hanging="357"/>
        <w:jc w:val="both"/>
        <w:rPr>
          <w:rFonts w:asciiTheme="minorHAnsi" w:hAnsiTheme="minorHAnsi" w:cstheme="minorHAnsi"/>
          <w:sz w:val="22"/>
          <w:szCs w:val="22"/>
        </w:rPr>
      </w:pPr>
      <w:r w:rsidRPr="0099371F">
        <w:rPr>
          <w:rFonts w:asciiTheme="minorHAnsi" w:hAnsiTheme="minorHAnsi" w:cstheme="minorHAnsi"/>
          <w:sz w:val="22"/>
          <w:szCs w:val="22"/>
        </w:rPr>
        <w:t xml:space="preserve">V pronajatých </w:t>
      </w:r>
      <w:r w:rsidR="00C85A72" w:rsidRPr="0099371F">
        <w:rPr>
          <w:rFonts w:asciiTheme="minorHAnsi" w:hAnsiTheme="minorHAnsi" w:cstheme="minorHAnsi"/>
          <w:sz w:val="22"/>
          <w:szCs w:val="22"/>
        </w:rPr>
        <w:t>prostorách</w:t>
      </w:r>
      <w:r w:rsidR="00A67458" w:rsidRPr="0099371F">
        <w:rPr>
          <w:rFonts w:asciiTheme="minorHAnsi" w:hAnsiTheme="minorHAnsi" w:cstheme="minorHAnsi"/>
          <w:sz w:val="22"/>
          <w:szCs w:val="22"/>
        </w:rPr>
        <w:t xml:space="preserve"> </w:t>
      </w:r>
      <w:r w:rsidR="009A0443" w:rsidRPr="0099371F">
        <w:rPr>
          <w:rFonts w:asciiTheme="minorHAnsi" w:hAnsiTheme="minorHAnsi" w:cstheme="minorHAnsi"/>
          <w:sz w:val="22"/>
          <w:szCs w:val="22"/>
        </w:rPr>
        <w:t xml:space="preserve">a v jejich okolí </w:t>
      </w:r>
      <w:r w:rsidR="00A67458" w:rsidRPr="0099371F">
        <w:rPr>
          <w:rFonts w:asciiTheme="minorHAnsi" w:hAnsiTheme="minorHAnsi" w:cstheme="minorHAnsi"/>
          <w:sz w:val="22"/>
          <w:szCs w:val="22"/>
        </w:rPr>
        <w:t xml:space="preserve">(případně i ve společných prostorách) </w:t>
      </w:r>
      <w:r w:rsidRPr="0099371F">
        <w:rPr>
          <w:rFonts w:asciiTheme="minorHAnsi" w:hAnsiTheme="minorHAnsi" w:cstheme="minorHAnsi"/>
          <w:sz w:val="22"/>
          <w:szCs w:val="22"/>
        </w:rPr>
        <w:t>udržovat pořádek, neznečišťovat a</w:t>
      </w:r>
      <w:r w:rsidR="00C85A72" w:rsidRPr="0099371F">
        <w:rPr>
          <w:rFonts w:asciiTheme="minorHAnsi" w:hAnsiTheme="minorHAnsi" w:cstheme="minorHAnsi"/>
          <w:sz w:val="22"/>
          <w:szCs w:val="22"/>
        </w:rPr>
        <w:t xml:space="preserve"> </w:t>
      </w:r>
      <w:r w:rsidRPr="0099371F">
        <w:rPr>
          <w:rFonts w:asciiTheme="minorHAnsi" w:hAnsiTheme="minorHAnsi" w:cstheme="minorHAnsi"/>
          <w:sz w:val="22"/>
          <w:szCs w:val="22"/>
        </w:rPr>
        <w:t>nezaplňovat materiálem či jiným odpadem nebo předměty.</w:t>
      </w:r>
      <w:r w:rsidR="009A0443" w:rsidRPr="0099371F">
        <w:rPr>
          <w:rFonts w:asciiTheme="minorHAnsi" w:hAnsiTheme="minorHAnsi" w:cstheme="minorHAnsi"/>
          <w:sz w:val="22"/>
          <w:szCs w:val="22"/>
        </w:rPr>
        <w:t xml:space="preserve"> Nájemce je rovněž povinen dbát na čistotu okolí Předmětu nájmu, v případě nutnosti odstraňovat sníh a led u vlastního vchodu</w:t>
      </w:r>
      <w:r w:rsidR="003E5096">
        <w:rPr>
          <w:rFonts w:asciiTheme="minorHAnsi" w:hAnsiTheme="minorHAnsi" w:cstheme="minorHAnsi"/>
          <w:sz w:val="22"/>
          <w:szCs w:val="22"/>
        </w:rPr>
        <w:t xml:space="preserve"> v době provozu pobočky.</w:t>
      </w:r>
    </w:p>
    <w:p w14:paraId="0EC0B015" w14:textId="6C02BFC6" w:rsidR="00852D70" w:rsidRPr="0099371F" w:rsidRDefault="00852D70" w:rsidP="00E75419">
      <w:pPr>
        <w:pStyle w:val="Zkladntext"/>
        <w:numPr>
          <w:ilvl w:val="1"/>
          <w:numId w:val="3"/>
        </w:numPr>
        <w:ind w:left="924" w:hanging="357"/>
        <w:jc w:val="both"/>
        <w:rPr>
          <w:rFonts w:asciiTheme="minorHAnsi" w:hAnsiTheme="minorHAnsi" w:cstheme="minorHAnsi"/>
          <w:sz w:val="22"/>
          <w:szCs w:val="22"/>
        </w:rPr>
      </w:pPr>
      <w:r w:rsidRPr="0099371F">
        <w:rPr>
          <w:rFonts w:asciiTheme="minorHAnsi" w:hAnsiTheme="minorHAnsi" w:cstheme="minorHAnsi"/>
          <w:sz w:val="22"/>
          <w:szCs w:val="22"/>
        </w:rPr>
        <w:t>Dále nebude výše uvedený pozemek</w:t>
      </w:r>
      <w:r w:rsidR="00C85A72" w:rsidRPr="0099371F">
        <w:rPr>
          <w:rFonts w:asciiTheme="minorHAnsi" w:hAnsiTheme="minorHAnsi" w:cstheme="minorHAnsi"/>
          <w:sz w:val="22"/>
          <w:szCs w:val="22"/>
        </w:rPr>
        <w:t xml:space="preserve"> a</w:t>
      </w:r>
      <w:r w:rsidRPr="0099371F">
        <w:rPr>
          <w:rFonts w:asciiTheme="minorHAnsi" w:hAnsiTheme="minorHAnsi" w:cstheme="minorHAnsi"/>
          <w:sz w:val="22"/>
          <w:szCs w:val="22"/>
        </w:rPr>
        <w:t xml:space="preserve"> fasádu zaplňovat reklamami bez svolení</w:t>
      </w:r>
      <w:r w:rsidR="00C85A72" w:rsidRPr="0099371F">
        <w:rPr>
          <w:rFonts w:asciiTheme="minorHAnsi" w:hAnsiTheme="minorHAnsi" w:cstheme="minorHAnsi"/>
          <w:sz w:val="22"/>
          <w:szCs w:val="22"/>
        </w:rPr>
        <w:t xml:space="preserve"> </w:t>
      </w:r>
      <w:r w:rsidR="00043684" w:rsidRPr="0099371F">
        <w:rPr>
          <w:rFonts w:asciiTheme="minorHAnsi" w:hAnsiTheme="minorHAnsi" w:cstheme="minorHAnsi"/>
          <w:sz w:val="22"/>
          <w:szCs w:val="22"/>
        </w:rPr>
        <w:t>P</w:t>
      </w:r>
      <w:r w:rsidRPr="0099371F">
        <w:rPr>
          <w:rFonts w:asciiTheme="minorHAnsi" w:hAnsiTheme="minorHAnsi" w:cstheme="minorHAnsi"/>
          <w:sz w:val="22"/>
          <w:szCs w:val="22"/>
        </w:rPr>
        <w:t xml:space="preserve">ronajímatele. Pokud se tak stane, bude vše odstraňovat na vlastní náklady. V případě umístění reklamy na fasádu či okna, musí </w:t>
      </w:r>
      <w:r w:rsidR="00043684" w:rsidRPr="0099371F">
        <w:rPr>
          <w:rFonts w:asciiTheme="minorHAnsi" w:hAnsiTheme="minorHAnsi" w:cstheme="minorHAnsi"/>
          <w:sz w:val="22"/>
          <w:szCs w:val="22"/>
        </w:rPr>
        <w:t>N</w:t>
      </w:r>
      <w:r w:rsidRPr="0099371F">
        <w:rPr>
          <w:rFonts w:asciiTheme="minorHAnsi" w:hAnsiTheme="minorHAnsi" w:cstheme="minorHAnsi"/>
          <w:sz w:val="22"/>
          <w:szCs w:val="22"/>
        </w:rPr>
        <w:t xml:space="preserve">ájemce na vlastní náklady uvést tuto fasádu </w:t>
      </w:r>
      <w:r w:rsidR="00C85A72" w:rsidRPr="0099371F">
        <w:rPr>
          <w:rFonts w:asciiTheme="minorHAnsi" w:hAnsiTheme="minorHAnsi" w:cstheme="minorHAnsi"/>
          <w:sz w:val="22"/>
          <w:szCs w:val="22"/>
        </w:rPr>
        <w:br/>
      </w:r>
      <w:r w:rsidRPr="0099371F">
        <w:rPr>
          <w:rFonts w:asciiTheme="minorHAnsi" w:hAnsiTheme="minorHAnsi" w:cstheme="minorHAnsi"/>
          <w:sz w:val="22"/>
          <w:szCs w:val="22"/>
        </w:rPr>
        <w:t xml:space="preserve">a okna do původního stavu. </w:t>
      </w:r>
    </w:p>
    <w:p w14:paraId="112FC18A" w14:textId="6254039B" w:rsidR="00852D70" w:rsidRPr="0099371F" w:rsidRDefault="00852D70" w:rsidP="00E75419">
      <w:pPr>
        <w:pStyle w:val="Zkladntext"/>
        <w:numPr>
          <w:ilvl w:val="1"/>
          <w:numId w:val="3"/>
        </w:numPr>
        <w:ind w:left="924" w:hanging="357"/>
        <w:jc w:val="both"/>
        <w:rPr>
          <w:rFonts w:asciiTheme="minorHAnsi" w:hAnsiTheme="minorHAnsi" w:cstheme="minorHAnsi"/>
          <w:sz w:val="22"/>
          <w:szCs w:val="22"/>
        </w:rPr>
      </w:pPr>
      <w:r w:rsidRPr="0099371F">
        <w:rPr>
          <w:rFonts w:asciiTheme="minorHAnsi" w:hAnsiTheme="minorHAnsi" w:cstheme="minorHAnsi"/>
          <w:sz w:val="22"/>
          <w:szCs w:val="22"/>
        </w:rPr>
        <w:t>Pečovat o pořádek a čistotu v </w:t>
      </w:r>
      <w:r w:rsidR="00C85A72" w:rsidRPr="0099371F">
        <w:rPr>
          <w:rFonts w:asciiTheme="minorHAnsi" w:hAnsiTheme="minorHAnsi" w:cstheme="minorHAnsi"/>
          <w:sz w:val="22"/>
          <w:szCs w:val="22"/>
        </w:rPr>
        <w:t>Prostoru</w:t>
      </w:r>
      <w:r w:rsidRPr="0099371F">
        <w:rPr>
          <w:rFonts w:asciiTheme="minorHAnsi" w:hAnsiTheme="minorHAnsi" w:cstheme="minorHAnsi"/>
          <w:sz w:val="22"/>
          <w:szCs w:val="22"/>
        </w:rPr>
        <w:t xml:space="preserve"> a zajišťovat na vlastní náklady pravidelný úklid</w:t>
      </w:r>
      <w:r w:rsidR="000324EF" w:rsidRPr="0099371F">
        <w:rPr>
          <w:rFonts w:asciiTheme="minorHAnsi" w:hAnsiTheme="minorHAnsi" w:cstheme="minorHAnsi"/>
          <w:sz w:val="22"/>
          <w:szCs w:val="22"/>
        </w:rPr>
        <w:t xml:space="preserve">. </w:t>
      </w:r>
      <w:r w:rsidRPr="0099371F">
        <w:rPr>
          <w:rFonts w:asciiTheme="minorHAnsi" w:hAnsiTheme="minorHAnsi" w:cstheme="minorHAnsi"/>
          <w:sz w:val="22"/>
          <w:szCs w:val="22"/>
        </w:rPr>
        <w:t xml:space="preserve">Odvoz odpadů si zajistí </w:t>
      </w:r>
      <w:r w:rsidR="000324EF" w:rsidRPr="0099371F">
        <w:rPr>
          <w:rFonts w:asciiTheme="minorHAnsi" w:hAnsiTheme="minorHAnsi" w:cstheme="minorHAnsi"/>
          <w:sz w:val="22"/>
          <w:szCs w:val="22"/>
        </w:rPr>
        <w:t>N</w:t>
      </w:r>
      <w:r w:rsidRPr="0099371F">
        <w:rPr>
          <w:rFonts w:asciiTheme="minorHAnsi" w:hAnsiTheme="minorHAnsi" w:cstheme="minorHAnsi"/>
          <w:sz w:val="22"/>
          <w:szCs w:val="22"/>
        </w:rPr>
        <w:t>ájemce sám.</w:t>
      </w:r>
    </w:p>
    <w:p w14:paraId="70208F8A" w14:textId="77777777" w:rsidR="00852D70" w:rsidRPr="0099371F" w:rsidRDefault="00852D70" w:rsidP="00E75419">
      <w:pPr>
        <w:pStyle w:val="Zkladntext"/>
        <w:numPr>
          <w:ilvl w:val="1"/>
          <w:numId w:val="3"/>
        </w:numPr>
        <w:ind w:left="924" w:hanging="357"/>
        <w:jc w:val="both"/>
        <w:rPr>
          <w:rFonts w:asciiTheme="minorHAnsi" w:hAnsiTheme="minorHAnsi" w:cstheme="minorHAnsi"/>
          <w:sz w:val="22"/>
          <w:szCs w:val="22"/>
        </w:rPr>
      </w:pPr>
      <w:r w:rsidRPr="0099371F">
        <w:rPr>
          <w:rFonts w:asciiTheme="minorHAnsi" w:hAnsiTheme="minorHAnsi" w:cstheme="minorHAnsi"/>
          <w:sz w:val="22"/>
          <w:szCs w:val="22"/>
        </w:rPr>
        <w:t>Zajistit si odpadové hospodářství včetně běžného komunálního odpadu.</w:t>
      </w:r>
    </w:p>
    <w:p w14:paraId="2C2F9B1E" w14:textId="07A3EA91" w:rsidR="00852D70" w:rsidRPr="0099371F" w:rsidRDefault="00852D70" w:rsidP="00E75419">
      <w:pPr>
        <w:pStyle w:val="Zkladntext"/>
        <w:numPr>
          <w:ilvl w:val="1"/>
          <w:numId w:val="3"/>
        </w:numPr>
        <w:ind w:left="924" w:hanging="357"/>
        <w:jc w:val="both"/>
        <w:rPr>
          <w:rFonts w:asciiTheme="minorHAnsi" w:hAnsiTheme="minorHAnsi" w:cstheme="minorHAnsi"/>
          <w:sz w:val="22"/>
          <w:szCs w:val="22"/>
        </w:rPr>
      </w:pPr>
      <w:r w:rsidRPr="0099371F">
        <w:rPr>
          <w:rFonts w:asciiTheme="minorHAnsi" w:hAnsiTheme="minorHAnsi" w:cstheme="minorHAnsi"/>
          <w:sz w:val="22"/>
          <w:szCs w:val="22"/>
        </w:rPr>
        <w:lastRenderedPageBreak/>
        <w:t>Případná povolení k provozování živnosti ze st</w:t>
      </w:r>
      <w:r w:rsidR="005D2E21" w:rsidRPr="0099371F">
        <w:rPr>
          <w:rFonts w:asciiTheme="minorHAnsi" w:hAnsiTheme="minorHAnsi" w:cstheme="minorHAnsi"/>
          <w:sz w:val="22"/>
          <w:szCs w:val="22"/>
        </w:rPr>
        <w:t>r</w:t>
      </w:r>
      <w:r w:rsidRPr="0099371F">
        <w:rPr>
          <w:rFonts w:asciiTheme="minorHAnsi" w:hAnsiTheme="minorHAnsi" w:cstheme="minorHAnsi"/>
          <w:sz w:val="22"/>
          <w:szCs w:val="22"/>
        </w:rPr>
        <w:t xml:space="preserve">an úřadů si zajišťuje </w:t>
      </w:r>
      <w:r w:rsidR="004D0633" w:rsidRPr="0099371F">
        <w:rPr>
          <w:rFonts w:asciiTheme="minorHAnsi" w:hAnsiTheme="minorHAnsi" w:cstheme="minorHAnsi"/>
          <w:sz w:val="22"/>
          <w:szCs w:val="22"/>
        </w:rPr>
        <w:t>N</w:t>
      </w:r>
      <w:r w:rsidRPr="0099371F">
        <w:rPr>
          <w:rFonts w:asciiTheme="minorHAnsi" w:hAnsiTheme="minorHAnsi" w:cstheme="minorHAnsi"/>
          <w:sz w:val="22"/>
          <w:szCs w:val="22"/>
        </w:rPr>
        <w:t>ájemce sám na vlastní náklady.</w:t>
      </w:r>
    </w:p>
    <w:p w14:paraId="7DAC6278" w14:textId="77777777" w:rsidR="00A137E1" w:rsidRPr="0099371F" w:rsidRDefault="009E4AF9" w:rsidP="00E75419">
      <w:pPr>
        <w:pStyle w:val="Zkladntext"/>
        <w:numPr>
          <w:ilvl w:val="1"/>
          <w:numId w:val="3"/>
        </w:numPr>
        <w:ind w:left="924" w:hanging="357"/>
        <w:jc w:val="both"/>
        <w:rPr>
          <w:rFonts w:asciiTheme="minorHAnsi" w:hAnsiTheme="minorHAnsi" w:cstheme="minorHAnsi"/>
          <w:sz w:val="22"/>
          <w:szCs w:val="22"/>
        </w:rPr>
      </w:pPr>
      <w:r w:rsidRPr="0099371F">
        <w:rPr>
          <w:rFonts w:asciiTheme="minorHAnsi" w:hAnsiTheme="minorHAnsi" w:cstheme="minorHAnsi"/>
          <w:sz w:val="22"/>
          <w:szCs w:val="22"/>
        </w:rPr>
        <w:t>Nájemce je povinen hradit nájem</w:t>
      </w:r>
      <w:r w:rsidR="005D2E21" w:rsidRPr="0099371F">
        <w:rPr>
          <w:rFonts w:asciiTheme="minorHAnsi" w:hAnsiTheme="minorHAnsi" w:cstheme="minorHAnsi"/>
          <w:sz w:val="22"/>
          <w:szCs w:val="22"/>
        </w:rPr>
        <w:t>né dle výše uvedených ustanovení</w:t>
      </w:r>
      <w:r w:rsidRPr="0099371F">
        <w:rPr>
          <w:rFonts w:asciiTheme="minorHAnsi" w:hAnsiTheme="minorHAnsi" w:cstheme="minorHAnsi"/>
          <w:sz w:val="22"/>
          <w:szCs w:val="22"/>
        </w:rPr>
        <w:t xml:space="preserve"> této nájemní smlouvy.</w:t>
      </w:r>
    </w:p>
    <w:p w14:paraId="594A9173" w14:textId="42F3C45E" w:rsidR="009E4AF9" w:rsidRPr="0099371F" w:rsidRDefault="009E4AF9" w:rsidP="00E75419">
      <w:pPr>
        <w:pStyle w:val="Zkladntext"/>
        <w:numPr>
          <w:ilvl w:val="1"/>
          <w:numId w:val="3"/>
        </w:numPr>
        <w:ind w:left="924" w:hanging="357"/>
        <w:jc w:val="both"/>
        <w:rPr>
          <w:rFonts w:asciiTheme="minorHAnsi" w:hAnsiTheme="minorHAnsi" w:cstheme="minorHAnsi"/>
          <w:sz w:val="22"/>
          <w:szCs w:val="22"/>
        </w:rPr>
      </w:pPr>
      <w:r w:rsidRPr="0099371F">
        <w:rPr>
          <w:rFonts w:asciiTheme="minorHAnsi" w:hAnsiTheme="minorHAnsi" w:cstheme="minorHAnsi"/>
          <w:sz w:val="22"/>
          <w:szCs w:val="22"/>
        </w:rPr>
        <w:t>Nájemce se zavazuje respektovat zákaz kouření v</w:t>
      </w:r>
      <w:r w:rsidR="00A417D3" w:rsidRPr="0099371F">
        <w:rPr>
          <w:rFonts w:asciiTheme="minorHAnsi" w:hAnsiTheme="minorHAnsi" w:cstheme="minorHAnsi"/>
          <w:sz w:val="22"/>
          <w:szCs w:val="22"/>
        </w:rPr>
        <w:t>e všech vnitřních prostorách budovy.</w:t>
      </w:r>
    </w:p>
    <w:p w14:paraId="0FC9C6B8" w14:textId="794D2278" w:rsidR="009E4AF9" w:rsidRPr="0099371F" w:rsidRDefault="009E4AF9" w:rsidP="00B24057">
      <w:pPr>
        <w:pStyle w:val="Odstavecseseznamem"/>
        <w:numPr>
          <w:ilvl w:val="1"/>
          <w:numId w:val="3"/>
        </w:numPr>
        <w:ind w:left="924" w:hanging="357"/>
        <w:rPr>
          <w:rFonts w:asciiTheme="minorHAnsi" w:hAnsiTheme="minorHAnsi" w:cstheme="minorHAnsi"/>
          <w:sz w:val="22"/>
          <w:szCs w:val="22"/>
        </w:rPr>
      </w:pPr>
      <w:r w:rsidRPr="0099371F">
        <w:rPr>
          <w:rFonts w:asciiTheme="minorHAnsi" w:hAnsiTheme="minorHAnsi" w:cstheme="minorHAnsi"/>
          <w:sz w:val="22"/>
          <w:szCs w:val="22"/>
        </w:rPr>
        <w:t xml:space="preserve">Nájemce je povinen dodržovat bezpečnostní a protipožární opatření a předpisy. </w:t>
      </w:r>
      <w:r w:rsidR="00B24057" w:rsidRPr="0099371F">
        <w:rPr>
          <w:rFonts w:asciiTheme="minorHAnsi" w:hAnsiTheme="minorHAnsi" w:cstheme="minorHAnsi"/>
          <w:sz w:val="22"/>
          <w:szCs w:val="22"/>
        </w:rPr>
        <w:t>Nájemce se zavazuje provádět na vlastní náklady revize bezpečnostních zařízení a věcných prostředků požární ochrany v pronajatém Prostoru.</w:t>
      </w:r>
    </w:p>
    <w:p w14:paraId="4AD9330C" w14:textId="77777777" w:rsidR="009E4AF9" w:rsidRPr="0099371F" w:rsidRDefault="009E4AF9" w:rsidP="00E75419">
      <w:pPr>
        <w:pStyle w:val="Zkladntext"/>
        <w:numPr>
          <w:ilvl w:val="1"/>
          <w:numId w:val="3"/>
        </w:numPr>
        <w:ind w:left="924" w:hanging="357"/>
        <w:jc w:val="both"/>
        <w:rPr>
          <w:rFonts w:asciiTheme="minorHAnsi" w:hAnsiTheme="minorHAnsi" w:cstheme="minorHAnsi"/>
          <w:sz w:val="22"/>
          <w:szCs w:val="22"/>
        </w:rPr>
      </w:pPr>
      <w:r w:rsidRPr="0099371F">
        <w:rPr>
          <w:rFonts w:asciiTheme="minorHAnsi" w:hAnsiTheme="minorHAnsi" w:cstheme="minorHAnsi"/>
          <w:sz w:val="22"/>
          <w:szCs w:val="22"/>
        </w:rPr>
        <w:t>Nájemce je povinen udržovat únikové cesty stále volné, na únikových cestách neskladovat ani přechodně žádný materiál.</w:t>
      </w:r>
    </w:p>
    <w:p w14:paraId="098821AA" w14:textId="4A009B7A" w:rsidR="009E4AF9" w:rsidRPr="0099371F" w:rsidRDefault="009E4AF9" w:rsidP="00E75419">
      <w:pPr>
        <w:pStyle w:val="Zkladntext"/>
        <w:numPr>
          <w:ilvl w:val="1"/>
          <w:numId w:val="3"/>
        </w:numPr>
        <w:ind w:left="924" w:hanging="357"/>
        <w:jc w:val="both"/>
        <w:rPr>
          <w:rFonts w:asciiTheme="minorHAnsi" w:hAnsiTheme="minorHAnsi" w:cstheme="minorHAnsi"/>
          <w:sz w:val="22"/>
          <w:szCs w:val="22"/>
        </w:rPr>
      </w:pPr>
      <w:r w:rsidRPr="0099371F">
        <w:rPr>
          <w:rFonts w:asciiTheme="minorHAnsi" w:hAnsiTheme="minorHAnsi" w:cstheme="minorHAnsi"/>
          <w:sz w:val="22"/>
          <w:szCs w:val="22"/>
        </w:rPr>
        <w:t xml:space="preserve">V případě vzniku požáru je </w:t>
      </w:r>
      <w:r w:rsidR="004D0633" w:rsidRPr="0099371F">
        <w:rPr>
          <w:rFonts w:asciiTheme="minorHAnsi" w:hAnsiTheme="minorHAnsi" w:cstheme="minorHAnsi"/>
          <w:sz w:val="22"/>
          <w:szCs w:val="22"/>
        </w:rPr>
        <w:t>N</w:t>
      </w:r>
      <w:r w:rsidRPr="0099371F">
        <w:rPr>
          <w:rFonts w:asciiTheme="minorHAnsi" w:hAnsiTheme="minorHAnsi" w:cstheme="minorHAnsi"/>
          <w:sz w:val="22"/>
          <w:szCs w:val="22"/>
        </w:rPr>
        <w:t xml:space="preserve">ájemce a jeho zaměstnanci povinni řídit se požárně poplachovými směrnicemi. </w:t>
      </w:r>
    </w:p>
    <w:p w14:paraId="4680231E" w14:textId="7BF63427" w:rsidR="009E4AF9" w:rsidRPr="0099371F" w:rsidRDefault="009E4AF9" w:rsidP="00E75419">
      <w:pPr>
        <w:pStyle w:val="Zkladntext"/>
        <w:numPr>
          <w:ilvl w:val="1"/>
          <w:numId w:val="3"/>
        </w:numPr>
        <w:ind w:left="924" w:hanging="357"/>
        <w:jc w:val="both"/>
        <w:rPr>
          <w:rFonts w:asciiTheme="minorHAnsi" w:hAnsiTheme="minorHAnsi" w:cstheme="minorHAnsi"/>
          <w:sz w:val="22"/>
          <w:szCs w:val="22"/>
        </w:rPr>
      </w:pPr>
      <w:r w:rsidRPr="0099371F">
        <w:rPr>
          <w:rFonts w:asciiTheme="minorHAnsi" w:hAnsiTheme="minorHAnsi" w:cstheme="minorHAnsi"/>
          <w:sz w:val="22"/>
          <w:szCs w:val="22"/>
        </w:rPr>
        <w:t>Škody vzniklé majiteli objektu (</w:t>
      </w:r>
      <w:r w:rsidR="004D0633" w:rsidRPr="0099371F">
        <w:rPr>
          <w:rFonts w:asciiTheme="minorHAnsi" w:hAnsiTheme="minorHAnsi" w:cstheme="minorHAnsi"/>
          <w:sz w:val="22"/>
          <w:szCs w:val="22"/>
        </w:rPr>
        <w:t>P</w:t>
      </w:r>
      <w:r w:rsidRPr="0099371F">
        <w:rPr>
          <w:rFonts w:asciiTheme="minorHAnsi" w:hAnsiTheme="minorHAnsi" w:cstheme="minorHAnsi"/>
          <w:sz w:val="22"/>
          <w:szCs w:val="22"/>
        </w:rPr>
        <w:t xml:space="preserve">ronajímateli) požárem, který vznikl z viny </w:t>
      </w:r>
      <w:r w:rsidR="004D0633" w:rsidRPr="0099371F">
        <w:rPr>
          <w:rFonts w:asciiTheme="minorHAnsi" w:hAnsiTheme="minorHAnsi" w:cstheme="minorHAnsi"/>
          <w:sz w:val="22"/>
          <w:szCs w:val="22"/>
        </w:rPr>
        <w:t>N</w:t>
      </w:r>
      <w:r w:rsidRPr="0099371F">
        <w:rPr>
          <w:rFonts w:asciiTheme="minorHAnsi" w:hAnsiTheme="minorHAnsi" w:cstheme="minorHAnsi"/>
          <w:sz w:val="22"/>
          <w:szCs w:val="22"/>
        </w:rPr>
        <w:t xml:space="preserve">ájemce, uhradí </w:t>
      </w:r>
      <w:r w:rsidR="004D0633" w:rsidRPr="0099371F">
        <w:rPr>
          <w:rFonts w:asciiTheme="minorHAnsi" w:hAnsiTheme="minorHAnsi" w:cstheme="minorHAnsi"/>
          <w:sz w:val="22"/>
          <w:szCs w:val="22"/>
        </w:rPr>
        <w:t>N</w:t>
      </w:r>
      <w:r w:rsidRPr="0099371F">
        <w:rPr>
          <w:rFonts w:asciiTheme="minorHAnsi" w:hAnsiTheme="minorHAnsi" w:cstheme="minorHAnsi"/>
          <w:sz w:val="22"/>
          <w:szCs w:val="22"/>
        </w:rPr>
        <w:t xml:space="preserve">ájemce </w:t>
      </w:r>
      <w:r w:rsidR="004D0633" w:rsidRPr="0099371F">
        <w:rPr>
          <w:rFonts w:asciiTheme="minorHAnsi" w:hAnsiTheme="minorHAnsi" w:cstheme="minorHAnsi"/>
          <w:sz w:val="22"/>
          <w:szCs w:val="22"/>
        </w:rPr>
        <w:t>P</w:t>
      </w:r>
      <w:r w:rsidRPr="0099371F">
        <w:rPr>
          <w:rFonts w:asciiTheme="minorHAnsi" w:hAnsiTheme="minorHAnsi" w:cstheme="minorHAnsi"/>
          <w:sz w:val="22"/>
          <w:szCs w:val="22"/>
        </w:rPr>
        <w:t xml:space="preserve">ronajímateli. </w:t>
      </w:r>
    </w:p>
    <w:p w14:paraId="3CCFFDC1" w14:textId="21549EA8" w:rsidR="009E4AF9" w:rsidRPr="0099371F" w:rsidRDefault="009E4AF9" w:rsidP="00E75419">
      <w:pPr>
        <w:pStyle w:val="Zkladntext"/>
        <w:numPr>
          <w:ilvl w:val="1"/>
          <w:numId w:val="3"/>
        </w:numPr>
        <w:ind w:left="924" w:hanging="357"/>
        <w:jc w:val="both"/>
        <w:rPr>
          <w:rFonts w:asciiTheme="minorHAnsi" w:hAnsiTheme="minorHAnsi" w:cstheme="minorHAnsi"/>
          <w:sz w:val="22"/>
          <w:szCs w:val="22"/>
        </w:rPr>
      </w:pPr>
      <w:r w:rsidRPr="0099371F">
        <w:rPr>
          <w:rFonts w:asciiTheme="minorHAnsi" w:hAnsiTheme="minorHAnsi" w:cstheme="minorHAnsi"/>
          <w:sz w:val="22"/>
          <w:szCs w:val="22"/>
        </w:rPr>
        <w:t xml:space="preserve">Povinnosti </w:t>
      </w:r>
      <w:r w:rsidR="004D0633" w:rsidRPr="0099371F">
        <w:rPr>
          <w:rFonts w:asciiTheme="minorHAnsi" w:hAnsiTheme="minorHAnsi" w:cstheme="minorHAnsi"/>
          <w:sz w:val="22"/>
          <w:szCs w:val="22"/>
        </w:rPr>
        <w:t>N</w:t>
      </w:r>
      <w:r w:rsidRPr="0099371F">
        <w:rPr>
          <w:rFonts w:asciiTheme="minorHAnsi" w:hAnsiTheme="minorHAnsi" w:cstheme="minorHAnsi"/>
          <w:sz w:val="22"/>
          <w:szCs w:val="22"/>
        </w:rPr>
        <w:t>ájemce na úseku bezpečnosti práce a požární ochrany:</w:t>
      </w:r>
    </w:p>
    <w:p w14:paraId="1246B660" w14:textId="21F2E474" w:rsidR="009E4AF9" w:rsidRPr="0099371F" w:rsidRDefault="009E4AF9" w:rsidP="006B4269">
      <w:pPr>
        <w:pStyle w:val="Zkladntext"/>
        <w:numPr>
          <w:ilvl w:val="2"/>
          <w:numId w:val="3"/>
        </w:numPr>
        <w:ind w:left="2001" w:hanging="357"/>
        <w:jc w:val="both"/>
        <w:rPr>
          <w:rFonts w:asciiTheme="minorHAnsi" w:hAnsiTheme="minorHAnsi" w:cstheme="minorHAnsi"/>
          <w:sz w:val="22"/>
          <w:szCs w:val="22"/>
        </w:rPr>
      </w:pPr>
      <w:r w:rsidRPr="0099371F">
        <w:rPr>
          <w:rFonts w:asciiTheme="minorHAnsi" w:hAnsiTheme="minorHAnsi" w:cstheme="minorHAnsi"/>
          <w:sz w:val="22"/>
          <w:szCs w:val="22"/>
        </w:rPr>
        <w:t>Nájemce je povinen počínat si v </w:t>
      </w:r>
      <w:r w:rsidR="004D0633" w:rsidRPr="0099371F">
        <w:rPr>
          <w:rFonts w:asciiTheme="minorHAnsi" w:hAnsiTheme="minorHAnsi" w:cstheme="minorHAnsi"/>
          <w:sz w:val="22"/>
          <w:szCs w:val="22"/>
        </w:rPr>
        <w:t>P</w:t>
      </w:r>
      <w:r w:rsidRPr="0099371F">
        <w:rPr>
          <w:rFonts w:asciiTheme="minorHAnsi" w:hAnsiTheme="minorHAnsi" w:cstheme="minorHAnsi"/>
          <w:sz w:val="22"/>
          <w:szCs w:val="22"/>
        </w:rPr>
        <w:t>ředmětu nájmu tak, aby nedošlo k</w:t>
      </w:r>
      <w:r w:rsidR="005D2E21" w:rsidRPr="0099371F">
        <w:rPr>
          <w:rFonts w:asciiTheme="minorHAnsi" w:hAnsiTheme="minorHAnsi" w:cstheme="minorHAnsi"/>
          <w:sz w:val="22"/>
          <w:szCs w:val="22"/>
        </w:rPr>
        <w:t>e vzniku požáru nebo jiné škodní</w:t>
      </w:r>
      <w:r w:rsidRPr="0099371F">
        <w:rPr>
          <w:rFonts w:asciiTheme="minorHAnsi" w:hAnsiTheme="minorHAnsi" w:cstheme="minorHAnsi"/>
          <w:sz w:val="22"/>
          <w:szCs w:val="22"/>
        </w:rPr>
        <w:t xml:space="preserve"> události.</w:t>
      </w:r>
    </w:p>
    <w:p w14:paraId="3DCF2B82" w14:textId="77777777" w:rsidR="009E4AF9" w:rsidRPr="0099371F" w:rsidRDefault="009E4AF9" w:rsidP="006B4269">
      <w:pPr>
        <w:pStyle w:val="Zkladntext"/>
        <w:numPr>
          <w:ilvl w:val="2"/>
          <w:numId w:val="3"/>
        </w:numPr>
        <w:ind w:left="2001" w:hanging="357"/>
        <w:jc w:val="both"/>
        <w:rPr>
          <w:rFonts w:asciiTheme="minorHAnsi" w:hAnsiTheme="minorHAnsi" w:cstheme="minorHAnsi"/>
          <w:sz w:val="22"/>
          <w:szCs w:val="22"/>
        </w:rPr>
      </w:pPr>
      <w:r w:rsidRPr="0099371F">
        <w:rPr>
          <w:rFonts w:asciiTheme="minorHAnsi" w:hAnsiTheme="minorHAnsi" w:cstheme="minorHAnsi"/>
          <w:sz w:val="22"/>
          <w:szCs w:val="22"/>
        </w:rPr>
        <w:t>Nájemce je povinen seznamovat s požární ochranou své zaměstnance. Nájemce je povinen vést dokumentaci o provedeném školení zaměstnanců o požární ochraně.</w:t>
      </w:r>
    </w:p>
    <w:p w14:paraId="4FC501A1" w14:textId="376761B1" w:rsidR="009E4AF9" w:rsidRPr="0099371F" w:rsidRDefault="009E4AF9" w:rsidP="006B4269">
      <w:pPr>
        <w:pStyle w:val="Zkladntext"/>
        <w:numPr>
          <w:ilvl w:val="2"/>
          <w:numId w:val="3"/>
        </w:numPr>
        <w:ind w:left="2001" w:hanging="357"/>
        <w:jc w:val="both"/>
        <w:rPr>
          <w:rFonts w:asciiTheme="minorHAnsi" w:hAnsiTheme="minorHAnsi" w:cstheme="minorHAnsi"/>
          <w:sz w:val="22"/>
          <w:szCs w:val="22"/>
        </w:rPr>
      </w:pPr>
      <w:r w:rsidRPr="0099371F">
        <w:rPr>
          <w:rFonts w:asciiTheme="minorHAnsi" w:hAnsiTheme="minorHAnsi" w:cstheme="minorHAnsi"/>
          <w:sz w:val="22"/>
          <w:szCs w:val="22"/>
        </w:rPr>
        <w:t xml:space="preserve">Nájemce, který provozuje činnosti se zvýšeným požárním nebezpečím </w:t>
      </w:r>
      <w:r w:rsidR="006B4269" w:rsidRPr="0099371F">
        <w:rPr>
          <w:rFonts w:asciiTheme="minorHAnsi" w:hAnsiTheme="minorHAnsi" w:cstheme="minorHAnsi"/>
          <w:sz w:val="22"/>
          <w:szCs w:val="22"/>
        </w:rPr>
        <w:br/>
      </w:r>
      <w:r w:rsidRPr="0099371F">
        <w:rPr>
          <w:rFonts w:asciiTheme="minorHAnsi" w:hAnsiTheme="minorHAnsi" w:cstheme="minorHAnsi"/>
          <w:sz w:val="22"/>
          <w:szCs w:val="22"/>
        </w:rPr>
        <w:t xml:space="preserve">je povinen zabezpečit posouzení požárního nebezpečí z hlediska ohrožení osob a majetku. </w:t>
      </w:r>
    </w:p>
    <w:p w14:paraId="55B89B05" w14:textId="15CB2B55" w:rsidR="002A3F6B" w:rsidRPr="0099371F" w:rsidRDefault="00874BC4" w:rsidP="00D31E66">
      <w:pPr>
        <w:pStyle w:val="Zkladntext"/>
        <w:numPr>
          <w:ilvl w:val="2"/>
          <w:numId w:val="3"/>
        </w:numPr>
        <w:ind w:left="2001" w:hanging="357"/>
        <w:jc w:val="both"/>
        <w:rPr>
          <w:rFonts w:asciiTheme="minorHAnsi" w:hAnsiTheme="minorHAnsi" w:cstheme="minorHAnsi"/>
          <w:sz w:val="22"/>
          <w:szCs w:val="22"/>
        </w:rPr>
      </w:pPr>
      <w:r w:rsidRPr="0099371F">
        <w:rPr>
          <w:rFonts w:asciiTheme="minorHAnsi" w:hAnsiTheme="minorHAnsi" w:cstheme="minorHAnsi"/>
          <w:sz w:val="22"/>
          <w:szCs w:val="22"/>
        </w:rPr>
        <w:t xml:space="preserve">Revize elektrického vedení ve zdech včetně zásuvek, vypínačů a elektrické rozvodné skříně a revizi hromosvodů zajišťuje </w:t>
      </w:r>
      <w:r w:rsidR="004D0633" w:rsidRPr="0099371F">
        <w:rPr>
          <w:rFonts w:asciiTheme="minorHAnsi" w:hAnsiTheme="minorHAnsi" w:cstheme="minorHAnsi"/>
          <w:sz w:val="22"/>
          <w:szCs w:val="22"/>
        </w:rPr>
        <w:t>P</w:t>
      </w:r>
      <w:r w:rsidRPr="0099371F">
        <w:rPr>
          <w:rFonts w:asciiTheme="minorHAnsi" w:hAnsiTheme="minorHAnsi" w:cstheme="minorHAnsi"/>
          <w:sz w:val="22"/>
          <w:szCs w:val="22"/>
        </w:rPr>
        <w:t>ronajímatel.</w:t>
      </w:r>
    </w:p>
    <w:p w14:paraId="37EA99F4" w14:textId="77777777" w:rsidR="00A417D3" w:rsidRPr="0099371F" w:rsidRDefault="00A417D3" w:rsidP="004E6463">
      <w:pPr>
        <w:pStyle w:val="Zkladntext"/>
        <w:spacing w:after="0"/>
        <w:jc w:val="center"/>
        <w:rPr>
          <w:rFonts w:asciiTheme="minorHAnsi" w:hAnsiTheme="minorHAnsi" w:cstheme="minorHAnsi"/>
          <w:b/>
          <w:bCs/>
          <w:sz w:val="22"/>
          <w:szCs w:val="22"/>
        </w:rPr>
      </w:pPr>
    </w:p>
    <w:p w14:paraId="1D442909" w14:textId="1E0FB72C" w:rsidR="00A538D1" w:rsidRPr="0099371F" w:rsidRDefault="00A538D1" w:rsidP="009F3445">
      <w:pPr>
        <w:pStyle w:val="Zkladntext"/>
        <w:jc w:val="center"/>
        <w:rPr>
          <w:rFonts w:asciiTheme="minorHAnsi" w:hAnsiTheme="minorHAnsi" w:cstheme="minorHAnsi"/>
          <w:b/>
          <w:bCs/>
          <w:sz w:val="22"/>
          <w:szCs w:val="22"/>
        </w:rPr>
      </w:pPr>
      <w:r w:rsidRPr="0099371F">
        <w:rPr>
          <w:rFonts w:asciiTheme="minorHAnsi" w:hAnsiTheme="minorHAnsi" w:cstheme="minorHAnsi"/>
          <w:b/>
          <w:bCs/>
          <w:sz w:val="22"/>
          <w:szCs w:val="22"/>
        </w:rPr>
        <w:t>X.</w:t>
      </w:r>
    </w:p>
    <w:p w14:paraId="5BF2C4CF" w14:textId="40AD6AE2" w:rsidR="00A538D1" w:rsidRPr="0099371F" w:rsidRDefault="00A538D1" w:rsidP="009F3445">
      <w:pPr>
        <w:pStyle w:val="Zkladntext"/>
        <w:jc w:val="center"/>
        <w:rPr>
          <w:rFonts w:asciiTheme="minorHAnsi" w:hAnsiTheme="minorHAnsi" w:cstheme="minorHAnsi"/>
          <w:b/>
          <w:bCs/>
          <w:sz w:val="22"/>
          <w:szCs w:val="22"/>
        </w:rPr>
      </w:pPr>
      <w:r w:rsidRPr="0099371F">
        <w:rPr>
          <w:rFonts w:asciiTheme="minorHAnsi" w:hAnsiTheme="minorHAnsi" w:cstheme="minorHAnsi"/>
          <w:b/>
          <w:bCs/>
          <w:sz w:val="22"/>
          <w:szCs w:val="22"/>
        </w:rPr>
        <w:t>Důsledky skončení nájmu.</w:t>
      </w:r>
    </w:p>
    <w:p w14:paraId="27BD7D6C" w14:textId="61419A7D" w:rsidR="002B1F79" w:rsidRPr="0099371F" w:rsidRDefault="002B1F79" w:rsidP="00AA0441">
      <w:pPr>
        <w:pStyle w:val="Odstavecseseznamem"/>
        <w:numPr>
          <w:ilvl w:val="0"/>
          <w:numId w:val="28"/>
        </w:numPr>
        <w:ind w:left="357" w:hanging="357"/>
        <w:jc w:val="both"/>
        <w:rPr>
          <w:rFonts w:asciiTheme="minorHAnsi" w:hAnsiTheme="minorHAnsi" w:cstheme="minorHAnsi"/>
          <w:b/>
          <w:bCs/>
          <w:sz w:val="22"/>
          <w:szCs w:val="22"/>
        </w:rPr>
      </w:pPr>
      <w:r w:rsidRPr="0099371F">
        <w:rPr>
          <w:rFonts w:asciiTheme="minorHAnsi" w:hAnsiTheme="minorHAnsi" w:cstheme="minorHAnsi"/>
          <w:sz w:val="22"/>
          <w:szCs w:val="22"/>
        </w:rPr>
        <w:t xml:space="preserve">Při skončení nájmu je Nájemce povinen předat Prostor Pronajímateli ve </w:t>
      </w:r>
      <w:r w:rsidR="004D5D3E" w:rsidRPr="0099371F">
        <w:rPr>
          <w:rFonts w:asciiTheme="minorHAnsi" w:hAnsiTheme="minorHAnsi" w:cstheme="minorHAnsi"/>
          <w:sz w:val="22"/>
          <w:szCs w:val="22"/>
        </w:rPr>
        <w:t>stavu,</w:t>
      </w:r>
      <w:r w:rsidRPr="0099371F">
        <w:rPr>
          <w:rFonts w:asciiTheme="minorHAnsi" w:hAnsiTheme="minorHAnsi" w:cstheme="minorHAnsi"/>
          <w:sz w:val="22"/>
          <w:szCs w:val="22"/>
        </w:rPr>
        <w:t xml:space="preserve"> </w:t>
      </w:r>
      <w:r w:rsidR="004D5D3E" w:rsidRPr="0099371F">
        <w:rPr>
          <w:rFonts w:asciiTheme="minorHAnsi" w:hAnsiTheme="minorHAnsi" w:cstheme="minorHAnsi"/>
          <w:sz w:val="22"/>
          <w:szCs w:val="22"/>
        </w:rPr>
        <w:t xml:space="preserve">v jakém jej převzal, tzn. v původním stavu, </w:t>
      </w:r>
      <w:r w:rsidRPr="0099371F">
        <w:rPr>
          <w:rFonts w:asciiTheme="minorHAnsi" w:hAnsiTheme="minorHAnsi" w:cstheme="minorHAnsi"/>
          <w:sz w:val="22"/>
          <w:szCs w:val="22"/>
        </w:rPr>
        <w:t>bez jakýchkoliv spotřebičů, zařízení a vybavení. Prostor musí být předán v řádném stavu, tzn. nepoškozený, plně vyklizený, čistý a vybílený, a to nejpozději v den skončení nájmu.</w:t>
      </w:r>
    </w:p>
    <w:p w14:paraId="57EA26AF" w14:textId="6911B750" w:rsidR="00A538D1" w:rsidRPr="0099371F" w:rsidRDefault="002B1F79" w:rsidP="00AA0441">
      <w:pPr>
        <w:pStyle w:val="Zkladntext"/>
        <w:numPr>
          <w:ilvl w:val="0"/>
          <w:numId w:val="28"/>
        </w:numPr>
        <w:ind w:left="357" w:hanging="357"/>
        <w:jc w:val="both"/>
        <w:rPr>
          <w:rFonts w:asciiTheme="minorHAnsi" w:hAnsiTheme="minorHAnsi" w:cstheme="minorHAnsi"/>
          <w:sz w:val="22"/>
          <w:szCs w:val="22"/>
        </w:rPr>
      </w:pPr>
      <w:r w:rsidRPr="0099371F">
        <w:rPr>
          <w:rFonts w:asciiTheme="minorHAnsi" w:hAnsiTheme="minorHAnsi" w:cstheme="minorHAnsi"/>
          <w:sz w:val="22"/>
          <w:szCs w:val="22"/>
        </w:rPr>
        <w:t>Veškeré závady způsobené Nájemcem, jeho zaměstnanci, provozem nebo osobami, jimž byl do Prostoru umožněn přístup, je Nájemce povinen opravit vlastními náklady.</w:t>
      </w:r>
    </w:p>
    <w:p w14:paraId="67B26D66" w14:textId="376CA2B0" w:rsidR="002B1F79" w:rsidRPr="0099371F" w:rsidRDefault="002B1F79" w:rsidP="00AA0441">
      <w:pPr>
        <w:pStyle w:val="Zkladntext"/>
        <w:numPr>
          <w:ilvl w:val="0"/>
          <w:numId w:val="28"/>
        </w:numPr>
        <w:ind w:left="357" w:hanging="357"/>
        <w:jc w:val="both"/>
        <w:rPr>
          <w:rFonts w:asciiTheme="minorHAnsi" w:hAnsiTheme="minorHAnsi" w:cstheme="minorHAnsi"/>
          <w:sz w:val="22"/>
          <w:szCs w:val="22"/>
        </w:rPr>
      </w:pPr>
      <w:r w:rsidRPr="0099371F">
        <w:rPr>
          <w:rFonts w:asciiTheme="minorHAnsi" w:hAnsiTheme="minorHAnsi" w:cstheme="minorHAnsi"/>
          <w:sz w:val="22"/>
          <w:szCs w:val="22"/>
        </w:rPr>
        <w:t>Veškeré změny případně učiněné bez souhlasu Pronajímatele uvede Nájemce do původního stavu, nebude-li s Pronajímatelem sjednáno písemně jinak.</w:t>
      </w:r>
    </w:p>
    <w:p w14:paraId="5DAA12CD" w14:textId="7F9A7498" w:rsidR="002B1F79" w:rsidRPr="0099371F" w:rsidRDefault="002B1F79" w:rsidP="00AA0441">
      <w:pPr>
        <w:pStyle w:val="Zkladntext"/>
        <w:numPr>
          <w:ilvl w:val="0"/>
          <w:numId w:val="28"/>
        </w:numPr>
        <w:ind w:left="357" w:hanging="357"/>
        <w:jc w:val="both"/>
        <w:rPr>
          <w:rFonts w:asciiTheme="minorHAnsi" w:hAnsiTheme="minorHAnsi" w:cstheme="minorHAnsi"/>
          <w:sz w:val="22"/>
          <w:szCs w:val="22"/>
        </w:rPr>
      </w:pPr>
      <w:r w:rsidRPr="0099371F">
        <w:rPr>
          <w:rFonts w:asciiTheme="minorHAnsi" w:hAnsiTheme="minorHAnsi" w:cstheme="minorHAnsi"/>
          <w:sz w:val="22"/>
          <w:szCs w:val="22"/>
        </w:rPr>
        <w:t>O předání a převzetí Předmětu nájmu sepíší smluvní strany protokol.</w:t>
      </w:r>
    </w:p>
    <w:p w14:paraId="5BF13B1F" w14:textId="618EE9FE" w:rsidR="002B1F79" w:rsidRPr="0099371F" w:rsidRDefault="002B1F79" w:rsidP="00AA0441">
      <w:pPr>
        <w:pStyle w:val="Odstavecseseznamem"/>
        <w:numPr>
          <w:ilvl w:val="0"/>
          <w:numId w:val="28"/>
        </w:numPr>
        <w:ind w:left="357" w:hanging="357"/>
        <w:jc w:val="both"/>
        <w:rPr>
          <w:rFonts w:asciiTheme="minorHAnsi" w:hAnsiTheme="minorHAnsi" w:cstheme="minorHAnsi"/>
          <w:sz w:val="22"/>
          <w:szCs w:val="22"/>
        </w:rPr>
      </w:pPr>
      <w:r w:rsidRPr="0099371F">
        <w:rPr>
          <w:rFonts w:asciiTheme="minorHAnsi" w:hAnsiTheme="minorHAnsi" w:cstheme="minorHAnsi"/>
          <w:sz w:val="22"/>
          <w:szCs w:val="22"/>
        </w:rPr>
        <w:t>V případě nepředání Prostor</w:t>
      </w:r>
      <w:r w:rsidR="005B25E4" w:rsidRPr="0099371F">
        <w:rPr>
          <w:rFonts w:asciiTheme="minorHAnsi" w:hAnsiTheme="minorHAnsi" w:cstheme="minorHAnsi"/>
          <w:sz w:val="22"/>
          <w:szCs w:val="22"/>
        </w:rPr>
        <w:t>u</w:t>
      </w:r>
      <w:r w:rsidRPr="0099371F">
        <w:rPr>
          <w:rFonts w:asciiTheme="minorHAnsi" w:hAnsiTheme="minorHAnsi" w:cstheme="minorHAnsi"/>
          <w:sz w:val="22"/>
          <w:szCs w:val="22"/>
        </w:rPr>
        <w:t>, dle výše uvedených podmínek, do stanoveného termínu, to je nejpozději v den skončení nájmu, se Nájemce zavazuje zaplatit smluvní pokutu ve výši 1.000,- Kč za každý den prodlení se splněním této povinnosti. Zaplacením smluvní pokuty není dotčeno právo Pronajímatele na náhradu škody.</w:t>
      </w:r>
    </w:p>
    <w:p w14:paraId="7CAFB98C" w14:textId="513E3384" w:rsidR="006F2466" w:rsidRPr="0099371F" w:rsidRDefault="00C86679" w:rsidP="00AA0441">
      <w:pPr>
        <w:pStyle w:val="Zkladntext"/>
        <w:numPr>
          <w:ilvl w:val="0"/>
          <w:numId w:val="28"/>
        </w:numPr>
        <w:ind w:left="357" w:hanging="357"/>
        <w:jc w:val="both"/>
        <w:rPr>
          <w:rFonts w:asciiTheme="minorHAnsi" w:hAnsiTheme="minorHAnsi" w:cstheme="minorHAnsi"/>
          <w:sz w:val="22"/>
          <w:szCs w:val="22"/>
        </w:rPr>
      </w:pPr>
      <w:r w:rsidRPr="0099371F">
        <w:rPr>
          <w:rFonts w:asciiTheme="minorHAnsi" w:hAnsiTheme="minorHAnsi" w:cstheme="minorHAnsi"/>
          <w:sz w:val="22"/>
          <w:szCs w:val="22"/>
        </w:rPr>
        <w:t xml:space="preserve">V případě nepředání Předmětu nájmu </w:t>
      </w:r>
      <w:r w:rsidR="0065229A" w:rsidRPr="0099371F">
        <w:rPr>
          <w:rFonts w:asciiTheme="minorHAnsi" w:hAnsiTheme="minorHAnsi" w:cstheme="minorHAnsi"/>
          <w:sz w:val="22"/>
          <w:szCs w:val="22"/>
        </w:rPr>
        <w:t xml:space="preserve">Nájemcem Pronajímateli do 7 dní od skončení nájmu </w:t>
      </w:r>
      <w:r w:rsidRPr="0099371F">
        <w:rPr>
          <w:rFonts w:asciiTheme="minorHAnsi" w:hAnsiTheme="minorHAnsi" w:cstheme="minorHAnsi"/>
          <w:sz w:val="22"/>
          <w:szCs w:val="22"/>
        </w:rPr>
        <w:t xml:space="preserve">řádně a včas, je Pronajímatel oprávněn </w:t>
      </w:r>
      <w:r w:rsidR="005B25E4" w:rsidRPr="0099371F">
        <w:rPr>
          <w:rFonts w:asciiTheme="minorHAnsi" w:hAnsiTheme="minorHAnsi" w:cstheme="minorHAnsi"/>
          <w:sz w:val="22"/>
          <w:szCs w:val="22"/>
        </w:rPr>
        <w:t>tento</w:t>
      </w:r>
      <w:r w:rsidRPr="0099371F">
        <w:rPr>
          <w:rFonts w:asciiTheme="minorHAnsi" w:hAnsiTheme="minorHAnsi" w:cstheme="minorHAnsi"/>
          <w:sz w:val="22"/>
          <w:szCs w:val="22"/>
        </w:rPr>
        <w:t xml:space="preserve"> Prostor vyklidit sám s tím, že k movitým věcem nacházejícím se v </w:t>
      </w:r>
      <w:r w:rsidR="005B25E4" w:rsidRPr="0099371F">
        <w:rPr>
          <w:rFonts w:asciiTheme="minorHAnsi" w:hAnsiTheme="minorHAnsi" w:cstheme="minorHAnsi"/>
          <w:sz w:val="22"/>
          <w:szCs w:val="22"/>
        </w:rPr>
        <w:t>tomto</w:t>
      </w:r>
      <w:r w:rsidRPr="0099371F">
        <w:rPr>
          <w:rFonts w:asciiTheme="minorHAnsi" w:hAnsiTheme="minorHAnsi" w:cstheme="minorHAnsi"/>
          <w:sz w:val="22"/>
          <w:szCs w:val="22"/>
        </w:rPr>
        <w:t xml:space="preserve"> Prostor</w:t>
      </w:r>
      <w:r w:rsidR="005B25E4" w:rsidRPr="0099371F">
        <w:rPr>
          <w:rFonts w:asciiTheme="minorHAnsi" w:hAnsiTheme="minorHAnsi" w:cstheme="minorHAnsi"/>
          <w:sz w:val="22"/>
          <w:szCs w:val="22"/>
        </w:rPr>
        <w:t>u</w:t>
      </w:r>
      <w:r w:rsidRPr="0099371F">
        <w:rPr>
          <w:rFonts w:asciiTheme="minorHAnsi" w:hAnsiTheme="minorHAnsi" w:cstheme="minorHAnsi"/>
          <w:sz w:val="22"/>
          <w:szCs w:val="22"/>
        </w:rPr>
        <w:t xml:space="preserve"> je Pronajímatel oprávněn uplatnit zadržovací právo, s tím, že budou uloženy na náklady Nájemce na vhodném místě po dobu </w:t>
      </w:r>
      <w:r w:rsidR="006F2466" w:rsidRPr="0099371F">
        <w:rPr>
          <w:rFonts w:asciiTheme="minorHAnsi" w:hAnsiTheme="minorHAnsi" w:cstheme="minorHAnsi"/>
          <w:sz w:val="22"/>
          <w:szCs w:val="22"/>
        </w:rPr>
        <w:t>1</w:t>
      </w:r>
      <w:r w:rsidRPr="0099371F">
        <w:rPr>
          <w:rFonts w:asciiTheme="minorHAnsi" w:hAnsiTheme="minorHAnsi" w:cstheme="minorHAnsi"/>
          <w:sz w:val="22"/>
          <w:szCs w:val="22"/>
        </w:rPr>
        <w:t xml:space="preserve"> měsí</w:t>
      </w:r>
      <w:r w:rsidR="006F2466" w:rsidRPr="0099371F">
        <w:rPr>
          <w:rFonts w:asciiTheme="minorHAnsi" w:hAnsiTheme="minorHAnsi" w:cstheme="minorHAnsi"/>
          <w:sz w:val="22"/>
          <w:szCs w:val="22"/>
        </w:rPr>
        <w:t>ce</w:t>
      </w:r>
      <w:r w:rsidRPr="0099371F">
        <w:rPr>
          <w:rFonts w:asciiTheme="minorHAnsi" w:hAnsiTheme="minorHAnsi" w:cstheme="minorHAnsi"/>
          <w:sz w:val="22"/>
          <w:szCs w:val="22"/>
        </w:rPr>
        <w:t xml:space="preserve"> od skončení nájmu.</w:t>
      </w:r>
      <w:r w:rsidR="006F2466" w:rsidRPr="0099371F">
        <w:rPr>
          <w:rFonts w:asciiTheme="minorHAnsi" w:hAnsiTheme="minorHAnsi" w:cstheme="minorHAnsi"/>
          <w:sz w:val="22"/>
          <w:szCs w:val="22"/>
        </w:rPr>
        <w:t xml:space="preserve"> Smluvní strany se </w:t>
      </w:r>
      <w:r w:rsidR="006F2466" w:rsidRPr="0099371F">
        <w:rPr>
          <w:rFonts w:asciiTheme="minorHAnsi" w:hAnsiTheme="minorHAnsi" w:cstheme="minorHAnsi"/>
          <w:sz w:val="22"/>
          <w:szCs w:val="22"/>
        </w:rPr>
        <w:lastRenderedPageBreak/>
        <w:t>dohodly, že za tímto účelem je Pronajímatel oprávněn ke vstupu do Předmětu nájmu, včetně překonání překážek a k nakládání s věcmi a osobami, které v Předmětu nájmu nalezne. Po uplynutí 1 měsíce od skončení nájmu je Pronajímatel oprávněn předmětné movité věci ve vlastnictví Nájemce prodat a získanou kupní cenu započítat na dlužné závazky Nájemce plynoucí z této smlouvy, Nájemce tímto uděluje Pronajímateli plnou moc k prodeji movitých věcí.</w:t>
      </w:r>
      <w:r w:rsidR="0065229A" w:rsidRPr="0099371F">
        <w:rPr>
          <w:rFonts w:asciiTheme="minorHAnsi" w:hAnsiTheme="minorHAnsi" w:cstheme="minorHAnsi"/>
          <w:sz w:val="22"/>
          <w:szCs w:val="22"/>
        </w:rPr>
        <w:t xml:space="preserve"> </w:t>
      </w:r>
      <w:r w:rsidR="006F2466" w:rsidRPr="0099371F">
        <w:rPr>
          <w:rFonts w:asciiTheme="minorHAnsi" w:hAnsiTheme="minorHAnsi" w:cstheme="minorHAnsi"/>
          <w:sz w:val="22"/>
          <w:szCs w:val="22"/>
        </w:rPr>
        <w:t xml:space="preserve">Po uplynutí </w:t>
      </w:r>
      <w:r w:rsidR="00AA0441" w:rsidRPr="0099371F">
        <w:rPr>
          <w:rFonts w:asciiTheme="minorHAnsi" w:hAnsiTheme="minorHAnsi" w:cstheme="minorHAnsi"/>
          <w:sz w:val="22"/>
          <w:szCs w:val="22"/>
        </w:rPr>
        <w:br/>
      </w:r>
      <w:r w:rsidR="006F2466" w:rsidRPr="0099371F">
        <w:rPr>
          <w:rFonts w:asciiTheme="minorHAnsi" w:hAnsiTheme="minorHAnsi" w:cstheme="minorHAnsi"/>
          <w:sz w:val="22"/>
          <w:szCs w:val="22"/>
        </w:rPr>
        <w:t>3 měsíců od skončení nájmu se předmětné movité věci považují za opuštěné a připadají do vlastnictví Pronajímatele, který je oprávněn s nimi dále nakládat dle vlastního uvážení.</w:t>
      </w:r>
    </w:p>
    <w:p w14:paraId="2051F43E" w14:textId="17E10385" w:rsidR="0065229A" w:rsidRPr="0099371F" w:rsidRDefault="0065229A" w:rsidP="004E6463">
      <w:pPr>
        <w:pStyle w:val="Zkladntext"/>
        <w:numPr>
          <w:ilvl w:val="0"/>
          <w:numId w:val="28"/>
        </w:numPr>
        <w:spacing w:after="0"/>
        <w:ind w:left="357" w:hanging="357"/>
        <w:jc w:val="both"/>
        <w:rPr>
          <w:rFonts w:asciiTheme="minorHAnsi" w:hAnsiTheme="minorHAnsi" w:cstheme="minorHAnsi"/>
          <w:sz w:val="22"/>
          <w:szCs w:val="22"/>
        </w:rPr>
      </w:pPr>
      <w:r w:rsidRPr="0099371F">
        <w:rPr>
          <w:rFonts w:asciiTheme="minorHAnsi" w:hAnsiTheme="minorHAnsi" w:cstheme="minorHAnsi"/>
          <w:sz w:val="22"/>
          <w:szCs w:val="22"/>
        </w:rPr>
        <w:t xml:space="preserve">V případě nepředání Předmětu nájmu Nájemcem Pronajímateli do 7 dní od skončení nájmu řádně a včas, je dále Pronajímatel oprávněn </w:t>
      </w:r>
      <w:r w:rsidR="005B25E4" w:rsidRPr="0099371F">
        <w:rPr>
          <w:rFonts w:asciiTheme="minorHAnsi" w:hAnsiTheme="minorHAnsi" w:cstheme="minorHAnsi"/>
          <w:sz w:val="22"/>
          <w:szCs w:val="22"/>
        </w:rPr>
        <w:t>tento</w:t>
      </w:r>
      <w:r w:rsidRPr="0099371F">
        <w:rPr>
          <w:rFonts w:asciiTheme="minorHAnsi" w:hAnsiTheme="minorHAnsi" w:cstheme="minorHAnsi"/>
          <w:sz w:val="22"/>
          <w:szCs w:val="22"/>
        </w:rPr>
        <w:t xml:space="preserve"> Prostor uvést na náklady Nájemce do stavu dle čl. X. odst. 1. této smlouvy.</w:t>
      </w:r>
    </w:p>
    <w:p w14:paraId="1221AB29" w14:textId="77777777" w:rsidR="00ED1457" w:rsidRPr="0099371F" w:rsidRDefault="00ED1457" w:rsidP="004E6463">
      <w:pPr>
        <w:pStyle w:val="Zkladntext"/>
        <w:spacing w:after="0"/>
        <w:rPr>
          <w:rFonts w:asciiTheme="minorHAnsi" w:hAnsiTheme="minorHAnsi" w:cstheme="minorHAnsi"/>
          <w:b/>
          <w:bCs/>
          <w:sz w:val="22"/>
          <w:szCs w:val="22"/>
        </w:rPr>
      </w:pPr>
    </w:p>
    <w:p w14:paraId="372F4310" w14:textId="725C86D9" w:rsidR="004C4FDE" w:rsidRPr="0099371F" w:rsidRDefault="004C4FDE" w:rsidP="004C4FDE">
      <w:pPr>
        <w:pStyle w:val="Zkladntext"/>
        <w:jc w:val="center"/>
        <w:rPr>
          <w:rFonts w:asciiTheme="minorHAnsi" w:hAnsiTheme="minorHAnsi" w:cstheme="minorHAnsi"/>
          <w:b/>
          <w:bCs/>
          <w:sz w:val="22"/>
          <w:szCs w:val="22"/>
        </w:rPr>
      </w:pPr>
      <w:r w:rsidRPr="0099371F">
        <w:rPr>
          <w:rFonts w:asciiTheme="minorHAnsi" w:hAnsiTheme="minorHAnsi" w:cstheme="minorHAnsi"/>
          <w:b/>
          <w:bCs/>
          <w:sz w:val="22"/>
          <w:szCs w:val="22"/>
        </w:rPr>
        <w:t>XI.</w:t>
      </w:r>
    </w:p>
    <w:p w14:paraId="429A54AB" w14:textId="0AD478F3" w:rsidR="004C4FDE" w:rsidRPr="0099371F" w:rsidRDefault="004C4FDE" w:rsidP="004C4FDE">
      <w:pPr>
        <w:pStyle w:val="Zkladntext"/>
        <w:jc w:val="center"/>
        <w:rPr>
          <w:rFonts w:asciiTheme="minorHAnsi" w:hAnsiTheme="minorHAnsi" w:cstheme="minorHAnsi"/>
          <w:b/>
          <w:bCs/>
          <w:sz w:val="22"/>
          <w:szCs w:val="22"/>
        </w:rPr>
      </w:pPr>
      <w:r w:rsidRPr="0099371F">
        <w:rPr>
          <w:rFonts w:asciiTheme="minorHAnsi" w:hAnsiTheme="minorHAnsi" w:cstheme="minorHAnsi"/>
          <w:b/>
          <w:bCs/>
          <w:sz w:val="22"/>
          <w:szCs w:val="22"/>
        </w:rPr>
        <w:t>Pojištění.</w:t>
      </w:r>
    </w:p>
    <w:p w14:paraId="5D0EE443" w14:textId="2D0A40A0" w:rsidR="0069694B" w:rsidRPr="0099371F" w:rsidRDefault="00423A55" w:rsidP="00AA76AE">
      <w:pPr>
        <w:pStyle w:val="Odstavecseseznamem"/>
        <w:numPr>
          <w:ilvl w:val="0"/>
          <w:numId w:val="21"/>
        </w:numPr>
        <w:ind w:left="357" w:hanging="357"/>
        <w:jc w:val="both"/>
        <w:rPr>
          <w:rFonts w:asciiTheme="minorHAnsi" w:hAnsiTheme="minorHAnsi" w:cstheme="minorHAnsi"/>
          <w:sz w:val="22"/>
          <w:szCs w:val="22"/>
        </w:rPr>
      </w:pPr>
      <w:r w:rsidRPr="0099371F">
        <w:rPr>
          <w:rFonts w:asciiTheme="minorHAnsi" w:hAnsiTheme="minorHAnsi" w:cstheme="minorHAnsi"/>
          <w:sz w:val="22"/>
          <w:szCs w:val="22"/>
        </w:rPr>
        <w:t xml:space="preserve">Nájemce je povinen si zajistit pojištění </w:t>
      </w:r>
      <w:r w:rsidR="0069694B" w:rsidRPr="0099371F">
        <w:rPr>
          <w:rFonts w:asciiTheme="minorHAnsi" w:hAnsiTheme="minorHAnsi" w:cstheme="minorHAnsi"/>
          <w:sz w:val="22"/>
          <w:szCs w:val="22"/>
        </w:rPr>
        <w:t xml:space="preserve">vybavení a zařízení na své </w:t>
      </w:r>
      <w:r w:rsidR="00AA76AE" w:rsidRPr="0099371F">
        <w:rPr>
          <w:rFonts w:asciiTheme="minorHAnsi" w:hAnsiTheme="minorHAnsi" w:cstheme="minorHAnsi"/>
          <w:sz w:val="22"/>
          <w:szCs w:val="22"/>
        </w:rPr>
        <w:t>náklady. Vůči</w:t>
      </w:r>
      <w:r w:rsidR="0069694B" w:rsidRPr="0099371F">
        <w:rPr>
          <w:rFonts w:asciiTheme="minorHAnsi" w:hAnsiTheme="minorHAnsi" w:cstheme="minorHAnsi"/>
          <w:sz w:val="22"/>
          <w:szCs w:val="22"/>
        </w:rPr>
        <w:t xml:space="preserve"> Pronajímateli tak nemůže uplatňovat ev. nároky vyplývající z případné vzniklé</w:t>
      </w:r>
      <w:r w:rsidR="003E5096">
        <w:rPr>
          <w:rFonts w:asciiTheme="minorHAnsi" w:hAnsiTheme="minorHAnsi" w:cstheme="minorHAnsi"/>
          <w:sz w:val="22"/>
          <w:szCs w:val="22"/>
        </w:rPr>
        <w:t xml:space="preserve"> škodné </w:t>
      </w:r>
      <w:r w:rsidR="0069694B" w:rsidRPr="0099371F">
        <w:rPr>
          <w:rFonts w:asciiTheme="minorHAnsi" w:hAnsiTheme="minorHAnsi" w:cstheme="minorHAnsi"/>
          <w:sz w:val="22"/>
          <w:szCs w:val="22"/>
        </w:rPr>
        <w:t>události nebo nároky na náhradu jakékoli škody, za kterou dle této smlouvy neodpovídá Pronajímatel.</w:t>
      </w:r>
    </w:p>
    <w:p w14:paraId="40E23304" w14:textId="77777777" w:rsidR="003A7DC8" w:rsidRPr="0099371F" w:rsidRDefault="003A7DC8" w:rsidP="003A7DC8">
      <w:pPr>
        <w:pStyle w:val="Odstavecseseznamem"/>
        <w:numPr>
          <w:ilvl w:val="0"/>
          <w:numId w:val="21"/>
        </w:numPr>
        <w:ind w:left="357" w:hanging="357"/>
        <w:jc w:val="both"/>
        <w:rPr>
          <w:rFonts w:asciiTheme="minorHAnsi" w:hAnsiTheme="minorHAnsi" w:cstheme="minorHAnsi"/>
          <w:sz w:val="22"/>
          <w:szCs w:val="22"/>
        </w:rPr>
      </w:pPr>
      <w:r w:rsidRPr="0099371F">
        <w:rPr>
          <w:rFonts w:asciiTheme="minorHAnsi" w:hAnsiTheme="minorHAnsi" w:cstheme="minorHAnsi"/>
          <w:sz w:val="22"/>
          <w:szCs w:val="22"/>
        </w:rPr>
        <w:t>Nájemce se tak zavazuje, že po dobu účinnosti této smlouvy zajistí na své náklady a bude udržovat v platnosti pojištění Předmětu nájmu, sjednané s renomovanou pojišťovnou v České republice, které bude pokrývat zejména následující rizika:</w:t>
      </w:r>
    </w:p>
    <w:p w14:paraId="40CBFC3E" w14:textId="77777777" w:rsidR="003A7DC8" w:rsidRPr="0099371F" w:rsidRDefault="003A7DC8" w:rsidP="003A7DC8">
      <w:pPr>
        <w:pStyle w:val="Odstavecseseznamem"/>
        <w:numPr>
          <w:ilvl w:val="0"/>
          <w:numId w:val="29"/>
        </w:numPr>
        <w:jc w:val="both"/>
        <w:rPr>
          <w:rFonts w:asciiTheme="minorHAnsi" w:hAnsiTheme="minorHAnsi" w:cstheme="minorHAnsi"/>
          <w:sz w:val="22"/>
          <w:szCs w:val="22"/>
        </w:rPr>
      </w:pPr>
      <w:r w:rsidRPr="0099371F">
        <w:rPr>
          <w:rFonts w:asciiTheme="minorHAnsi" w:hAnsiTheme="minorHAnsi" w:cstheme="minorHAnsi"/>
          <w:sz w:val="22"/>
          <w:szCs w:val="22"/>
        </w:rPr>
        <w:t>pojištění proti škodě na movitých věcech vnesených do Předmětu nájmu a proti jejich ztrátě</w:t>
      </w:r>
    </w:p>
    <w:p w14:paraId="6C989D8E" w14:textId="77777777" w:rsidR="003A7DC8" w:rsidRPr="0099371F" w:rsidRDefault="003A7DC8" w:rsidP="003A7DC8">
      <w:pPr>
        <w:pStyle w:val="Odstavecseseznamem"/>
        <w:numPr>
          <w:ilvl w:val="0"/>
          <w:numId w:val="29"/>
        </w:numPr>
        <w:jc w:val="both"/>
        <w:rPr>
          <w:rFonts w:asciiTheme="minorHAnsi" w:hAnsiTheme="minorHAnsi" w:cstheme="minorHAnsi"/>
          <w:sz w:val="22"/>
          <w:szCs w:val="22"/>
        </w:rPr>
      </w:pPr>
      <w:r w:rsidRPr="0099371F">
        <w:rPr>
          <w:rFonts w:asciiTheme="minorHAnsi" w:hAnsiTheme="minorHAnsi" w:cstheme="minorHAnsi"/>
          <w:sz w:val="22"/>
          <w:szCs w:val="22"/>
        </w:rPr>
        <w:t>pojištění proti škodě způsobené stavebními úpravami provedenými Nájemcem nebo na jeho účet</w:t>
      </w:r>
    </w:p>
    <w:p w14:paraId="55612E90" w14:textId="7359DFDD" w:rsidR="003A7DC8" w:rsidRPr="0099371F" w:rsidRDefault="003A7DC8" w:rsidP="003A7DC8">
      <w:pPr>
        <w:pStyle w:val="Odstavecseseznamem"/>
        <w:numPr>
          <w:ilvl w:val="0"/>
          <w:numId w:val="29"/>
        </w:numPr>
        <w:jc w:val="both"/>
        <w:rPr>
          <w:rFonts w:asciiTheme="minorHAnsi" w:hAnsiTheme="minorHAnsi" w:cstheme="minorHAnsi"/>
          <w:sz w:val="22"/>
          <w:szCs w:val="22"/>
        </w:rPr>
      </w:pPr>
      <w:r w:rsidRPr="0099371F">
        <w:rPr>
          <w:rFonts w:asciiTheme="minorHAnsi" w:hAnsiTheme="minorHAnsi" w:cstheme="minorHAnsi"/>
          <w:sz w:val="22"/>
          <w:szCs w:val="22"/>
        </w:rPr>
        <w:t>pojištění proti požáru, živelným pohromám, odpovědnosti za držbu Předmětu nájmu a škodu způsobenou činností Nájemce Pronajímateli nebo třetím osobám v Předmětu nájmu, budově či areálu s minimálním pojistným plněním ve výši 2.000.000,- Kč</w:t>
      </w:r>
    </w:p>
    <w:p w14:paraId="35336FEB" w14:textId="3837EBAD" w:rsidR="00423A55" w:rsidRPr="0099371F" w:rsidRDefault="00423A55" w:rsidP="00AA76AE">
      <w:pPr>
        <w:pStyle w:val="Zkladntext"/>
        <w:numPr>
          <w:ilvl w:val="0"/>
          <w:numId w:val="21"/>
        </w:numPr>
        <w:ind w:left="357" w:hanging="357"/>
        <w:jc w:val="both"/>
        <w:rPr>
          <w:rFonts w:asciiTheme="minorHAnsi" w:hAnsiTheme="minorHAnsi" w:cstheme="minorHAnsi"/>
          <w:sz w:val="22"/>
          <w:szCs w:val="22"/>
        </w:rPr>
      </w:pPr>
      <w:r w:rsidRPr="0099371F">
        <w:rPr>
          <w:rFonts w:asciiTheme="minorHAnsi" w:hAnsiTheme="minorHAnsi" w:cstheme="minorHAnsi"/>
          <w:sz w:val="22"/>
          <w:szCs w:val="22"/>
        </w:rPr>
        <w:t>Pronajímatel neponese odpovědnost za újmu na zdraví způsobenou osobám v</w:t>
      </w:r>
      <w:r w:rsidR="00AA76AE" w:rsidRPr="0099371F">
        <w:rPr>
          <w:rFonts w:asciiTheme="minorHAnsi" w:hAnsiTheme="minorHAnsi" w:cstheme="minorHAnsi"/>
          <w:sz w:val="22"/>
          <w:szCs w:val="22"/>
        </w:rPr>
        <w:t> Předmětu nájmu</w:t>
      </w:r>
      <w:r w:rsidRPr="0099371F">
        <w:rPr>
          <w:rFonts w:asciiTheme="minorHAnsi" w:hAnsiTheme="minorHAnsi" w:cstheme="minorHAnsi"/>
          <w:sz w:val="22"/>
          <w:szCs w:val="22"/>
        </w:rPr>
        <w:t xml:space="preserve"> nebo za škodu vzniklou v</w:t>
      </w:r>
      <w:r w:rsidR="00AA76AE" w:rsidRPr="0099371F">
        <w:rPr>
          <w:rFonts w:asciiTheme="minorHAnsi" w:hAnsiTheme="minorHAnsi" w:cstheme="minorHAnsi"/>
          <w:sz w:val="22"/>
          <w:szCs w:val="22"/>
        </w:rPr>
        <w:t> Předmětu nájmu</w:t>
      </w:r>
      <w:r w:rsidRPr="0099371F">
        <w:rPr>
          <w:rFonts w:asciiTheme="minorHAnsi" w:hAnsiTheme="minorHAnsi" w:cstheme="minorHAnsi"/>
          <w:sz w:val="22"/>
          <w:szCs w:val="22"/>
        </w:rPr>
        <w:t>. Nájemce se zavazuje zřídit pojištění shora uvedeným škodám nebo újmám na zdraví.</w:t>
      </w:r>
    </w:p>
    <w:p w14:paraId="5BF4ECC4" w14:textId="214DE6D5" w:rsidR="00423A55" w:rsidRPr="0099371F" w:rsidRDefault="00423A55" w:rsidP="00AA76AE">
      <w:pPr>
        <w:pStyle w:val="Zkladntext"/>
        <w:numPr>
          <w:ilvl w:val="0"/>
          <w:numId w:val="21"/>
        </w:numPr>
        <w:ind w:left="357" w:hanging="357"/>
        <w:jc w:val="both"/>
        <w:rPr>
          <w:rFonts w:asciiTheme="minorHAnsi" w:hAnsiTheme="minorHAnsi" w:cstheme="minorHAnsi"/>
          <w:sz w:val="22"/>
          <w:szCs w:val="22"/>
        </w:rPr>
      </w:pPr>
      <w:r w:rsidRPr="0099371F">
        <w:rPr>
          <w:rFonts w:asciiTheme="minorHAnsi" w:hAnsiTheme="minorHAnsi" w:cstheme="minorHAnsi"/>
          <w:sz w:val="22"/>
          <w:szCs w:val="22"/>
        </w:rPr>
        <w:t xml:space="preserve">Nájemce </w:t>
      </w:r>
      <w:r w:rsidR="00AA76AE" w:rsidRPr="0099371F">
        <w:rPr>
          <w:rFonts w:asciiTheme="minorHAnsi" w:hAnsiTheme="minorHAnsi" w:cstheme="minorHAnsi"/>
          <w:sz w:val="22"/>
          <w:szCs w:val="22"/>
        </w:rPr>
        <w:t xml:space="preserve">tak </w:t>
      </w:r>
      <w:r w:rsidRPr="0099371F">
        <w:rPr>
          <w:rFonts w:asciiTheme="minorHAnsi" w:hAnsiTheme="minorHAnsi" w:cstheme="minorHAnsi"/>
          <w:sz w:val="22"/>
          <w:szCs w:val="22"/>
        </w:rPr>
        <w:t xml:space="preserve">po celou dobu trvání nájmu bude mít na své vlastní náklady pojištěn </w:t>
      </w:r>
      <w:r w:rsidR="00AA76AE" w:rsidRPr="0099371F">
        <w:rPr>
          <w:rFonts w:asciiTheme="minorHAnsi" w:hAnsiTheme="minorHAnsi" w:cstheme="minorHAnsi"/>
          <w:sz w:val="22"/>
          <w:szCs w:val="22"/>
        </w:rPr>
        <w:t>Předmět nájmu</w:t>
      </w:r>
      <w:r w:rsidRPr="0099371F">
        <w:rPr>
          <w:rFonts w:asciiTheme="minorHAnsi" w:hAnsiTheme="minorHAnsi" w:cstheme="minorHAnsi"/>
          <w:sz w:val="22"/>
          <w:szCs w:val="22"/>
        </w:rPr>
        <w:t xml:space="preserve">, včetně </w:t>
      </w:r>
      <w:r w:rsidR="00AA76AE" w:rsidRPr="0099371F">
        <w:rPr>
          <w:rFonts w:asciiTheme="minorHAnsi" w:hAnsiTheme="minorHAnsi" w:cstheme="minorHAnsi"/>
          <w:sz w:val="22"/>
          <w:szCs w:val="22"/>
        </w:rPr>
        <w:t xml:space="preserve">vybavení a </w:t>
      </w:r>
      <w:r w:rsidRPr="0099371F">
        <w:rPr>
          <w:rFonts w:asciiTheme="minorHAnsi" w:hAnsiTheme="minorHAnsi" w:cstheme="minorHAnsi"/>
          <w:sz w:val="22"/>
          <w:szCs w:val="22"/>
        </w:rPr>
        <w:t>zařízení</w:t>
      </w:r>
      <w:r w:rsidR="00AA76AE" w:rsidRPr="0099371F">
        <w:rPr>
          <w:rFonts w:asciiTheme="minorHAnsi" w:hAnsiTheme="minorHAnsi" w:cstheme="minorHAnsi"/>
          <w:sz w:val="22"/>
          <w:szCs w:val="22"/>
        </w:rPr>
        <w:t xml:space="preserve"> Předmětu nájmu</w:t>
      </w:r>
      <w:r w:rsidRPr="0099371F">
        <w:rPr>
          <w:rFonts w:asciiTheme="minorHAnsi" w:hAnsiTheme="minorHAnsi" w:cstheme="minorHAnsi"/>
          <w:sz w:val="22"/>
          <w:szCs w:val="22"/>
        </w:rPr>
        <w:t xml:space="preserve"> a veškerých věcí instalovaných v</w:t>
      </w:r>
      <w:r w:rsidR="00AA76AE" w:rsidRPr="0099371F">
        <w:rPr>
          <w:rFonts w:asciiTheme="minorHAnsi" w:hAnsiTheme="minorHAnsi" w:cstheme="minorHAnsi"/>
          <w:sz w:val="22"/>
          <w:szCs w:val="22"/>
        </w:rPr>
        <w:t> Předmětu nájmu</w:t>
      </w:r>
      <w:r w:rsidRPr="0099371F">
        <w:rPr>
          <w:rFonts w:asciiTheme="minorHAnsi" w:hAnsiTheme="minorHAnsi" w:cstheme="minorHAnsi"/>
          <w:sz w:val="22"/>
          <w:szCs w:val="22"/>
        </w:rPr>
        <w:t>, a to proti všem rizikům a proti občanskoprávní odpovědnosti, zejména proti</w:t>
      </w:r>
      <w:r w:rsidR="00AA76AE" w:rsidRPr="0099371F">
        <w:rPr>
          <w:rFonts w:asciiTheme="minorHAnsi" w:hAnsiTheme="minorHAnsi" w:cstheme="minorHAnsi"/>
          <w:sz w:val="22"/>
          <w:szCs w:val="22"/>
        </w:rPr>
        <w:t xml:space="preserve"> </w:t>
      </w:r>
      <w:r w:rsidRPr="0099371F">
        <w:rPr>
          <w:rFonts w:asciiTheme="minorHAnsi" w:hAnsiTheme="minorHAnsi" w:cstheme="minorHAnsi"/>
          <w:sz w:val="22"/>
          <w:szCs w:val="22"/>
        </w:rPr>
        <w:t>odpovědnosti za osobní újmu na zdraví nebo hmotnou škodu způsobenou přímo či nepřímo, která může být způsobena ať už následkem přítomnosti v</w:t>
      </w:r>
      <w:r w:rsidR="00AA76AE" w:rsidRPr="0099371F">
        <w:rPr>
          <w:rFonts w:asciiTheme="minorHAnsi" w:hAnsiTheme="minorHAnsi" w:cstheme="minorHAnsi"/>
          <w:sz w:val="22"/>
          <w:szCs w:val="22"/>
        </w:rPr>
        <w:t> Předmětu nájmu</w:t>
      </w:r>
      <w:r w:rsidRPr="0099371F">
        <w:rPr>
          <w:rFonts w:asciiTheme="minorHAnsi" w:hAnsiTheme="minorHAnsi" w:cstheme="minorHAnsi"/>
          <w:sz w:val="22"/>
          <w:szCs w:val="22"/>
        </w:rPr>
        <w:t xml:space="preserve"> nebo následkem užívání, nakládání či uskladnění majetku, zařízení nebo instalací nebo jeho užití.</w:t>
      </w:r>
    </w:p>
    <w:p w14:paraId="7DAED62D" w14:textId="19BE441C" w:rsidR="00423A55" w:rsidRPr="0099371F" w:rsidRDefault="00423A55" w:rsidP="009226B0">
      <w:pPr>
        <w:pStyle w:val="Zkladntext"/>
        <w:numPr>
          <w:ilvl w:val="0"/>
          <w:numId w:val="21"/>
        </w:numPr>
        <w:ind w:left="357" w:hanging="357"/>
        <w:jc w:val="both"/>
        <w:rPr>
          <w:rFonts w:asciiTheme="minorHAnsi" w:hAnsiTheme="minorHAnsi" w:cstheme="minorHAnsi"/>
          <w:sz w:val="22"/>
          <w:szCs w:val="22"/>
        </w:rPr>
      </w:pPr>
      <w:r w:rsidRPr="0099371F">
        <w:rPr>
          <w:rFonts w:asciiTheme="minorHAnsi" w:hAnsiTheme="minorHAnsi" w:cstheme="minorHAnsi"/>
          <w:sz w:val="22"/>
          <w:szCs w:val="22"/>
        </w:rPr>
        <w:t>Nájemce je povinen prokazovat Pronajímateli, že uzavřené pojistné smlouvy jsou platné, a že Nájemce řádně hradí příslušné pojištění, a to bez zbytečného odkladu poté, co jej o to Pronajímatel požádá.</w:t>
      </w:r>
    </w:p>
    <w:p w14:paraId="5FA10FB5" w14:textId="592D47B9" w:rsidR="00D16718" w:rsidRDefault="00423A55" w:rsidP="004E6463">
      <w:pPr>
        <w:pStyle w:val="Zkladntext"/>
        <w:numPr>
          <w:ilvl w:val="0"/>
          <w:numId w:val="21"/>
        </w:numPr>
        <w:spacing w:after="0"/>
        <w:ind w:left="357" w:hanging="357"/>
        <w:jc w:val="both"/>
        <w:rPr>
          <w:rFonts w:asciiTheme="minorHAnsi" w:hAnsiTheme="minorHAnsi" w:cstheme="minorHAnsi"/>
          <w:sz w:val="22"/>
          <w:szCs w:val="22"/>
        </w:rPr>
      </w:pPr>
      <w:r w:rsidRPr="0099371F">
        <w:rPr>
          <w:rFonts w:asciiTheme="minorHAnsi" w:hAnsiTheme="minorHAnsi" w:cstheme="minorHAnsi"/>
          <w:sz w:val="22"/>
          <w:szCs w:val="22"/>
        </w:rPr>
        <w:t xml:space="preserve">V případě výskytu jakékoliv události, jejímž následkem bude zničení či poškození </w:t>
      </w:r>
      <w:r w:rsidR="009226B0" w:rsidRPr="0099371F">
        <w:rPr>
          <w:rFonts w:asciiTheme="minorHAnsi" w:hAnsiTheme="minorHAnsi" w:cstheme="minorHAnsi"/>
          <w:sz w:val="22"/>
          <w:szCs w:val="22"/>
        </w:rPr>
        <w:t>Předmětu nájmu</w:t>
      </w:r>
      <w:r w:rsidRPr="0099371F">
        <w:rPr>
          <w:rFonts w:asciiTheme="minorHAnsi" w:hAnsiTheme="minorHAnsi" w:cstheme="minorHAnsi"/>
          <w:sz w:val="22"/>
          <w:szCs w:val="22"/>
        </w:rPr>
        <w:t>, vybavení,</w:t>
      </w:r>
      <w:r w:rsidR="009226B0" w:rsidRPr="0099371F">
        <w:rPr>
          <w:rFonts w:asciiTheme="minorHAnsi" w:hAnsiTheme="minorHAnsi" w:cstheme="minorHAnsi"/>
          <w:sz w:val="22"/>
          <w:szCs w:val="22"/>
        </w:rPr>
        <w:t xml:space="preserve"> zařízení,</w:t>
      </w:r>
      <w:r w:rsidRPr="0099371F">
        <w:rPr>
          <w:rFonts w:asciiTheme="minorHAnsi" w:hAnsiTheme="minorHAnsi" w:cstheme="minorHAnsi"/>
          <w:sz w:val="22"/>
          <w:szCs w:val="22"/>
        </w:rPr>
        <w:t xml:space="preserve"> inventáře a/nebo jiných předmětů, které se nacházejí v</w:t>
      </w:r>
      <w:r w:rsidR="009226B0" w:rsidRPr="0099371F">
        <w:rPr>
          <w:rFonts w:asciiTheme="minorHAnsi" w:hAnsiTheme="minorHAnsi" w:cstheme="minorHAnsi"/>
          <w:sz w:val="22"/>
          <w:szCs w:val="22"/>
        </w:rPr>
        <w:t> Předmětu nájmu</w:t>
      </w:r>
      <w:r w:rsidRPr="0099371F">
        <w:rPr>
          <w:rFonts w:asciiTheme="minorHAnsi" w:hAnsiTheme="minorHAnsi" w:cstheme="minorHAnsi"/>
          <w:sz w:val="22"/>
          <w:szCs w:val="22"/>
        </w:rPr>
        <w:t xml:space="preserve">, zavazuje se Nájemce navrátit </w:t>
      </w:r>
      <w:r w:rsidR="009226B0" w:rsidRPr="0099371F">
        <w:rPr>
          <w:rFonts w:asciiTheme="minorHAnsi" w:hAnsiTheme="minorHAnsi" w:cstheme="minorHAnsi"/>
          <w:sz w:val="22"/>
          <w:szCs w:val="22"/>
        </w:rPr>
        <w:t>Předmět nájmu</w:t>
      </w:r>
      <w:r w:rsidRPr="0099371F">
        <w:rPr>
          <w:rFonts w:asciiTheme="minorHAnsi" w:hAnsiTheme="minorHAnsi" w:cstheme="minorHAnsi"/>
          <w:sz w:val="22"/>
          <w:szCs w:val="22"/>
        </w:rPr>
        <w:t xml:space="preserve"> takto zničený či poškozený do původního stavu existujícího před</w:t>
      </w:r>
      <w:r w:rsidR="003E5096">
        <w:rPr>
          <w:rFonts w:asciiTheme="minorHAnsi" w:hAnsiTheme="minorHAnsi" w:cstheme="minorHAnsi"/>
          <w:sz w:val="22"/>
          <w:szCs w:val="22"/>
        </w:rPr>
        <w:t xml:space="preserve"> škodnou</w:t>
      </w:r>
      <w:r w:rsidRPr="0099371F">
        <w:rPr>
          <w:rFonts w:asciiTheme="minorHAnsi" w:hAnsiTheme="minorHAnsi" w:cstheme="minorHAnsi"/>
          <w:sz w:val="22"/>
          <w:szCs w:val="22"/>
        </w:rPr>
        <w:t xml:space="preserve"> událostí.</w:t>
      </w:r>
    </w:p>
    <w:p w14:paraId="6E38FA15" w14:textId="77777777" w:rsidR="003E5096" w:rsidRPr="003E5096" w:rsidRDefault="003E5096" w:rsidP="004E6463">
      <w:pPr>
        <w:pStyle w:val="Zkladntext"/>
        <w:spacing w:after="0"/>
        <w:ind w:left="357"/>
        <w:jc w:val="both"/>
        <w:rPr>
          <w:rFonts w:asciiTheme="minorHAnsi" w:hAnsiTheme="minorHAnsi" w:cstheme="minorHAnsi"/>
          <w:sz w:val="22"/>
          <w:szCs w:val="22"/>
        </w:rPr>
      </w:pPr>
    </w:p>
    <w:p w14:paraId="73873B53" w14:textId="62AE2B64" w:rsidR="00A67458" w:rsidRPr="0099371F" w:rsidRDefault="00A67458" w:rsidP="00A67458">
      <w:pPr>
        <w:pStyle w:val="Zkladntext"/>
        <w:jc w:val="center"/>
        <w:rPr>
          <w:rFonts w:asciiTheme="minorHAnsi" w:hAnsiTheme="minorHAnsi" w:cstheme="minorHAnsi"/>
          <w:b/>
          <w:bCs/>
          <w:sz w:val="22"/>
          <w:szCs w:val="22"/>
        </w:rPr>
      </w:pPr>
      <w:r w:rsidRPr="0099371F">
        <w:rPr>
          <w:rFonts w:asciiTheme="minorHAnsi" w:hAnsiTheme="minorHAnsi" w:cstheme="minorHAnsi"/>
          <w:b/>
          <w:bCs/>
          <w:sz w:val="22"/>
          <w:szCs w:val="22"/>
        </w:rPr>
        <w:t>XII.</w:t>
      </w:r>
    </w:p>
    <w:p w14:paraId="25FBDE4F" w14:textId="77777777" w:rsidR="00A67458" w:rsidRPr="0099371F" w:rsidRDefault="00A67458" w:rsidP="00A67458">
      <w:pPr>
        <w:pStyle w:val="Zkladntext"/>
        <w:jc w:val="center"/>
        <w:rPr>
          <w:rFonts w:asciiTheme="minorHAnsi" w:hAnsiTheme="minorHAnsi" w:cstheme="minorHAnsi"/>
          <w:b/>
          <w:bCs/>
          <w:sz w:val="22"/>
          <w:szCs w:val="22"/>
        </w:rPr>
      </w:pPr>
      <w:r w:rsidRPr="0099371F">
        <w:rPr>
          <w:rFonts w:asciiTheme="minorHAnsi" w:hAnsiTheme="minorHAnsi" w:cstheme="minorHAnsi"/>
          <w:b/>
          <w:bCs/>
          <w:sz w:val="22"/>
          <w:szCs w:val="22"/>
        </w:rPr>
        <w:t>Ostatní ujednání.</w:t>
      </w:r>
    </w:p>
    <w:p w14:paraId="4B2B5D34" w14:textId="77777777" w:rsidR="00A67458" w:rsidRPr="0099371F" w:rsidRDefault="00A67458" w:rsidP="00A67458">
      <w:pPr>
        <w:pStyle w:val="Zkladntext"/>
        <w:numPr>
          <w:ilvl w:val="0"/>
          <w:numId w:val="23"/>
        </w:numPr>
        <w:ind w:left="357" w:hanging="357"/>
        <w:jc w:val="both"/>
        <w:rPr>
          <w:rFonts w:asciiTheme="minorHAnsi" w:hAnsiTheme="minorHAnsi" w:cstheme="minorHAnsi"/>
          <w:sz w:val="22"/>
          <w:szCs w:val="22"/>
        </w:rPr>
      </w:pPr>
      <w:r w:rsidRPr="0099371F">
        <w:rPr>
          <w:rFonts w:asciiTheme="minorHAnsi" w:hAnsiTheme="minorHAnsi" w:cstheme="minorHAnsi"/>
          <w:sz w:val="22"/>
          <w:szCs w:val="22"/>
        </w:rPr>
        <w:t xml:space="preserve">Nájemce prohlašuje, že byl Pronajímatelem seznámen se stavem Předmětu nájmu, zejména se stavem rozvodné elektrické sítě objektu, ve kterém je Předmět nájmu situován a že byl </w:t>
      </w:r>
      <w:r w:rsidRPr="0099371F">
        <w:rPr>
          <w:rFonts w:asciiTheme="minorHAnsi" w:hAnsiTheme="minorHAnsi" w:cstheme="minorHAnsi"/>
          <w:sz w:val="22"/>
          <w:szCs w:val="22"/>
        </w:rPr>
        <w:lastRenderedPageBreak/>
        <w:t xml:space="preserve">Pronajímatelem dostatečně poučen o skutečnosti, jak v tomto kontextu hospodařit se spotřebou elektrické energie, tzn. jejího přetěžování/vytěžování. </w:t>
      </w:r>
    </w:p>
    <w:p w14:paraId="4A8C399E" w14:textId="33103969" w:rsidR="00A67458" w:rsidRPr="0099371F" w:rsidRDefault="00A67458" w:rsidP="00A67458">
      <w:pPr>
        <w:pStyle w:val="Zkladntext"/>
        <w:numPr>
          <w:ilvl w:val="0"/>
          <w:numId w:val="23"/>
        </w:numPr>
        <w:ind w:left="357" w:hanging="357"/>
        <w:jc w:val="both"/>
        <w:rPr>
          <w:rFonts w:asciiTheme="minorHAnsi" w:hAnsiTheme="minorHAnsi" w:cstheme="minorHAnsi"/>
          <w:sz w:val="22"/>
          <w:szCs w:val="22"/>
        </w:rPr>
      </w:pPr>
      <w:r w:rsidRPr="0099371F">
        <w:rPr>
          <w:rFonts w:asciiTheme="minorHAnsi" w:hAnsiTheme="minorHAnsi" w:cstheme="minorHAnsi"/>
          <w:sz w:val="22"/>
          <w:szCs w:val="22"/>
        </w:rPr>
        <w:t xml:space="preserve">Nájemce byl v této souvislosti dále poučen o skutečnosti, že v případě vypadnutí pojistek v objektu, kde je situován Předmět nájmu, je hlavní jistič umístěn v chodbě/hale rodinného domu, přičemž tento je přístupný z bočního vchodu od Předmětu nájmu. Jen v případě vypadnutí pojistek je Nájemce oprávněn </w:t>
      </w:r>
      <w:r w:rsidR="00795194" w:rsidRPr="0099371F">
        <w:rPr>
          <w:rFonts w:asciiTheme="minorHAnsi" w:hAnsiTheme="minorHAnsi" w:cstheme="minorHAnsi"/>
          <w:sz w:val="22"/>
          <w:szCs w:val="22"/>
        </w:rPr>
        <w:t xml:space="preserve">užít bočního vchodu od Předmětu nájmu a </w:t>
      </w:r>
      <w:r w:rsidRPr="0099371F">
        <w:rPr>
          <w:rFonts w:asciiTheme="minorHAnsi" w:hAnsiTheme="minorHAnsi" w:cstheme="minorHAnsi"/>
          <w:sz w:val="22"/>
          <w:szCs w:val="22"/>
        </w:rPr>
        <w:t xml:space="preserve">jít si do této části rodinného domu jistič nahodit. Nájemce není oprávněn v této souvislosti jakkoliv kontaktovat Pronajímatele </w:t>
      </w:r>
      <w:r w:rsidR="00795194" w:rsidRPr="0099371F">
        <w:rPr>
          <w:rFonts w:asciiTheme="minorHAnsi" w:hAnsiTheme="minorHAnsi" w:cstheme="minorHAnsi"/>
          <w:sz w:val="22"/>
          <w:szCs w:val="22"/>
        </w:rPr>
        <w:br/>
      </w:r>
      <w:r w:rsidRPr="0099371F">
        <w:rPr>
          <w:rFonts w:asciiTheme="minorHAnsi" w:hAnsiTheme="minorHAnsi" w:cstheme="minorHAnsi"/>
          <w:sz w:val="22"/>
          <w:szCs w:val="22"/>
        </w:rPr>
        <w:t>a Pronajímatel nenese žádnou odpovědnost ani náklady za takto způsobené problémy.</w:t>
      </w:r>
    </w:p>
    <w:p w14:paraId="5927E329" w14:textId="15B59E51" w:rsidR="00A67458" w:rsidRPr="0099371F" w:rsidRDefault="00A67458" w:rsidP="004E6463">
      <w:pPr>
        <w:pStyle w:val="Zkladntext"/>
        <w:spacing w:after="0"/>
        <w:rPr>
          <w:rFonts w:asciiTheme="minorHAnsi" w:hAnsiTheme="minorHAnsi" w:cstheme="minorHAnsi"/>
          <w:b/>
          <w:bCs/>
          <w:sz w:val="22"/>
          <w:szCs w:val="22"/>
        </w:rPr>
      </w:pPr>
    </w:p>
    <w:p w14:paraId="18CD365F" w14:textId="75BCB7FB" w:rsidR="00D16718" w:rsidRPr="0099371F" w:rsidRDefault="008C7FEA" w:rsidP="004D3FD9">
      <w:pPr>
        <w:pStyle w:val="Zkladntext"/>
        <w:jc w:val="center"/>
        <w:rPr>
          <w:rFonts w:asciiTheme="minorHAnsi" w:hAnsiTheme="minorHAnsi" w:cstheme="minorHAnsi"/>
          <w:b/>
          <w:bCs/>
          <w:sz w:val="22"/>
          <w:szCs w:val="22"/>
        </w:rPr>
      </w:pPr>
      <w:r w:rsidRPr="0099371F">
        <w:rPr>
          <w:rFonts w:asciiTheme="minorHAnsi" w:hAnsiTheme="minorHAnsi" w:cstheme="minorHAnsi"/>
          <w:b/>
          <w:bCs/>
          <w:sz w:val="22"/>
          <w:szCs w:val="22"/>
        </w:rPr>
        <w:t>X</w:t>
      </w:r>
      <w:r w:rsidR="00A67458" w:rsidRPr="0099371F">
        <w:rPr>
          <w:rFonts w:asciiTheme="minorHAnsi" w:hAnsiTheme="minorHAnsi" w:cstheme="minorHAnsi"/>
          <w:b/>
          <w:bCs/>
          <w:sz w:val="22"/>
          <w:szCs w:val="22"/>
        </w:rPr>
        <w:t>I</w:t>
      </w:r>
      <w:r w:rsidR="003E5096">
        <w:rPr>
          <w:rFonts w:asciiTheme="minorHAnsi" w:hAnsiTheme="minorHAnsi" w:cstheme="minorHAnsi"/>
          <w:b/>
          <w:bCs/>
          <w:sz w:val="22"/>
          <w:szCs w:val="22"/>
        </w:rPr>
        <w:t>II</w:t>
      </w:r>
      <w:r w:rsidRPr="0099371F">
        <w:rPr>
          <w:rFonts w:asciiTheme="minorHAnsi" w:hAnsiTheme="minorHAnsi" w:cstheme="minorHAnsi"/>
          <w:b/>
          <w:bCs/>
          <w:sz w:val="22"/>
          <w:szCs w:val="22"/>
        </w:rPr>
        <w:t>.</w:t>
      </w:r>
    </w:p>
    <w:p w14:paraId="5EEF6C38" w14:textId="0E7411A0" w:rsidR="008C7FEA" w:rsidRPr="0099371F" w:rsidRDefault="008C7FEA" w:rsidP="004D3FD9">
      <w:pPr>
        <w:pStyle w:val="Zkladntext"/>
        <w:jc w:val="center"/>
        <w:rPr>
          <w:rFonts w:asciiTheme="minorHAnsi" w:hAnsiTheme="minorHAnsi" w:cstheme="minorHAnsi"/>
          <w:b/>
          <w:bCs/>
          <w:sz w:val="22"/>
          <w:szCs w:val="22"/>
        </w:rPr>
      </w:pPr>
      <w:r w:rsidRPr="0099371F">
        <w:rPr>
          <w:rFonts w:asciiTheme="minorHAnsi" w:hAnsiTheme="minorHAnsi" w:cstheme="minorHAnsi"/>
          <w:b/>
          <w:bCs/>
          <w:sz w:val="22"/>
          <w:szCs w:val="22"/>
        </w:rPr>
        <w:t>Doručování.</w:t>
      </w:r>
    </w:p>
    <w:p w14:paraId="7EA147DB" w14:textId="0AA266EB" w:rsidR="002816CC" w:rsidRPr="0099371F" w:rsidRDefault="002816CC" w:rsidP="002B7918">
      <w:pPr>
        <w:pStyle w:val="Zkladntext"/>
        <w:numPr>
          <w:ilvl w:val="0"/>
          <w:numId w:val="27"/>
        </w:numPr>
        <w:ind w:left="357" w:hanging="357"/>
        <w:jc w:val="both"/>
        <w:rPr>
          <w:rFonts w:asciiTheme="minorHAnsi" w:hAnsiTheme="minorHAnsi" w:cstheme="minorHAnsi"/>
          <w:sz w:val="22"/>
          <w:szCs w:val="22"/>
        </w:rPr>
      </w:pPr>
      <w:r w:rsidRPr="0099371F">
        <w:rPr>
          <w:rFonts w:asciiTheme="minorHAnsi" w:hAnsiTheme="minorHAnsi" w:cstheme="minorHAnsi"/>
          <w:sz w:val="22"/>
          <w:szCs w:val="22"/>
        </w:rPr>
        <w:t xml:space="preserve">Za doručení se pro účely této smlouvy považuje osobní </w:t>
      </w:r>
      <w:r w:rsidR="002B7918" w:rsidRPr="0099371F">
        <w:rPr>
          <w:rFonts w:asciiTheme="minorHAnsi" w:hAnsiTheme="minorHAnsi" w:cstheme="minorHAnsi"/>
          <w:sz w:val="22"/>
          <w:szCs w:val="22"/>
        </w:rPr>
        <w:t>doručení – účinek doručení nastává okamžikem předání zásilky</w:t>
      </w:r>
      <w:r w:rsidRPr="0099371F">
        <w:rPr>
          <w:rFonts w:asciiTheme="minorHAnsi" w:hAnsiTheme="minorHAnsi" w:cstheme="minorHAnsi"/>
          <w:sz w:val="22"/>
          <w:szCs w:val="22"/>
        </w:rPr>
        <w:t xml:space="preserve"> nebo doručení poštovní přepravou ve formě doporučené zásilky</w:t>
      </w:r>
      <w:r w:rsidR="002B7918" w:rsidRPr="0099371F">
        <w:rPr>
          <w:rFonts w:asciiTheme="minorHAnsi" w:hAnsiTheme="minorHAnsi" w:cstheme="minorHAnsi"/>
          <w:sz w:val="22"/>
          <w:szCs w:val="22"/>
        </w:rPr>
        <w:t xml:space="preserve"> – účinek doručení nastává třetí pracovní den po odeslání</w:t>
      </w:r>
      <w:r w:rsidRPr="0099371F">
        <w:rPr>
          <w:rFonts w:asciiTheme="minorHAnsi" w:hAnsiTheme="minorHAnsi" w:cstheme="minorHAnsi"/>
          <w:sz w:val="22"/>
          <w:szCs w:val="22"/>
        </w:rPr>
        <w:t xml:space="preserve">. </w:t>
      </w:r>
    </w:p>
    <w:p w14:paraId="15D4E9D0" w14:textId="66CAA509" w:rsidR="008C7FEA" w:rsidRPr="0099371F" w:rsidRDefault="002816CC" w:rsidP="002B7918">
      <w:pPr>
        <w:pStyle w:val="Zkladntext"/>
        <w:numPr>
          <w:ilvl w:val="0"/>
          <w:numId w:val="27"/>
        </w:numPr>
        <w:ind w:left="357" w:hanging="357"/>
        <w:jc w:val="both"/>
        <w:rPr>
          <w:rFonts w:asciiTheme="minorHAnsi" w:hAnsiTheme="minorHAnsi" w:cstheme="minorHAnsi"/>
          <w:sz w:val="22"/>
          <w:szCs w:val="22"/>
        </w:rPr>
      </w:pPr>
      <w:r w:rsidRPr="0099371F">
        <w:rPr>
          <w:rFonts w:asciiTheme="minorHAnsi" w:hAnsiTheme="minorHAnsi" w:cstheme="minorHAnsi"/>
          <w:sz w:val="22"/>
          <w:szCs w:val="22"/>
        </w:rPr>
        <w:t xml:space="preserve">Za doručení je považováno rovněž i odmítnutí převzetí doručené zásilky osobně či poštovní přepravou, jakož i vrácení doporučené zásilky zaslané na adresu adresáta uvedenou v této smlouvě nebo na jinou adresu, kterou </w:t>
      </w:r>
      <w:r w:rsidR="002B7918" w:rsidRPr="0099371F">
        <w:rPr>
          <w:rFonts w:asciiTheme="minorHAnsi" w:hAnsiTheme="minorHAnsi" w:cstheme="minorHAnsi"/>
          <w:sz w:val="22"/>
          <w:szCs w:val="22"/>
        </w:rPr>
        <w:t>smluvní strana</w:t>
      </w:r>
      <w:r w:rsidRPr="0099371F">
        <w:rPr>
          <w:rFonts w:asciiTheme="minorHAnsi" w:hAnsiTheme="minorHAnsi" w:cstheme="minorHAnsi"/>
          <w:sz w:val="22"/>
          <w:szCs w:val="22"/>
        </w:rPr>
        <w:t xml:space="preserve"> oznámil</w:t>
      </w:r>
      <w:r w:rsidR="002B7918" w:rsidRPr="0099371F">
        <w:rPr>
          <w:rFonts w:asciiTheme="minorHAnsi" w:hAnsiTheme="minorHAnsi" w:cstheme="minorHAnsi"/>
          <w:sz w:val="22"/>
          <w:szCs w:val="22"/>
        </w:rPr>
        <w:t>a</w:t>
      </w:r>
      <w:r w:rsidRPr="0099371F">
        <w:rPr>
          <w:rFonts w:asciiTheme="minorHAnsi" w:hAnsiTheme="minorHAnsi" w:cstheme="minorHAnsi"/>
          <w:sz w:val="22"/>
          <w:szCs w:val="22"/>
        </w:rPr>
        <w:t xml:space="preserve"> písemně druhé</w:t>
      </w:r>
      <w:r w:rsidR="002B7918" w:rsidRPr="0099371F">
        <w:rPr>
          <w:rFonts w:asciiTheme="minorHAnsi" w:hAnsiTheme="minorHAnsi" w:cstheme="minorHAnsi"/>
          <w:sz w:val="22"/>
          <w:szCs w:val="22"/>
        </w:rPr>
        <w:t xml:space="preserve"> smluvní straně</w:t>
      </w:r>
      <w:r w:rsidRPr="0099371F">
        <w:rPr>
          <w:rFonts w:asciiTheme="minorHAnsi" w:hAnsiTheme="minorHAnsi" w:cstheme="minorHAnsi"/>
          <w:sz w:val="22"/>
          <w:szCs w:val="22"/>
        </w:rPr>
        <w:t>, jako</w:t>
      </w:r>
      <w:r w:rsidR="002B7918" w:rsidRPr="0099371F">
        <w:rPr>
          <w:rFonts w:asciiTheme="minorHAnsi" w:hAnsiTheme="minorHAnsi" w:cstheme="minorHAnsi"/>
          <w:sz w:val="22"/>
          <w:szCs w:val="22"/>
        </w:rPr>
        <w:t xml:space="preserve"> </w:t>
      </w:r>
      <w:r w:rsidRPr="0099371F">
        <w:rPr>
          <w:rFonts w:asciiTheme="minorHAnsi" w:hAnsiTheme="minorHAnsi" w:cstheme="minorHAnsi"/>
          <w:sz w:val="22"/>
          <w:szCs w:val="22"/>
        </w:rPr>
        <w:t>nedoručitelné.</w:t>
      </w:r>
    </w:p>
    <w:p w14:paraId="6A1FB31E" w14:textId="3AACED68" w:rsidR="002816CC" w:rsidRPr="0099371F" w:rsidRDefault="002816CC" w:rsidP="002B7918">
      <w:pPr>
        <w:pStyle w:val="Zkladntext"/>
        <w:numPr>
          <w:ilvl w:val="0"/>
          <w:numId w:val="27"/>
        </w:numPr>
        <w:ind w:left="357" w:hanging="357"/>
        <w:jc w:val="both"/>
        <w:rPr>
          <w:rFonts w:asciiTheme="minorHAnsi" w:hAnsiTheme="minorHAnsi" w:cstheme="minorHAnsi"/>
          <w:sz w:val="22"/>
          <w:szCs w:val="22"/>
        </w:rPr>
      </w:pPr>
      <w:r w:rsidRPr="0099371F">
        <w:rPr>
          <w:rFonts w:asciiTheme="minorHAnsi" w:hAnsiTheme="minorHAnsi" w:cstheme="minorHAnsi"/>
          <w:sz w:val="22"/>
          <w:szCs w:val="22"/>
        </w:rPr>
        <w:t>Za nedoručitelnou se přitom považuje zásilka, která se vrátila zpět odesílateli, ačkoliv byla uložena na poště nebo v místě bydliště, resp. sídla, t</w:t>
      </w:r>
      <w:r w:rsidR="002B7918" w:rsidRPr="0099371F">
        <w:rPr>
          <w:rFonts w:asciiTheme="minorHAnsi" w:hAnsiTheme="minorHAnsi" w:cstheme="minorHAnsi"/>
          <w:sz w:val="22"/>
          <w:szCs w:val="22"/>
        </w:rPr>
        <w:t>é smluvní stany</w:t>
      </w:r>
      <w:r w:rsidRPr="0099371F">
        <w:rPr>
          <w:rFonts w:asciiTheme="minorHAnsi" w:hAnsiTheme="minorHAnsi" w:cstheme="minorHAnsi"/>
          <w:sz w:val="22"/>
          <w:szCs w:val="22"/>
        </w:rPr>
        <w:t>, které se doručuje a adresát si zásilku nevyzvedl, ačkoliv byl vhodným způsobem vyzván k jejímu vyzvednutí.</w:t>
      </w:r>
    </w:p>
    <w:p w14:paraId="4902ECE8" w14:textId="70B1538C" w:rsidR="002816CC" w:rsidRPr="0099371F" w:rsidRDefault="002816CC" w:rsidP="002B7918">
      <w:pPr>
        <w:pStyle w:val="Zkladntext"/>
        <w:numPr>
          <w:ilvl w:val="0"/>
          <w:numId w:val="27"/>
        </w:numPr>
        <w:ind w:left="357" w:hanging="357"/>
        <w:jc w:val="both"/>
        <w:rPr>
          <w:rFonts w:asciiTheme="minorHAnsi" w:hAnsiTheme="minorHAnsi" w:cstheme="minorHAnsi"/>
          <w:sz w:val="22"/>
          <w:szCs w:val="22"/>
        </w:rPr>
      </w:pPr>
      <w:r w:rsidRPr="0099371F">
        <w:rPr>
          <w:rFonts w:asciiTheme="minorHAnsi" w:hAnsiTheme="minorHAnsi" w:cstheme="minorHAnsi"/>
          <w:sz w:val="22"/>
          <w:szCs w:val="22"/>
        </w:rPr>
        <w:t>Za nedoručitelnou se též považuje zásilka, která byla vrácena zpět odesílateli z důvodu, že se adresát na místě nezdržuje, je neznámý či se odstěhoval bez udání adresy, a tato skutečnost je vyznačena na doručované zásilce, jejím obalu nebo na jiné listině.</w:t>
      </w:r>
    </w:p>
    <w:p w14:paraId="7766B1F6" w14:textId="0AA7FE12" w:rsidR="002816CC" w:rsidRPr="0099371F" w:rsidRDefault="002816CC" w:rsidP="002B7918">
      <w:pPr>
        <w:pStyle w:val="Zkladntext"/>
        <w:numPr>
          <w:ilvl w:val="0"/>
          <w:numId w:val="27"/>
        </w:numPr>
        <w:ind w:left="357" w:hanging="357"/>
        <w:jc w:val="both"/>
        <w:rPr>
          <w:rFonts w:asciiTheme="minorHAnsi" w:hAnsiTheme="minorHAnsi" w:cstheme="minorHAnsi"/>
          <w:sz w:val="22"/>
          <w:szCs w:val="22"/>
        </w:rPr>
      </w:pPr>
      <w:r w:rsidRPr="0099371F">
        <w:rPr>
          <w:rFonts w:asciiTheme="minorHAnsi" w:hAnsiTheme="minorHAnsi" w:cstheme="minorHAnsi"/>
          <w:sz w:val="22"/>
          <w:szCs w:val="22"/>
        </w:rPr>
        <w:t>Smluvní strany se dohodly, že doručovací adresou adresáta je sídlo</w:t>
      </w:r>
      <w:r w:rsidR="002B7918" w:rsidRPr="0099371F">
        <w:rPr>
          <w:rFonts w:asciiTheme="minorHAnsi" w:hAnsiTheme="minorHAnsi" w:cstheme="minorHAnsi"/>
          <w:sz w:val="22"/>
          <w:szCs w:val="22"/>
        </w:rPr>
        <w:t>/</w:t>
      </w:r>
      <w:r w:rsidRPr="0099371F">
        <w:rPr>
          <w:rFonts w:asciiTheme="minorHAnsi" w:hAnsiTheme="minorHAnsi" w:cstheme="minorHAnsi"/>
          <w:sz w:val="22"/>
          <w:szCs w:val="22"/>
        </w:rPr>
        <w:t>bydlišt</w:t>
      </w:r>
      <w:r w:rsidR="007231C3" w:rsidRPr="0099371F">
        <w:rPr>
          <w:rFonts w:asciiTheme="minorHAnsi" w:hAnsiTheme="minorHAnsi" w:cstheme="minorHAnsi"/>
          <w:sz w:val="22"/>
          <w:szCs w:val="22"/>
        </w:rPr>
        <w:t>ě</w:t>
      </w:r>
      <w:r w:rsidRPr="0099371F">
        <w:rPr>
          <w:rFonts w:asciiTheme="minorHAnsi" w:hAnsiTheme="minorHAnsi" w:cstheme="minorHAnsi"/>
          <w:sz w:val="22"/>
          <w:szCs w:val="22"/>
        </w:rPr>
        <w:t xml:space="preserve"> adresáta uvedené v záhlaví této smlouvy.</w:t>
      </w:r>
    </w:p>
    <w:p w14:paraId="7B55070E" w14:textId="7034A3D9" w:rsidR="002B7918" w:rsidRPr="0099371F" w:rsidRDefault="00472706" w:rsidP="002B7918">
      <w:pPr>
        <w:pStyle w:val="Zkladntext"/>
        <w:numPr>
          <w:ilvl w:val="0"/>
          <w:numId w:val="27"/>
        </w:numPr>
        <w:ind w:left="357" w:hanging="357"/>
        <w:jc w:val="both"/>
        <w:rPr>
          <w:rFonts w:asciiTheme="minorHAnsi" w:hAnsiTheme="minorHAnsi" w:cstheme="minorHAnsi"/>
          <w:sz w:val="22"/>
          <w:szCs w:val="22"/>
        </w:rPr>
      </w:pPr>
      <w:r w:rsidRPr="0099371F">
        <w:rPr>
          <w:rFonts w:asciiTheme="minorHAnsi" w:hAnsiTheme="minorHAnsi" w:cstheme="minorHAnsi"/>
          <w:sz w:val="22"/>
          <w:szCs w:val="22"/>
        </w:rPr>
        <w:t>Pro vyloučení pochybností se m</w:t>
      </w:r>
      <w:r w:rsidR="002B7918" w:rsidRPr="0099371F">
        <w:rPr>
          <w:rFonts w:asciiTheme="minorHAnsi" w:hAnsiTheme="minorHAnsi" w:cstheme="minorHAnsi"/>
          <w:sz w:val="22"/>
          <w:szCs w:val="22"/>
        </w:rPr>
        <w:t>á za to, že zásilka doručována poštovní přepravou je doručena třetí pracovní den po odeslání.</w:t>
      </w:r>
    </w:p>
    <w:p w14:paraId="12667C19" w14:textId="77777777" w:rsidR="00DE06C3" w:rsidRPr="0099371F" w:rsidRDefault="00DE06C3" w:rsidP="004E6463">
      <w:pPr>
        <w:pStyle w:val="Zkladntext"/>
        <w:spacing w:after="0"/>
        <w:rPr>
          <w:rFonts w:asciiTheme="minorHAnsi" w:hAnsiTheme="minorHAnsi" w:cstheme="minorHAnsi"/>
          <w:b/>
          <w:bCs/>
          <w:sz w:val="22"/>
          <w:szCs w:val="22"/>
        </w:rPr>
      </w:pPr>
    </w:p>
    <w:p w14:paraId="24F1CA8D" w14:textId="63EB189C" w:rsidR="004D3FD9" w:rsidRPr="0099371F" w:rsidRDefault="004D3FD9" w:rsidP="004D3FD9">
      <w:pPr>
        <w:pStyle w:val="Zkladntext"/>
        <w:jc w:val="center"/>
        <w:rPr>
          <w:rFonts w:asciiTheme="minorHAnsi" w:hAnsiTheme="minorHAnsi" w:cstheme="minorHAnsi"/>
          <w:b/>
          <w:bCs/>
          <w:sz w:val="22"/>
          <w:szCs w:val="22"/>
        </w:rPr>
      </w:pPr>
      <w:r w:rsidRPr="0099371F">
        <w:rPr>
          <w:rFonts w:asciiTheme="minorHAnsi" w:hAnsiTheme="minorHAnsi" w:cstheme="minorHAnsi"/>
          <w:b/>
          <w:bCs/>
          <w:sz w:val="22"/>
          <w:szCs w:val="22"/>
        </w:rPr>
        <w:t>X</w:t>
      </w:r>
      <w:r w:rsidR="003E5096">
        <w:rPr>
          <w:rFonts w:asciiTheme="minorHAnsi" w:hAnsiTheme="minorHAnsi" w:cstheme="minorHAnsi"/>
          <w:b/>
          <w:bCs/>
          <w:sz w:val="22"/>
          <w:szCs w:val="22"/>
        </w:rPr>
        <w:t>I</w:t>
      </w:r>
      <w:r w:rsidR="00A67458" w:rsidRPr="0099371F">
        <w:rPr>
          <w:rFonts w:asciiTheme="minorHAnsi" w:hAnsiTheme="minorHAnsi" w:cstheme="minorHAnsi"/>
          <w:b/>
          <w:bCs/>
          <w:sz w:val="22"/>
          <w:szCs w:val="22"/>
        </w:rPr>
        <w:t>V</w:t>
      </w:r>
      <w:r w:rsidRPr="0099371F">
        <w:rPr>
          <w:rFonts w:asciiTheme="minorHAnsi" w:hAnsiTheme="minorHAnsi" w:cstheme="minorHAnsi"/>
          <w:b/>
          <w:bCs/>
          <w:sz w:val="22"/>
          <w:szCs w:val="22"/>
        </w:rPr>
        <w:t>.</w:t>
      </w:r>
    </w:p>
    <w:p w14:paraId="63D0378B" w14:textId="26C90080" w:rsidR="004D3FD9" w:rsidRPr="0099371F" w:rsidRDefault="004D3FD9" w:rsidP="004D3FD9">
      <w:pPr>
        <w:pStyle w:val="Zkladntext"/>
        <w:jc w:val="center"/>
        <w:rPr>
          <w:rFonts w:asciiTheme="minorHAnsi" w:hAnsiTheme="minorHAnsi" w:cstheme="minorHAnsi"/>
          <w:b/>
          <w:bCs/>
          <w:sz w:val="22"/>
          <w:szCs w:val="22"/>
        </w:rPr>
      </w:pPr>
      <w:r w:rsidRPr="0099371F">
        <w:rPr>
          <w:rFonts w:asciiTheme="minorHAnsi" w:hAnsiTheme="minorHAnsi" w:cstheme="minorHAnsi"/>
          <w:b/>
          <w:bCs/>
          <w:sz w:val="22"/>
          <w:szCs w:val="22"/>
        </w:rPr>
        <w:t>Závěrečná ustanovení.</w:t>
      </w:r>
    </w:p>
    <w:p w14:paraId="08250246" w14:textId="60FEACDB" w:rsidR="004D3FD9" w:rsidRPr="0099371F" w:rsidRDefault="004A429F" w:rsidP="00313BC8">
      <w:pPr>
        <w:pStyle w:val="Zkladntext"/>
        <w:numPr>
          <w:ilvl w:val="0"/>
          <w:numId w:val="22"/>
        </w:numPr>
        <w:ind w:left="357" w:hanging="357"/>
        <w:jc w:val="both"/>
        <w:rPr>
          <w:rFonts w:asciiTheme="minorHAnsi" w:hAnsiTheme="minorHAnsi" w:cstheme="minorHAnsi"/>
          <w:sz w:val="22"/>
          <w:szCs w:val="22"/>
        </w:rPr>
      </w:pPr>
      <w:r w:rsidRPr="0099371F">
        <w:rPr>
          <w:rFonts w:asciiTheme="minorHAnsi" w:hAnsiTheme="minorHAnsi" w:cstheme="minorHAnsi"/>
          <w:sz w:val="22"/>
          <w:szCs w:val="22"/>
        </w:rPr>
        <w:t xml:space="preserve">Smluvní strany se dohodly, že ve věcech a záležitostech touto smlouvou přímo neupravených, </w:t>
      </w:r>
      <w:r w:rsidR="00313BC8" w:rsidRPr="0099371F">
        <w:rPr>
          <w:rFonts w:asciiTheme="minorHAnsi" w:hAnsiTheme="minorHAnsi" w:cstheme="minorHAnsi"/>
          <w:sz w:val="22"/>
          <w:szCs w:val="22"/>
        </w:rPr>
        <w:br/>
      </w:r>
      <w:r w:rsidRPr="0099371F">
        <w:rPr>
          <w:rFonts w:asciiTheme="minorHAnsi" w:hAnsiTheme="minorHAnsi" w:cstheme="minorHAnsi"/>
          <w:sz w:val="22"/>
          <w:szCs w:val="22"/>
        </w:rPr>
        <w:t>se jejich vzájemné vztahy řídí příslušnými ustanoveními OZ.</w:t>
      </w:r>
    </w:p>
    <w:p w14:paraId="66396924" w14:textId="11C3ABD9" w:rsidR="00B55CFC" w:rsidRPr="0099371F" w:rsidRDefault="00B55CFC" w:rsidP="00B55CFC">
      <w:pPr>
        <w:pStyle w:val="Odstavecseseznamem"/>
        <w:numPr>
          <w:ilvl w:val="0"/>
          <w:numId w:val="22"/>
        </w:numPr>
        <w:ind w:left="357" w:hanging="357"/>
        <w:jc w:val="both"/>
        <w:rPr>
          <w:rFonts w:asciiTheme="minorHAnsi" w:hAnsiTheme="minorHAnsi" w:cstheme="minorHAnsi"/>
          <w:sz w:val="22"/>
          <w:szCs w:val="22"/>
        </w:rPr>
      </w:pPr>
      <w:r w:rsidRPr="0099371F">
        <w:rPr>
          <w:rFonts w:asciiTheme="minorHAnsi" w:hAnsiTheme="minorHAnsi" w:cstheme="minorHAnsi"/>
          <w:sz w:val="22"/>
          <w:szCs w:val="22"/>
        </w:rPr>
        <w:t>Tato smlouva vzniká jen dohodou o celém jejím obsahu. Tuto smlouvu je možno měnit nebo doplňovat jen vzestupně číslovanými dodatky, které musí mít písemnou formu. Na ústní ujednání se nebere zřetel.</w:t>
      </w:r>
    </w:p>
    <w:p w14:paraId="1124C7E6" w14:textId="77777777" w:rsidR="004B42AC" w:rsidRDefault="004B42AC" w:rsidP="004B42AC">
      <w:pPr>
        <w:pStyle w:val="Odstavecseseznamem"/>
        <w:ind w:left="357"/>
        <w:jc w:val="both"/>
        <w:rPr>
          <w:rFonts w:asciiTheme="minorHAnsi" w:hAnsiTheme="minorHAnsi" w:cstheme="minorHAnsi"/>
          <w:sz w:val="22"/>
          <w:szCs w:val="22"/>
        </w:rPr>
      </w:pPr>
    </w:p>
    <w:p w14:paraId="00C7BBD0" w14:textId="097CBB29" w:rsidR="004B42AC" w:rsidRDefault="007340B2" w:rsidP="004B42AC">
      <w:pPr>
        <w:pStyle w:val="Odstavecseseznamem"/>
        <w:numPr>
          <w:ilvl w:val="0"/>
          <w:numId w:val="22"/>
        </w:numPr>
        <w:ind w:left="357" w:hanging="357"/>
        <w:jc w:val="both"/>
        <w:rPr>
          <w:rFonts w:asciiTheme="minorHAnsi" w:hAnsiTheme="minorHAnsi" w:cstheme="minorHAnsi"/>
          <w:sz w:val="22"/>
          <w:szCs w:val="22"/>
        </w:rPr>
      </w:pPr>
      <w:r w:rsidRPr="0099371F">
        <w:rPr>
          <w:rFonts w:asciiTheme="minorHAnsi" w:hAnsiTheme="minorHAnsi" w:cstheme="minorHAnsi"/>
          <w:sz w:val="22"/>
          <w:szCs w:val="22"/>
        </w:rPr>
        <w:t xml:space="preserve">Je-li kterékoli ustanovení této smlouvy neplatné nebo neúčinné nebo nevykonatelné, případně, stane-li se takovým v budoucnu, nedotýká se neplatnost, neúčinnost nebo nevykonatelnost takového ustanovení platnosti, účinnosti či vykonatelnosti ustanovení ostatních. Smluvní strany </w:t>
      </w:r>
      <w:r w:rsidRPr="0099371F">
        <w:rPr>
          <w:rFonts w:asciiTheme="minorHAnsi" w:hAnsiTheme="minorHAnsi" w:cstheme="minorHAnsi"/>
          <w:sz w:val="22"/>
          <w:szCs w:val="22"/>
        </w:rPr>
        <w:br/>
        <w:t xml:space="preserve">v takovém případě vyvinou veškerou snahu, aby vadné ustanovení nahradily bezvadným, které se svým obsahem a účelem nejvíce přibližuje nahrazovanému ustanovení. </w:t>
      </w:r>
    </w:p>
    <w:p w14:paraId="136D5ADA" w14:textId="77777777" w:rsidR="004B42AC" w:rsidRPr="004B42AC" w:rsidRDefault="004B42AC" w:rsidP="004B42AC">
      <w:pPr>
        <w:pStyle w:val="Odstavecseseznamem"/>
        <w:ind w:left="357"/>
        <w:jc w:val="both"/>
        <w:rPr>
          <w:rFonts w:asciiTheme="minorHAnsi" w:hAnsiTheme="minorHAnsi" w:cstheme="minorHAnsi"/>
          <w:sz w:val="22"/>
          <w:szCs w:val="22"/>
        </w:rPr>
      </w:pPr>
    </w:p>
    <w:p w14:paraId="048AF15D" w14:textId="1ADEE15B" w:rsidR="004B42AC" w:rsidRPr="003E5096" w:rsidRDefault="004B42AC" w:rsidP="004B42AC">
      <w:pPr>
        <w:pStyle w:val="Odstavecseseznamem"/>
        <w:numPr>
          <w:ilvl w:val="0"/>
          <w:numId w:val="22"/>
        </w:numPr>
        <w:ind w:left="357" w:hanging="357"/>
        <w:jc w:val="both"/>
        <w:rPr>
          <w:rFonts w:asciiTheme="minorHAnsi" w:hAnsiTheme="minorHAnsi" w:cstheme="minorHAnsi"/>
          <w:color w:val="000000" w:themeColor="text1"/>
          <w:sz w:val="22"/>
          <w:szCs w:val="22"/>
        </w:rPr>
      </w:pPr>
      <w:r w:rsidRPr="003E5096">
        <w:rPr>
          <w:rFonts w:asciiTheme="minorHAnsi" w:hAnsiTheme="minorHAnsi" w:cstheme="minorHAnsi"/>
          <w:color w:val="000000" w:themeColor="text1"/>
          <w:sz w:val="22"/>
          <w:szCs w:val="22"/>
        </w:rPr>
        <w:t xml:space="preserve">Nájemce pro účely efektivní komunikace s pronajímatelem a případně pro účely plnění smlouvy či svých zákonných povinností v nezbytném rozsahu shromažďuje a zpracovává osobní údaje subjektů údajů uvedených v této smlouvě či se jinak podílejících na plnění této smlouvy. Osobní </w:t>
      </w:r>
      <w:r w:rsidRPr="003E5096">
        <w:rPr>
          <w:rFonts w:asciiTheme="minorHAnsi" w:hAnsiTheme="minorHAnsi" w:cstheme="minorHAnsi"/>
          <w:color w:val="000000" w:themeColor="text1"/>
          <w:sz w:val="22"/>
          <w:szCs w:val="22"/>
        </w:rPr>
        <w:lastRenderedPageBreak/>
        <w:t xml:space="preserve">údaje jsou zpracovávány po dobu, po kterou tyto subjekty údajů plní role a úkoly související s touto smlouvou, a to v průběhu účinnosti této smlouvy a dobu nutnou pro vypořádání práv a povinností ze smlouvy a dále po dobu nutnou pro jejich uchovávání v souladu s příslušnými právními předpisy. Pronajímatel se zavazuje tyto subjekty údajů o zpracování informovat a předat jim informace v Zásadách zpracování osobních údajů pro dodavatele a další osoby dostupných na internetové adrese </w:t>
      </w:r>
      <w:hyperlink r:id="rId8" w:history="1">
        <w:r w:rsidRPr="003E5096">
          <w:rPr>
            <w:rStyle w:val="Hypertextovodkaz"/>
            <w:rFonts w:asciiTheme="minorHAnsi" w:hAnsiTheme="minorHAnsi" w:cstheme="minorHAnsi"/>
            <w:color w:val="000000" w:themeColor="text1"/>
            <w:sz w:val="22"/>
            <w:szCs w:val="22"/>
          </w:rPr>
          <w:t>https://www.rbp213.cz/cs/ochrana-osobnich-udaju-gdpr/a-125/</w:t>
        </w:r>
      </w:hyperlink>
      <w:r w:rsidRPr="003E5096">
        <w:rPr>
          <w:rFonts w:asciiTheme="minorHAnsi" w:hAnsiTheme="minorHAnsi" w:cstheme="minorHAnsi"/>
          <w:color w:val="000000" w:themeColor="text1"/>
          <w:sz w:val="22"/>
          <w:szCs w:val="22"/>
        </w:rPr>
        <w:t>.</w:t>
      </w:r>
    </w:p>
    <w:p w14:paraId="615A25EB" w14:textId="77777777" w:rsidR="004B42AC" w:rsidRPr="00A07428" w:rsidRDefault="004B42AC" w:rsidP="004B42AC">
      <w:pPr>
        <w:pStyle w:val="Odstavecseseznamem"/>
        <w:rPr>
          <w:rFonts w:asciiTheme="minorHAnsi" w:hAnsiTheme="minorHAnsi" w:cstheme="minorHAnsi"/>
          <w:color w:val="FF0000"/>
          <w:sz w:val="22"/>
          <w:szCs w:val="22"/>
          <w:highlight w:val="yellow"/>
        </w:rPr>
      </w:pPr>
    </w:p>
    <w:p w14:paraId="65C52A20" w14:textId="530EC3F4" w:rsidR="004B42AC" w:rsidRPr="003E5096" w:rsidRDefault="004B42AC" w:rsidP="004B42AC">
      <w:pPr>
        <w:pStyle w:val="Odstavecseseznamem"/>
        <w:numPr>
          <w:ilvl w:val="0"/>
          <w:numId w:val="22"/>
        </w:numPr>
        <w:ind w:left="357" w:hanging="357"/>
        <w:jc w:val="both"/>
        <w:rPr>
          <w:rFonts w:asciiTheme="minorHAnsi" w:hAnsiTheme="minorHAnsi" w:cstheme="minorHAnsi"/>
          <w:color w:val="000000" w:themeColor="text1"/>
          <w:sz w:val="22"/>
          <w:szCs w:val="22"/>
        </w:rPr>
      </w:pPr>
      <w:r w:rsidRPr="003E5096">
        <w:rPr>
          <w:rFonts w:asciiTheme="minorHAnsi" w:hAnsiTheme="minorHAnsi" w:cstheme="minorHAnsi"/>
          <w:color w:val="000000" w:themeColor="text1"/>
          <w:sz w:val="22"/>
          <w:szCs w:val="22"/>
        </w:rPr>
        <w:t xml:space="preserve">Pronajímatel bere na vědomí, že předmětná smlouva podléhá povinnosti uveřejnění v registru smluv vedeném Ministerstvem vnitra. Uveřejnění smlouvy v registru smluv zajistí nájemce. Smluvní strany se dohodly, že cenová ujednání uvedená v této smlouvě mají povahu obchodního tajemství </w:t>
      </w:r>
      <w:r w:rsidRPr="003E5096">
        <w:rPr>
          <w:rFonts w:asciiTheme="minorHAnsi" w:hAnsiTheme="minorHAnsi" w:cstheme="minorHAnsi"/>
          <w:bCs/>
          <w:color w:val="000000" w:themeColor="text1"/>
          <w:sz w:val="22"/>
          <w:szCs w:val="22"/>
        </w:rPr>
        <w:t>dle § 504 zákona č. 89/2012 Sb., občanský zákoník, a jsou dle § 5 odst. 6 zákona č. 340/2015 Sb., o zvláštních podmínkách účinnosti některých smluv, uveřejňování těchto smluv a o registru smluv, vyloučena z uveřejnění prostřednictvím registru smluv.</w:t>
      </w:r>
    </w:p>
    <w:p w14:paraId="57EDF7DF" w14:textId="77777777" w:rsidR="004B42AC" w:rsidRPr="003E5096" w:rsidRDefault="004B42AC" w:rsidP="004B42AC">
      <w:pPr>
        <w:pStyle w:val="Odstavecseseznamem"/>
        <w:rPr>
          <w:rFonts w:asciiTheme="minorHAnsi" w:hAnsiTheme="minorHAnsi" w:cstheme="minorHAnsi"/>
          <w:color w:val="000000" w:themeColor="text1"/>
          <w:sz w:val="22"/>
          <w:szCs w:val="22"/>
        </w:rPr>
      </w:pPr>
    </w:p>
    <w:p w14:paraId="4AE3DD2D" w14:textId="68998D0D" w:rsidR="004A429F" w:rsidRPr="003E5096" w:rsidRDefault="004B42AC" w:rsidP="004B42AC">
      <w:pPr>
        <w:pStyle w:val="Odstavecseseznamem"/>
        <w:numPr>
          <w:ilvl w:val="0"/>
          <w:numId w:val="22"/>
        </w:numPr>
        <w:ind w:left="357" w:hanging="357"/>
        <w:jc w:val="both"/>
        <w:rPr>
          <w:rFonts w:asciiTheme="minorHAnsi" w:hAnsiTheme="minorHAnsi" w:cstheme="minorHAnsi"/>
          <w:color w:val="000000" w:themeColor="text1"/>
          <w:sz w:val="22"/>
          <w:szCs w:val="22"/>
        </w:rPr>
      </w:pPr>
      <w:r w:rsidRPr="003E5096">
        <w:rPr>
          <w:rFonts w:asciiTheme="minorHAnsi" w:hAnsiTheme="minorHAnsi" w:cstheme="minorHAnsi"/>
          <w:color w:val="000000" w:themeColor="text1"/>
          <w:sz w:val="22"/>
          <w:szCs w:val="22"/>
        </w:rPr>
        <w:t xml:space="preserve">Tato Smlouva nabývá platnosti dnem jejího podpisu a účinnosti dnem uveřejnění oznámení v registru smluv vedeném ve smyslu zákona č. 340/2015 Sb., o registru smluv, v platném znění. </w:t>
      </w:r>
    </w:p>
    <w:p w14:paraId="175063A9" w14:textId="77777777" w:rsidR="004B42AC" w:rsidRPr="00A07428" w:rsidRDefault="004B42AC" w:rsidP="004B42AC">
      <w:pPr>
        <w:pStyle w:val="Odstavecseseznamem"/>
        <w:rPr>
          <w:rFonts w:asciiTheme="minorHAnsi" w:hAnsiTheme="minorHAnsi" w:cstheme="minorHAnsi"/>
          <w:strike/>
          <w:color w:val="FF0000"/>
          <w:sz w:val="22"/>
          <w:szCs w:val="22"/>
          <w:highlight w:val="yellow"/>
        </w:rPr>
      </w:pPr>
    </w:p>
    <w:p w14:paraId="2B0EF766" w14:textId="00BE9BE9" w:rsidR="004A429F" w:rsidRPr="0099371F" w:rsidRDefault="007340B2" w:rsidP="00313BC8">
      <w:pPr>
        <w:pStyle w:val="Zkladntext"/>
        <w:numPr>
          <w:ilvl w:val="0"/>
          <w:numId w:val="22"/>
        </w:numPr>
        <w:ind w:left="357" w:hanging="357"/>
        <w:jc w:val="both"/>
        <w:rPr>
          <w:rFonts w:asciiTheme="minorHAnsi" w:hAnsiTheme="minorHAnsi" w:cstheme="minorHAnsi"/>
          <w:sz w:val="22"/>
          <w:szCs w:val="22"/>
        </w:rPr>
      </w:pPr>
      <w:r w:rsidRPr="0099371F">
        <w:rPr>
          <w:rFonts w:asciiTheme="minorHAnsi" w:hAnsiTheme="minorHAnsi" w:cstheme="minorHAnsi"/>
          <w:sz w:val="22"/>
          <w:szCs w:val="22"/>
        </w:rPr>
        <w:t>Tato s</w:t>
      </w:r>
      <w:r w:rsidR="004A429F" w:rsidRPr="0099371F">
        <w:rPr>
          <w:rFonts w:asciiTheme="minorHAnsi" w:hAnsiTheme="minorHAnsi" w:cstheme="minorHAnsi"/>
          <w:sz w:val="22"/>
          <w:szCs w:val="22"/>
        </w:rPr>
        <w:t xml:space="preserve">mlouva </w:t>
      </w:r>
      <w:r w:rsidRPr="0099371F">
        <w:rPr>
          <w:rFonts w:asciiTheme="minorHAnsi" w:hAnsiTheme="minorHAnsi" w:cstheme="minorHAnsi"/>
          <w:sz w:val="22"/>
          <w:szCs w:val="22"/>
        </w:rPr>
        <w:t>se sepisuje</w:t>
      </w:r>
      <w:r w:rsidR="004A429F" w:rsidRPr="0099371F">
        <w:rPr>
          <w:rFonts w:asciiTheme="minorHAnsi" w:hAnsiTheme="minorHAnsi" w:cstheme="minorHAnsi"/>
          <w:sz w:val="22"/>
          <w:szCs w:val="22"/>
        </w:rPr>
        <w:t xml:space="preserve"> </w:t>
      </w:r>
      <w:r w:rsidRPr="0099371F">
        <w:rPr>
          <w:rFonts w:asciiTheme="minorHAnsi" w:hAnsiTheme="minorHAnsi" w:cstheme="minorHAnsi"/>
          <w:sz w:val="22"/>
          <w:szCs w:val="22"/>
        </w:rPr>
        <w:t>v</w:t>
      </w:r>
      <w:r w:rsidR="004A429F" w:rsidRPr="0099371F">
        <w:rPr>
          <w:rFonts w:asciiTheme="minorHAnsi" w:hAnsiTheme="minorHAnsi" w:cstheme="minorHAnsi"/>
          <w:sz w:val="22"/>
          <w:szCs w:val="22"/>
        </w:rPr>
        <w:t xml:space="preserve">e dvou (2) </w:t>
      </w:r>
      <w:r w:rsidRPr="0099371F">
        <w:rPr>
          <w:rFonts w:asciiTheme="minorHAnsi" w:hAnsiTheme="minorHAnsi" w:cstheme="minorHAnsi"/>
          <w:sz w:val="22"/>
          <w:szCs w:val="22"/>
        </w:rPr>
        <w:t>vyhotoveních</w:t>
      </w:r>
      <w:r w:rsidR="004A429F" w:rsidRPr="0099371F">
        <w:rPr>
          <w:rFonts w:asciiTheme="minorHAnsi" w:hAnsiTheme="minorHAnsi" w:cstheme="minorHAnsi"/>
          <w:sz w:val="22"/>
          <w:szCs w:val="22"/>
        </w:rPr>
        <w:t xml:space="preserve">, </w:t>
      </w:r>
      <w:r w:rsidRPr="0099371F">
        <w:rPr>
          <w:rFonts w:asciiTheme="minorHAnsi" w:hAnsiTheme="minorHAnsi" w:cstheme="minorHAnsi"/>
          <w:sz w:val="22"/>
          <w:szCs w:val="22"/>
        </w:rPr>
        <w:t xml:space="preserve">z nichž </w:t>
      </w:r>
      <w:r w:rsidR="004A429F" w:rsidRPr="0099371F">
        <w:rPr>
          <w:rFonts w:asciiTheme="minorHAnsi" w:hAnsiTheme="minorHAnsi" w:cstheme="minorHAnsi"/>
          <w:sz w:val="22"/>
          <w:szCs w:val="22"/>
        </w:rPr>
        <w:t xml:space="preserve">každá ze smluvních stran obdrží </w:t>
      </w:r>
      <w:r w:rsidRPr="0099371F">
        <w:rPr>
          <w:rFonts w:asciiTheme="minorHAnsi" w:hAnsiTheme="minorHAnsi" w:cstheme="minorHAnsi"/>
          <w:sz w:val="22"/>
          <w:szCs w:val="22"/>
        </w:rPr>
        <w:t xml:space="preserve">po </w:t>
      </w:r>
      <w:r w:rsidR="004A429F" w:rsidRPr="0099371F">
        <w:rPr>
          <w:rFonts w:asciiTheme="minorHAnsi" w:hAnsiTheme="minorHAnsi" w:cstheme="minorHAnsi"/>
          <w:sz w:val="22"/>
          <w:szCs w:val="22"/>
        </w:rPr>
        <w:t>jedno</w:t>
      </w:r>
      <w:r w:rsidRPr="0099371F">
        <w:rPr>
          <w:rFonts w:asciiTheme="minorHAnsi" w:hAnsiTheme="minorHAnsi" w:cstheme="minorHAnsi"/>
          <w:sz w:val="22"/>
          <w:szCs w:val="22"/>
        </w:rPr>
        <w:t>m</w:t>
      </w:r>
      <w:r w:rsidR="004A429F" w:rsidRPr="0099371F">
        <w:rPr>
          <w:rFonts w:asciiTheme="minorHAnsi" w:hAnsiTheme="minorHAnsi" w:cstheme="minorHAnsi"/>
          <w:sz w:val="22"/>
          <w:szCs w:val="22"/>
        </w:rPr>
        <w:t xml:space="preserve"> vyhotovení. </w:t>
      </w:r>
      <w:r w:rsidRPr="0099371F">
        <w:rPr>
          <w:rFonts w:asciiTheme="minorHAnsi" w:hAnsiTheme="minorHAnsi" w:cstheme="minorHAnsi"/>
          <w:sz w:val="22"/>
          <w:szCs w:val="22"/>
        </w:rPr>
        <w:t>Všechna</w:t>
      </w:r>
      <w:r w:rsidR="004A429F" w:rsidRPr="0099371F">
        <w:rPr>
          <w:rFonts w:asciiTheme="minorHAnsi" w:hAnsiTheme="minorHAnsi" w:cstheme="minorHAnsi"/>
          <w:sz w:val="22"/>
          <w:szCs w:val="22"/>
        </w:rPr>
        <w:t xml:space="preserve"> vyhotovení</w:t>
      </w:r>
      <w:r w:rsidRPr="0099371F">
        <w:rPr>
          <w:rFonts w:asciiTheme="minorHAnsi" w:hAnsiTheme="minorHAnsi" w:cstheme="minorHAnsi"/>
          <w:sz w:val="22"/>
          <w:szCs w:val="22"/>
        </w:rPr>
        <w:t xml:space="preserve"> této smlouvy</w:t>
      </w:r>
      <w:r w:rsidR="004A429F" w:rsidRPr="0099371F">
        <w:rPr>
          <w:rFonts w:asciiTheme="minorHAnsi" w:hAnsiTheme="minorHAnsi" w:cstheme="minorHAnsi"/>
          <w:sz w:val="22"/>
          <w:szCs w:val="22"/>
        </w:rPr>
        <w:t xml:space="preserve"> m</w:t>
      </w:r>
      <w:r w:rsidRPr="0099371F">
        <w:rPr>
          <w:rFonts w:asciiTheme="minorHAnsi" w:hAnsiTheme="minorHAnsi" w:cstheme="minorHAnsi"/>
          <w:sz w:val="22"/>
          <w:szCs w:val="22"/>
        </w:rPr>
        <w:t xml:space="preserve">ají stejnou </w:t>
      </w:r>
      <w:r w:rsidR="004A429F" w:rsidRPr="0099371F">
        <w:rPr>
          <w:rFonts w:asciiTheme="minorHAnsi" w:hAnsiTheme="minorHAnsi" w:cstheme="minorHAnsi"/>
          <w:sz w:val="22"/>
          <w:szCs w:val="22"/>
        </w:rPr>
        <w:t>platnost.</w:t>
      </w:r>
    </w:p>
    <w:p w14:paraId="789CA044" w14:textId="08000B74" w:rsidR="004A429F" w:rsidRPr="0099371F" w:rsidRDefault="004A429F" w:rsidP="00313BC8">
      <w:pPr>
        <w:pStyle w:val="Zkladntext"/>
        <w:numPr>
          <w:ilvl w:val="0"/>
          <w:numId w:val="22"/>
        </w:numPr>
        <w:ind w:left="357" w:hanging="357"/>
        <w:jc w:val="both"/>
        <w:rPr>
          <w:rFonts w:asciiTheme="minorHAnsi" w:hAnsiTheme="minorHAnsi" w:cstheme="minorHAnsi"/>
          <w:sz w:val="22"/>
          <w:szCs w:val="22"/>
        </w:rPr>
      </w:pPr>
      <w:r w:rsidRPr="0099371F">
        <w:rPr>
          <w:rFonts w:asciiTheme="minorHAnsi" w:hAnsiTheme="minorHAnsi" w:cstheme="minorHAnsi"/>
          <w:sz w:val="22"/>
          <w:szCs w:val="22"/>
        </w:rPr>
        <w:t>Součástí této smlouvy jsou přílohy:</w:t>
      </w:r>
    </w:p>
    <w:p w14:paraId="1AA443D3" w14:textId="3F9824C7" w:rsidR="004A429F" w:rsidRPr="0099371F" w:rsidRDefault="004A429F" w:rsidP="004A0917">
      <w:pPr>
        <w:pStyle w:val="Zkladntext"/>
        <w:ind w:left="357"/>
        <w:jc w:val="both"/>
        <w:rPr>
          <w:rFonts w:asciiTheme="minorHAnsi" w:hAnsiTheme="minorHAnsi" w:cstheme="minorHAnsi"/>
          <w:sz w:val="22"/>
          <w:szCs w:val="22"/>
        </w:rPr>
      </w:pPr>
      <w:r w:rsidRPr="0099371F">
        <w:rPr>
          <w:rFonts w:asciiTheme="minorHAnsi" w:hAnsiTheme="minorHAnsi" w:cstheme="minorHAnsi"/>
          <w:sz w:val="22"/>
          <w:szCs w:val="22"/>
        </w:rPr>
        <w:t>Příloha č. 1 – plánek/nákres objektu, resp. Předmětu nájmu</w:t>
      </w:r>
    </w:p>
    <w:p w14:paraId="4AC7BBC9" w14:textId="3325B410" w:rsidR="004A429F" w:rsidRPr="0099371F" w:rsidRDefault="004A429F" w:rsidP="004A0917">
      <w:pPr>
        <w:pStyle w:val="Zkladntext"/>
        <w:ind w:left="357"/>
        <w:jc w:val="both"/>
        <w:rPr>
          <w:rFonts w:asciiTheme="minorHAnsi" w:hAnsiTheme="minorHAnsi" w:cstheme="minorHAnsi"/>
          <w:sz w:val="22"/>
          <w:szCs w:val="22"/>
        </w:rPr>
      </w:pPr>
      <w:r w:rsidRPr="0099371F">
        <w:rPr>
          <w:rFonts w:asciiTheme="minorHAnsi" w:hAnsiTheme="minorHAnsi" w:cstheme="minorHAnsi"/>
          <w:sz w:val="22"/>
          <w:szCs w:val="22"/>
        </w:rPr>
        <w:t>Příloha č. 2 – splátkový kalendář</w:t>
      </w:r>
    </w:p>
    <w:p w14:paraId="7FE04E7C" w14:textId="27D3D44D" w:rsidR="00E83184" w:rsidRPr="0099371F" w:rsidRDefault="008362D1" w:rsidP="00576D15">
      <w:pPr>
        <w:pStyle w:val="Zkladntext"/>
        <w:numPr>
          <w:ilvl w:val="0"/>
          <w:numId w:val="22"/>
        </w:numPr>
        <w:ind w:left="357" w:hanging="357"/>
        <w:jc w:val="both"/>
        <w:rPr>
          <w:rFonts w:asciiTheme="minorHAnsi" w:hAnsiTheme="minorHAnsi" w:cstheme="minorHAnsi"/>
          <w:sz w:val="22"/>
          <w:szCs w:val="22"/>
        </w:rPr>
      </w:pPr>
      <w:r w:rsidRPr="0099371F">
        <w:rPr>
          <w:rFonts w:asciiTheme="minorHAnsi" w:hAnsiTheme="minorHAnsi" w:cstheme="minorHAnsi"/>
          <w:sz w:val="22"/>
          <w:szCs w:val="22"/>
        </w:rPr>
        <w:t xml:space="preserve">Smluvní strany prohlašují, že si tuto smlouvu před jejím podpisem přečetly, že byla uzavřena po vzájemném projednání, podle jejich pravé a svobodné vůle, určitě, vážně a srozumitelně, nikoliv </w:t>
      </w:r>
      <w:r w:rsidRPr="0099371F">
        <w:rPr>
          <w:rFonts w:asciiTheme="minorHAnsi" w:hAnsiTheme="minorHAnsi" w:cstheme="minorHAnsi"/>
          <w:sz w:val="22"/>
          <w:szCs w:val="22"/>
        </w:rPr>
        <w:br/>
        <w:t>v tísni za nápadně nevýhodných podmínek, přičemž autentičnost této smlouvy potvrzují svými vlastnoručními podpisy.</w:t>
      </w:r>
    </w:p>
    <w:p w14:paraId="6D9603BF" w14:textId="77777777" w:rsidR="003E5096" w:rsidRDefault="003E5096" w:rsidP="005D2E21">
      <w:pPr>
        <w:pStyle w:val="Zkladntext"/>
        <w:rPr>
          <w:rFonts w:asciiTheme="minorHAnsi" w:hAnsiTheme="minorHAnsi" w:cstheme="minorHAnsi"/>
          <w:sz w:val="22"/>
          <w:szCs w:val="22"/>
        </w:rPr>
      </w:pPr>
    </w:p>
    <w:p w14:paraId="1A9EC919" w14:textId="05D72372" w:rsidR="005D2E21" w:rsidRPr="0099371F" w:rsidRDefault="00874BC4" w:rsidP="005D2E21">
      <w:pPr>
        <w:pStyle w:val="Zkladntext"/>
        <w:rPr>
          <w:rFonts w:asciiTheme="minorHAnsi" w:hAnsiTheme="minorHAnsi" w:cstheme="minorHAnsi"/>
          <w:sz w:val="22"/>
          <w:szCs w:val="22"/>
        </w:rPr>
      </w:pPr>
      <w:r w:rsidRPr="0099371F">
        <w:rPr>
          <w:rFonts w:asciiTheme="minorHAnsi" w:hAnsiTheme="minorHAnsi" w:cstheme="minorHAnsi"/>
          <w:sz w:val="22"/>
          <w:szCs w:val="22"/>
        </w:rPr>
        <w:t>Ve Vítkově dne</w:t>
      </w:r>
      <w:r w:rsidR="00576D15" w:rsidRPr="0099371F">
        <w:rPr>
          <w:rFonts w:asciiTheme="minorHAnsi" w:hAnsiTheme="minorHAnsi" w:cstheme="minorHAnsi"/>
          <w:sz w:val="22"/>
          <w:szCs w:val="22"/>
        </w:rPr>
        <w:t xml:space="preserve"> </w:t>
      </w:r>
      <w:r w:rsidR="005B25E4" w:rsidRPr="0099371F">
        <w:rPr>
          <w:rFonts w:asciiTheme="minorHAnsi" w:hAnsiTheme="minorHAnsi" w:cstheme="minorHAnsi"/>
          <w:sz w:val="22"/>
          <w:szCs w:val="22"/>
        </w:rPr>
        <w:t>1</w:t>
      </w:r>
      <w:r w:rsidR="00576D15" w:rsidRPr="0099371F">
        <w:rPr>
          <w:rFonts w:asciiTheme="minorHAnsi" w:hAnsiTheme="minorHAnsi" w:cstheme="minorHAnsi"/>
          <w:sz w:val="22"/>
          <w:szCs w:val="22"/>
        </w:rPr>
        <w:t xml:space="preserve">. </w:t>
      </w:r>
      <w:r w:rsidR="00244707">
        <w:rPr>
          <w:rFonts w:asciiTheme="minorHAnsi" w:hAnsiTheme="minorHAnsi" w:cstheme="minorHAnsi"/>
          <w:sz w:val="22"/>
          <w:szCs w:val="22"/>
        </w:rPr>
        <w:t>5</w:t>
      </w:r>
      <w:r w:rsidR="00576D15" w:rsidRPr="0099371F">
        <w:rPr>
          <w:rFonts w:asciiTheme="minorHAnsi" w:hAnsiTheme="minorHAnsi" w:cstheme="minorHAnsi"/>
          <w:sz w:val="22"/>
          <w:szCs w:val="22"/>
        </w:rPr>
        <w:t>. 202</w:t>
      </w:r>
      <w:r w:rsidR="007231C3" w:rsidRPr="0099371F">
        <w:rPr>
          <w:rFonts w:asciiTheme="minorHAnsi" w:hAnsiTheme="minorHAnsi" w:cstheme="minorHAnsi"/>
          <w:sz w:val="22"/>
          <w:szCs w:val="22"/>
        </w:rPr>
        <w:t>3</w:t>
      </w:r>
      <w:r w:rsidR="00576D15" w:rsidRPr="0099371F">
        <w:rPr>
          <w:rFonts w:asciiTheme="minorHAnsi" w:hAnsiTheme="minorHAnsi" w:cstheme="minorHAnsi"/>
          <w:sz w:val="22"/>
          <w:szCs w:val="22"/>
        </w:rPr>
        <w:t>.</w:t>
      </w:r>
    </w:p>
    <w:p w14:paraId="58958AD0" w14:textId="55FF0659" w:rsidR="00E83184" w:rsidRPr="0099371F" w:rsidRDefault="00E83184" w:rsidP="005D2E21">
      <w:pPr>
        <w:pStyle w:val="Zkladntext"/>
        <w:rPr>
          <w:rFonts w:asciiTheme="minorHAnsi" w:hAnsiTheme="minorHAnsi" w:cstheme="minorHAnsi"/>
          <w:sz w:val="22"/>
          <w:szCs w:val="22"/>
        </w:rPr>
      </w:pPr>
      <w:r w:rsidRPr="0099371F">
        <w:rPr>
          <w:rFonts w:asciiTheme="minorHAnsi" w:hAnsiTheme="minorHAnsi" w:cstheme="minorHAnsi"/>
          <w:b/>
          <w:bCs/>
          <w:sz w:val="22"/>
          <w:szCs w:val="22"/>
        </w:rPr>
        <w:t>Pronajímatel:</w:t>
      </w:r>
      <w:r w:rsidRPr="0099371F">
        <w:rPr>
          <w:rFonts w:asciiTheme="minorHAnsi" w:hAnsiTheme="minorHAnsi" w:cstheme="minorHAnsi"/>
          <w:sz w:val="22"/>
          <w:szCs w:val="22"/>
        </w:rPr>
        <w:tab/>
      </w:r>
      <w:r w:rsidRPr="0099371F">
        <w:rPr>
          <w:rFonts w:asciiTheme="minorHAnsi" w:hAnsiTheme="minorHAnsi" w:cstheme="minorHAnsi"/>
          <w:sz w:val="22"/>
          <w:szCs w:val="22"/>
        </w:rPr>
        <w:tab/>
      </w:r>
      <w:r w:rsidRPr="0099371F">
        <w:rPr>
          <w:rFonts w:asciiTheme="minorHAnsi" w:hAnsiTheme="minorHAnsi" w:cstheme="minorHAnsi"/>
          <w:sz w:val="22"/>
          <w:szCs w:val="22"/>
        </w:rPr>
        <w:tab/>
      </w:r>
      <w:r w:rsidRPr="0099371F">
        <w:rPr>
          <w:rFonts w:asciiTheme="minorHAnsi" w:hAnsiTheme="minorHAnsi" w:cstheme="minorHAnsi"/>
          <w:sz w:val="22"/>
          <w:szCs w:val="22"/>
        </w:rPr>
        <w:tab/>
      </w:r>
      <w:r w:rsidRPr="0099371F">
        <w:rPr>
          <w:rFonts w:asciiTheme="minorHAnsi" w:hAnsiTheme="minorHAnsi" w:cstheme="minorHAnsi"/>
          <w:sz w:val="22"/>
          <w:szCs w:val="22"/>
        </w:rPr>
        <w:tab/>
      </w:r>
      <w:r w:rsidR="005755AB" w:rsidRPr="0099371F">
        <w:rPr>
          <w:rFonts w:asciiTheme="minorHAnsi" w:hAnsiTheme="minorHAnsi" w:cstheme="minorHAnsi"/>
          <w:sz w:val="22"/>
          <w:szCs w:val="22"/>
        </w:rPr>
        <w:tab/>
      </w:r>
      <w:r w:rsidRPr="0099371F">
        <w:rPr>
          <w:rFonts w:asciiTheme="minorHAnsi" w:hAnsiTheme="minorHAnsi" w:cstheme="minorHAnsi"/>
          <w:sz w:val="22"/>
          <w:szCs w:val="22"/>
        </w:rPr>
        <w:tab/>
      </w:r>
      <w:r w:rsidRPr="0099371F">
        <w:rPr>
          <w:rFonts w:asciiTheme="minorHAnsi" w:hAnsiTheme="minorHAnsi" w:cstheme="minorHAnsi"/>
          <w:b/>
          <w:bCs/>
          <w:sz w:val="22"/>
          <w:szCs w:val="22"/>
        </w:rPr>
        <w:t>Nájemce:</w:t>
      </w:r>
    </w:p>
    <w:p w14:paraId="20A50A06" w14:textId="767E579A" w:rsidR="005755AB" w:rsidRDefault="005755AB" w:rsidP="00E83184">
      <w:pPr>
        <w:rPr>
          <w:rFonts w:asciiTheme="minorHAnsi" w:hAnsiTheme="minorHAnsi" w:cstheme="minorHAnsi"/>
          <w:sz w:val="22"/>
          <w:szCs w:val="22"/>
        </w:rPr>
      </w:pPr>
    </w:p>
    <w:p w14:paraId="70F229E4" w14:textId="77777777" w:rsidR="00607CD0" w:rsidRDefault="00607CD0" w:rsidP="00E83184">
      <w:pPr>
        <w:rPr>
          <w:rFonts w:asciiTheme="minorHAnsi" w:hAnsiTheme="minorHAnsi" w:cstheme="minorHAnsi"/>
          <w:sz w:val="22"/>
          <w:szCs w:val="22"/>
        </w:rPr>
      </w:pPr>
    </w:p>
    <w:p w14:paraId="0828151A" w14:textId="77777777" w:rsidR="00607CD0" w:rsidRDefault="00607CD0" w:rsidP="00E83184">
      <w:pPr>
        <w:rPr>
          <w:rFonts w:asciiTheme="minorHAnsi" w:hAnsiTheme="minorHAnsi" w:cstheme="minorHAnsi"/>
          <w:sz w:val="22"/>
          <w:szCs w:val="22"/>
        </w:rPr>
      </w:pPr>
    </w:p>
    <w:p w14:paraId="0F765348" w14:textId="77777777" w:rsidR="00607CD0" w:rsidRPr="0099371F" w:rsidRDefault="00607CD0" w:rsidP="00E83184">
      <w:pPr>
        <w:rPr>
          <w:rFonts w:asciiTheme="minorHAnsi" w:hAnsiTheme="minorHAnsi" w:cstheme="minorHAnsi"/>
          <w:sz w:val="22"/>
          <w:szCs w:val="22"/>
        </w:rPr>
      </w:pPr>
    </w:p>
    <w:p w14:paraId="67F39D76" w14:textId="77777777" w:rsidR="005755AB" w:rsidRPr="0099371F" w:rsidRDefault="005755AB" w:rsidP="00E83184">
      <w:pPr>
        <w:rPr>
          <w:rFonts w:asciiTheme="minorHAnsi" w:hAnsiTheme="minorHAnsi" w:cstheme="minorHAnsi"/>
          <w:sz w:val="22"/>
          <w:szCs w:val="22"/>
        </w:rPr>
      </w:pPr>
    </w:p>
    <w:p w14:paraId="3A0C65EE" w14:textId="1EC96A2F" w:rsidR="00576D15" w:rsidRPr="0099371F" w:rsidRDefault="00576D15" w:rsidP="00576D15">
      <w:pPr>
        <w:rPr>
          <w:rFonts w:asciiTheme="minorHAnsi" w:hAnsiTheme="minorHAnsi" w:cstheme="minorHAnsi"/>
          <w:sz w:val="22"/>
          <w:szCs w:val="22"/>
        </w:rPr>
      </w:pPr>
      <w:r w:rsidRPr="0099371F">
        <w:rPr>
          <w:rFonts w:asciiTheme="minorHAnsi" w:hAnsiTheme="minorHAnsi" w:cstheme="minorHAnsi"/>
          <w:sz w:val="22"/>
          <w:szCs w:val="22"/>
        </w:rPr>
        <w:t>___________________________</w:t>
      </w:r>
      <w:r w:rsidRPr="0099371F">
        <w:rPr>
          <w:rFonts w:asciiTheme="minorHAnsi" w:hAnsiTheme="minorHAnsi" w:cstheme="minorHAnsi"/>
          <w:sz w:val="22"/>
          <w:szCs w:val="22"/>
        </w:rPr>
        <w:tab/>
      </w:r>
      <w:r w:rsidRPr="0099371F">
        <w:rPr>
          <w:rFonts w:asciiTheme="minorHAnsi" w:hAnsiTheme="minorHAnsi" w:cstheme="minorHAnsi"/>
          <w:sz w:val="22"/>
          <w:szCs w:val="22"/>
        </w:rPr>
        <w:tab/>
      </w:r>
      <w:r w:rsidRPr="0099371F">
        <w:rPr>
          <w:rFonts w:asciiTheme="minorHAnsi" w:hAnsiTheme="minorHAnsi" w:cstheme="minorHAnsi"/>
          <w:sz w:val="22"/>
          <w:szCs w:val="22"/>
        </w:rPr>
        <w:tab/>
      </w:r>
      <w:r w:rsidR="005755AB" w:rsidRPr="0099371F">
        <w:rPr>
          <w:rFonts w:asciiTheme="minorHAnsi" w:hAnsiTheme="minorHAnsi" w:cstheme="minorHAnsi"/>
          <w:sz w:val="22"/>
          <w:szCs w:val="22"/>
        </w:rPr>
        <w:tab/>
      </w:r>
      <w:r w:rsidRPr="0099371F">
        <w:rPr>
          <w:rFonts w:asciiTheme="minorHAnsi" w:hAnsiTheme="minorHAnsi" w:cstheme="minorHAnsi"/>
          <w:sz w:val="22"/>
          <w:szCs w:val="22"/>
        </w:rPr>
        <w:t>___________________________</w:t>
      </w:r>
    </w:p>
    <w:p w14:paraId="5B611B39" w14:textId="5C743423" w:rsidR="001E32B1" w:rsidRDefault="00576D15" w:rsidP="0099371F">
      <w:pPr>
        <w:ind w:firstLine="708"/>
        <w:rPr>
          <w:rFonts w:asciiTheme="minorHAnsi" w:hAnsiTheme="minorHAnsi" w:cstheme="minorHAnsi"/>
          <w:sz w:val="22"/>
          <w:szCs w:val="22"/>
        </w:rPr>
      </w:pPr>
      <w:r w:rsidRPr="0099371F">
        <w:rPr>
          <w:rFonts w:asciiTheme="minorHAnsi" w:hAnsiTheme="minorHAnsi" w:cstheme="minorHAnsi"/>
          <w:sz w:val="22"/>
          <w:szCs w:val="22"/>
        </w:rPr>
        <w:t>Monika Lutz</w:t>
      </w:r>
      <w:r w:rsidRPr="0099371F">
        <w:rPr>
          <w:rFonts w:asciiTheme="minorHAnsi" w:hAnsiTheme="minorHAnsi" w:cstheme="minorHAnsi"/>
          <w:sz w:val="22"/>
          <w:szCs w:val="22"/>
        </w:rPr>
        <w:tab/>
      </w:r>
      <w:r w:rsidRPr="0099371F">
        <w:rPr>
          <w:rFonts w:asciiTheme="minorHAnsi" w:hAnsiTheme="minorHAnsi" w:cstheme="minorHAnsi"/>
          <w:sz w:val="22"/>
          <w:szCs w:val="22"/>
        </w:rPr>
        <w:tab/>
      </w:r>
      <w:r w:rsidRPr="0099371F">
        <w:rPr>
          <w:rFonts w:asciiTheme="minorHAnsi" w:hAnsiTheme="minorHAnsi" w:cstheme="minorHAnsi"/>
          <w:sz w:val="22"/>
          <w:szCs w:val="22"/>
        </w:rPr>
        <w:tab/>
      </w:r>
      <w:r w:rsidRPr="0099371F">
        <w:rPr>
          <w:rFonts w:asciiTheme="minorHAnsi" w:hAnsiTheme="minorHAnsi" w:cstheme="minorHAnsi"/>
          <w:sz w:val="22"/>
          <w:szCs w:val="22"/>
        </w:rPr>
        <w:tab/>
      </w:r>
      <w:r w:rsidRPr="0099371F">
        <w:rPr>
          <w:rFonts w:asciiTheme="minorHAnsi" w:hAnsiTheme="minorHAnsi" w:cstheme="minorHAnsi"/>
          <w:sz w:val="22"/>
          <w:szCs w:val="22"/>
        </w:rPr>
        <w:tab/>
      </w:r>
      <w:r w:rsidRPr="0099371F">
        <w:rPr>
          <w:rFonts w:asciiTheme="minorHAnsi" w:hAnsiTheme="minorHAnsi" w:cstheme="minorHAnsi"/>
          <w:sz w:val="22"/>
          <w:szCs w:val="22"/>
        </w:rPr>
        <w:tab/>
      </w:r>
      <w:r w:rsidR="005B25E4" w:rsidRPr="0099371F">
        <w:rPr>
          <w:rFonts w:asciiTheme="minorHAnsi" w:hAnsiTheme="minorHAnsi" w:cstheme="minorHAnsi"/>
          <w:sz w:val="22"/>
          <w:szCs w:val="22"/>
        </w:rPr>
        <w:t xml:space="preserve">          </w:t>
      </w:r>
      <w:r w:rsidR="00607CD0">
        <w:rPr>
          <w:rFonts w:asciiTheme="minorHAnsi" w:hAnsiTheme="minorHAnsi" w:cstheme="minorHAnsi"/>
          <w:sz w:val="22"/>
          <w:szCs w:val="22"/>
        </w:rPr>
        <w:t>Ing. Antonín Klimša, MBA</w:t>
      </w:r>
    </w:p>
    <w:p w14:paraId="4D83E9A8" w14:textId="788EC538" w:rsidR="00607CD0" w:rsidRPr="00F6039D" w:rsidRDefault="00607CD0" w:rsidP="0099371F">
      <w:pPr>
        <w:ind w:firstLine="708"/>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výkonný ředitel</w:t>
      </w:r>
    </w:p>
    <w:sectPr w:rsidR="00607CD0" w:rsidRPr="00F6039D" w:rsidSect="007532CA">
      <w:footerReference w:type="default" r:id="rId9"/>
      <w:headerReference w:type="first" r:id="rId10"/>
      <w:footerReference w:type="first" r:id="rId11"/>
      <w:pgSz w:w="11906" w:h="16838"/>
      <w:pgMar w:top="1417" w:right="1417" w:bottom="1417" w:left="1417"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B95FA" w14:textId="77777777" w:rsidR="00A0390F" w:rsidRDefault="00A0390F">
      <w:r>
        <w:separator/>
      </w:r>
    </w:p>
  </w:endnote>
  <w:endnote w:type="continuationSeparator" w:id="0">
    <w:p w14:paraId="1FCE915E" w14:textId="77777777" w:rsidR="00A0390F" w:rsidRDefault="00A03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2890091"/>
      <w:docPartObj>
        <w:docPartGallery w:val="Page Numbers (Bottom of Page)"/>
        <w:docPartUnique/>
      </w:docPartObj>
    </w:sdtPr>
    <w:sdtContent>
      <w:sdt>
        <w:sdtPr>
          <w:id w:val="-1211485086"/>
          <w:docPartObj>
            <w:docPartGallery w:val="Page Numbers (Top of Page)"/>
            <w:docPartUnique/>
          </w:docPartObj>
        </w:sdtPr>
        <w:sdtContent>
          <w:p w14:paraId="72C0ED32" w14:textId="5604964B" w:rsidR="00C2425D" w:rsidRDefault="00C2425D">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DAB0C46" w14:textId="77777777" w:rsidR="00C2425D" w:rsidRDefault="00C2425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563237"/>
      <w:docPartObj>
        <w:docPartGallery w:val="Page Numbers (Bottom of Page)"/>
        <w:docPartUnique/>
      </w:docPartObj>
    </w:sdtPr>
    <w:sdtContent>
      <w:sdt>
        <w:sdtPr>
          <w:id w:val="-1769616900"/>
          <w:docPartObj>
            <w:docPartGallery w:val="Page Numbers (Top of Page)"/>
            <w:docPartUnique/>
          </w:docPartObj>
        </w:sdtPr>
        <w:sdtContent>
          <w:p w14:paraId="19C3BD2F" w14:textId="22ED990A" w:rsidR="0002701E" w:rsidRDefault="0002701E">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578CBC2" w14:textId="77777777" w:rsidR="0002701E" w:rsidRDefault="0002701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A3D0D" w14:textId="77777777" w:rsidR="00A0390F" w:rsidRDefault="00A0390F">
      <w:r>
        <w:separator/>
      </w:r>
    </w:p>
  </w:footnote>
  <w:footnote w:type="continuationSeparator" w:id="0">
    <w:p w14:paraId="0C56321C" w14:textId="77777777" w:rsidR="00A0390F" w:rsidRDefault="00A03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01411" w14:textId="2BECA395" w:rsidR="00534B59" w:rsidRDefault="00534B59">
    <w:pPr>
      <w:pStyle w:val="Zhlav"/>
    </w:pPr>
    <w:r>
      <w:t>SMLOUVA O NÁJMU PROSTORU SLOUŽÍCÍHO PODNIKÁNÍ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1CE4"/>
    <w:multiLevelType w:val="hybridMultilevel"/>
    <w:tmpl w:val="584CC968"/>
    <w:lvl w:ilvl="0" w:tplc="3EAA496E">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2C6233"/>
    <w:multiLevelType w:val="hybridMultilevel"/>
    <w:tmpl w:val="824E6DE0"/>
    <w:lvl w:ilvl="0" w:tplc="75F6F9E2">
      <w:start w:val="1"/>
      <w:numFmt w:val="decimal"/>
      <w:lvlText w:val="%1."/>
      <w:lvlJc w:val="left"/>
      <w:pPr>
        <w:ind w:left="720" w:hanging="360"/>
      </w:pPr>
      <w:rPr>
        <w:b/>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7B4E6E"/>
    <w:multiLevelType w:val="hybridMultilevel"/>
    <w:tmpl w:val="55A650E2"/>
    <w:lvl w:ilvl="0" w:tplc="75F6F9E2">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6E553C"/>
    <w:multiLevelType w:val="hybridMultilevel"/>
    <w:tmpl w:val="3BA47904"/>
    <w:lvl w:ilvl="0" w:tplc="75F6F9E2">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6158FE"/>
    <w:multiLevelType w:val="hybridMultilevel"/>
    <w:tmpl w:val="C414B30A"/>
    <w:lvl w:ilvl="0" w:tplc="75F6F9E2">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1D35F2E"/>
    <w:multiLevelType w:val="hybridMultilevel"/>
    <w:tmpl w:val="D594354C"/>
    <w:lvl w:ilvl="0" w:tplc="0405000F">
      <w:start w:val="1"/>
      <w:numFmt w:val="decimal"/>
      <w:lvlText w:val="%1."/>
      <w:lvlJc w:val="left"/>
      <w:pPr>
        <w:ind w:left="1440" w:hanging="360"/>
      </w:pPr>
      <w:rPr>
        <w:b/>
        <w:bCs/>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246E3AA4"/>
    <w:multiLevelType w:val="hybridMultilevel"/>
    <w:tmpl w:val="A98E1C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56E3416"/>
    <w:multiLevelType w:val="hybridMultilevel"/>
    <w:tmpl w:val="FE2EF9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5DB0D85"/>
    <w:multiLevelType w:val="hybridMultilevel"/>
    <w:tmpl w:val="864EFB4C"/>
    <w:lvl w:ilvl="0" w:tplc="3EAA496E">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6EC5799"/>
    <w:multiLevelType w:val="hybridMultilevel"/>
    <w:tmpl w:val="045EEE16"/>
    <w:lvl w:ilvl="0" w:tplc="3EAA496E">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3D40A2F"/>
    <w:multiLevelType w:val="hybridMultilevel"/>
    <w:tmpl w:val="7E422722"/>
    <w:lvl w:ilvl="0" w:tplc="EB7213D2">
      <w:start w:val="1"/>
      <w:numFmt w:val="bullet"/>
      <w:lvlText w:val="-"/>
      <w:lvlJc w:val="left"/>
      <w:pPr>
        <w:ind w:left="2004" w:hanging="360"/>
      </w:pPr>
      <w:rPr>
        <w:rFonts w:ascii="Calibri" w:eastAsia="Times New Roman" w:hAnsi="Calibri" w:cs="Calibri" w:hint="default"/>
      </w:rPr>
    </w:lvl>
    <w:lvl w:ilvl="1" w:tplc="04050003" w:tentative="1">
      <w:start w:val="1"/>
      <w:numFmt w:val="bullet"/>
      <w:lvlText w:val="o"/>
      <w:lvlJc w:val="left"/>
      <w:pPr>
        <w:ind w:left="2724" w:hanging="360"/>
      </w:pPr>
      <w:rPr>
        <w:rFonts w:ascii="Courier New" w:hAnsi="Courier New" w:cs="Courier New" w:hint="default"/>
      </w:rPr>
    </w:lvl>
    <w:lvl w:ilvl="2" w:tplc="04050005" w:tentative="1">
      <w:start w:val="1"/>
      <w:numFmt w:val="bullet"/>
      <w:lvlText w:val=""/>
      <w:lvlJc w:val="left"/>
      <w:pPr>
        <w:ind w:left="3444" w:hanging="360"/>
      </w:pPr>
      <w:rPr>
        <w:rFonts w:ascii="Wingdings" w:hAnsi="Wingdings" w:hint="default"/>
      </w:rPr>
    </w:lvl>
    <w:lvl w:ilvl="3" w:tplc="04050001" w:tentative="1">
      <w:start w:val="1"/>
      <w:numFmt w:val="bullet"/>
      <w:lvlText w:val=""/>
      <w:lvlJc w:val="left"/>
      <w:pPr>
        <w:ind w:left="4164" w:hanging="360"/>
      </w:pPr>
      <w:rPr>
        <w:rFonts w:ascii="Symbol" w:hAnsi="Symbol" w:hint="default"/>
      </w:rPr>
    </w:lvl>
    <w:lvl w:ilvl="4" w:tplc="04050003" w:tentative="1">
      <w:start w:val="1"/>
      <w:numFmt w:val="bullet"/>
      <w:lvlText w:val="o"/>
      <w:lvlJc w:val="left"/>
      <w:pPr>
        <w:ind w:left="4884" w:hanging="360"/>
      </w:pPr>
      <w:rPr>
        <w:rFonts w:ascii="Courier New" w:hAnsi="Courier New" w:cs="Courier New" w:hint="default"/>
      </w:rPr>
    </w:lvl>
    <w:lvl w:ilvl="5" w:tplc="04050005" w:tentative="1">
      <w:start w:val="1"/>
      <w:numFmt w:val="bullet"/>
      <w:lvlText w:val=""/>
      <w:lvlJc w:val="left"/>
      <w:pPr>
        <w:ind w:left="5604" w:hanging="360"/>
      </w:pPr>
      <w:rPr>
        <w:rFonts w:ascii="Wingdings" w:hAnsi="Wingdings" w:hint="default"/>
      </w:rPr>
    </w:lvl>
    <w:lvl w:ilvl="6" w:tplc="04050001" w:tentative="1">
      <w:start w:val="1"/>
      <w:numFmt w:val="bullet"/>
      <w:lvlText w:val=""/>
      <w:lvlJc w:val="left"/>
      <w:pPr>
        <w:ind w:left="6324" w:hanging="360"/>
      </w:pPr>
      <w:rPr>
        <w:rFonts w:ascii="Symbol" w:hAnsi="Symbol" w:hint="default"/>
      </w:rPr>
    </w:lvl>
    <w:lvl w:ilvl="7" w:tplc="04050003" w:tentative="1">
      <w:start w:val="1"/>
      <w:numFmt w:val="bullet"/>
      <w:lvlText w:val="o"/>
      <w:lvlJc w:val="left"/>
      <w:pPr>
        <w:ind w:left="7044" w:hanging="360"/>
      </w:pPr>
      <w:rPr>
        <w:rFonts w:ascii="Courier New" w:hAnsi="Courier New" w:cs="Courier New" w:hint="default"/>
      </w:rPr>
    </w:lvl>
    <w:lvl w:ilvl="8" w:tplc="04050005" w:tentative="1">
      <w:start w:val="1"/>
      <w:numFmt w:val="bullet"/>
      <w:lvlText w:val=""/>
      <w:lvlJc w:val="left"/>
      <w:pPr>
        <w:ind w:left="7764" w:hanging="360"/>
      </w:pPr>
      <w:rPr>
        <w:rFonts w:ascii="Wingdings" w:hAnsi="Wingdings" w:hint="default"/>
      </w:rPr>
    </w:lvl>
  </w:abstractNum>
  <w:abstractNum w:abstractNumId="11" w15:restartNumberingAfterBreak="0">
    <w:nsid w:val="377125B4"/>
    <w:multiLevelType w:val="hybridMultilevel"/>
    <w:tmpl w:val="B7B670AC"/>
    <w:lvl w:ilvl="0" w:tplc="3EAA496E">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9B76F26"/>
    <w:multiLevelType w:val="hybridMultilevel"/>
    <w:tmpl w:val="8690CAA0"/>
    <w:lvl w:ilvl="0" w:tplc="75F6F9E2">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9DB53FA"/>
    <w:multiLevelType w:val="hybridMultilevel"/>
    <w:tmpl w:val="B9AEDF0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423241D9"/>
    <w:multiLevelType w:val="hybridMultilevel"/>
    <w:tmpl w:val="B8D07428"/>
    <w:lvl w:ilvl="0" w:tplc="3EAA496E">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8411C9C"/>
    <w:multiLevelType w:val="hybridMultilevel"/>
    <w:tmpl w:val="24042E0C"/>
    <w:lvl w:ilvl="0" w:tplc="6C92B162">
      <w:start w:val="1"/>
      <w:numFmt w:val="decimal"/>
      <w:lvlText w:val="%1."/>
      <w:lvlJc w:val="left"/>
      <w:pPr>
        <w:ind w:left="720" w:hanging="360"/>
      </w:pPr>
      <w:rPr>
        <w:rFonts w:hint="default"/>
        <w:b/>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23F6F03"/>
    <w:multiLevelType w:val="hybridMultilevel"/>
    <w:tmpl w:val="3E268944"/>
    <w:lvl w:ilvl="0" w:tplc="75F6F9E2">
      <w:start w:val="1"/>
      <w:numFmt w:val="decimal"/>
      <w:lvlText w:val="%1."/>
      <w:lvlJc w:val="left"/>
      <w:pPr>
        <w:ind w:left="720" w:hanging="360"/>
      </w:pPr>
      <w:rPr>
        <w:b/>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5381611"/>
    <w:multiLevelType w:val="hybridMultilevel"/>
    <w:tmpl w:val="2312DE26"/>
    <w:lvl w:ilvl="0" w:tplc="04050001">
      <w:start w:val="1"/>
      <w:numFmt w:val="bullet"/>
      <w:lvlText w:val=""/>
      <w:lvlJc w:val="left"/>
      <w:pPr>
        <w:ind w:left="1644" w:hanging="360"/>
      </w:pPr>
      <w:rPr>
        <w:rFonts w:ascii="Symbol" w:hAnsi="Symbol" w:hint="default"/>
      </w:rPr>
    </w:lvl>
    <w:lvl w:ilvl="1" w:tplc="04050003" w:tentative="1">
      <w:start w:val="1"/>
      <w:numFmt w:val="bullet"/>
      <w:lvlText w:val="o"/>
      <w:lvlJc w:val="left"/>
      <w:pPr>
        <w:ind w:left="2364" w:hanging="360"/>
      </w:pPr>
      <w:rPr>
        <w:rFonts w:ascii="Courier New" w:hAnsi="Courier New" w:cs="Courier New" w:hint="default"/>
      </w:rPr>
    </w:lvl>
    <w:lvl w:ilvl="2" w:tplc="04050005" w:tentative="1">
      <w:start w:val="1"/>
      <w:numFmt w:val="bullet"/>
      <w:lvlText w:val=""/>
      <w:lvlJc w:val="left"/>
      <w:pPr>
        <w:ind w:left="3084" w:hanging="360"/>
      </w:pPr>
      <w:rPr>
        <w:rFonts w:ascii="Wingdings" w:hAnsi="Wingdings" w:hint="default"/>
      </w:rPr>
    </w:lvl>
    <w:lvl w:ilvl="3" w:tplc="04050001" w:tentative="1">
      <w:start w:val="1"/>
      <w:numFmt w:val="bullet"/>
      <w:lvlText w:val=""/>
      <w:lvlJc w:val="left"/>
      <w:pPr>
        <w:ind w:left="3804" w:hanging="360"/>
      </w:pPr>
      <w:rPr>
        <w:rFonts w:ascii="Symbol" w:hAnsi="Symbol" w:hint="default"/>
      </w:rPr>
    </w:lvl>
    <w:lvl w:ilvl="4" w:tplc="04050003" w:tentative="1">
      <w:start w:val="1"/>
      <w:numFmt w:val="bullet"/>
      <w:lvlText w:val="o"/>
      <w:lvlJc w:val="left"/>
      <w:pPr>
        <w:ind w:left="4524" w:hanging="360"/>
      </w:pPr>
      <w:rPr>
        <w:rFonts w:ascii="Courier New" w:hAnsi="Courier New" w:cs="Courier New" w:hint="default"/>
      </w:rPr>
    </w:lvl>
    <w:lvl w:ilvl="5" w:tplc="04050005" w:tentative="1">
      <w:start w:val="1"/>
      <w:numFmt w:val="bullet"/>
      <w:lvlText w:val=""/>
      <w:lvlJc w:val="left"/>
      <w:pPr>
        <w:ind w:left="5244" w:hanging="360"/>
      </w:pPr>
      <w:rPr>
        <w:rFonts w:ascii="Wingdings" w:hAnsi="Wingdings" w:hint="default"/>
      </w:rPr>
    </w:lvl>
    <w:lvl w:ilvl="6" w:tplc="04050001" w:tentative="1">
      <w:start w:val="1"/>
      <w:numFmt w:val="bullet"/>
      <w:lvlText w:val=""/>
      <w:lvlJc w:val="left"/>
      <w:pPr>
        <w:ind w:left="5964" w:hanging="360"/>
      </w:pPr>
      <w:rPr>
        <w:rFonts w:ascii="Symbol" w:hAnsi="Symbol" w:hint="default"/>
      </w:rPr>
    </w:lvl>
    <w:lvl w:ilvl="7" w:tplc="04050003" w:tentative="1">
      <w:start w:val="1"/>
      <w:numFmt w:val="bullet"/>
      <w:lvlText w:val="o"/>
      <w:lvlJc w:val="left"/>
      <w:pPr>
        <w:ind w:left="6684" w:hanging="360"/>
      </w:pPr>
      <w:rPr>
        <w:rFonts w:ascii="Courier New" w:hAnsi="Courier New" w:cs="Courier New" w:hint="default"/>
      </w:rPr>
    </w:lvl>
    <w:lvl w:ilvl="8" w:tplc="04050005" w:tentative="1">
      <w:start w:val="1"/>
      <w:numFmt w:val="bullet"/>
      <w:lvlText w:val=""/>
      <w:lvlJc w:val="left"/>
      <w:pPr>
        <w:ind w:left="7404" w:hanging="360"/>
      </w:pPr>
      <w:rPr>
        <w:rFonts w:ascii="Wingdings" w:hAnsi="Wingdings" w:hint="default"/>
      </w:rPr>
    </w:lvl>
  </w:abstractNum>
  <w:abstractNum w:abstractNumId="18" w15:restartNumberingAfterBreak="0">
    <w:nsid w:val="56EC6FDD"/>
    <w:multiLevelType w:val="hybridMultilevel"/>
    <w:tmpl w:val="48345826"/>
    <w:lvl w:ilvl="0" w:tplc="6C92B162">
      <w:start w:val="1"/>
      <w:numFmt w:val="decimal"/>
      <w:lvlText w:val="%1."/>
      <w:lvlJc w:val="left"/>
      <w:pPr>
        <w:ind w:left="720" w:hanging="360"/>
      </w:pPr>
      <w:rPr>
        <w:rFonts w:hint="default"/>
        <w:b/>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7220BC6"/>
    <w:multiLevelType w:val="hybridMultilevel"/>
    <w:tmpl w:val="48345826"/>
    <w:lvl w:ilvl="0" w:tplc="6C92B162">
      <w:start w:val="1"/>
      <w:numFmt w:val="decimal"/>
      <w:lvlText w:val="%1."/>
      <w:lvlJc w:val="left"/>
      <w:pPr>
        <w:ind w:left="720" w:hanging="360"/>
      </w:pPr>
      <w:rPr>
        <w:rFonts w:hint="default"/>
        <w:b/>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80E46B6"/>
    <w:multiLevelType w:val="hybridMultilevel"/>
    <w:tmpl w:val="68BE9A28"/>
    <w:lvl w:ilvl="0" w:tplc="818C5732">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ADC7F16"/>
    <w:multiLevelType w:val="hybridMultilevel"/>
    <w:tmpl w:val="81F6333E"/>
    <w:lvl w:ilvl="0" w:tplc="456257DE">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A575EF9"/>
    <w:multiLevelType w:val="hybridMultilevel"/>
    <w:tmpl w:val="9C1A417A"/>
    <w:lvl w:ilvl="0" w:tplc="75F6F9E2">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C584C13"/>
    <w:multiLevelType w:val="hybridMultilevel"/>
    <w:tmpl w:val="647A196A"/>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4" w15:restartNumberingAfterBreak="0">
    <w:nsid w:val="6D0B03BC"/>
    <w:multiLevelType w:val="hybridMultilevel"/>
    <w:tmpl w:val="E2C41D5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6D7D2EE9"/>
    <w:multiLevelType w:val="hybridMultilevel"/>
    <w:tmpl w:val="824E6DE0"/>
    <w:lvl w:ilvl="0" w:tplc="75F6F9E2">
      <w:start w:val="1"/>
      <w:numFmt w:val="decimal"/>
      <w:lvlText w:val="%1."/>
      <w:lvlJc w:val="left"/>
      <w:pPr>
        <w:ind w:left="720" w:hanging="360"/>
      </w:pPr>
      <w:rPr>
        <w:b/>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05959AB"/>
    <w:multiLevelType w:val="hybridMultilevel"/>
    <w:tmpl w:val="8F7CEDC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75F9170C"/>
    <w:multiLevelType w:val="multilevel"/>
    <w:tmpl w:val="0405001F"/>
    <w:styleLink w:val="Styl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87F7FEF"/>
    <w:multiLevelType w:val="hybridMultilevel"/>
    <w:tmpl w:val="6B44A21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7C080F3B"/>
    <w:multiLevelType w:val="hybridMultilevel"/>
    <w:tmpl w:val="0F70BE56"/>
    <w:lvl w:ilvl="0" w:tplc="F5CAE9D0">
      <w:start w:val="1"/>
      <w:numFmt w:val="upperLetter"/>
      <w:lvlText w:val="%1."/>
      <w:lvlJc w:val="left"/>
      <w:pPr>
        <w:ind w:left="1440" w:hanging="360"/>
      </w:pPr>
      <w:rPr>
        <w:rFonts w:asciiTheme="minorHAnsi" w:eastAsia="Times New Roman" w:hAnsiTheme="minorHAnsi" w:cstheme="minorHAnsi"/>
        <w:b/>
        <w:bCs/>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15:restartNumberingAfterBreak="0">
    <w:nsid w:val="7D36499C"/>
    <w:multiLevelType w:val="multilevel"/>
    <w:tmpl w:val="0405001F"/>
    <w:numStyleLink w:val="Styl2"/>
  </w:abstractNum>
  <w:num w:numId="1" w16cid:durableId="33507148">
    <w:abstractNumId w:val="26"/>
  </w:num>
  <w:num w:numId="2" w16cid:durableId="1509443464">
    <w:abstractNumId w:val="7"/>
  </w:num>
  <w:num w:numId="3" w16cid:durableId="912354768">
    <w:abstractNumId w:val="24"/>
  </w:num>
  <w:num w:numId="4" w16cid:durableId="1800103242">
    <w:abstractNumId w:val="28"/>
  </w:num>
  <w:num w:numId="5" w16cid:durableId="2146241088">
    <w:abstractNumId w:val="15"/>
  </w:num>
  <w:num w:numId="6" w16cid:durableId="1164396457">
    <w:abstractNumId w:val="25"/>
  </w:num>
  <w:num w:numId="7" w16cid:durableId="487286528">
    <w:abstractNumId w:val="1"/>
  </w:num>
  <w:num w:numId="8" w16cid:durableId="757366537">
    <w:abstractNumId w:val="22"/>
  </w:num>
  <w:num w:numId="9" w16cid:durableId="369380499">
    <w:abstractNumId w:val="12"/>
  </w:num>
  <w:num w:numId="10" w16cid:durableId="906260122">
    <w:abstractNumId w:val="13"/>
  </w:num>
  <w:num w:numId="11" w16cid:durableId="1928342410">
    <w:abstractNumId w:val="3"/>
  </w:num>
  <w:num w:numId="12" w16cid:durableId="711661523">
    <w:abstractNumId w:val="4"/>
  </w:num>
  <w:num w:numId="13" w16cid:durableId="1070693522">
    <w:abstractNumId w:val="2"/>
  </w:num>
  <w:num w:numId="14" w16cid:durableId="1251963805">
    <w:abstractNumId w:val="29"/>
  </w:num>
  <w:num w:numId="15" w16cid:durableId="685014494">
    <w:abstractNumId w:val="17"/>
  </w:num>
  <w:num w:numId="16" w16cid:durableId="1455950660">
    <w:abstractNumId w:val="10"/>
  </w:num>
  <w:num w:numId="17" w16cid:durableId="129597212">
    <w:abstractNumId w:val="5"/>
  </w:num>
  <w:num w:numId="18" w16cid:durableId="454761538">
    <w:abstractNumId w:val="20"/>
  </w:num>
  <w:num w:numId="19" w16cid:durableId="1630360705">
    <w:abstractNumId w:val="8"/>
  </w:num>
  <w:num w:numId="20" w16cid:durableId="1518693962">
    <w:abstractNumId w:val="0"/>
  </w:num>
  <w:num w:numId="21" w16cid:durableId="281689411">
    <w:abstractNumId w:val="9"/>
  </w:num>
  <w:num w:numId="22" w16cid:durableId="1692682835">
    <w:abstractNumId w:val="11"/>
  </w:num>
  <w:num w:numId="23" w16cid:durableId="696127798">
    <w:abstractNumId w:val="14"/>
  </w:num>
  <w:num w:numId="24" w16cid:durableId="1844198685">
    <w:abstractNumId w:val="6"/>
  </w:num>
  <w:num w:numId="25" w16cid:durableId="2098479294">
    <w:abstractNumId w:val="16"/>
  </w:num>
  <w:num w:numId="26" w16cid:durableId="1767925792">
    <w:abstractNumId w:val="19"/>
  </w:num>
  <w:num w:numId="27" w16cid:durableId="1619289303">
    <w:abstractNumId w:val="18"/>
  </w:num>
  <w:num w:numId="28" w16cid:durableId="1555921188">
    <w:abstractNumId w:val="21"/>
  </w:num>
  <w:num w:numId="29" w16cid:durableId="217283346">
    <w:abstractNumId w:val="23"/>
  </w:num>
  <w:num w:numId="30" w16cid:durableId="851532646">
    <w:abstractNumId w:val="27"/>
  </w:num>
  <w:num w:numId="31" w16cid:durableId="57443225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184"/>
    <w:rsid w:val="000115B2"/>
    <w:rsid w:val="00012B98"/>
    <w:rsid w:val="00015CAA"/>
    <w:rsid w:val="0002701E"/>
    <w:rsid w:val="00030765"/>
    <w:rsid w:val="000324EF"/>
    <w:rsid w:val="00043684"/>
    <w:rsid w:val="00046F8A"/>
    <w:rsid w:val="00087F2C"/>
    <w:rsid w:val="00091D58"/>
    <w:rsid w:val="00095785"/>
    <w:rsid w:val="000B69BC"/>
    <w:rsid w:val="000E7AA7"/>
    <w:rsid w:val="000F3B28"/>
    <w:rsid w:val="001037AD"/>
    <w:rsid w:val="00103C15"/>
    <w:rsid w:val="00107C7E"/>
    <w:rsid w:val="00111539"/>
    <w:rsid w:val="001638EE"/>
    <w:rsid w:val="001C004F"/>
    <w:rsid w:val="001D00DE"/>
    <w:rsid w:val="001D125E"/>
    <w:rsid w:val="001D6BF6"/>
    <w:rsid w:val="001E32B1"/>
    <w:rsid w:val="001F05D7"/>
    <w:rsid w:val="001F735E"/>
    <w:rsid w:val="00212DE2"/>
    <w:rsid w:val="00216AE6"/>
    <w:rsid w:val="0023050B"/>
    <w:rsid w:val="00242AD9"/>
    <w:rsid w:val="00244707"/>
    <w:rsid w:val="00263A92"/>
    <w:rsid w:val="00276E78"/>
    <w:rsid w:val="002816CC"/>
    <w:rsid w:val="002A3F6B"/>
    <w:rsid w:val="002B1F4C"/>
    <w:rsid w:val="002B1F79"/>
    <w:rsid w:val="002B4D6C"/>
    <w:rsid w:val="002B5305"/>
    <w:rsid w:val="002B7918"/>
    <w:rsid w:val="002C15B3"/>
    <w:rsid w:val="002E6130"/>
    <w:rsid w:val="002E6344"/>
    <w:rsid w:val="00312025"/>
    <w:rsid w:val="00313BC8"/>
    <w:rsid w:val="00331E56"/>
    <w:rsid w:val="003518FF"/>
    <w:rsid w:val="003576A1"/>
    <w:rsid w:val="003612BA"/>
    <w:rsid w:val="00365E2A"/>
    <w:rsid w:val="0038727D"/>
    <w:rsid w:val="003957C1"/>
    <w:rsid w:val="003A4CF9"/>
    <w:rsid w:val="003A7DC8"/>
    <w:rsid w:val="003B62D1"/>
    <w:rsid w:val="003C34DF"/>
    <w:rsid w:val="003C643C"/>
    <w:rsid w:val="003C76B5"/>
    <w:rsid w:val="003E5096"/>
    <w:rsid w:val="003F460D"/>
    <w:rsid w:val="00411A0C"/>
    <w:rsid w:val="00420CFC"/>
    <w:rsid w:val="0042395E"/>
    <w:rsid w:val="00423A55"/>
    <w:rsid w:val="004446ED"/>
    <w:rsid w:val="00447C42"/>
    <w:rsid w:val="00472706"/>
    <w:rsid w:val="00490C7B"/>
    <w:rsid w:val="004A0917"/>
    <w:rsid w:val="004A429F"/>
    <w:rsid w:val="004A5BF1"/>
    <w:rsid w:val="004B1109"/>
    <w:rsid w:val="004B42AC"/>
    <w:rsid w:val="004B438E"/>
    <w:rsid w:val="004C4FDE"/>
    <w:rsid w:val="004D0633"/>
    <w:rsid w:val="004D1FDA"/>
    <w:rsid w:val="004D3FD9"/>
    <w:rsid w:val="004D5D3E"/>
    <w:rsid w:val="004E6463"/>
    <w:rsid w:val="00510A55"/>
    <w:rsid w:val="0053209C"/>
    <w:rsid w:val="00534B59"/>
    <w:rsid w:val="00534FB1"/>
    <w:rsid w:val="0056209B"/>
    <w:rsid w:val="00567C5B"/>
    <w:rsid w:val="005755AB"/>
    <w:rsid w:val="00576D15"/>
    <w:rsid w:val="005A7721"/>
    <w:rsid w:val="005B25E4"/>
    <w:rsid w:val="005D2E21"/>
    <w:rsid w:val="005F0DA5"/>
    <w:rsid w:val="00604F93"/>
    <w:rsid w:val="00607CD0"/>
    <w:rsid w:val="006266B1"/>
    <w:rsid w:val="00632D09"/>
    <w:rsid w:val="006437D7"/>
    <w:rsid w:val="00650B37"/>
    <w:rsid w:val="0065229A"/>
    <w:rsid w:val="00655286"/>
    <w:rsid w:val="00664777"/>
    <w:rsid w:val="00673EFE"/>
    <w:rsid w:val="0069694B"/>
    <w:rsid w:val="006A5FB9"/>
    <w:rsid w:val="006B092E"/>
    <w:rsid w:val="006B3BDE"/>
    <w:rsid w:val="006B4269"/>
    <w:rsid w:val="006D22DE"/>
    <w:rsid w:val="006E0E14"/>
    <w:rsid w:val="006E4B96"/>
    <w:rsid w:val="006F2466"/>
    <w:rsid w:val="006F4BBF"/>
    <w:rsid w:val="00704DE2"/>
    <w:rsid w:val="00717AD8"/>
    <w:rsid w:val="00722596"/>
    <w:rsid w:val="00722FCA"/>
    <w:rsid w:val="007231C3"/>
    <w:rsid w:val="00723BE8"/>
    <w:rsid w:val="007340B2"/>
    <w:rsid w:val="0074047F"/>
    <w:rsid w:val="00742A5C"/>
    <w:rsid w:val="007554C7"/>
    <w:rsid w:val="007600A3"/>
    <w:rsid w:val="0078617D"/>
    <w:rsid w:val="00787D13"/>
    <w:rsid w:val="00795194"/>
    <w:rsid w:val="007C5516"/>
    <w:rsid w:val="007D4F69"/>
    <w:rsid w:val="007D68C0"/>
    <w:rsid w:val="007F74BD"/>
    <w:rsid w:val="0080065F"/>
    <w:rsid w:val="0081096C"/>
    <w:rsid w:val="008161F6"/>
    <w:rsid w:val="0082653E"/>
    <w:rsid w:val="00831E7E"/>
    <w:rsid w:val="008362D1"/>
    <w:rsid w:val="00852D70"/>
    <w:rsid w:val="00855C41"/>
    <w:rsid w:val="008611C5"/>
    <w:rsid w:val="00866FD8"/>
    <w:rsid w:val="008710BF"/>
    <w:rsid w:val="00874BC4"/>
    <w:rsid w:val="008946DC"/>
    <w:rsid w:val="008C7FEA"/>
    <w:rsid w:val="008D0FDB"/>
    <w:rsid w:val="008D5A1D"/>
    <w:rsid w:val="008F2EFC"/>
    <w:rsid w:val="00900DD6"/>
    <w:rsid w:val="0090184E"/>
    <w:rsid w:val="00901F17"/>
    <w:rsid w:val="00912095"/>
    <w:rsid w:val="009226B0"/>
    <w:rsid w:val="009255AC"/>
    <w:rsid w:val="00926D03"/>
    <w:rsid w:val="00935F9A"/>
    <w:rsid w:val="00991E50"/>
    <w:rsid w:val="0099371F"/>
    <w:rsid w:val="0099565E"/>
    <w:rsid w:val="009A0443"/>
    <w:rsid w:val="009A12D0"/>
    <w:rsid w:val="009D2A6F"/>
    <w:rsid w:val="009E15D8"/>
    <w:rsid w:val="009E3A73"/>
    <w:rsid w:val="009E4AF9"/>
    <w:rsid w:val="009E6217"/>
    <w:rsid w:val="009F0A65"/>
    <w:rsid w:val="009F3445"/>
    <w:rsid w:val="009F7879"/>
    <w:rsid w:val="00A0390F"/>
    <w:rsid w:val="00A04ABD"/>
    <w:rsid w:val="00A07428"/>
    <w:rsid w:val="00A137E1"/>
    <w:rsid w:val="00A17F99"/>
    <w:rsid w:val="00A31B7E"/>
    <w:rsid w:val="00A3238A"/>
    <w:rsid w:val="00A34BEF"/>
    <w:rsid w:val="00A417D3"/>
    <w:rsid w:val="00A4465E"/>
    <w:rsid w:val="00A473DD"/>
    <w:rsid w:val="00A538D1"/>
    <w:rsid w:val="00A67458"/>
    <w:rsid w:val="00A858D7"/>
    <w:rsid w:val="00A9344D"/>
    <w:rsid w:val="00AA0441"/>
    <w:rsid w:val="00AA76AE"/>
    <w:rsid w:val="00AE067E"/>
    <w:rsid w:val="00AF1F3D"/>
    <w:rsid w:val="00B002E7"/>
    <w:rsid w:val="00B23741"/>
    <w:rsid w:val="00B24057"/>
    <w:rsid w:val="00B32BF7"/>
    <w:rsid w:val="00B51CFC"/>
    <w:rsid w:val="00B52392"/>
    <w:rsid w:val="00B5314A"/>
    <w:rsid w:val="00B55CFC"/>
    <w:rsid w:val="00B75999"/>
    <w:rsid w:val="00B96CA8"/>
    <w:rsid w:val="00BD4E6A"/>
    <w:rsid w:val="00C15890"/>
    <w:rsid w:val="00C2425D"/>
    <w:rsid w:val="00C2513E"/>
    <w:rsid w:val="00C267DE"/>
    <w:rsid w:val="00C276DF"/>
    <w:rsid w:val="00C330AD"/>
    <w:rsid w:val="00C568F4"/>
    <w:rsid w:val="00C75482"/>
    <w:rsid w:val="00C85A72"/>
    <w:rsid w:val="00C86679"/>
    <w:rsid w:val="00CB2E4A"/>
    <w:rsid w:val="00CB44C0"/>
    <w:rsid w:val="00CC1366"/>
    <w:rsid w:val="00CC1D02"/>
    <w:rsid w:val="00CC28E0"/>
    <w:rsid w:val="00CE04BB"/>
    <w:rsid w:val="00CE1ABB"/>
    <w:rsid w:val="00CE24A0"/>
    <w:rsid w:val="00CE7C4F"/>
    <w:rsid w:val="00CF07F5"/>
    <w:rsid w:val="00D16718"/>
    <w:rsid w:val="00D2244A"/>
    <w:rsid w:val="00D31E66"/>
    <w:rsid w:val="00D369AC"/>
    <w:rsid w:val="00D40A84"/>
    <w:rsid w:val="00D64872"/>
    <w:rsid w:val="00D64BC1"/>
    <w:rsid w:val="00D64DF3"/>
    <w:rsid w:val="00D8449B"/>
    <w:rsid w:val="00D85377"/>
    <w:rsid w:val="00D91580"/>
    <w:rsid w:val="00DB0C83"/>
    <w:rsid w:val="00DB11CB"/>
    <w:rsid w:val="00DC13BE"/>
    <w:rsid w:val="00DD4080"/>
    <w:rsid w:val="00DE01D1"/>
    <w:rsid w:val="00DE06C3"/>
    <w:rsid w:val="00DE19AE"/>
    <w:rsid w:val="00E04470"/>
    <w:rsid w:val="00E10D37"/>
    <w:rsid w:val="00E11089"/>
    <w:rsid w:val="00E11AEF"/>
    <w:rsid w:val="00E12CFD"/>
    <w:rsid w:val="00E20552"/>
    <w:rsid w:val="00E33DB9"/>
    <w:rsid w:val="00E401E4"/>
    <w:rsid w:val="00E47321"/>
    <w:rsid w:val="00E74982"/>
    <w:rsid w:val="00E75419"/>
    <w:rsid w:val="00E83184"/>
    <w:rsid w:val="00E85646"/>
    <w:rsid w:val="00EB71DE"/>
    <w:rsid w:val="00ED1457"/>
    <w:rsid w:val="00EE5906"/>
    <w:rsid w:val="00EE618A"/>
    <w:rsid w:val="00EF5243"/>
    <w:rsid w:val="00F047D3"/>
    <w:rsid w:val="00F20AE2"/>
    <w:rsid w:val="00F4301E"/>
    <w:rsid w:val="00F4592B"/>
    <w:rsid w:val="00F55998"/>
    <w:rsid w:val="00F6039D"/>
    <w:rsid w:val="00F65543"/>
    <w:rsid w:val="00F87912"/>
    <w:rsid w:val="00FA0AB4"/>
    <w:rsid w:val="00FA211C"/>
    <w:rsid w:val="00FA7F8C"/>
    <w:rsid w:val="00FB2CA2"/>
    <w:rsid w:val="00FE29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91BAE"/>
  <w15:docId w15:val="{8A6612B5-24E4-4D98-8FC6-E44392266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83184"/>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nhideWhenUsed/>
    <w:rsid w:val="00E83184"/>
    <w:pPr>
      <w:spacing w:after="120"/>
    </w:pPr>
    <w:rPr>
      <w:rFonts w:ascii="Courier New" w:hAnsi="Courier New" w:cs="Courier New"/>
      <w:sz w:val="24"/>
      <w:szCs w:val="24"/>
    </w:rPr>
  </w:style>
  <w:style w:type="character" w:customStyle="1" w:styleId="ZkladntextChar">
    <w:name w:val="Základní text Char"/>
    <w:basedOn w:val="Standardnpsmoodstavce"/>
    <w:link w:val="Zkladntext"/>
    <w:rsid w:val="00E83184"/>
    <w:rPr>
      <w:rFonts w:ascii="Courier New" w:eastAsia="Times New Roman" w:hAnsi="Courier New" w:cs="Courier New"/>
      <w:sz w:val="24"/>
      <w:szCs w:val="24"/>
      <w:lang w:eastAsia="cs-CZ"/>
    </w:rPr>
  </w:style>
  <w:style w:type="paragraph" w:styleId="Zhlav">
    <w:name w:val="header"/>
    <w:basedOn w:val="Normln"/>
    <w:link w:val="ZhlavChar"/>
    <w:uiPriority w:val="99"/>
    <w:unhideWhenUsed/>
    <w:rsid w:val="00E83184"/>
    <w:pPr>
      <w:tabs>
        <w:tab w:val="center" w:pos="4536"/>
        <w:tab w:val="right" w:pos="9072"/>
      </w:tabs>
    </w:pPr>
  </w:style>
  <w:style w:type="character" w:customStyle="1" w:styleId="ZhlavChar">
    <w:name w:val="Záhlaví Char"/>
    <w:basedOn w:val="Standardnpsmoodstavce"/>
    <w:link w:val="Zhlav"/>
    <w:uiPriority w:val="99"/>
    <w:rsid w:val="00E83184"/>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2C15B3"/>
    <w:pPr>
      <w:ind w:left="720"/>
      <w:contextualSpacing/>
    </w:pPr>
  </w:style>
  <w:style w:type="paragraph" w:styleId="Textbubliny">
    <w:name w:val="Balloon Text"/>
    <w:basedOn w:val="Normln"/>
    <w:link w:val="TextbublinyChar"/>
    <w:uiPriority w:val="99"/>
    <w:semiHidden/>
    <w:unhideWhenUsed/>
    <w:rsid w:val="00604F9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04F93"/>
    <w:rPr>
      <w:rFonts w:ascii="Segoe UI" w:eastAsia="Times New Roman" w:hAnsi="Segoe UI" w:cs="Segoe UI"/>
      <w:sz w:val="18"/>
      <w:szCs w:val="18"/>
      <w:lang w:eastAsia="cs-CZ"/>
    </w:rPr>
  </w:style>
  <w:style w:type="paragraph" w:styleId="Zpat">
    <w:name w:val="footer"/>
    <w:basedOn w:val="Normln"/>
    <w:link w:val="ZpatChar"/>
    <w:uiPriority w:val="99"/>
    <w:unhideWhenUsed/>
    <w:rsid w:val="00534B59"/>
    <w:pPr>
      <w:tabs>
        <w:tab w:val="center" w:pos="4536"/>
        <w:tab w:val="right" w:pos="9072"/>
      </w:tabs>
    </w:pPr>
  </w:style>
  <w:style w:type="character" w:customStyle="1" w:styleId="ZpatChar">
    <w:name w:val="Zápatí Char"/>
    <w:basedOn w:val="Standardnpsmoodstavce"/>
    <w:link w:val="Zpat"/>
    <w:uiPriority w:val="99"/>
    <w:rsid w:val="00534B59"/>
    <w:rPr>
      <w:rFonts w:ascii="Times New Roman" w:eastAsia="Times New Roman" w:hAnsi="Times New Roman" w:cs="Times New Roman"/>
      <w:sz w:val="20"/>
      <w:szCs w:val="20"/>
      <w:lang w:eastAsia="cs-CZ"/>
    </w:rPr>
  </w:style>
  <w:style w:type="character" w:styleId="Hypertextovodkaz">
    <w:name w:val="Hyperlink"/>
    <w:uiPriority w:val="99"/>
    <w:rsid w:val="004B42AC"/>
    <w:rPr>
      <w:color w:val="0000FF"/>
      <w:u w:val="single"/>
    </w:rPr>
  </w:style>
  <w:style w:type="numbering" w:customStyle="1" w:styleId="Styl2">
    <w:name w:val="Styl2"/>
    <w:uiPriority w:val="99"/>
    <w:rsid w:val="004B42AC"/>
    <w:pPr>
      <w:numPr>
        <w:numId w:val="30"/>
      </w:numPr>
    </w:pPr>
  </w:style>
  <w:style w:type="paragraph" w:customStyle="1" w:styleId="Standard">
    <w:name w:val="Standard"/>
    <w:rsid w:val="004B42AC"/>
    <w:pPr>
      <w:suppressAutoHyphens/>
      <w:autoSpaceDN w:val="0"/>
      <w:spacing w:after="240" w:line="240" w:lineRule="auto"/>
      <w:ind w:left="720" w:hanging="720"/>
      <w:jc w:val="both"/>
      <w:textAlignment w:val="baseline"/>
    </w:pPr>
    <w:rPr>
      <w:rFonts w:ascii="Times New Roman" w:eastAsia="SimSun" w:hAnsi="Times New Roman" w:cs="Arial"/>
      <w:kern w:val="3"/>
      <w:sz w:val="24"/>
      <w:szCs w:val="24"/>
      <w:lang w:eastAsia="cs-CZ"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03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p213.cz/cs/ochrana-osobnich-udaju-gdpr/a-12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BEDEE-BD18-429F-8C81-3A2141A20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4060</TotalTime>
  <Pages>9</Pages>
  <Words>3529</Words>
  <Characters>20827</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dc:creator>
  <cp:keywords/>
  <dc:description/>
  <cp:lastModifiedBy>Mikula Pavel</cp:lastModifiedBy>
  <cp:revision>8</cp:revision>
  <cp:lastPrinted>2019-11-04T12:16:00Z</cp:lastPrinted>
  <dcterms:created xsi:type="dcterms:W3CDTF">2023-04-24T19:22:00Z</dcterms:created>
  <dcterms:modified xsi:type="dcterms:W3CDTF">2023-05-15T06:20:00Z</dcterms:modified>
</cp:coreProperties>
</file>