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E3F0" w14:textId="77777777" w:rsidR="005A641C" w:rsidRPr="00F04CE7" w:rsidRDefault="005A641C" w:rsidP="00774D49">
      <w:pPr>
        <w:jc w:val="both"/>
        <w:rPr>
          <w:rFonts w:ascii="Arial" w:hAnsi="Arial" w:cs="Arial"/>
          <w:b/>
          <w:bCs/>
          <w:strike/>
        </w:rPr>
      </w:pPr>
    </w:p>
    <w:p w14:paraId="2A8DE3F1" w14:textId="77777777" w:rsidR="007E1DA2" w:rsidRPr="003A3E1A" w:rsidRDefault="007E1DA2" w:rsidP="003A3E1A">
      <w:pPr>
        <w:jc w:val="center"/>
        <w:rPr>
          <w:rFonts w:ascii="Arial" w:hAnsi="Arial" w:cs="Arial"/>
          <w:b/>
          <w:sz w:val="44"/>
          <w:szCs w:val="44"/>
        </w:rPr>
      </w:pPr>
      <w:r w:rsidRPr="003A3E1A">
        <w:rPr>
          <w:rFonts w:ascii="Arial" w:hAnsi="Arial" w:cs="Arial"/>
          <w:b/>
          <w:sz w:val="44"/>
          <w:szCs w:val="44"/>
        </w:rPr>
        <w:t>Smlouva o poskytnutí reklamy</w:t>
      </w:r>
    </w:p>
    <w:p w14:paraId="2A8DE3F2" w14:textId="77777777" w:rsidR="007E1DA2" w:rsidRPr="00F04CE7" w:rsidRDefault="007E1DA2" w:rsidP="003A3E1A">
      <w:pPr>
        <w:ind w:left="708" w:firstLine="708"/>
        <w:rPr>
          <w:rFonts w:ascii="Arial" w:hAnsi="Arial" w:cs="Arial"/>
        </w:rPr>
      </w:pPr>
    </w:p>
    <w:p w14:paraId="2A8DE3F4" w14:textId="77777777" w:rsidR="007E1DA2" w:rsidRPr="00F04CE7" w:rsidRDefault="007E1DA2" w:rsidP="00B04F7D">
      <w:pPr>
        <w:jc w:val="both"/>
        <w:rPr>
          <w:rFonts w:ascii="Arial" w:hAnsi="Arial" w:cs="Arial"/>
        </w:rPr>
      </w:pPr>
    </w:p>
    <w:p w14:paraId="2A8DE3F5" w14:textId="77777777" w:rsidR="007E1DA2" w:rsidRPr="003A3E1A" w:rsidRDefault="007E1DA2" w:rsidP="007E1DA2">
      <w:pPr>
        <w:jc w:val="center"/>
        <w:rPr>
          <w:rFonts w:ascii="Arial" w:hAnsi="Arial" w:cs="Arial"/>
        </w:rPr>
      </w:pPr>
      <w:r w:rsidRPr="003A3E1A">
        <w:rPr>
          <w:rFonts w:ascii="Arial" w:hAnsi="Arial" w:cs="Arial"/>
        </w:rPr>
        <w:t xml:space="preserve">uzavřená dle ustanovení § 1746 odst. 2 zákona č. 89/2012 Sb., občanský zákoník, </w:t>
      </w:r>
    </w:p>
    <w:p w14:paraId="2A8DE3F6" w14:textId="77777777" w:rsidR="007E1DA2" w:rsidRPr="003A3E1A" w:rsidRDefault="007E1DA2" w:rsidP="007E1DA2">
      <w:pPr>
        <w:jc w:val="center"/>
        <w:rPr>
          <w:rFonts w:ascii="Arial" w:hAnsi="Arial" w:cs="Arial"/>
        </w:rPr>
      </w:pPr>
      <w:r w:rsidRPr="003A3E1A">
        <w:rPr>
          <w:rFonts w:ascii="Arial" w:hAnsi="Arial" w:cs="Arial"/>
        </w:rPr>
        <w:t>ve znění pozdějších předpisů (dále jen „</w:t>
      </w:r>
      <w:r w:rsidRPr="003A3E1A">
        <w:rPr>
          <w:rFonts w:ascii="Arial" w:hAnsi="Arial" w:cs="Arial"/>
          <w:b/>
        </w:rPr>
        <w:t>občanský zákoník</w:t>
      </w:r>
      <w:r w:rsidRPr="003A3E1A">
        <w:rPr>
          <w:rFonts w:ascii="Arial" w:hAnsi="Arial" w:cs="Arial"/>
        </w:rPr>
        <w:t>“)</w:t>
      </w:r>
    </w:p>
    <w:p w14:paraId="2A8DE3F7" w14:textId="77777777" w:rsidR="007E1DA2" w:rsidRPr="00F04CE7" w:rsidRDefault="007E1DA2" w:rsidP="00B04F7D">
      <w:pPr>
        <w:jc w:val="both"/>
        <w:rPr>
          <w:rFonts w:ascii="Arial" w:hAnsi="Arial" w:cs="Arial"/>
        </w:rPr>
      </w:pPr>
    </w:p>
    <w:p w14:paraId="2A8DE3F8" w14:textId="77777777" w:rsidR="007E1DA2" w:rsidRPr="00F04CE7" w:rsidRDefault="004B5A66" w:rsidP="00B04F7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mezi smluvními stranami </w:t>
      </w:r>
    </w:p>
    <w:p w14:paraId="2A8DE3F9" w14:textId="77777777" w:rsidR="007E1DA2" w:rsidRPr="00F04CE7" w:rsidRDefault="007E1DA2" w:rsidP="00B04F7D">
      <w:pPr>
        <w:jc w:val="both"/>
        <w:rPr>
          <w:rFonts w:ascii="Arial" w:hAnsi="Arial" w:cs="Arial"/>
        </w:rPr>
      </w:pPr>
    </w:p>
    <w:p w14:paraId="5EE435EF" w14:textId="4141F3F2" w:rsidR="008D4A64" w:rsidRDefault="008D4A64" w:rsidP="00E52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STRABAG a.s.</w:t>
      </w:r>
    </w:p>
    <w:p w14:paraId="1A3865CE" w14:textId="36BE6FE6" w:rsidR="008D4A64" w:rsidRDefault="008D4A64" w:rsidP="00E52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 Kačírkova 982/4, Jinonice, 158 00 Praha 5</w:t>
      </w:r>
    </w:p>
    <w:p w14:paraId="2D04469A" w14:textId="67AF6309" w:rsidR="008D4A64" w:rsidRDefault="008D4A64" w:rsidP="00E52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608 38 744</w:t>
      </w:r>
    </w:p>
    <w:p w14:paraId="1985C3BF" w14:textId="5CB3C130" w:rsidR="008D4A64" w:rsidRDefault="008D4A64" w:rsidP="00E52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CZ60838744</w:t>
      </w:r>
    </w:p>
    <w:p w14:paraId="77072CEB" w14:textId="6957597A" w:rsidR="008D4A64" w:rsidRDefault="008D4A64" w:rsidP="00E52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proofErr w:type="spellStart"/>
      <w:r>
        <w:rPr>
          <w:rFonts w:ascii="Arial" w:hAnsi="Arial" w:cs="Arial"/>
        </w:rPr>
        <w:t>Dipl</w:t>
      </w:r>
      <w:proofErr w:type="spellEnd"/>
      <w:r>
        <w:rPr>
          <w:rFonts w:ascii="Arial" w:hAnsi="Arial" w:cs="Arial"/>
        </w:rPr>
        <w:t xml:space="preserve">. Ing. Moritz </w:t>
      </w:r>
      <w:proofErr w:type="spellStart"/>
      <w:r>
        <w:rPr>
          <w:rFonts w:ascii="Arial" w:hAnsi="Arial" w:cs="Arial"/>
        </w:rPr>
        <w:t>Freyborn</w:t>
      </w:r>
      <w:proofErr w:type="spellEnd"/>
      <w:r>
        <w:rPr>
          <w:rFonts w:ascii="Arial" w:hAnsi="Arial" w:cs="Arial"/>
        </w:rPr>
        <w:t xml:space="preserve">, předseda představenstva, a Ing. Pavel </w:t>
      </w:r>
      <w:proofErr w:type="spellStart"/>
      <w:r>
        <w:rPr>
          <w:rFonts w:ascii="Arial" w:hAnsi="Arial" w:cs="Arial"/>
        </w:rPr>
        <w:t>Brychcín</w:t>
      </w:r>
      <w:proofErr w:type="spellEnd"/>
      <w:r>
        <w:rPr>
          <w:rFonts w:ascii="Arial" w:hAnsi="Arial" w:cs="Arial"/>
        </w:rPr>
        <w:t>, člen představenstva</w:t>
      </w:r>
    </w:p>
    <w:p w14:paraId="2A8DE402" w14:textId="278EEA48" w:rsidR="00140BBD" w:rsidRPr="00F04CE7" w:rsidRDefault="00140BBD" w:rsidP="00E52435">
      <w:pPr>
        <w:jc w:val="both"/>
        <w:rPr>
          <w:rFonts w:ascii="Arial" w:hAnsi="Arial" w:cs="Arial"/>
          <w:b/>
          <w:color w:val="FF0000"/>
        </w:rPr>
      </w:pPr>
    </w:p>
    <w:p w14:paraId="2A8DE403" w14:textId="7E755EBC" w:rsidR="000F5F8D" w:rsidRPr="00F04CE7" w:rsidRDefault="000F5F8D" w:rsidP="00140BB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(dále jen </w:t>
      </w:r>
      <w:r w:rsidR="002572C6" w:rsidRPr="00F04CE7">
        <w:rPr>
          <w:rFonts w:ascii="Arial" w:hAnsi="Arial" w:cs="Arial"/>
        </w:rPr>
        <w:t>„</w:t>
      </w:r>
      <w:r w:rsidRPr="00F04CE7">
        <w:rPr>
          <w:rFonts w:ascii="Arial" w:hAnsi="Arial" w:cs="Arial"/>
          <w:b/>
        </w:rPr>
        <w:t>objednate</w:t>
      </w:r>
      <w:r w:rsidR="002572C6" w:rsidRPr="00F04CE7">
        <w:rPr>
          <w:rFonts w:ascii="Arial" w:hAnsi="Arial" w:cs="Arial"/>
          <w:b/>
        </w:rPr>
        <w:t>l</w:t>
      </w:r>
      <w:r w:rsidR="002572C6" w:rsidRPr="00F04CE7">
        <w:rPr>
          <w:rFonts w:ascii="Arial" w:hAnsi="Arial" w:cs="Arial"/>
        </w:rPr>
        <w:t>“</w:t>
      </w:r>
      <w:r w:rsidRPr="00F04CE7">
        <w:rPr>
          <w:rFonts w:ascii="Arial" w:hAnsi="Arial" w:cs="Arial"/>
        </w:rPr>
        <w:t>)</w:t>
      </w:r>
    </w:p>
    <w:p w14:paraId="2A8DE404" w14:textId="77777777" w:rsidR="000F5F8D" w:rsidRPr="00F04CE7" w:rsidRDefault="000F5F8D" w:rsidP="00E52435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A8DE405" w14:textId="77777777" w:rsidR="00F625D7" w:rsidRPr="00F04CE7" w:rsidRDefault="00F625D7" w:rsidP="00140BB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a </w:t>
      </w:r>
    </w:p>
    <w:p w14:paraId="2A8DE406" w14:textId="77777777" w:rsidR="00B417BD" w:rsidRPr="00F04CE7" w:rsidRDefault="00B417BD" w:rsidP="00140BB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A8DE407" w14:textId="77777777" w:rsidR="00F625D7" w:rsidRPr="00F04CE7" w:rsidRDefault="0033529D" w:rsidP="00140BBD">
      <w:pPr>
        <w:jc w:val="both"/>
        <w:rPr>
          <w:rFonts w:ascii="Arial" w:hAnsi="Arial" w:cs="Arial"/>
          <w:b/>
          <w:bCs/>
        </w:rPr>
      </w:pPr>
      <w:r w:rsidRPr="00F04CE7">
        <w:rPr>
          <w:rFonts w:ascii="Arial" w:hAnsi="Arial" w:cs="Arial"/>
          <w:b/>
          <w:bCs/>
        </w:rPr>
        <w:t>Dům dětí a mládeže hlavního města Prahy</w:t>
      </w:r>
      <w:r w:rsidR="00F625D7" w:rsidRPr="00F04CE7">
        <w:rPr>
          <w:rFonts w:ascii="Arial" w:hAnsi="Arial" w:cs="Arial"/>
          <w:b/>
          <w:bCs/>
        </w:rPr>
        <w:t xml:space="preserve"> </w:t>
      </w:r>
    </w:p>
    <w:p w14:paraId="2A8DE408" w14:textId="77777777" w:rsidR="00F625D7" w:rsidRPr="00F04CE7" w:rsidRDefault="00F625D7" w:rsidP="00140BB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se sídlem: </w:t>
      </w:r>
      <w:r w:rsidR="0027695A" w:rsidRPr="00F04CE7">
        <w:rPr>
          <w:rFonts w:ascii="Arial" w:hAnsi="Arial" w:cs="Arial"/>
        </w:rPr>
        <w:t xml:space="preserve">Karlínské nám. 7, </w:t>
      </w:r>
      <w:r w:rsidR="00F56E6E" w:rsidRPr="00F04CE7">
        <w:rPr>
          <w:rFonts w:ascii="Arial" w:hAnsi="Arial" w:cs="Arial"/>
        </w:rPr>
        <w:t>186 00</w:t>
      </w:r>
      <w:r w:rsidR="0027695A" w:rsidRPr="00F04CE7">
        <w:rPr>
          <w:rFonts w:ascii="Arial" w:hAnsi="Arial" w:cs="Arial"/>
        </w:rPr>
        <w:t xml:space="preserve"> Praha 8</w:t>
      </w:r>
    </w:p>
    <w:p w14:paraId="2A8DE409" w14:textId="77777777" w:rsidR="00F625D7" w:rsidRPr="00F04CE7" w:rsidRDefault="00F625D7" w:rsidP="00140BB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IČO: </w:t>
      </w:r>
      <w:r w:rsidR="0027695A" w:rsidRPr="00F04CE7">
        <w:rPr>
          <w:rFonts w:ascii="Arial" w:hAnsi="Arial" w:cs="Arial"/>
        </w:rPr>
        <w:t>00064289</w:t>
      </w:r>
    </w:p>
    <w:p w14:paraId="2A8DE40A" w14:textId="77777777" w:rsidR="00F625D7" w:rsidRPr="00F04CE7" w:rsidRDefault="00F625D7" w:rsidP="00140BB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DIČ: </w:t>
      </w:r>
      <w:r w:rsidR="00F56E6E" w:rsidRPr="00F04CE7">
        <w:rPr>
          <w:rFonts w:ascii="Arial" w:hAnsi="Arial" w:cs="Arial"/>
        </w:rPr>
        <w:t>CZ00064289</w:t>
      </w:r>
    </w:p>
    <w:p w14:paraId="2A8DE40B" w14:textId="77777777" w:rsidR="00F625D7" w:rsidRPr="00F04CE7" w:rsidRDefault="00E52435" w:rsidP="00140BB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>zastoupen ředitelem Ing. Mgr. Liborem Bezděkem</w:t>
      </w:r>
    </w:p>
    <w:p w14:paraId="2A8DE40D" w14:textId="77777777" w:rsidR="00774D49" w:rsidRPr="00F04CE7" w:rsidRDefault="00774D49" w:rsidP="00140BB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pověřená osoba </w:t>
      </w:r>
      <w:r w:rsidR="00E25A4E" w:rsidRPr="00F04CE7">
        <w:rPr>
          <w:rFonts w:ascii="Arial" w:hAnsi="Arial" w:cs="Arial"/>
        </w:rPr>
        <w:t>pro plnění této smlouvy</w:t>
      </w:r>
      <w:r w:rsidR="00140BBD" w:rsidRPr="00F04CE7">
        <w:rPr>
          <w:rFonts w:ascii="Arial" w:hAnsi="Arial" w:cs="Arial"/>
        </w:rPr>
        <w:t>:</w:t>
      </w:r>
    </w:p>
    <w:p w14:paraId="2A8DE40E" w14:textId="4ABD6F25" w:rsidR="00140BBD" w:rsidRDefault="00140BBD" w:rsidP="00140BB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Tamara Mašatová, </w:t>
      </w:r>
    </w:p>
    <w:p w14:paraId="7E539D86" w14:textId="6609F2BF" w:rsidR="000F01D3" w:rsidRPr="00F04CE7" w:rsidRDefault="000F01D3" w:rsidP="00140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="002432FE">
        <w:rPr>
          <w:rFonts w:ascii="Arial" w:hAnsi="Arial" w:cs="Arial"/>
        </w:rPr>
        <w:t>:</w:t>
      </w:r>
      <w:r w:rsidR="00C76E64">
        <w:rPr>
          <w:rFonts w:ascii="Arial" w:hAnsi="Arial" w:cs="Arial"/>
        </w:rPr>
        <w:t xml:space="preserve"> </w:t>
      </w:r>
      <w:r w:rsidR="00C76E64" w:rsidRPr="00C76E64">
        <w:rPr>
          <w:rFonts w:ascii="Arial" w:hAnsi="Arial" w:cs="Arial"/>
        </w:rPr>
        <w:t>2000150059/6000</w:t>
      </w:r>
    </w:p>
    <w:p w14:paraId="2A8DE40F" w14:textId="77777777" w:rsidR="00140BBD" w:rsidRPr="00F04CE7" w:rsidRDefault="00140BBD" w:rsidP="00140BBD">
      <w:pPr>
        <w:jc w:val="both"/>
        <w:rPr>
          <w:rFonts w:ascii="Arial" w:hAnsi="Arial" w:cs="Arial"/>
          <w:b/>
          <w:color w:val="FF0000"/>
        </w:rPr>
      </w:pPr>
    </w:p>
    <w:p w14:paraId="2A8DE410" w14:textId="77777777" w:rsidR="000F5F8D" w:rsidRPr="00F04CE7" w:rsidRDefault="000F5F8D" w:rsidP="00140BBD">
      <w:p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(dále jen </w:t>
      </w:r>
      <w:r w:rsidR="00835872" w:rsidRPr="00F04CE7">
        <w:rPr>
          <w:rFonts w:ascii="Arial" w:hAnsi="Arial" w:cs="Arial"/>
        </w:rPr>
        <w:t>„</w:t>
      </w:r>
      <w:r w:rsidRPr="00F04CE7">
        <w:rPr>
          <w:rFonts w:ascii="Arial" w:hAnsi="Arial" w:cs="Arial"/>
          <w:b/>
        </w:rPr>
        <w:t>obstaravatel</w:t>
      </w:r>
      <w:r w:rsidR="00835872" w:rsidRPr="00F04CE7">
        <w:rPr>
          <w:rFonts w:ascii="Arial" w:hAnsi="Arial" w:cs="Arial"/>
          <w:b/>
        </w:rPr>
        <w:t>“</w:t>
      </w:r>
      <w:r w:rsidRPr="00F04CE7">
        <w:rPr>
          <w:rFonts w:ascii="Arial" w:hAnsi="Arial" w:cs="Arial"/>
        </w:rPr>
        <w:t>)</w:t>
      </w:r>
    </w:p>
    <w:p w14:paraId="2A8DE411" w14:textId="77777777" w:rsidR="00AC4C75" w:rsidRPr="00F04CE7" w:rsidRDefault="00AC4C75" w:rsidP="00140BBD">
      <w:pPr>
        <w:jc w:val="both"/>
        <w:rPr>
          <w:rFonts w:ascii="Arial" w:hAnsi="Arial" w:cs="Arial"/>
        </w:rPr>
      </w:pPr>
    </w:p>
    <w:p w14:paraId="2A8DE413" w14:textId="7387D8E0" w:rsidR="00C57218" w:rsidRPr="00F04CE7" w:rsidRDefault="00C57218" w:rsidP="00140BBD">
      <w:pPr>
        <w:jc w:val="both"/>
        <w:rPr>
          <w:rFonts w:ascii="Arial" w:hAnsi="Arial" w:cs="Arial"/>
        </w:rPr>
      </w:pPr>
      <w:r w:rsidRPr="00C57218">
        <w:rPr>
          <w:rFonts w:ascii="Arial" w:hAnsi="Arial" w:cs="Arial"/>
        </w:rPr>
        <w:t>(</w:t>
      </w:r>
      <w:r>
        <w:rPr>
          <w:rFonts w:ascii="Arial" w:hAnsi="Arial" w:cs="Arial"/>
        </w:rPr>
        <w:t>Objednatel</w:t>
      </w:r>
      <w:r w:rsidRPr="00C5721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obstaravatel</w:t>
      </w:r>
      <w:r w:rsidRPr="00C57218">
        <w:rPr>
          <w:rFonts w:ascii="Arial" w:hAnsi="Arial" w:cs="Arial"/>
        </w:rPr>
        <w:t xml:space="preserve"> dále společně též jako "</w:t>
      </w:r>
      <w:r w:rsidRPr="003A3E1A">
        <w:rPr>
          <w:rFonts w:ascii="Arial" w:hAnsi="Arial" w:cs="Arial"/>
          <w:b/>
        </w:rPr>
        <w:t>smluvní strany</w:t>
      </w:r>
      <w:r w:rsidRPr="00C57218">
        <w:rPr>
          <w:rFonts w:ascii="Arial" w:hAnsi="Arial" w:cs="Arial"/>
        </w:rPr>
        <w:t>" a</w:t>
      </w:r>
      <w:r>
        <w:rPr>
          <w:rFonts w:ascii="Arial" w:hAnsi="Arial" w:cs="Arial"/>
        </w:rPr>
        <w:t xml:space="preserve"> každý z nich jednotlivě jako „</w:t>
      </w:r>
      <w:r w:rsidRPr="003A3E1A">
        <w:rPr>
          <w:rFonts w:ascii="Arial" w:hAnsi="Arial" w:cs="Arial"/>
          <w:b/>
        </w:rPr>
        <w:t>smluvní strana</w:t>
      </w:r>
      <w:r w:rsidRPr="00C57218">
        <w:rPr>
          <w:rFonts w:ascii="Arial" w:hAnsi="Arial" w:cs="Arial"/>
        </w:rPr>
        <w:t>“.)</w:t>
      </w:r>
    </w:p>
    <w:p w14:paraId="2A8DE414" w14:textId="77777777" w:rsidR="00140BBD" w:rsidRPr="00C57218" w:rsidRDefault="00140BBD" w:rsidP="00140BBD">
      <w:pPr>
        <w:jc w:val="both"/>
        <w:rPr>
          <w:rFonts w:ascii="Arial" w:hAnsi="Arial" w:cs="Arial"/>
        </w:rPr>
      </w:pPr>
    </w:p>
    <w:p w14:paraId="2A8DE418" w14:textId="01987357" w:rsidR="00F625D7" w:rsidRPr="003A3E1A" w:rsidRDefault="00F625D7" w:rsidP="003A3E1A">
      <w:pPr>
        <w:pStyle w:val="Nadpis2"/>
        <w:ind w:left="0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C57218">
        <w:rPr>
          <w:rFonts w:ascii="Arial" w:hAnsi="Arial" w:cs="Arial"/>
        </w:rPr>
        <w:t>uzavírají mezi sebou níže uvedeného dne, měsíce a roku tuto</w:t>
      </w:r>
      <w:r w:rsidR="00835872" w:rsidRPr="00C57218">
        <w:rPr>
          <w:rFonts w:ascii="Arial" w:hAnsi="Arial" w:cs="Arial"/>
        </w:rPr>
        <w:t xml:space="preserve"> </w:t>
      </w:r>
      <w:r w:rsidR="00AF6B3B" w:rsidRPr="003A3E1A">
        <w:rPr>
          <w:rFonts w:ascii="Arial" w:hAnsi="Arial" w:cs="Arial"/>
          <w:b w:val="0"/>
          <w:bCs w:val="0"/>
          <w:i w:val="0"/>
          <w:iCs w:val="0"/>
        </w:rPr>
        <w:t>Smlouvu o poskytnutí</w:t>
      </w:r>
      <w:r w:rsidR="00AB7132" w:rsidRPr="003A3E1A">
        <w:rPr>
          <w:rFonts w:ascii="Arial" w:hAnsi="Arial" w:cs="Arial"/>
          <w:b w:val="0"/>
          <w:bCs w:val="0"/>
          <w:i w:val="0"/>
          <w:iCs w:val="0"/>
        </w:rPr>
        <w:t xml:space="preserve"> reklamy</w:t>
      </w:r>
      <w:r w:rsidR="00C57218" w:rsidRPr="00C57218">
        <w:rPr>
          <w:rFonts w:ascii="Arial" w:hAnsi="Arial" w:cs="Arial"/>
          <w:b w:val="0"/>
          <w:bCs w:val="0"/>
          <w:i w:val="0"/>
          <w:iCs w:val="0"/>
        </w:rPr>
        <w:t xml:space="preserve"> („</w:t>
      </w:r>
      <w:r w:rsidR="00C57218" w:rsidRPr="003A3E1A">
        <w:rPr>
          <w:rFonts w:ascii="Arial" w:hAnsi="Arial" w:cs="Arial"/>
          <w:bCs w:val="0"/>
          <w:i w:val="0"/>
          <w:iCs w:val="0"/>
        </w:rPr>
        <w:t>s</w:t>
      </w:r>
      <w:r w:rsidR="00835872" w:rsidRPr="003A3E1A">
        <w:rPr>
          <w:rFonts w:ascii="Arial" w:hAnsi="Arial" w:cs="Arial"/>
          <w:bCs w:val="0"/>
          <w:i w:val="0"/>
          <w:iCs w:val="0"/>
        </w:rPr>
        <w:t>mlouva</w:t>
      </w:r>
      <w:r w:rsidR="00835872" w:rsidRPr="00C57218">
        <w:rPr>
          <w:rFonts w:ascii="Arial" w:hAnsi="Arial" w:cs="Arial"/>
          <w:b w:val="0"/>
          <w:bCs w:val="0"/>
          <w:i w:val="0"/>
          <w:iCs w:val="0"/>
        </w:rPr>
        <w:t xml:space="preserve">“) </w:t>
      </w:r>
    </w:p>
    <w:p w14:paraId="2A8DE419" w14:textId="77777777" w:rsidR="00F625D7" w:rsidRPr="00F04CE7" w:rsidRDefault="00F625D7">
      <w:pPr>
        <w:ind w:left="36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A8DE41A" w14:textId="77777777" w:rsidR="00F625D7" w:rsidRPr="00F04CE7" w:rsidRDefault="00F625D7">
      <w:pPr>
        <w:ind w:left="360"/>
        <w:jc w:val="center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>I.</w:t>
      </w:r>
    </w:p>
    <w:p w14:paraId="2A8DE41B" w14:textId="508D7399" w:rsidR="00F625D7" w:rsidRPr="00F04CE7" w:rsidRDefault="008C53AF">
      <w:pPr>
        <w:ind w:left="360"/>
        <w:jc w:val="center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 xml:space="preserve">Předmět smlouvy </w:t>
      </w:r>
    </w:p>
    <w:p w14:paraId="2A8DE41C" w14:textId="77777777" w:rsidR="00F625D7" w:rsidRPr="00F04CE7" w:rsidRDefault="00F625D7">
      <w:pPr>
        <w:ind w:left="36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A8DE41D" w14:textId="0EFDCAF0" w:rsidR="00F625D7" w:rsidRPr="00F04CE7" w:rsidRDefault="00F625D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Touto smlouvou se obstaravatel zavazuje pro objednatele obstarávat po dobu trvání smlouvy </w:t>
      </w:r>
      <w:r w:rsidR="00835872" w:rsidRPr="00F04CE7">
        <w:rPr>
          <w:rFonts w:ascii="Arial" w:hAnsi="Arial" w:cs="Arial"/>
        </w:rPr>
        <w:t xml:space="preserve">propagaci </w:t>
      </w:r>
      <w:r w:rsidRPr="00F04CE7">
        <w:rPr>
          <w:rFonts w:ascii="Arial" w:hAnsi="Arial" w:cs="Arial"/>
        </w:rPr>
        <w:t xml:space="preserve">obchodního jména a loga </w:t>
      </w:r>
      <w:r w:rsidR="00F04CE7" w:rsidRPr="00F04CE7">
        <w:rPr>
          <w:rFonts w:ascii="Arial" w:hAnsi="Arial" w:cs="Arial"/>
        </w:rPr>
        <w:t>objednatele,</w:t>
      </w:r>
      <w:r w:rsidRPr="00F04CE7">
        <w:rPr>
          <w:rFonts w:ascii="Arial" w:hAnsi="Arial" w:cs="Arial"/>
        </w:rPr>
        <w:t xml:space="preserve"> a to způsobem dohodnutým touto smlouvou a v souladu s právními předpisy.</w:t>
      </w:r>
    </w:p>
    <w:p w14:paraId="2A8DE41E" w14:textId="77777777" w:rsidR="00F625D7" w:rsidRPr="00F04CE7" w:rsidRDefault="00F625D7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2A8DE41F" w14:textId="018156C1" w:rsidR="007F36B9" w:rsidRPr="00F04CE7" w:rsidRDefault="00F625D7" w:rsidP="00BD453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>Zhotovitel se zavazuje zajistit re</w:t>
      </w:r>
      <w:r w:rsidR="00DD550C" w:rsidRPr="00F04CE7">
        <w:rPr>
          <w:rFonts w:ascii="Arial" w:hAnsi="Arial" w:cs="Arial"/>
        </w:rPr>
        <w:t xml:space="preserve">klamu objednatele při konání </w:t>
      </w:r>
      <w:r w:rsidR="008C53AF" w:rsidRPr="00F04CE7">
        <w:rPr>
          <w:rFonts w:ascii="Arial" w:hAnsi="Arial" w:cs="Arial"/>
        </w:rPr>
        <w:t>vědeck</w:t>
      </w:r>
      <w:r w:rsidR="0085778E">
        <w:rPr>
          <w:rFonts w:ascii="Arial" w:hAnsi="Arial" w:cs="Arial"/>
        </w:rPr>
        <w:t>ého</w:t>
      </w:r>
      <w:r w:rsidR="008C53AF" w:rsidRPr="00F04CE7">
        <w:rPr>
          <w:rFonts w:ascii="Arial" w:hAnsi="Arial" w:cs="Arial"/>
        </w:rPr>
        <w:t xml:space="preserve"> festivalu</w:t>
      </w:r>
      <w:r w:rsidR="00AF6B3B" w:rsidRPr="00F04CE7">
        <w:rPr>
          <w:rFonts w:ascii="Arial" w:hAnsi="Arial" w:cs="Arial"/>
        </w:rPr>
        <w:t xml:space="preserve"> </w:t>
      </w:r>
      <w:r w:rsidR="0085778E">
        <w:rPr>
          <w:rFonts w:ascii="Arial" w:hAnsi="Arial" w:cs="Arial"/>
        </w:rPr>
        <w:t>„</w:t>
      </w:r>
      <w:proofErr w:type="spellStart"/>
      <w:r w:rsidR="0085778E">
        <w:rPr>
          <w:rFonts w:ascii="Arial" w:hAnsi="Arial" w:cs="Arial"/>
        </w:rPr>
        <w:t>VědaFest</w:t>
      </w:r>
      <w:proofErr w:type="spellEnd"/>
      <w:r w:rsidR="0085778E">
        <w:rPr>
          <w:rFonts w:ascii="Arial" w:hAnsi="Arial" w:cs="Arial"/>
        </w:rPr>
        <w:t xml:space="preserve"> 2023</w:t>
      </w:r>
      <w:r w:rsidR="00BD453A" w:rsidRPr="00F04CE7">
        <w:rPr>
          <w:rFonts w:ascii="Arial" w:hAnsi="Arial" w:cs="Arial"/>
        </w:rPr>
        <w:t xml:space="preserve">“ </w:t>
      </w:r>
      <w:r w:rsidR="007F36B9" w:rsidRPr="00F04CE7">
        <w:rPr>
          <w:rFonts w:ascii="Arial" w:hAnsi="Arial" w:cs="Arial"/>
        </w:rPr>
        <w:t>kter</w:t>
      </w:r>
      <w:r w:rsidR="00E112BF">
        <w:rPr>
          <w:rFonts w:ascii="Arial" w:hAnsi="Arial" w:cs="Arial"/>
        </w:rPr>
        <w:t>ý</w:t>
      </w:r>
      <w:r w:rsidR="007F36B9" w:rsidRPr="00F04CE7">
        <w:rPr>
          <w:rFonts w:ascii="Arial" w:hAnsi="Arial" w:cs="Arial"/>
        </w:rPr>
        <w:t xml:space="preserve"> se koná </w:t>
      </w:r>
      <w:r w:rsidR="008C53AF" w:rsidRPr="00F04CE7">
        <w:rPr>
          <w:rFonts w:ascii="Arial" w:hAnsi="Arial" w:cs="Arial"/>
        </w:rPr>
        <w:t>dne</w:t>
      </w:r>
      <w:r w:rsidR="007F36B9" w:rsidRPr="00F04CE7">
        <w:rPr>
          <w:rFonts w:ascii="Arial" w:hAnsi="Arial" w:cs="Arial"/>
        </w:rPr>
        <w:t xml:space="preserve"> </w:t>
      </w:r>
      <w:r w:rsidR="0085778E">
        <w:rPr>
          <w:rFonts w:ascii="Arial" w:hAnsi="Arial" w:cs="Arial"/>
        </w:rPr>
        <w:t>21</w:t>
      </w:r>
      <w:r w:rsidR="008C53AF" w:rsidRPr="00F04CE7">
        <w:rPr>
          <w:rFonts w:ascii="Arial" w:hAnsi="Arial" w:cs="Arial"/>
        </w:rPr>
        <w:t>.</w:t>
      </w:r>
      <w:r w:rsidR="0085778E">
        <w:rPr>
          <w:rFonts w:ascii="Arial" w:hAnsi="Arial" w:cs="Arial"/>
        </w:rPr>
        <w:t>6</w:t>
      </w:r>
      <w:r w:rsidR="008C53AF" w:rsidRPr="00F04CE7">
        <w:rPr>
          <w:rFonts w:ascii="Arial" w:hAnsi="Arial" w:cs="Arial"/>
        </w:rPr>
        <w:t>.</w:t>
      </w:r>
      <w:r w:rsidR="007F36B9" w:rsidRPr="00F04CE7">
        <w:rPr>
          <w:rFonts w:ascii="Arial" w:hAnsi="Arial" w:cs="Arial"/>
        </w:rPr>
        <w:t>20</w:t>
      </w:r>
      <w:r w:rsidR="0085778E">
        <w:rPr>
          <w:rFonts w:ascii="Arial" w:hAnsi="Arial" w:cs="Arial"/>
        </w:rPr>
        <w:t>23</w:t>
      </w:r>
      <w:r w:rsidR="00BD453A" w:rsidRPr="00F04CE7">
        <w:rPr>
          <w:rFonts w:ascii="Arial" w:hAnsi="Arial" w:cs="Arial"/>
        </w:rPr>
        <w:t xml:space="preserve"> </w:t>
      </w:r>
      <w:r w:rsidR="00DF0B71" w:rsidRPr="00F04CE7">
        <w:rPr>
          <w:rFonts w:ascii="Arial" w:hAnsi="Arial" w:cs="Arial"/>
        </w:rPr>
        <w:t xml:space="preserve">na Vítězném náměstí </w:t>
      </w:r>
      <w:r w:rsidR="00BD453A" w:rsidRPr="00F04CE7">
        <w:rPr>
          <w:rFonts w:ascii="Arial" w:hAnsi="Arial" w:cs="Arial"/>
        </w:rPr>
        <w:t>v Praze 6</w:t>
      </w:r>
      <w:r w:rsidR="00A66443">
        <w:rPr>
          <w:rFonts w:ascii="Arial" w:hAnsi="Arial" w:cs="Arial"/>
        </w:rPr>
        <w:t xml:space="preserve"> (dále jen „</w:t>
      </w:r>
      <w:r w:rsidR="00A66443" w:rsidRPr="002432FE">
        <w:rPr>
          <w:rFonts w:ascii="Arial" w:hAnsi="Arial" w:cs="Arial"/>
          <w:b/>
          <w:bCs/>
        </w:rPr>
        <w:t>akce</w:t>
      </w:r>
      <w:r w:rsidR="00A66443">
        <w:rPr>
          <w:rFonts w:ascii="Arial" w:hAnsi="Arial" w:cs="Arial"/>
        </w:rPr>
        <w:t>“)</w:t>
      </w:r>
      <w:r w:rsidR="00E112BF">
        <w:rPr>
          <w:rFonts w:ascii="Arial" w:hAnsi="Arial" w:cs="Arial"/>
        </w:rPr>
        <w:t>,</w:t>
      </w:r>
      <w:r w:rsidR="007F36B9" w:rsidRPr="00F04CE7">
        <w:rPr>
          <w:rFonts w:ascii="Arial" w:hAnsi="Arial" w:cs="Arial"/>
        </w:rPr>
        <w:t xml:space="preserve"> a to v tomto rozsahu:</w:t>
      </w:r>
    </w:p>
    <w:p w14:paraId="2A8DE420" w14:textId="77777777" w:rsidR="00AF6B3B" w:rsidRPr="00F04CE7" w:rsidRDefault="00AF6B3B">
      <w:pPr>
        <w:ind w:left="1080"/>
        <w:jc w:val="both"/>
        <w:rPr>
          <w:rFonts w:ascii="Arial" w:hAnsi="Arial" w:cs="Arial"/>
        </w:rPr>
      </w:pPr>
    </w:p>
    <w:p w14:paraId="2A8DE421" w14:textId="77777777" w:rsidR="00524EAB" w:rsidRPr="00F04CE7" w:rsidRDefault="008F641B" w:rsidP="003A3E1A">
      <w:pPr>
        <w:tabs>
          <w:tab w:val="num" w:pos="1620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  <w:b/>
        </w:rPr>
        <w:t>a)</w:t>
      </w:r>
      <w:r w:rsidRPr="00F04CE7">
        <w:rPr>
          <w:rFonts w:ascii="Arial" w:hAnsi="Arial" w:cs="Arial"/>
        </w:rPr>
        <w:t xml:space="preserve"> </w:t>
      </w:r>
      <w:r w:rsidRPr="00F04CE7">
        <w:rPr>
          <w:rFonts w:ascii="Arial" w:hAnsi="Arial" w:cs="Arial"/>
          <w:b/>
        </w:rPr>
        <w:t>propagace před akcí</w:t>
      </w:r>
      <w:r w:rsidR="00DF0B71" w:rsidRPr="00F04CE7">
        <w:rPr>
          <w:rFonts w:ascii="Arial" w:hAnsi="Arial" w:cs="Arial"/>
          <w:b/>
        </w:rPr>
        <w:t xml:space="preserve"> </w:t>
      </w:r>
    </w:p>
    <w:p w14:paraId="2A8DE422" w14:textId="781087F6" w:rsidR="004E2E0A" w:rsidRPr="00F04CE7" w:rsidRDefault="00075B60" w:rsidP="003A3E1A">
      <w:pPr>
        <w:numPr>
          <w:ilvl w:val="2"/>
          <w:numId w:val="20"/>
        </w:numPr>
        <w:tabs>
          <w:tab w:val="clear" w:pos="2160"/>
          <w:tab w:val="num" w:pos="1134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>logo</w:t>
      </w:r>
      <w:r w:rsidR="004E2E0A" w:rsidRPr="00F04CE7">
        <w:rPr>
          <w:rFonts w:ascii="Arial" w:hAnsi="Arial" w:cs="Arial"/>
        </w:rPr>
        <w:t xml:space="preserve"> </w:t>
      </w:r>
      <w:r w:rsidR="00F04CE7" w:rsidRPr="00F04CE7">
        <w:rPr>
          <w:rFonts w:ascii="Arial" w:hAnsi="Arial" w:cs="Arial"/>
        </w:rPr>
        <w:t xml:space="preserve">objednatele </w:t>
      </w:r>
      <w:r w:rsidRPr="00F04CE7">
        <w:rPr>
          <w:rFonts w:ascii="Arial" w:hAnsi="Arial" w:cs="Arial"/>
        </w:rPr>
        <w:t>umístěné mezi partnery</w:t>
      </w:r>
      <w:r w:rsidR="00220E11" w:rsidRPr="00F04CE7">
        <w:rPr>
          <w:rFonts w:ascii="Arial" w:hAnsi="Arial" w:cs="Arial"/>
        </w:rPr>
        <w:t xml:space="preserve"> </w:t>
      </w:r>
      <w:r w:rsidR="00FC2BB9" w:rsidRPr="00F04CE7">
        <w:rPr>
          <w:rFonts w:ascii="Arial" w:hAnsi="Arial" w:cs="Arial"/>
        </w:rPr>
        <w:t>akce</w:t>
      </w:r>
      <w:r w:rsidR="00B417BD" w:rsidRPr="00F04CE7">
        <w:rPr>
          <w:rFonts w:ascii="Arial" w:hAnsi="Arial" w:cs="Arial"/>
        </w:rPr>
        <w:t xml:space="preserve"> na oficiálním webu </w:t>
      </w:r>
      <w:hyperlink r:id="rId7" w:history="1">
        <w:r w:rsidR="0085778E" w:rsidRPr="0085778E">
          <w:rPr>
            <w:rStyle w:val="Hypertextovodkaz"/>
            <w:rFonts w:ascii="Arial" w:hAnsi="Arial" w:cs="Arial"/>
          </w:rPr>
          <w:t>www.vedafest.cz</w:t>
        </w:r>
      </w:hyperlink>
    </w:p>
    <w:p w14:paraId="2A8DE423" w14:textId="2D3CEA5F" w:rsidR="004E2E0A" w:rsidRPr="00F04CE7" w:rsidRDefault="00D13704" w:rsidP="003A3E1A">
      <w:pPr>
        <w:numPr>
          <w:ilvl w:val="2"/>
          <w:numId w:val="20"/>
        </w:numPr>
        <w:tabs>
          <w:tab w:val="clear" w:pos="2160"/>
          <w:tab w:val="num" w:pos="1134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logo </w:t>
      </w:r>
      <w:r w:rsidR="00F04CE7" w:rsidRPr="00F04CE7">
        <w:rPr>
          <w:rFonts w:ascii="Arial" w:hAnsi="Arial" w:cs="Arial"/>
        </w:rPr>
        <w:t xml:space="preserve">objednatele </w:t>
      </w:r>
      <w:r w:rsidRPr="00F04CE7">
        <w:rPr>
          <w:rFonts w:ascii="Arial" w:hAnsi="Arial" w:cs="Arial"/>
        </w:rPr>
        <w:t>na propagačních materiálech</w:t>
      </w:r>
      <w:r w:rsidR="0085778E">
        <w:rPr>
          <w:rFonts w:ascii="Arial" w:hAnsi="Arial" w:cs="Arial"/>
        </w:rPr>
        <w:t xml:space="preserve">, kde jsou uvedeni partneři, </w:t>
      </w:r>
      <w:r w:rsidR="00AC5348" w:rsidRPr="00F04CE7">
        <w:rPr>
          <w:rFonts w:ascii="Arial" w:hAnsi="Arial" w:cs="Arial"/>
        </w:rPr>
        <w:t>vydaných od data podpisu smlouvy</w:t>
      </w:r>
      <w:r w:rsidRPr="00F04CE7">
        <w:rPr>
          <w:rFonts w:ascii="Arial" w:hAnsi="Arial" w:cs="Arial"/>
        </w:rPr>
        <w:t xml:space="preserve"> (prostory akce)</w:t>
      </w:r>
      <w:r w:rsidR="0085778E">
        <w:rPr>
          <w:rFonts w:ascii="Arial" w:hAnsi="Arial" w:cs="Arial"/>
        </w:rPr>
        <w:t xml:space="preserve"> </w:t>
      </w:r>
    </w:p>
    <w:p w14:paraId="2A8DE424" w14:textId="77777777" w:rsidR="00D403D4" w:rsidRPr="00F04CE7" w:rsidRDefault="00D403D4" w:rsidP="003A3E1A">
      <w:pPr>
        <w:ind w:left="1080"/>
        <w:rPr>
          <w:rFonts w:ascii="Arial" w:hAnsi="Arial" w:cs="Arial"/>
        </w:rPr>
      </w:pPr>
    </w:p>
    <w:p w14:paraId="2A8DE425" w14:textId="77777777" w:rsidR="00524EAB" w:rsidRPr="00F04CE7" w:rsidRDefault="0013765D" w:rsidP="003A3E1A">
      <w:pPr>
        <w:tabs>
          <w:tab w:val="num" w:pos="1620"/>
        </w:tabs>
        <w:ind w:left="1080"/>
        <w:jc w:val="both"/>
        <w:rPr>
          <w:rFonts w:ascii="Arial" w:hAnsi="Arial" w:cs="Arial"/>
          <w:b/>
        </w:rPr>
      </w:pPr>
      <w:r w:rsidRPr="00F04CE7">
        <w:rPr>
          <w:rFonts w:ascii="Arial" w:hAnsi="Arial" w:cs="Arial"/>
          <w:b/>
        </w:rPr>
        <w:t>b)</w:t>
      </w:r>
      <w:r w:rsidR="00BB2752" w:rsidRPr="00F04CE7">
        <w:rPr>
          <w:rFonts w:ascii="Arial" w:hAnsi="Arial" w:cs="Arial"/>
          <w:b/>
        </w:rPr>
        <w:t xml:space="preserve"> expozice a</w:t>
      </w:r>
      <w:r w:rsidRPr="00F04CE7">
        <w:rPr>
          <w:rFonts w:ascii="Arial" w:hAnsi="Arial" w:cs="Arial"/>
          <w:b/>
        </w:rPr>
        <w:t xml:space="preserve"> propagace</w:t>
      </w:r>
      <w:r w:rsidR="00B417BD" w:rsidRPr="00F04CE7">
        <w:rPr>
          <w:rFonts w:ascii="Arial" w:hAnsi="Arial" w:cs="Arial"/>
          <w:b/>
        </w:rPr>
        <w:t xml:space="preserve"> </w:t>
      </w:r>
      <w:r w:rsidRPr="00F04CE7">
        <w:rPr>
          <w:rFonts w:ascii="Arial" w:hAnsi="Arial" w:cs="Arial"/>
          <w:b/>
        </w:rPr>
        <w:t xml:space="preserve">během </w:t>
      </w:r>
      <w:r w:rsidR="008F641B" w:rsidRPr="00F04CE7">
        <w:rPr>
          <w:rFonts w:ascii="Arial" w:hAnsi="Arial" w:cs="Arial"/>
          <w:b/>
        </w:rPr>
        <w:t>akce</w:t>
      </w:r>
      <w:r w:rsidRPr="00F04CE7">
        <w:rPr>
          <w:rFonts w:ascii="Arial" w:hAnsi="Arial" w:cs="Arial"/>
        </w:rPr>
        <w:t xml:space="preserve"> </w:t>
      </w:r>
    </w:p>
    <w:p w14:paraId="2A8DE426" w14:textId="06507065" w:rsidR="00FC2BB9" w:rsidRPr="00F04CE7" w:rsidRDefault="00FC2BB9" w:rsidP="003A3E1A">
      <w:pPr>
        <w:numPr>
          <w:ilvl w:val="2"/>
          <w:numId w:val="20"/>
        </w:numPr>
        <w:tabs>
          <w:tab w:val="clear" w:pos="2160"/>
          <w:tab w:val="num" w:pos="1134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  <w:color w:val="222222"/>
        </w:rPr>
        <w:lastRenderedPageBreak/>
        <w:t>zařazení</w:t>
      </w:r>
      <w:r w:rsidR="00AC5348" w:rsidRPr="00F04CE7">
        <w:rPr>
          <w:rFonts w:ascii="Arial" w:hAnsi="Arial" w:cs="Arial"/>
          <w:color w:val="222222"/>
        </w:rPr>
        <w:t xml:space="preserve"> </w:t>
      </w:r>
      <w:r w:rsidR="00F04CE7">
        <w:rPr>
          <w:rFonts w:ascii="Arial" w:hAnsi="Arial" w:cs="Arial"/>
          <w:color w:val="222222"/>
        </w:rPr>
        <w:t>objednatele</w:t>
      </w:r>
      <w:r w:rsidR="00F04CE7" w:rsidRPr="00F04CE7">
        <w:rPr>
          <w:rFonts w:ascii="Arial" w:hAnsi="Arial" w:cs="Arial"/>
          <w:color w:val="222222"/>
        </w:rPr>
        <w:t xml:space="preserve"> </w:t>
      </w:r>
      <w:r w:rsidR="00F56E6E" w:rsidRPr="00F04CE7">
        <w:rPr>
          <w:rFonts w:ascii="Arial" w:hAnsi="Arial" w:cs="Arial"/>
          <w:color w:val="222222"/>
        </w:rPr>
        <w:t>v kategorii "Partner"</w:t>
      </w:r>
    </w:p>
    <w:p w14:paraId="2A8DE427" w14:textId="77777777" w:rsidR="00FC2BB9" w:rsidRPr="00F04CE7" w:rsidRDefault="00FC2BB9" w:rsidP="003A3E1A">
      <w:pPr>
        <w:numPr>
          <w:ilvl w:val="2"/>
          <w:numId w:val="20"/>
        </w:numPr>
        <w:tabs>
          <w:tab w:val="clear" w:pos="2160"/>
          <w:tab w:val="num" w:pos="1134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  <w:color w:val="222222"/>
        </w:rPr>
        <w:t>výstavní plocha</w:t>
      </w:r>
      <w:r w:rsidR="00F56E6E" w:rsidRPr="00F04CE7">
        <w:rPr>
          <w:rFonts w:ascii="Arial" w:hAnsi="Arial" w:cs="Arial"/>
          <w:color w:val="222222"/>
        </w:rPr>
        <w:t xml:space="preserve"> </w:t>
      </w:r>
      <w:r w:rsidR="00D63A49" w:rsidRPr="00F04CE7">
        <w:rPr>
          <w:rFonts w:ascii="Arial" w:hAnsi="Arial" w:cs="Arial"/>
          <w:color w:val="222222"/>
        </w:rPr>
        <w:t>6 m x 3</w:t>
      </w:r>
      <w:r w:rsidR="00F56E6E" w:rsidRPr="00F04CE7">
        <w:rPr>
          <w:rFonts w:ascii="Arial" w:hAnsi="Arial" w:cs="Arial"/>
          <w:color w:val="222222"/>
        </w:rPr>
        <w:t xml:space="preserve"> m</w:t>
      </w:r>
      <w:r w:rsidR="00AC5348" w:rsidRPr="00F04CE7">
        <w:rPr>
          <w:rFonts w:ascii="Arial" w:hAnsi="Arial" w:cs="Arial"/>
          <w:color w:val="222222"/>
        </w:rPr>
        <w:t>, včetně stanu a vybavení (stoly a židle)</w:t>
      </w:r>
    </w:p>
    <w:p w14:paraId="2A8DE428" w14:textId="77777777" w:rsidR="00FC2BB9" w:rsidRPr="00F04CE7" w:rsidRDefault="00AC5348" w:rsidP="003A3E1A">
      <w:pPr>
        <w:numPr>
          <w:ilvl w:val="2"/>
          <w:numId w:val="20"/>
        </w:numPr>
        <w:tabs>
          <w:tab w:val="clear" w:pos="2160"/>
          <w:tab w:val="num" w:pos="1134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  <w:color w:val="222222"/>
        </w:rPr>
        <w:t xml:space="preserve">zajištění přívodu elektřiny </w:t>
      </w:r>
      <w:r w:rsidR="00FC2BB9" w:rsidRPr="00F04CE7">
        <w:rPr>
          <w:rFonts w:ascii="Arial" w:hAnsi="Arial" w:cs="Arial"/>
          <w:color w:val="222222"/>
        </w:rPr>
        <w:t>s</w:t>
      </w:r>
      <w:r w:rsidR="00D63A49" w:rsidRPr="00F04CE7">
        <w:rPr>
          <w:rFonts w:ascii="Arial" w:hAnsi="Arial" w:cs="Arial"/>
          <w:color w:val="222222"/>
        </w:rPr>
        <w:t>e 3 zásuvkami</w:t>
      </w:r>
      <w:r w:rsidR="00FC2BB9" w:rsidRPr="00F04CE7">
        <w:rPr>
          <w:rFonts w:ascii="Arial" w:hAnsi="Arial" w:cs="Arial"/>
          <w:color w:val="222222"/>
        </w:rPr>
        <w:t xml:space="preserve"> k výstavní ploše</w:t>
      </w:r>
    </w:p>
    <w:p w14:paraId="2A8DE429" w14:textId="77777777" w:rsidR="00AE4FF3" w:rsidRPr="00F04CE7" w:rsidRDefault="00AE4FF3" w:rsidP="003A3E1A">
      <w:pPr>
        <w:tabs>
          <w:tab w:val="num" w:pos="1620"/>
        </w:tabs>
        <w:ind w:left="1080"/>
        <w:jc w:val="both"/>
        <w:rPr>
          <w:rFonts w:ascii="Arial" w:hAnsi="Arial" w:cs="Arial"/>
        </w:rPr>
      </w:pPr>
    </w:p>
    <w:p w14:paraId="2A8DE42A" w14:textId="77777777" w:rsidR="00824D68" w:rsidRPr="00F04CE7" w:rsidRDefault="00824D68" w:rsidP="003A3E1A">
      <w:pPr>
        <w:tabs>
          <w:tab w:val="num" w:pos="1620"/>
        </w:tabs>
        <w:ind w:left="1080"/>
        <w:jc w:val="both"/>
        <w:rPr>
          <w:rFonts w:ascii="Arial" w:hAnsi="Arial" w:cs="Arial"/>
          <w:b/>
        </w:rPr>
      </w:pPr>
      <w:r w:rsidRPr="00F04CE7">
        <w:rPr>
          <w:rFonts w:ascii="Arial" w:hAnsi="Arial" w:cs="Arial"/>
          <w:b/>
        </w:rPr>
        <w:t>c) ostatní plnění během akce</w:t>
      </w:r>
      <w:r w:rsidR="00DA65C1" w:rsidRPr="00F04CE7">
        <w:rPr>
          <w:rFonts w:ascii="Arial" w:hAnsi="Arial" w:cs="Arial"/>
          <w:b/>
        </w:rPr>
        <w:t xml:space="preserve"> </w:t>
      </w:r>
    </w:p>
    <w:p w14:paraId="5A37B736" w14:textId="11E24136" w:rsidR="008D4A64" w:rsidRDefault="004E75C8" w:rsidP="008D4A64">
      <w:pPr>
        <w:numPr>
          <w:ilvl w:val="2"/>
          <w:numId w:val="20"/>
        </w:numPr>
        <w:tabs>
          <w:tab w:val="clear" w:pos="2160"/>
          <w:tab w:val="num" w:pos="1134"/>
          <w:tab w:val="num" w:pos="1620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moderátorské vstupy </w:t>
      </w:r>
    </w:p>
    <w:p w14:paraId="2FEC6998" w14:textId="066D8B63" w:rsidR="008D4A64" w:rsidRDefault="008D4A64" w:rsidP="008D4A64">
      <w:pPr>
        <w:tabs>
          <w:tab w:val="num" w:pos="1620"/>
        </w:tabs>
        <w:jc w:val="both"/>
        <w:rPr>
          <w:rFonts w:ascii="Arial" w:hAnsi="Arial" w:cs="Arial"/>
        </w:rPr>
      </w:pPr>
    </w:p>
    <w:p w14:paraId="3388F735" w14:textId="07265424" w:rsidR="008D4A64" w:rsidRDefault="001912FD" w:rsidP="008D4A64">
      <w:pPr>
        <w:tabs>
          <w:tab w:val="num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4A64">
        <w:rPr>
          <w:rFonts w:ascii="Arial" w:hAnsi="Arial" w:cs="Arial"/>
        </w:rPr>
        <w:t>d) plnění po akci</w:t>
      </w:r>
    </w:p>
    <w:p w14:paraId="75C49111" w14:textId="1A60B6ED" w:rsidR="0002326D" w:rsidRDefault="001912FD" w:rsidP="001912FD">
      <w:pPr>
        <w:tabs>
          <w:tab w:val="num" w:pos="1134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4A64" w:rsidRPr="008D4A64">
        <w:rPr>
          <w:rFonts w:ascii="Arial" w:hAnsi="Arial" w:cs="Arial"/>
        </w:rPr>
        <w:t>fotodokumentac</w:t>
      </w:r>
      <w:r w:rsidR="008D4A64">
        <w:rPr>
          <w:rFonts w:ascii="Arial" w:hAnsi="Arial" w:cs="Arial"/>
        </w:rPr>
        <w:t>e</w:t>
      </w:r>
      <w:r w:rsidR="008D4A64" w:rsidRPr="008D4A64">
        <w:rPr>
          <w:rFonts w:ascii="Arial" w:hAnsi="Arial" w:cs="Arial"/>
        </w:rPr>
        <w:t xml:space="preserve"> z </w:t>
      </w:r>
      <w:r w:rsidR="008D4A64">
        <w:rPr>
          <w:rFonts w:ascii="Arial" w:hAnsi="Arial" w:cs="Arial"/>
        </w:rPr>
        <w:t>akce</w:t>
      </w:r>
      <w:r w:rsidR="008D4A64" w:rsidRPr="008D4A64">
        <w:rPr>
          <w:rFonts w:ascii="Arial" w:hAnsi="Arial" w:cs="Arial"/>
        </w:rPr>
        <w:t xml:space="preserve"> dokládající splnění závazk</w:t>
      </w:r>
      <w:r w:rsidR="008D4A64">
        <w:rPr>
          <w:rFonts w:ascii="Arial" w:hAnsi="Arial" w:cs="Arial"/>
        </w:rPr>
        <w:t>ů obstaravatele</w:t>
      </w:r>
      <w:r w:rsidR="008D4A64" w:rsidRPr="008D4A64">
        <w:rPr>
          <w:rFonts w:ascii="Arial" w:hAnsi="Arial" w:cs="Arial"/>
        </w:rPr>
        <w:t xml:space="preserve"> dle tohoto odst. </w:t>
      </w:r>
      <w:r w:rsidR="008D4A64">
        <w:rPr>
          <w:rFonts w:ascii="Arial" w:hAnsi="Arial" w:cs="Arial"/>
        </w:rPr>
        <w:t>2 písm. a) a b)</w:t>
      </w:r>
      <w:r w:rsidR="008D4A64" w:rsidRPr="008D4A64">
        <w:rPr>
          <w:rFonts w:ascii="Arial" w:hAnsi="Arial" w:cs="Arial"/>
        </w:rPr>
        <w:t xml:space="preserve">, tj. zajištění výstavní plochy a partnerství v rozsahu dle této </w:t>
      </w:r>
      <w:r w:rsidR="009D7205">
        <w:rPr>
          <w:rFonts w:ascii="Arial" w:hAnsi="Arial" w:cs="Arial"/>
        </w:rPr>
        <w:t>s</w:t>
      </w:r>
      <w:r w:rsidR="008D4A64" w:rsidRPr="008D4A64">
        <w:rPr>
          <w:rFonts w:ascii="Arial" w:hAnsi="Arial" w:cs="Arial"/>
        </w:rPr>
        <w:t xml:space="preserve">mlouvy a zaslat ji v el. podobě na e-mail </w:t>
      </w:r>
      <w:r w:rsidR="008D4A64">
        <w:rPr>
          <w:rFonts w:ascii="Arial" w:hAnsi="Arial" w:cs="Arial"/>
        </w:rPr>
        <w:t>objednatele</w:t>
      </w:r>
      <w:r w:rsidR="008D4A64" w:rsidRPr="008D4A64">
        <w:rPr>
          <w:rFonts w:ascii="Arial" w:hAnsi="Arial" w:cs="Arial"/>
        </w:rPr>
        <w:t xml:space="preserve">: marketing.czsk@strabag.com, a to nejpozději do </w:t>
      </w:r>
      <w:proofErr w:type="gramStart"/>
      <w:r w:rsidR="008D4A64" w:rsidRPr="008D4A64">
        <w:rPr>
          <w:rFonts w:ascii="Arial" w:hAnsi="Arial" w:cs="Arial"/>
        </w:rPr>
        <w:t>15-ti</w:t>
      </w:r>
      <w:proofErr w:type="gramEnd"/>
      <w:r w:rsidR="008D4A64" w:rsidRPr="008D4A64">
        <w:rPr>
          <w:rFonts w:ascii="Arial" w:hAnsi="Arial" w:cs="Arial"/>
        </w:rPr>
        <w:t xml:space="preserve"> dnů od skončení </w:t>
      </w:r>
      <w:r w:rsidR="008D4A64">
        <w:rPr>
          <w:rFonts w:ascii="Arial" w:hAnsi="Arial" w:cs="Arial"/>
        </w:rPr>
        <w:t>akce</w:t>
      </w:r>
    </w:p>
    <w:p w14:paraId="6447357C" w14:textId="299A4349" w:rsidR="008D4A64" w:rsidRPr="008D4A64" w:rsidRDefault="0002326D" w:rsidP="002432FE">
      <w:pPr>
        <w:tabs>
          <w:tab w:val="num" w:pos="1134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(plnění dle </w:t>
      </w:r>
      <w:r w:rsidR="00300E9F">
        <w:rPr>
          <w:rFonts w:ascii="Arial" w:hAnsi="Arial" w:cs="Arial"/>
        </w:rPr>
        <w:t xml:space="preserve">čl. I. odst. 2 této smlouvy </w:t>
      </w:r>
      <w:r>
        <w:rPr>
          <w:rFonts w:ascii="Arial" w:hAnsi="Arial" w:cs="Arial"/>
        </w:rPr>
        <w:t>dále jen „</w:t>
      </w:r>
      <w:r w:rsidRPr="002432FE">
        <w:rPr>
          <w:rFonts w:ascii="Arial" w:hAnsi="Arial" w:cs="Arial"/>
          <w:b/>
          <w:bCs/>
        </w:rPr>
        <w:t>reklama</w:t>
      </w:r>
      <w:r w:rsidR="00300E9F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  <w:r w:rsidR="008D4A64" w:rsidRPr="008D4A64">
        <w:rPr>
          <w:rFonts w:ascii="Arial" w:hAnsi="Arial" w:cs="Arial"/>
        </w:rPr>
        <w:t>.</w:t>
      </w:r>
    </w:p>
    <w:p w14:paraId="2A8DE42D" w14:textId="77777777" w:rsidR="00824D68" w:rsidRPr="00F04CE7" w:rsidRDefault="00824D68" w:rsidP="004E75C8">
      <w:pPr>
        <w:tabs>
          <w:tab w:val="num" w:pos="1620"/>
        </w:tabs>
        <w:ind w:left="1701"/>
        <w:jc w:val="both"/>
        <w:rPr>
          <w:rFonts w:ascii="Arial" w:hAnsi="Arial" w:cs="Arial"/>
          <w:highlight w:val="yellow"/>
        </w:rPr>
      </w:pPr>
    </w:p>
    <w:p w14:paraId="2A8DE430" w14:textId="77777777" w:rsidR="00F625D7" w:rsidRPr="00F04CE7" w:rsidRDefault="00F625D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>Forma a způsob provedení reklamy může být písemným dodatkem k této smlouvě ujednána</w:t>
      </w:r>
      <w:r w:rsidR="00E112BF">
        <w:rPr>
          <w:rFonts w:ascii="Arial" w:hAnsi="Arial" w:cs="Arial"/>
        </w:rPr>
        <w:t>,</w:t>
      </w:r>
      <w:r w:rsidRPr="00F04CE7">
        <w:rPr>
          <w:rFonts w:ascii="Arial" w:hAnsi="Arial" w:cs="Arial"/>
        </w:rPr>
        <w:t xml:space="preserve"> i </w:t>
      </w:r>
      <w:proofErr w:type="gramStart"/>
      <w:r w:rsidRPr="00F04CE7">
        <w:rPr>
          <w:rFonts w:ascii="Arial" w:hAnsi="Arial" w:cs="Arial"/>
        </w:rPr>
        <w:t>jinak</w:t>
      </w:r>
      <w:r w:rsidR="005E5000">
        <w:rPr>
          <w:rFonts w:ascii="Arial" w:hAnsi="Arial" w:cs="Arial"/>
        </w:rPr>
        <w:t>,</w:t>
      </w:r>
      <w:proofErr w:type="gramEnd"/>
      <w:r w:rsidRPr="00F04CE7">
        <w:rPr>
          <w:rFonts w:ascii="Arial" w:hAnsi="Arial" w:cs="Arial"/>
        </w:rPr>
        <w:t xml:space="preserve"> než stanovuje tato smlouva.</w:t>
      </w:r>
    </w:p>
    <w:p w14:paraId="2A8DE431" w14:textId="77777777" w:rsidR="00DA65C1" w:rsidRPr="00F04CE7" w:rsidRDefault="00DA65C1" w:rsidP="007E5947">
      <w:pPr>
        <w:rPr>
          <w:rFonts w:ascii="Arial" w:hAnsi="Arial" w:cs="Arial"/>
          <w:b/>
          <w:bCs/>
          <w:i/>
          <w:iCs/>
        </w:rPr>
      </w:pPr>
    </w:p>
    <w:p w14:paraId="2A8DE432" w14:textId="77777777" w:rsidR="00F625D7" w:rsidRPr="00F04CE7" w:rsidRDefault="00AC5348">
      <w:pPr>
        <w:ind w:left="3540" w:firstLine="708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 xml:space="preserve"> </w:t>
      </w:r>
      <w:r w:rsidRPr="00F04CE7">
        <w:rPr>
          <w:rFonts w:ascii="Arial" w:hAnsi="Arial" w:cs="Arial"/>
          <w:b/>
          <w:bCs/>
          <w:i/>
          <w:iCs/>
        </w:rPr>
        <w:tab/>
      </w:r>
      <w:r w:rsidR="00F625D7" w:rsidRPr="00F04CE7">
        <w:rPr>
          <w:rFonts w:ascii="Arial" w:hAnsi="Arial" w:cs="Arial"/>
          <w:b/>
          <w:bCs/>
          <w:i/>
          <w:iCs/>
        </w:rPr>
        <w:t>II.</w:t>
      </w:r>
    </w:p>
    <w:p w14:paraId="2A8DE433" w14:textId="77777777" w:rsidR="00F625D7" w:rsidRPr="00F04CE7" w:rsidRDefault="00F625D7">
      <w:pPr>
        <w:jc w:val="center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>Odměna za reklamu a její splatnost</w:t>
      </w:r>
    </w:p>
    <w:p w14:paraId="2A8DE434" w14:textId="77777777" w:rsidR="00F625D7" w:rsidRPr="00F04CE7" w:rsidRDefault="00F625D7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A8DE435" w14:textId="27174EB3" w:rsidR="00F625D7" w:rsidRPr="00F04CE7" w:rsidRDefault="00F625D7" w:rsidP="003A3E1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>Odměna za reklamu</w:t>
      </w:r>
      <w:r w:rsidR="00A35929" w:rsidRPr="00F04CE7">
        <w:rPr>
          <w:rFonts w:ascii="Arial" w:hAnsi="Arial" w:cs="Arial"/>
        </w:rPr>
        <w:t xml:space="preserve"> </w:t>
      </w:r>
      <w:r w:rsidRPr="00F04CE7">
        <w:rPr>
          <w:rFonts w:ascii="Arial" w:hAnsi="Arial" w:cs="Arial"/>
        </w:rPr>
        <w:t xml:space="preserve">loga a obchodního jména </w:t>
      </w:r>
      <w:r w:rsidR="00F04CE7">
        <w:rPr>
          <w:rFonts w:ascii="Arial" w:hAnsi="Arial" w:cs="Arial"/>
        </w:rPr>
        <w:t>objednatele</w:t>
      </w:r>
      <w:r w:rsidR="00F04CE7" w:rsidRPr="00F04CE7">
        <w:rPr>
          <w:rFonts w:ascii="Arial" w:hAnsi="Arial" w:cs="Arial"/>
        </w:rPr>
        <w:t xml:space="preserve"> </w:t>
      </w:r>
      <w:r w:rsidR="00A35929" w:rsidRPr="00F04CE7">
        <w:rPr>
          <w:rFonts w:ascii="Arial" w:hAnsi="Arial" w:cs="Arial"/>
        </w:rPr>
        <w:t xml:space="preserve">v rozsahu uvedeném výše ve článku I. bod 2. </w:t>
      </w:r>
      <w:r w:rsidRPr="00F04CE7">
        <w:rPr>
          <w:rFonts w:ascii="Arial" w:hAnsi="Arial" w:cs="Arial"/>
        </w:rPr>
        <w:t xml:space="preserve"> je </w:t>
      </w:r>
      <w:r w:rsidR="001A0369">
        <w:rPr>
          <w:rFonts w:ascii="Arial" w:hAnsi="Arial" w:cs="Arial"/>
        </w:rPr>
        <w:t>sjednána</w:t>
      </w:r>
      <w:r w:rsidR="001A0369" w:rsidRPr="00F04CE7">
        <w:rPr>
          <w:rFonts w:ascii="Arial" w:hAnsi="Arial" w:cs="Arial"/>
        </w:rPr>
        <w:t xml:space="preserve"> </w:t>
      </w:r>
      <w:r w:rsidRPr="00F04CE7">
        <w:rPr>
          <w:rFonts w:ascii="Arial" w:hAnsi="Arial" w:cs="Arial"/>
        </w:rPr>
        <w:t xml:space="preserve">dohodou smluvních stran </w:t>
      </w:r>
      <w:r w:rsidR="001A0369">
        <w:rPr>
          <w:rFonts w:ascii="Arial" w:hAnsi="Arial" w:cs="Arial"/>
        </w:rPr>
        <w:t>ve výši</w:t>
      </w:r>
      <w:r w:rsidR="001A0369" w:rsidRPr="00F04CE7">
        <w:rPr>
          <w:rFonts w:ascii="Arial" w:hAnsi="Arial" w:cs="Arial"/>
        </w:rPr>
        <w:t xml:space="preserve"> </w:t>
      </w:r>
      <w:r w:rsidRPr="00F04CE7">
        <w:rPr>
          <w:rFonts w:ascii="Arial" w:hAnsi="Arial" w:cs="Arial"/>
        </w:rPr>
        <w:t xml:space="preserve">Kč </w:t>
      </w:r>
      <w:r w:rsidR="008C53AF" w:rsidRPr="00F04CE7">
        <w:rPr>
          <w:rFonts w:ascii="Arial" w:hAnsi="Arial" w:cs="Arial"/>
        </w:rPr>
        <w:t>50</w:t>
      </w:r>
      <w:r w:rsidR="00C24B0B" w:rsidRPr="00F04CE7">
        <w:rPr>
          <w:rFonts w:ascii="Arial" w:hAnsi="Arial" w:cs="Arial"/>
        </w:rPr>
        <w:t xml:space="preserve"> 000</w:t>
      </w:r>
      <w:r w:rsidRPr="00F04CE7">
        <w:rPr>
          <w:rFonts w:ascii="Arial" w:hAnsi="Arial" w:cs="Arial"/>
        </w:rPr>
        <w:t xml:space="preserve">,- (slovy: </w:t>
      </w:r>
      <w:r w:rsidR="008C53AF" w:rsidRPr="00F04CE7">
        <w:rPr>
          <w:rFonts w:ascii="Arial" w:hAnsi="Arial" w:cs="Arial"/>
        </w:rPr>
        <w:t>padesá</w:t>
      </w:r>
      <w:r w:rsidR="00C24B0B" w:rsidRPr="00F04CE7">
        <w:rPr>
          <w:rFonts w:ascii="Arial" w:hAnsi="Arial" w:cs="Arial"/>
        </w:rPr>
        <w:t>t</w:t>
      </w:r>
      <w:r w:rsidR="00D403D4" w:rsidRPr="00F04CE7">
        <w:rPr>
          <w:rFonts w:ascii="Arial" w:hAnsi="Arial" w:cs="Arial"/>
        </w:rPr>
        <w:t xml:space="preserve"> </w:t>
      </w:r>
      <w:r w:rsidR="00D94D76" w:rsidRPr="00F04CE7">
        <w:rPr>
          <w:rFonts w:ascii="Arial" w:hAnsi="Arial" w:cs="Arial"/>
        </w:rPr>
        <w:t>tisíc</w:t>
      </w:r>
      <w:r w:rsidR="008C53AF" w:rsidRPr="00F04CE7">
        <w:rPr>
          <w:rFonts w:ascii="Arial" w:hAnsi="Arial" w:cs="Arial"/>
        </w:rPr>
        <w:t xml:space="preserve"> </w:t>
      </w:r>
      <w:r w:rsidR="00D94D76" w:rsidRPr="00F04CE7">
        <w:rPr>
          <w:rFonts w:ascii="Arial" w:hAnsi="Arial" w:cs="Arial"/>
        </w:rPr>
        <w:t>korun</w:t>
      </w:r>
      <w:r w:rsidR="00A35929" w:rsidRPr="00F04CE7">
        <w:rPr>
          <w:rFonts w:ascii="Arial" w:hAnsi="Arial" w:cs="Arial"/>
        </w:rPr>
        <w:t xml:space="preserve"> </w:t>
      </w:r>
      <w:r w:rsidR="00D94D76" w:rsidRPr="00F04CE7">
        <w:rPr>
          <w:rFonts w:ascii="Arial" w:hAnsi="Arial" w:cs="Arial"/>
        </w:rPr>
        <w:t>českých</w:t>
      </w:r>
      <w:r w:rsidRPr="00F04CE7">
        <w:rPr>
          <w:rFonts w:ascii="Arial" w:hAnsi="Arial" w:cs="Arial"/>
        </w:rPr>
        <w:t xml:space="preserve">) </w:t>
      </w:r>
      <w:r w:rsidR="001627E6" w:rsidRPr="00F04CE7">
        <w:rPr>
          <w:rFonts w:ascii="Arial" w:hAnsi="Arial" w:cs="Arial"/>
        </w:rPr>
        <w:t xml:space="preserve">plus </w:t>
      </w:r>
      <w:r w:rsidRPr="00F04CE7">
        <w:rPr>
          <w:rFonts w:ascii="Arial" w:hAnsi="Arial" w:cs="Arial"/>
        </w:rPr>
        <w:t>DPH</w:t>
      </w:r>
      <w:r w:rsidR="001A0369">
        <w:rPr>
          <w:rFonts w:ascii="Arial" w:hAnsi="Arial" w:cs="Arial"/>
        </w:rPr>
        <w:t xml:space="preserve"> v platné výši</w:t>
      </w:r>
      <w:r w:rsidRPr="00F04CE7">
        <w:rPr>
          <w:rFonts w:ascii="Arial" w:hAnsi="Arial" w:cs="Arial"/>
        </w:rPr>
        <w:t>.</w:t>
      </w:r>
    </w:p>
    <w:p w14:paraId="2A8DE436" w14:textId="77777777" w:rsidR="00F625D7" w:rsidRPr="00F04CE7" w:rsidRDefault="00F625D7">
      <w:pPr>
        <w:jc w:val="both"/>
        <w:rPr>
          <w:rFonts w:ascii="Arial" w:hAnsi="Arial" w:cs="Arial"/>
        </w:rPr>
      </w:pPr>
    </w:p>
    <w:p w14:paraId="2A8DE437" w14:textId="77777777" w:rsidR="00F625D7" w:rsidRPr="00F04CE7" w:rsidRDefault="00F625D7" w:rsidP="003A3E1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Odměna za reklamu v sobě zahrnuje i veškeré náklady obstaravatele spojené se zhotovením a umístěním reklamy. </w:t>
      </w:r>
      <w:r w:rsidR="005E5000" w:rsidRPr="005E5000">
        <w:rPr>
          <w:rFonts w:ascii="Arial" w:hAnsi="Arial" w:cs="Arial"/>
        </w:rPr>
        <w:t>Podoba verbálních i grafických anoncí podléhá vždy předchozímu schválení objednatele a bude navržena v souladu s grafickým manuálem objednatele.</w:t>
      </w:r>
    </w:p>
    <w:p w14:paraId="2A8DE438" w14:textId="77777777" w:rsidR="00F625D7" w:rsidRPr="00F04CE7" w:rsidRDefault="00F625D7" w:rsidP="003A3E1A">
      <w:pPr>
        <w:ind w:left="1080"/>
        <w:jc w:val="both"/>
        <w:rPr>
          <w:rFonts w:ascii="Arial" w:hAnsi="Arial" w:cs="Arial"/>
        </w:rPr>
      </w:pPr>
    </w:p>
    <w:p w14:paraId="2A8DE439" w14:textId="0B566C21" w:rsidR="00CC5B1E" w:rsidRDefault="00F625D7" w:rsidP="003A3E1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Odměna za reklamu bude zaplacena objednatelem na základě daňového dokladu </w:t>
      </w:r>
      <w:r w:rsidR="00932E61">
        <w:rPr>
          <w:rFonts w:ascii="Arial" w:hAnsi="Arial" w:cs="Arial"/>
        </w:rPr>
        <w:t xml:space="preserve">(faktury) </w:t>
      </w:r>
      <w:r w:rsidR="00F60B99">
        <w:rPr>
          <w:rFonts w:ascii="Arial" w:hAnsi="Arial" w:cs="Arial"/>
        </w:rPr>
        <w:t xml:space="preserve">vystaveného </w:t>
      </w:r>
      <w:r w:rsidR="001A0369">
        <w:rPr>
          <w:rFonts w:ascii="Arial" w:hAnsi="Arial" w:cs="Arial"/>
        </w:rPr>
        <w:t>obstaravatele</w:t>
      </w:r>
      <w:r w:rsidR="00F60B99">
        <w:rPr>
          <w:rFonts w:ascii="Arial" w:hAnsi="Arial" w:cs="Arial"/>
        </w:rPr>
        <w:t>m</w:t>
      </w:r>
      <w:r w:rsidR="00C60F71">
        <w:rPr>
          <w:rFonts w:ascii="Arial" w:hAnsi="Arial" w:cs="Arial"/>
        </w:rPr>
        <w:t xml:space="preserve"> v souladu s touto smlouvou</w:t>
      </w:r>
      <w:r w:rsidR="00AF6B3B" w:rsidRPr="00F04CE7">
        <w:rPr>
          <w:rFonts w:ascii="Arial" w:hAnsi="Arial" w:cs="Arial"/>
        </w:rPr>
        <w:t>.</w:t>
      </w:r>
      <w:r w:rsidR="00CC5B1E" w:rsidRPr="003A3E1A">
        <w:rPr>
          <w:rFonts w:ascii="Arial" w:hAnsi="Arial" w:cs="Arial"/>
        </w:rPr>
        <w:t xml:space="preserve"> </w:t>
      </w:r>
      <w:r w:rsidR="00932E61" w:rsidRPr="003A3E1A">
        <w:rPr>
          <w:rFonts w:ascii="Arial" w:hAnsi="Arial" w:cs="Arial"/>
        </w:rPr>
        <w:t>Splatnost faktury bude 30 kalendářních dnů ode dne jejího prokazatelného doručení</w:t>
      </w:r>
      <w:r w:rsidR="004F77AA">
        <w:rPr>
          <w:rFonts w:ascii="Arial" w:hAnsi="Arial" w:cs="Arial"/>
        </w:rPr>
        <w:t>, jak je níže specifikováno.</w:t>
      </w:r>
    </w:p>
    <w:p w14:paraId="2A8DE43A" w14:textId="3BCB6909" w:rsidR="005E5000" w:rsidRDefault="005E5000" w:rsidP="003A3E1A">
      <w:pPr>
        <w:ind w:left="1080"/>
        <w:jc w:val="both"/>
        <w:rPr>
          <w:rFonts w:ascii="Arial" w:hAnsi="Arial" w:cs="Arial"/>
        </w:rPr>
      </w:pPr>
    </w:p>
    <w:p w14:paraId="28258E96" w14:textId="5E01E942" w:rsidR="008D4A64" w:rsidRPr="008D4A64" w:rsidRDefault="008D4A64" w:rsidP="002432FE">
      <w:pPr>
        <w:pStyle w:val="Odstavecseseznamem"/>
        <w:numPr>
          <w:ilvl w:val="0"/>
          <w:numId w:val="7"/>
        </w:numPr>
        <w:tabs>
          <w:tab w:val="clear" w:pos="1800"/>
          <w:tab w:val="num" w:pos="1134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D4A64">
        <w:rPr>
          <w:rFonts w:ascii="Arial" w:hAnsi="Arial" w:cs="Arial"/>
        </w:rPr>
        <w:t>aktur</w:t>
      </w:r>
      <w:r w:rsidR="00CD5D8C">
        <w:rPr>
          <w:rFonts w:ascii="Arial" w:hAnsi="Arial" w:cs="Arial"/>
        </w:rPr>
        <w:t>a</w:t>
      </w:r>
      <w:r w:rsidRPr="008D4A64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 obstaravatelem</w:t>
      </w:r>
      <w:r w:rsidRPr="008D4A64">
        <w:rPr>
          <w:rFonts w:ascii="Arial" w:hAnsi="Arial" w:cs="Arial"/>
        </w:rPr>
        <w:t xml:space="preserve"> musí mít všechny náležitosti daňového dokladu</w:t>
      </w:r>
      <w:r w:rsidR="00CD5D8C">
        <w:rPr>
          <w:rFonts w:ascii="Arial" w:hAnsi="Arial" w:cs="Arial"/>
        </w:rPr>
        <w:t>. Obstaravatel</w:t>
      </w:r>
      <w:r w:rsidRPr="008D4A64">
        <w:rPr>
          <w:rFonts w:ascii="Arial" w:hAnsi="Arial" w:cs="Arial"/>
        </w:rPr>
        <w:t xml:space="preserve"> se zavazuje na </w:t>
      </w:r>
      <w:r w:rsidR="00CD5D8C">
        <w:rPr>
          <w:rFonts w:ascii="Arial" w:hAnsi="Arial" w:cs="Arial"/>
        </w:rPr>
        <w:t>faktuře</w:t>
      </w:r>
      <w:r w:rsidRPr="008D4A64">
        <w:rPr>
          <w:rFonts w:ascii="Arial" w:hAnsi="Arial" w:cs="Arial"/>
        </w:rPr>
        <w:t xml:space="preserve"> uvést referenční kód RC-KST-CZ-841-AZ</w:t>
      </w:r>
      <w:r w:rsidR="00CD5D8C">
        <w:rPr>
          <w:rFonts w:ascii="Arial" w:hAnsi="Arial" w:cs="Arial"/>
        </w:rPr>
        <w:t>RP</w:t>
      </w:r>
      <w:r w:rsidRPr="008D4A64">
        <w:rPr>
          <w:rFonts w:ascii="Arial" w:hAnsi="Arial" w:cs="Arial"/>
        </w:rPr>
        <w:t xml:space="preserve"> (dále jen „</w:t>
      </w:r>
      <w:r w:rsidRPr="002432FE">
        <w:rPr>
          <w:rFonts w:ascii="Arial" w:hAnsi="Arial" w:cs="Arial"/>
          <w:b/>
          <w:bCs/>
        </w:rPr>
        <w:t>Referenční kód</w:t>
      </w:r>
      <w:r w:rsidRPr="008D4A64">
        <w:rPr>
          <w:rFonts w:ascii="Arial" w:hAnsi="Arial" w:cs="Arial"/>
        </w:rPr>
        <w:t xml:space="preserve">“). Referenční kód musí být na faktuře uveden strojovým písmem, nikoliv dopsán ručně, a musí být uveden nerozdělený na jednom řádku. </w:t>
      </w:r>
      <w:r w:rsidR="00CD5D8C">
        <w:rPr>
          <w:rFonts w:ascii="Arial" w:hAnsi="Arial" w:cs="Arial"/>
        </w:rPr>
        <w:t>Obstaravatel</w:t>
      </w:r>
      <w:r w:rsidRPr="008D4A64">
        <w:rPr>
          <w:rFonts w:ascii="Arial" w:hAnsi="Arial" w:cs="Arial"/>
        </w:rPr>
        <w:t xml:space="preserve"> se zavazuje faktur</w:t>
      </w:r>
      <w:r w:rsidR="00CD5D8C">
        <w:rPr>
          <w:rFonts w:ascii="Arial" w:hAnsi="Arial" w:cs="Arial"/>
        </w:rPr>
        <w:t>u</w:t>
      </w:r>
      <w:r w:rsidRPr="008D4A64">
        <w:rPr>
          <w:rFonts w:ascii="Arial" w:hAnsi="Arial" w:cs="Arial"/>
        </w:rPr>
        <w:t xml:space="preserve"> zaslat výlučně na emailovou adresu: invoice.strabag@einvoicing.comarch.com. </w:t>
      </w:r>
      <w:r w:rsidR="00CD5D8C">
        <w:rPr>
          <w:rFonts w:ascii="Arial" w:hAnsi="Arial" w:cs="Arial"/>
        </w:rPr>
        <w:t>Obstaravatel</w:t>
      </w:r>
      <w:r w:rsidRPr="008D4A64">
        <w:rPr>
          <w:rFonts w:ascii="Arial" w:hAnsi="Arial" w:cs="Arial"/>
        </w:rPr>
        <w:t xml:space="preserve"> bere na vědomí, že za řádně vystavenou fakturu podle této smlouvy, kterou je </w:t>
      </w:r>
      <w:r w:rsidR="00CD5D8C">
        <w:rPr>
          <w:rFonts w:ascii="Arial" w:hAnsi="Arial" w:cs="Arial"/>
        </w:rPr>
        <w:t>objednatel</w:t>
      </w:r>
      <w:r w:rsidRPr="008D4A64">
        <w:rPr>
          <w:rFonts w:ascii="Arial" w:hAnsi="Arial" w:cs="Arial"/>
        </w:rPr>
        <w:t xml:space="preserve"> povinen uhradit, se považuje pouze faktura, která: (i.) obsahuje Referenční kód v souladu s touto smlouvou, (</w:t>
      </w:r>
      <w:proofErr w:type="spellStart"/>
      <w:r w:rsidRPr="008D4A64">
        <w:rPr>
          <w:rFonts w:ascii="Arial" w:hAnsi="Arial" w:cs="Arial"/>
        </w:rPr>
        <w:t>ii</w:t>
      </w:r>
      <w:proofErr w:type="spellEnd"/>
      <w:r w:rsidRPr="008D4A64">
        <w:rPr>
          <w:rFonts w:ascii="Arial" w:hAnsi="Arial" w:cs="Arial"/>
        </w:rPr>
        <w:t>) je vystavena ve sjednaném termínu, (</w:t>
      </w:r>
      <w:proofErr w:type="spellStart"/>
      <w:r w:rsidRPr="008D4A64">
        <w:rPr>
          <w:rFonts w:ascii="Arial" w:hAnsi="Arial" w:cs="Arial"/>
        </w:rPr>
        <w:t>iii</w:t>
      </w:r>
      <w:proofErr w:type="spellEnd"/>
      <w:r w:rsidRPr="008D4A64">
        <w:rPr>
          <w:rFonts w:ascii="Arial" w:hAnsi="Arial" w:cs="Arial"/>
        </w:rPr>
        <w:t>) splňuje požadavky dle této smlouvy</w:t>
      </w:r>
      <w:r w:rsidR="00CD5D8C">
        <w:rPr>
          <w:rFonts w:ascii="Arial" w:hAnsi="Arial" w:cs="Arial"/>
        </w:rPr>
        <w:t xml:space="preserve"> a</w:t>
      </w:r>
      <w:r w:rsidRPr="008D4A64">
        <w:rPr>
          <w:rFonts w:ascii="Arial" w:hAnsi="Arial" w:cs="Arial"/>
        </w:rPr>
        <w:t xml:space="preserve"> (</w:t>
      </w:r>
      <w:proofErr w:type="spellStart"/>
      <w:r w:rsidRPr="008D4A64">
        <w:rPr>
          <w:rFonts w:ascii="Arial" w:hAnsi="Arial" w:cs="Arial"/>
        </w:rPr>
        <w:t>iv</w:t>
      </w:r>
      <w:proofErr w:type="spellEnd"/>
      <w:r w:rsidRPr="008D4A64">
        <w:rPr>
          <w:rFonts w:ascii="Arial" w:hAnsi="Arial" w:cs="Arial"/>
        </w:rPr>
        <w:t>.) je doručena na výše uvedenou emailovou adresu (dále jen „</w:t>
      </w:r>
      <w:r w:rsidRPr="002432FE">
        <w:rPr>
          <w:rFonts w:ascii="Arial" w:hAnsi="Arial" w:cs="Arial"/>
          <w:b/>
          <w:bCs/>
        </w:rPr>
        <w:t>Řádně vystavená faktura</w:t>
      </w:r>
      <w:r w:rsidRPr="008D4A64">
        <w:rPr>
          <w:rFonts w:ascii="Arial" w:hAnsi="Arial" w:cs="Arial"/>
        </w:rPr>
        <w:t xml:space="preserve">“). </w:t>
      </w:r>
      <w:r w:rsidR="00CD5D8C">
        <w:rPr>
          <w:rFonts w:ascii="Arial" w:hAnsi="Arial" w:cs="Arial"/>
        </w:rPr>
        <w:t xml:space="preserve">Objednatel </w:t>
      </w:r>
      <w:r w:rsidRPr="008D4A64">
        <w:rPr>
          <w:rFonts w:ascii="Arial" w:hAnsi="Arial" w:cs="Arial"/>
        </w:rPr>
        <w:t xml:space="preserve">se zavazuje dobu splatnosti Řádně vystavené faktury dodržet. </w:t>
      </w:r>
    </w:p>
    <w:p w14:paraId="2A8DE43C" w14:textId="77777777" w:rsidR="00CC5B1E" w:rsidRPr="00F04CE7" w:rsidRDefault="00CC5B1E" w:rsidP="00F56E6E">
      <w:pPr>
        <w:ind w:left="1080"/>
        <w:jc w:val="both"/>
        <w:rPr>
          <w:rFonts w:ascii="Arial" w:hAnsi="Arial" w:cs="Arial"/>
          <w:b/>
          <w:strike/>
          <w:color w:val="FF0000"/>
          <w:sz w:val="16"/>
          <w:szCs w:val="16"/>
        </w:rPr>
      </w:pPr>
    </w:p>
    <w:p w14:paraId="2A8DE43D" w14:textId="77777777" w:rsidR="00F625D7" w:rsidRPr="00F04CE7" w:rsidRDefault="00F625D7">
      <w:pPr>
        <w:jc w:val="center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>III.</w:t>
      </w:r>
    </w:p>
    <w:p w14:paraId="2A8DE43E" w14:textId="77777777" w:rsidR="00F625D7" w:rsidRPr="00F04CE7" w:rsidRDefault="00F625D7">
      <w:pPr>
        <w:jc w:val="center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>Doba trvání smlouvy</w:t>
      </w:r>
    </w:p>
    <w:p w14:paraId="2A8DE43F" w14:textId="77777777" w:rsidR="00F625D7" w:rsidRPr="00F04CE7" w:rsidRDefault="00F625D7">
      <w:pPr>
        <w:jc w:val="center"/>
        <w:rPr>
          <w:rFonts w:ascii="Arial" w:hAnsi="Arial" w:cs="Arial"/>
          <w:b/>
          <w:bCs/>
          <w:i/>
          <w:iCs/>
        </w:rPr>
      </w:pPr>
    </w:p>
    <w:p w14:paraId="2A8DE440" w14:textId="563A6279" w:rsidR="00F625D7" w:rsidRPr="00F04CE7" w:rsidRDefault="00F625D7">
      <w:pPr>
        <w:numPr>
          <w:ilvl w:val="0"/>
          <w:numId w:val="9"/>
        </w:numPr>
        <w:tabs>
          <w:tab w:val="clear" w:pos="1477"/>
          <w:tab w:val="num" w:pos="1080"/>
        </w:tabs>
        <w:ind w:left="1080" w:hanging="360"/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>Tato smlouva se sjednává na dobu</w:t>
      </w:r>
      <w:r w:rsidR="001A0369">
        <w:rPr>
          <w:rFonts w:ascii="Arial" w:hAnsi="Arial" w:cs="Arial"/>
        </w:rPr>
        <w:t xml:space="preserve"> určitou</w:t>
      </w:r>
      <w:r w:rsidRPr="00F04CE7">
        <w:rPr>
          <w:rFonts w:ascii="Arial" w:hAnsi="Arial" w:cs="Arial"/>
        </w:rPr>
        <w:t xml:space="preserve"> </w:t>
      </w:r>
      <w:r w:rsidR="00AC5348" w:rsidRPr="00F04CE7">
        <w:rPr>
          <w:rFonts w:ascii="Arial" w:hAnsi="Arial" w:cs="Arial"/>
        </w:rPr>
        <w:t xml:space="preserve">do </w:t>
      </w:r>
      <w:r w:rsidR="0085778E">
        <w:rPr>
          <w:rFonts w:ascii="Arial" w:hAnsi="Arial" w:cs="Arial"/>
        </w:rPr>
        <w:t>31</w:t>
      </w:r>
      <w:r w:rsidR="00AC5348" w:rsidRPr="00F04CE7">
        <w:rPr>
          <w:rFonts w:ascii="Arial" w:hAnsi="Arial" w:cs="Arial"/>
        </w:rPr>
        <w:t>.</w:t>
      </w:r>
      <w:r w:rsidR="0085778E">
        <w:rPr>
          <w:rFonts w:ascii="Arial" w:hAnsi="Arial" w:cs="Arial"/>
        </w:rPr>
        <w:t>7</w:t>
      </w:r>
      <w:r w:rsidR="00B04F7D" w:rsidRPr="00F04CE7">
        <w:rPr>
          <w:rFonts w:ascii="Arial" w:hAnsi="Arial" w:cs="Arial"/>
        </w:rPr>
        <w:t>.20</w:t>
      </w:r>
      <w:r w:rsidR="0085778E">
        <w:rPr>
          <w:rFonts w:ascii="Arial" w:hAnsi="Arial" w:cs="Arial"/>
        </w:rPr>
        <w:t>23</w:t>
      </w:r>
      <w:r w:rsidR="001A0369">
        <w:rPr>
          <w:rFonts w:ascii="Arial" w:hAnsi="Arial" w:cs="Arial"/>
        </w:rPr>
        <w:t>.</w:t>
      </w:r>
    </w:p>
    <w:p w14:paraId="2A8DE441" w14:textId="77777777" w:rsidR="00F625D7" w:rsidRPr="00F04CE7" w:rsidRDefault="00F625D7">
      <w:pPr>
        <w:ind w:left="720"/>
        <w:jc w:val="both"/>
        <w:rPr>
          <w:rFonts w:ascii="Arial" w:hAnsi="Arial" w:cs="Arial"/>
          <w:b/>
          <w:bCs/>
          <w:i/>
          <w:iCs/>
        </w:rPr>
      </w:pPr>
    </w:p>
    <w:p w14:paraId="2A8DE442" w14:textId="77777777" w:rsidR="00DA65C1" w:rsidRPr="00F04CE7" w:rsidRDefault="00DA65C1">
      <w:pPr>
        <w:ind w:left="720"/>
        <w:jc w:val="both"/>
        <w:rPr>
          <w:rFonts w:ascii="Arial" w:hAnsi="Arial" w:cs="Arial"/>
          <w:b/>
          <w:bCs/>
          <w:i/>
          <w:iCs/>
        </w:rPr>
      </w:pPr>
    </w:p>
    <w:p w14:paraId="2A8DE443" w14:textId="77777777" w:rsidR="00B75C59" w:rsidRPr="00F04CE7" w:rsidRDefault="00B75C59" w:rsidP="00B75C59">
      <w:pPr>
        <w:jc w:val="center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>IV.</w:t>
      </w:r>
    </w:p>
    <w:p w14:paraId="2A8DE444" w14:textId="77777777" w:rsidR="00B75C59" w:rsidRPr="00F04CE7" w:rsidRDefault="00B75C59" w:rsidP="00B75C59">
      <w:pPr>
        <w:jc w:val="center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>Jiná ujednání</w:t>
      </w:r>
    </w:p>
    <w:p w14:paraId="2A8DE445" w14:textId="77777777" w:rsidR="00B75C59" w:rsidRPr="00F04CE7" w:rsidRDefault="00B75C59" w:rsidP="00B75C59">
      <w:pPr>
        <w:ind w:left="1080" w:hanging="360"/>
        <w:jc w:val="center"/>
        <w:rPr>
          <w:rFonts w:ascii="Arial" w:hAnsi="Arial" w:cs="Arial"/>
          <w:b/>
          <w:bCs/>
          <w:i/>
          <w:iCs/>
        </w:rPr>
      </w:pPr>
    </w:p>
    <w:p w14:paraId="2A8DE446" w14:textId="77777777" w:rsidR="00B75C59" w:rsidRPr="00F04CE7" w:rsidRDefault="00B75C59" w:rsidP="00B75C5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lastRenderedPageBreak/>
        <w:t>Obstaravatel je povinen při obstarání a zajištění reklamy jednat s náležitou odbornou péčí a</w:t>
      </w:r>
      <w:r w:rsidR="00D403D4" w:rsidRPr="00F04CE7">
        <w:rPr>
          <w:rFonts w:ascii="Arial" w:hAnsi="Arial" w:cs="Arial"/>
        </w:rPr>
        <w:t xml:space="preserve"> podle</w:t>
      </w:r>
      <w:r w:rsidRPr="00F04CE7">
        <w:rPr>
          <w:rFonts w:ascii="Arial" w:hAnsi="Arial" w:cs="Arial"/>
        </w:rPr>
        <w:t xml:space="preserve"> pokynů objednatele. </w:t>
      </w:r>
    </w:p>
    <w:p w14:paraId="2A8DE447" w14:textId="77777777" w:rsidR="00B75C59" w:rsidRPr="00F04CE7" w:rsidRDefault="00B75C59" w:rsidP="00B75C59">
      <w:pPr>
        <w:jc w:val="both"/>
        <w:rPr>
          <w:rFonts w:ascii="Arial" w:hAnsi="Arial" w:cs="Arial"/>
        </w:rPr>
      </w:pPr>
    </w:p>
    <w:p w14:paraId="2A8DE448" w14:textId="11872000" w:rsidR="00B75C59" w:rsidRPr="00C27237" w:rsidRDefault="00B75C59" w:rsidP="00C2723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C27237">
        <w:rPr>
          <w:rFonts w:ascii="Arial" w:hAnsi="Arial" w:cs="Arial"/>
        </w:rPr>
        <w:t xml:space="preserve">Obstaravatel je povinen chránit dobré jméno objednatele. </w:t>
      </w:r>
      <w:r w:rsidR="009212AD" w:rsidRPr="00C27237">
        <w:rPr>
          <w:rFonts w:ascii="Arial" w:hAnsi="Arial" w:cs="Arial"/>
        </w:rPr>
        <w:t xml:space="preserve">Obstaravatel není oprávněný použít obchodní jméno objednatele nebo logo objednatele jinak než v rozsahu, mezích a způsobem potřebným na plnění této </w:t>
      </w:r>
      <w:r w:rsidR="00EF7BD4" w:rsidRPr="00C27237">
        <w:rPr>
          <w:rFonts w:ascii="Arial" w:hAnsi="Arial" w:cs="Arial"/>
        </w:rPr>
        <w:t>s</w:t>
      </w:r>
      <w:r w:rsidR="009212AD" w:rsidRPr="00C27237">
        <w:rPr>
          <w:rFonts w:ascii="Arial" w:hAnsi="Arial" w:cs="Arial"/>
        </w:rPr>
        <w:t xml:space="preserve">mlouvy a určeným v této Smlouvě.  </w:t>
      </w:r>
    </w:p>
    <w:p w14:paraId="2A8DE449" w14:textId="77777777" w:rsidR="00B75C59" w:rsidRPr="00F04CE7" w:rsidRDefault="00B75C59" w:rsidP="00B75C59">
      <w:pPr>
        <w:jc w:val="both"/>
        <w:rPr>
          <w:rFonts w:ascii="Arial" w:hAnsi="Arial" w:cs="Arial"/>
        </w:rPr>
      </w:pPr>
    </w:p>
    <w:p w14:paraId="2A8DE44A" w14:textId="239889C0" w:rsidR="00B75C59" w:rsidRDefault="00B75C59" w:rsidP="00B75C5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Objednatel se zavazuje spolupůsobit dohodnutým způsobem a zaplatit odměnu podle podmínek smlouvy. </w:t>
      </w:r>
    </w:p>
    <w:p w14:paraId="5030C703" w14:textId="5AC3D172" w:rsidR="00CD5D8C" w:rsidRPr="00CD5D8C" w:rsidRDefault="00CD5D8C" w:rsidP="002432FE">
      <w:pPr>
        <w:jc w:val="both"/>
        <w:rPr>
          <w:rFonts w:ascii="Arial" w:hAnsi="Arial" w:cs="Arial"/>
        </w:rPr>
      </w:pPr>
    </w:p>
    <w:p w14:paraId="523E83E9" w14:textId="1B45E7E8" w:rsidR="00CD5D8C" w:rsidRPr="00CD5D8C" w:rsidRDefault="00CD5D8C" w:rsidP="00CD5D8C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Obstaravatel</w:t>
      </w:r>
      <w:r w:rsidRPr="00CD5D8C">
        <w:rPr>
          <w:rFonts w:ascii="Arial" w:hAnsi="Arial" w:cs="Arial"/>
        </w:rPr>
        <w:t xml:space="preserve"> se zavazuje seznámit se s Dodavatelským kodexem </w:t>
      </w:r>
      <w:r>
        <w:rPr>
          <w:rFonts w:ascii="Arial" w:hAnsi="Arial" w:cs="Arial"/>
        </w:rPr>
        <w:t>objednatele</w:t>
      </w:r>
      <w:r w:rsidRPr="00CD5D8C">
        <w:rPr>
          <w:rFonts w:ascii="Arial" w:hAnsi="Arial" w:cs="Arial"/>
        </w:rPr>
        <w:t xml:space="preserve"> v aktuálním znění a tento dodržovat. Dodavatelský kodex </w:t>
      </w:r>
      <w:r>
        <w:rPr>
          <w:rFonts w:ascii="Arial" w:hAnsi="Arial" w:cs="Arial"/>
        </w:rPr>
        <w:t>objednavatele</w:t>
      </w:r>
      <w:r w:rsidRPr="00CD5D8C">
        <w:rPr>
          <w:rFonts w:ascii="Arial" w:hAnsi="Arial" w:cs="Arial"/>
        </w:rPr>
        <w:t xml:space="preserve"> je přístupný na webové adrese:</w:t>
      </w:r>
    </w:p>
    <w:p w14:paraId="43576B38" w14:textId="0235EBC9" w:rsidR="00CD5D8C" w:rsidRDefault="008600F4">
      <w:pPr>
        <w:ind w:left="1080"/>
        <w:jc w:val="both"/>
        <w:rPr>
          <w:rFonts w:ascii="Arial" w:hAnsi="Arial" w:cs="Arial"/>
        </w:rPr>
      </w:pPr>
      <w:hyperlink r:id="rId8" w:history="1">
        <w:r w:rsidR="008C0784" w:rsidRPr="00E31961">
          <w:rPr>
            <w:rStyle w:val="Hypertextovodkaz"/>
            <w:rFonts w:ascii="Arial" w:hAnsi="Arial" w:cs="Arial"/>
          </w:rPr>
          <w:t>https://www.strabag.com/databases/internet/_public/files30.nsf/SearchView/DDCBD7451A5AC054C12585E30037CA25/$File/KRL%20003-03_09-12-2019_INT_cz__BCMS_Anhang%2005%20-%20Lieferantenkodex.pdf</w:t>
        </w:r>
      </w:hyperlink>
    </w:p>
    <w:p w14:paraId="43463A62" w14:textId="77777777" w:rsidR="008C0784" w:rsidRPr="00CD5D8C" w:rsidRDefault="008C0784" w:rsidP="002432FE">
      <w:pPr>
        <w:ind w:left="1080"/>
        <w:jc w:val="both"/>
        <w:rPr>
          <w:rFonts w:ascii="Arial" w:hAnsi="Arial" w:cs="Arial"/>
        </w:rPr>
      </w:pPr>
    </w:p>
    <w:p w14:paraId="0BB91A90" w14:textId="692F8424" w:rsidR="00CD5D8C" w:rsidRDefault="00CD5D8C" w:rsidP="00CD5D8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CD5D8C">
        <w:rPr>
          <w:rFonts w:ascii="Arial" w:hAnsi="Arial" w:cs="Arial"/>
        </w:rPr>
        <w:t>Pro účely tohoto ustanovení se Sankciovanou osobou rozumí subjekt, na který byly uplatněny sankce, zejména, (avšak nejen), sektorové sankce (jednotlivě a/nebo společně dále jako "</w:t>
      </w:r>
      <w:r w:rsidRPr="002432FE">
        <w:rPr>
          <w:rFonts w:ascii="Arial" w:hAnsi="Arial" w:cs="Arial"/>
          <w:b/>
          <w:bCs/>
        </w:rPr>
        <w:t>Sankce</w:t>
      </w:r>
      <w:r w:rsidRPr="00CD5D8C">
        <w:rPr>
          <w:rFonts w:ascii="Arial" w:hAnsi="Arial" w:cs="Arial"/>
        </w:rPr>
        <w:t>"), a to ve smyslu příslušných právních předpisů a /nebo nařízení zejména ze strany: (i) OSN, (</w:t>
      </w:r>
      <w:proofErr w:type="spellStart"/>
      <w:r w:rsidRPr="00CD5D8C">
        <w:rPr>
          <w:rFonts w:ascii="Arial" w:hAnsi="Arial" w:cs="Arial"/>
        </w:rPr>
        <w:t>ii</w:t>
      </w:r>
      <w:proofErr w:type="spellEnd"/>
      <w:r w:rsidRPr="00CD5D8C">
        <w:rPr>
          <w:rFonts w:ascii="Arial" w:hAnsi="Arial" w:cs="Arial"/>
        </w:rPr>
        <w:t>) Federální vlády Spojených států amerických, (</w:t>
      </w:r>
      <w:proofErr w:type="spellStart"/>
      <w:r w:rsidRPr="00CD5D8C">
        <w:rPr>
          <w:rFonts w:ascii="Arial" w:hAnsi="Arial" w:cs="Arial"/>
        </w:rPr>
        <w:t>iii</w:t>
      </w:r>
      <w:proofErr w:type="spellEnd"/>
      <w:r w:rsidRPr="00CD5D8C">
        <w:rPr>
          <w:rFonts w:ascii="Arial" w:hAnsi="Arial" w:cs="Arial"/>
        </w:rPr>
        <w:t xml:space="preserve">) EU. </w:t>
      </w:r>
      <w:r>
        <w:rPr>
          <w:rFonts w:ascii="Arial" w:hAnsi="Arial" w:cs="Arial"/>
        </w:rPr>
        <w:t>Obstaravatel</w:t>
      </w:r>
      <w:r w:rsidRPr="00CD5D8C">
        <w:rPr>
          <w:rFonts w:ascii="Arial" w:hAnsi="Arial" w:cs="Arial"/>
        </w:rPr>
        <w:t xml:space="preserve"> tímto prohlašuje a zavazuje se, že není a nebude označen jako Sankciovaná osoba a není a nebude osobou a/nebo subjektem, na který se Sankce uplatňují a/nebo budou uplatňovat. V případě, že jakékoliv z výše uvedených prohlášení bude nepravdivé a/nebo </w:t>
      </w:r>
      <w:r>
        <w:rPr>
          <w:rFonts w:ascii="Arial" w:hAnsi="Arial" w:cs="Arial"/>
        </w:rPr>
        <w:t>obstaravatel</w:t>
      </w:r>
      <w:r w:rsidRPr="00CD5D8C">
        <w:rPr>
          <w:rFonts w:ascii="Arial" w:hAnsi="Arial" w:cs="Arial"/>
        </w:rPr>
        <w:t xml:space="preserve"> poruší závazky podle tohoto ustanovení, je </w:t>
      </w:r>
      <w:r>
        <w:rPr>
          <w:rFonts w:ascii="Arial" w:hAnsi="Arial" w:cs="Arial"/>
        </w:rPr>
        <w:t>objednatel</w:t>
      </w:r>
      <w:r w:rsidRPr="00CD5D8C">
        <w:rPr>
          <w:rFonts w:ascii="Arial" w:hAnsi="Arial" w:cs="Arial"/>
        </w:rPr>
        <w:t xml:space="preserve"> oprávněný odstoupit od této smlouvy s okamžitou účinností. </w:t>
      </w:r>
      <w:r>
        <w:rPr>
          <w:rFonts w:ascii="Arial" w:hAnsi="Arial" w:cs="Arial"/>
        </w:rPr>
        <w:t>Objednatel</w:t>
      </w:r>
      <w:r w:rsidRPr="00CD5D8C">
        <w:rPr>
          <w:rFonts w:ascii="Arial" w:hAnsi="Arial" w:cs="Arial"/>
        </w:rPr>
        <w:t xml:space="preserve"> je také oprávněn odstoupit od této smlouvy s okamžitou účinností v případě, že se budou Sankce uplatňovat na </w:t>
      </w:r>
      <w:r>
        <w:rPr>
          <w:rFonts w:ascii="Arial" w:hAnsi="Arial" w:cs="Arial"/>
        </w:rPr>
        <w:t>obstaravatele</w:t>
      </w:r>
      <w:r w:rsidRPr="00CD5D8C">
        <w:rPr>
          <w:rFonts w:ascii="Arial" w:hAnsi="Arial" w:cs="Arial"/>
        </w:rPr>
        <w:t xml:space="preserve"> po uzavření této smlouvy. </w:t>
      </w:r>
      <w:r>
        <w:rPr>
          <w:rFonts w:ascii="Arial" w:hAnsi="Arial" w:cs="Arial"/>
        </w:rPr>
        <w:t>Obstaravatel</w:t>
      </w:r>
      <w:r w:rsidRPr="00CD5D8C">
        <w:rPr>
          <w:rFonts w:ascii="Arial" w:hAnsi="Arial" w:cs="Arial"/>
        </w:rPr>
        <w:t xml:space="preserve"> se zavazuje odškodnit </w:t>
      </w:r>
      <w:r>
        <w:rPr>
          <w:rFonts w:ascii="Arial" w:hAnsi="Arial" w:cs="Arial"/>
        </w:rPr>
        <w:t>objednatele</w:t>
      </w:r>
      <w:r w:rsidRPr="00CD5D8C">
        <w:rPr>
          <w:rFonts w:ascii="Arial" w:hAnsi="Arial" w:cs="Arial"/>
        </w:rPr>
        <w:t xml:space="preserve"> a nahradit mu všechny z ukončení této smlouvy vzniklé ztráty. </w:t>
      </w:r>
      <w:r w:rsidRPr="00CD5D8C">
        <w:rPr>
          <w:rFonts w:ascii="Arial" w:hAnsi="Arial" w:cs="Arial"/>
        </w:rPr>
        <w:tab/>
      </w:r>
    </w:p>
    <w:p w14:paraId="6990405B" w14:textId="77777777" w:rsidR="008C0784" w:rsidRDefault="008C0784" w:rsidP="002432FE">
      <w:pPr>
        <w:ind w:left="1080"/>
        <w:jc w:val="both"/>
        <w:rPr>
          <w:rFonts w:ascii="Arial" w:hAnsi="Arial" w:cs="Arial"/>
        </w:rPr>
      </w:pPr>
    </w:p>
    <w:p w14:paraId="69DBA7BC" w14:textId="1C6EC804" w:rsidR="008C0784" w:rsidRPr="00CD5D8C" w:rsidRDefault="008C0784" w:rsidP="00CD5D8C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obstaravatel </w:t>
      </w:r>
      <w:r w:rsidR="00050CA0">
        <w:rPr>
          <w:rFonts w:ascii="Arial" w:hAnsi="Arial" w:cs="Arial"/>
        </w:rPr>
        <w:t>ne</w:t>
      </w:r>
      <w:r w:rsidR="009A41E6" w:rsidRPr="00F04CE7">
        <w:rPr>
          <w:rFonts w:ascii="Arial" w:hAnsi="Arial" w:cs="Arial"/>
        </w:rPr>
        <w:t>zajistit reklamu objednatele</w:t>
      </w:r>
      <w:r w:rsidR="009A41E6">
        <w:rPr>
          <w:rFonts w:ascii="Arial" w:hAnsi="Arial" w:cs="Arial"/>
        </w:rPr>
        <w:t xml:space="preserve"> v rozsahu dle čl. </w:t>
      </w:r>
      <w:r w:rsidR="00101460">
        <w:rPr>
          <w:rFonts w:ascii="Arial" w:hAnsi="Arial" w:cs="Arial"/>
        </w:rPr>
        <w:t>I. odst. 2 této smlouvy, včetně zaslání fotodokumentace dokládající zajištění reklamy v rozsahu dle čl. I. odst. 2 této smlouvy, je objednatel oprávněn od této smlouvy odstoupit</w:t>
      </w:r>
      <w:r w:rsidR="000D1AD3">
        <w:rPr>
          <w:rFonts w:ascii="Arial" w:hAnsi="Arial" w:cs="Arial"/>
        </w:rPr>
        <w:t xml:space="preserve"> s účinky od počátku</w:t>
      </w:r>
      <w:r w:rsidR="00623C6F">
        <w:rPr>
          <w:rFonts w:ascii="Arial" w:hAnsi="Arial" w:cs="Arial"/>
        </w:rPr>
        <w:t xml:space="preserve"> (ex </w:t>
      </w:r>
      <w:proofErr w:type="spellStart"/>
      <w:r w:rsidR="00623C6F">
        <w:rPr>
          <w:rFonts w:ascii="Arial" w:hAnsi="Arial" w:cs="Arial"/>
        </w:rPr>
        <w:t>tunc</w:t>
      </w:r>
      <w:proofErr w:type="spellEnd"/>
      <w:r w:rsidR="00623C6F">
        <w:rPr>
          <w:rFonts w:ascii="Arial" w:hAnsi="Arial" w:cs="Arial"/>
        </w:rPr>
        <w:t>)</w:t>
      </w:r>
      <w:r w:rsidR="00101460">
        <w:rPr>
          <w:rFonts w:ascii="Arial" w:hAnsi="Arial" w:cs="Arial"/>
        </w:rPr>
        <w:t xml:space="preserve"> a </w:t>
      </w:r>
      <w:r w:rsidR="00050CA0">
        <w:rPr>
          <w:rFonts w:ascii="Arial" w:hAnsi="Arial" w:cs="Arial"/>
        </w:rPr>
        <w:t xml:space="preserve">požadovat vrácení zaplacené odměny za reklamu. V případě, že objednatel v souladu s tímto odstavcem odstoupí od smlouvy, je obstaravatel povinen na základě výzvy objednatele </w:t>
      </w:r>
      <w:r w:rsidR="00101460">
        <w:rPr>
          <w:rFonts w:ascii="Arial" w:hAnsi="Arial" w:cs="Arial"/>
        </w:rPr>
        <w:t xml:space="preserve">vrátit objednateli </w:t>
      </w:r>
      <w:r w:rsidR="00191994">
        <w:rPr>
          <w:rFonts w:ascii="Arial" w:hAnsi="Arial" w:cs="Arial"/>
        </w:rPr>
        <w:t>veškerou odměnu, kterou na základě této smlouvy od objednatele obdržel.</w:t>
      </w:r>
    </w:p>
    <w:p w14:paraId="2DE948DE" w14:textId="77777777" w:rsidR="00CD5D8C" w:rsidRDefault="00CD5D8C" w:rsidP="002432FE">
      <w:pPr>
        <w:ind w:left="1080"/>
        <w:jc w:val="both"/>
        <w:rPr>
          <w:rFonts w:ascii="Arial" w:hAnsi="Arial" w:cs="Arial"/>
        </w:rPr>
      </w:pPr>
    </w:p>
    <w:p w14:paraId="2A8DE44E" w14:textId="77777777" w:rsidR="00B75C59" w:rsidRPr="00F04CE7" w:rsidRDefault="00B75C59" w:rsidP="00B75C59">
      <w:pPr>
        <w:jc w:val="both"/>
        <w:rPr>
          <w:rFonts w:ascii="Arial" w:hAnsi="Arial" w:cs="Arial"/>
        </w:rPr>
      </w:pPr>
    </w:p>
    <w:p w14:paraId="2A8DE450" w14:textId="77777777" w:rsidR="00F625D7" w:rsidRPr="00F04CE7" w:rsidRDefault="00F625D7">
      <w:pPr>
        <w:jc w:val="center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>V.</w:t>
      </w:r>
    </w:p>
    <w:p w14:paraId="2A8DE451" w14:textId="77777777" w:rsidR="00F625D7" w:rsidRPr="00F04CE7" w:rsidRDefault="00F625D7">
      <w:pPr>
        <w:jc w:val="center"/>
        <w:rPr>
          <w:rFonts w:ascii="Arial" w:hAnsi="Arial" w:cs="Arial"/>
          <w:b/>
          <w:bCs/>
          <w:i/>
          <w:iCs/>
        </w:rPr>
      </w:pPr>
      <w:r w:rsidRPr="00F04CE7">
        <w:rPr>
          <w:rFonts w:ascii="Arial" w:hAnsi="Arial" w:cs="Arial"/>
          <w:b/>
          <w:bCs/>
          <w:i/>
          <w:iCs/>
        </w:rPr>
        <w:t>Závěrečná ustanovení</w:t>
      </w:r>
    </w:p>
    <w:p w14:paraId="2A8DE452" w14:textId="77777777" w:rsidR="00F625D7" w:rsidRPr="00F04CE7" w:rsidRDefault="00F625D7">
      <w:pPr>
        <w:jc w:val="center"/>
        <w:rPr>
          <w:rFonts w:ascii="Arial" w:hAnsi="Arial" w:cs="Arial"/>
          <w:b/>
          <w:bCs/>
          <w:i/>
          <w:iCs/>
        </w:rPr>
      </w:pPr>
    </w:p>
    <w:p w14:paraId="2A8DE453" w14:textId="77777777" w:rsidR="00F625D7" w:rsidRDefault="00F625D7">
      <w:pPr>
        <w:numPr>
          <w:ilvl w:val="0"/>
          <w:numId w:val="10"/>
        </w:numPr>
        <w:tabs>
          <w:tab w:val="clear" w:pos="1477"/>
          <w:tab w:val="num" w:pos="1080"/>
        </w:tabs>
        <w:ind w:left="1080" w:hanging="360"/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>Vznik smlouvy a právní vztahy, které z ní vzniknou v budoucí době</w:t>
      </w:r>
      <w:r w:rsidR="003E45C8" w:rsidRPr="00F04CE7">
        <w:rPr>
          <w:rFonts w:ascii="Arial" w:hAnsi="Arial" w:cs="Arial"/>
        </w:rPr>
        <w:t>,</w:t>
      </w:r>
      <w:r w:rsidRPr="00F04CE7">
        <w:rPr>
          <w:rFonts w:ascii="Arial" w:hAnsi="Arial" w:cs="Arial"/>
        </w:rPr>
        <w:t xml:space="preserve"> se řídí právním řádem České republiky.  </w:t>
      </w:r>
    </w:p>
    <w:p w14:paraId="2A8DE454" w14:textId="77777777" w:rsidR="00932E61" w:rsidRDefault="00932E61" w:rsidP="003A3E1A">
      <w:pPr>
        <w:ind w:left="1080"/>
        <w:jc w:val="both"/>
        <w:rPr>
          <w:rFonts w:ascii="Arial" w:hAnsi="Arial" w:cs="Arial"/>
        </w:rPr>
      </w:pPr>
    </w:p>
    <w:p w14:paraId="2A8DE455" w14:textId="77777777" w:rsidR="00932E61" w:rsidRDefault="00932E61" w:rsidP="003A3E1A">
      <w:pPr>
        <w:numPr>
          <w:ilvl w:val="0"/>
          <w:numId w:val="10"/>
        </w:numPr>
        <w:tabs>
          <w:tab w:val="clear" w:pos="1477"/>
          <w:tab w:val="num" w:pos="1080"/>
        </w:tabs>
        <w:ind w:left="1080" w:hanging="360"/>
        <w:jc w:val="both"/>
        <w:rPr>
          <w:rFonts w:ascii="Arial" w:hAnsi="Arial" w:cs="Arial"/>
        </w:rPr>
      </w:pPr>
      <w:r w:rsidRPr="00932E61">
        <w:rPr>
          <w:rFonts w:ascii="Arial" w:hAnsi="Arial" w:cs="Arial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2A8DE456" w14:textId="77777777" w:rsidR="00932E61" w:rsidRDefault="00932E61" w:rsidP="003A3E1A">
      <w:pPr>
        <w:pStyle w:val="Odstavecseseznamem"/>
        <w:rPr>
          <w:rFonts w:ascii="Arial" w:hAnsi="Arial" w:cs="Arial"/>
        </w:rPr>
      </w:pPr>
    </w:p>
    <w:p w14:paraId="2A8DE45B" w14:textId="77777777" w:rsidR="00F625D7" w:rsidRPr="00F04CE7" w:rsidRDefault="00F625D7">
      <w:pPr>
        <w:jc w:val="both"/>
        <w:rPr>
          <w:rFonts w:ascii="Arial" w:hAnsi="Arial" w:cs="Arial"/>
        </w:rPr>
      </w:pPr>
    </w:p>
    <w:p w14:paraId="2A8DE45C" w14:textId="23D98670" w:rsidR="00F625D7" w:rsidRDefault="00B04F7D">
      <w:pPr>
        <w:numPr>
          <w:ilvl w:val="0"/>
          <w:numId w:val="10"/>
        </w:numPr>
        <w:tabs>
          <w:tab w:val="clear" w:pos="1477"/>
          <w:tab w:val="num" w:pos="1080"/>
        </w:tabs>
        <w:ind w:left="1080" w:hanging="360"/>
        <w:jc w:val="both"/>
        <w:rPr>
          <w:rFonts w:ascii="Arial" w:hAnsi="Arial" w:cs="Arial"/>
        </w:rPr>
      </w:pPr>
      <w:r w:rsidRPr="00F04CE7">
        <w:rPr>
          <w:rFonts w:ascii="Arial" w:hAnsi="Arial" w:cs="Arial"/>
        </w:rPr>
        <w:t xml:space="preserve">Tato smlouva je sepsána ve </w:t>
      </w:r>
      <w:r w:rsidR="00E112BF">
        <w:rPr>
          <w:rFonts w:ascii="Arial" w:hAnsi="Arial" w:cs="Arial"/>
        </w:rPr>
        <w:t>dvou (</w:t>
      </w:r>
      <w:r w:rsidRPr="00F04CE7">
        <w:rPr>
          <w:rFonts w:ascii="Arial" w:hAnsi="Arial" w:cs="Arial"/>
        </w:rPr>
        <w:t>2</w:t>
      </w:r>
      <w:r w:rsidR="00E112BF">
        <w:rPr>
          <w:rFonts w:ascii="Arial" w:hAnsi="Arial" w:cs="Arial"/>
        </w:rPr>
        <w:t>)</w:t>
      </w:r>
      <w:r w:rsidR="00F625D7" w:rsidRPr="00F04CE7">
        <w:rPr>
          <w:rFonts w:ascii="Arial" w:hAnsi="Arial" w:cs="Arial"/>
        </w:rPr>
        <w:t xml:space="preserve"> </w:t>
      </w:r>
      <w:r w:rsidR="00E112BF">
        <w:rPr>
          <w:rFonts w:ascii="Arial" w:hAnsi="Arial" w:cs="Arial"/>
        </w:rPr>
        <w:t>vyhotoveních</w:t>
      </w:r>
      <w:r w:rsidR="00F625D7" w:rsidRPr="00F04CE7">
        <w:rPr>
          <w:rFonts w:ascii="Arial" w:hAnsi="Arial" w:cs="Arial"/>
        </w:rPr>
        <w:t xml:space="preserve">, přičemž </w:t>
      </w:r>
      <w:r w:rsidR="00E112BF">
        <w:rPr>
          <w:rFonts w:ascii="Arial" w:hAnsi="Arial" w:cs="Arial"/>
        </w:rPr>
        <w:t>každá</w:t>
      </w:r>
      <w:r w:rsidR="00E112BF" w:rsidRPr="00F04CE7">
        <w:rPr>
          <w:rFonts w:ascii="Arial" w:hAnsi="Arial" w:cs="Arial"/>
        </w:rPr>
        <w:t xml:space="preserve"> </w:t>
      </w:r>
      <w:r w:rsidR="00E112BF">
        <w:rPr>
          <w:rFonts w:ascii="Arial" w:hAnsi="Arial" w:cs="Arial"/>
        </w:rPr>
        <w:t xml:space="preserve">smluvní </w:t>
      </w:r>
      <w:r w:rsidR="00F625D7" w:rsidRPr="00F04CE7">
        <w:rPr>
          <w:rFonts w:ascii="Arial" w:hAnsi="Arial" w:cs="Arial"/>
        </w:rPr>
        <w:t>stran</w:t>
      </w:r>
      <w:r w:rsidR="00E112BF">
        <w:rPr>
          <w:rFonts w:ascii="Arial" w:hAnsi="Arial" w:cs="Arial"/>
        </w:rPr>
        <w:t>a</w:t>
      </w:r>
      <w:r w:rsidR="00F625D7" w:rsidRPr="00F04CE7">
        <w:rPr>
          <w:rFonts w:ascii="Arial" w:hAnsi="Arial" w:cs="Arial"/>
        </w:rPr>
        <w:t xml:space="preserve"> obdrží po jednom vyhotovení. </w:t>
      </w:r>
    </w:p>
    <w:p w14:paraId="6B073A58" w14:textId="77777777" w:rsidR="0085778E" w:rsidRPr="00F04CE7" w:rsidRDefault="0085778E" w:rsidP="0085778E">
      <w:pPr>
        <w:jc w:val="both"/>
        <w:rPr>
          <w:rFonts w:ascii="Arial" w:hAnsi="Arial" w:cs="Arial"/>
        </w:rPr>
      </w:pPr>
    </w:p>
    <w:p w14:paraId="2A8DE45D" w14:textId="77777777" w:rsidR="00F625D7" w:rsidRPr="00F04CE7" w:rsidRDefault="00F625D7">
      <w:pPr>
        <w:jc w:val="both"/>
        <w:rPr>
          <w:rFonts w:ascii="Arial" w:hAnsi="Arial" w:cs="Arial"/>
        </w:rPr>
      </w:pPr>
    </w:p>
    <w:p w14:paraId="2A8DE45F" w14:textId="77777777" w:rsidR="00932E61" w:rsidRPr="003A3E1A" w:rsidRDefault="008C53AF" w:rsidP="00932E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A3E1A">
        <w:rPr>
          <w:rFonts w:ascii="Arial" w:hAnsi="Arial" w:cs="Arial"/>
          <w:sz w:val="22"/>
          <w:szCs w:val="22"/>
        </w:rPr>
        <w:t>V Praze</w:t>
      </w:r>
      <w:r w:rsidR="003E5318" w:rsidRPr="003A3E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5318" w:rsidRPr="003A3E1A">
        <w:rPr>
          <w:rFonts w:ascii="Arial" w:hAnsi="Arial" w:cs="Arial"/>
          <w:sz w:val="22"/>
          <w:szCs w:val="22"/>
        </w:rPr>
        <w:t>dne</w:t>
      </w:r>
      <w:r w:rsidR="00A62513" w:rsidRPr="003A3E1A">
        <w:rPr>
          <w:rFonts w:ascii="Arial" w:hAnsi="Arial" w:cs="Arial"/>
          <w:sz w:val="22"/>
          <w:szCs w:val="22"/>
        </w:rPr>
        <w:t xml:space="preserve">  </w:t>
      </w:r>
      <w:r w:rsidR="004E75C8" w:rsidRPr="003A3E1A">
        <w:rPr>
          <w:rFonts w:ascii="Arial" w:hAnsi="Arial" w:cs="Arial"/>
          <w:sz w:val="22"/>
          <w:szCs w:val="22"/>
        </w:rPr>
        <w:t>…</w:t>
      </w:r>
      <w:proofErr w:type="gramEnd"/>
      <w:r w:rsidR="004E75C8" w:rsidRPr="003A3E1A">
        <w:rPr>
          <w:rFonts w:ascii="Arial" w:hAnsi="Arial" w:cs="Arial"/>
          <w:sz w:val="22"/>
          <w:szCs w:val="22"/>
        </w:rPr>
        <w:t>…………………………</w:t>
      </w:r>
      <w:r w:rsidR="00932E61" w:rsidRPr="003A3E1A">
        <w:rPr>
          <w:rFonts w:ascii="Arial" w:hAnsi="Arial" w:cs="Arial"/>
          <w:sz w:val="22"/>
          <w:szCs w:val="22"/>
        </w:rPr>
        <w:tab/>
      </w:r>
      <w:r w:rsidR="00932E61" w:rsidRPr="003A3E1A">
        <w:rPr>
          <w:rFonts w:ascii="Arial" w:hAnsi="Arial" w:cs="Arial"/>
          <w:sz w:val="22"/>
          <w:szCs w:val="22"/>
        </w:rPr>
        <w:tab/>
      </w:r>
      <w:r w:rsidR="00932E61" w:rsidRPr="003A3E1A">
        <w:rPr>
          <w:rFonts w:ascii="Arial" w:hAnsi="Arial" w:cs="Arial"/>
          <w:sz w:val="22"/>
          <w:szCs w:val="22"/>
        </w:rPr>
        <w:tab/>
        <w:t xml:space="preserve">V Praze </w:t>
      </w:r>
      <w:proofErr w:type="gramStart"/>
      <w:r w:rsidR="00932E61" w:rsidRPr="003A3E1A">
        <w:rPr>
          <w:rFonts w:ascii="Arial" w:hAnsi="Arial" w:cs="Arial"/>
          <w:sz w:val="22"/>
          <w:szCs w:val="22"/>
        </w:rPr>
        <w:t>dne  …</w:t>
      </w:r>
      <w:proofErr w:type="gramEnd"/>
      <w:r w:rsidR="00932E61" w:rsidRPr="003A3E1A">
        <w:rPr>
          <w:rFonts w:ascii="Arial" w:hAnsi="Arial" w:cs="Arial"/>
          <w:sz w:val="22"/>
          <w:szCs w:val="22"/>
        </w:rPr>
        <w:t>…………………………</w:t>
      </w:r>
    </w:p>
    <w:p w14:paraId="2A8DE461" w14:textId="77777777" w:rsidR="007E1DA2" w:rsidRPr="00F04CE7" w:rsidRDefault="007E1DA2" w:rsidP="003A3E1A">
      <w:pPr>
        <w:rPr>
          <w:rFonts w:ascii="Arial" w:hAnsi="Arial" w:cs="Arial"/>
        </w:rPr>
      </w:pPr>
    </w:p>
    <w:p w14:paraId="2A8DE462" w14:textId="2D3B8AC7" w:rsidR="007E1DA2" w:rsidRPr="00F04CE7" w:rsidRDefault="007E1DA2" w:rsidP="003A3E1A">
      <w:pPr>
        <w:rPr>
          <w:rFonts w:ascii="Arial" w:hAnsi="Arial" w:cs="Arial"/>
          <w:sz w:val="22"/>
          <w:szCs w:val="22"/>
        </w:rPr>
      </w:pPr>
      <w:r w:rsidRPr="00F04CE7">
        <w:rPr>
          <w:rFonts w:ascii="Arial" w:hAnsi="Arial" w:cs="Arial"/>
        </w:rPr>
        <w:t xml:space="preserve">Za </w:t>
      </w:r>
      <w:r w:rsidRPr="00F04CE7">
        <w:rPr>
          <w:rFonts w:ascii="Arial" w:hAnsi="Arial" w:cs="Arial"/>
          <w:sz w:val="22"/>
          <w:szCs w:val="22"/>
        </w:rPr>
        <w:t>Dům dětí a mládeže hlavního města Prahy</w:t>
      </w:r>
      <w:r w:rsidRPr="00F04CE7">
        <w:rPr>
          <w:rFonts w:ascii="Arial" w:hAnsi="Arial" w:cs="Arial"/>
          <w:sz w:val="22"/>
          <w:szCs w:val="22"/>
        </w:rPr>
        <w:tab/>
      </w:r>
      <w:r w:rsidRPr="00F04CE7">
        <w:rPr>
          <w:rFonts w:ascii="Arial" w:hAnsi="Arial" w:cs="Arial"/>
          <w:sz w:val="22"/>
          <w:szCs w:val="22"/>
        </w:rPr>
        <w:tab/>
        <w:t xml:space="preserve">Za </w:t>
      </w:r>
      <w:r w:rsidR="00CD5D8C">
        <w:rPr>
          <w:rFonts w:ascii="Arial" w:hAnsi="Arial" w:cs="Arial"/>
          <w:sz w:val="22"/>
          <w:szCs w:val="22"/>
        </w:rPr>
        <w:t>STRABAG a.s.</w:t>
      </w:r>
      <w:r w:rsidR="0085778E">
        <w:rPr>
          <w:rFonts w:ascii="Arial" w:hAnsi="Arial" w:cs="Arial"/>
          <w:sz w:val="22"/>
          <w:szCs w:val="22"/>
        </w:rPr>
        <w:t>………………………….</w:t>
      </w:r>
    </w:p>
    <w:p w14:paraId="2A8DE463" w14:textId="77777777" w:rsidR="003E5318" w:rsidRPr="00F04CE7" w:rsidRDefault="003E5318">
      <w:pPr>
        <w:jc w:val="both"/>
        <w:rPr>
          <w:rFonts w:ascii="Arial" w:hAnsi="Arial" w:cs="Arial"/>
        </w:rPr>
      </w:pPr>
    </w:p>
    <w:p w14:paraId="2A8DE464" w14:textId="77777777" w:rsidR="00F625D7" w:rsidRPr="00F04CE7" w:rsidRDefault="00F625D7">
      <w:pPr>
        <w:jc w:val="both"/>
        <w:rPr>
          <w:rFonts w:ascii="Arial" w:hAnsi="Arial" w:cs="Arial"/>
        </w:rPr>
      </w:pPr>
    </w:p>
    <w:p w14:paraId="2A8DE465" w14:textId="77777777" w:rsidR="00F625D7" w:rsidRPr="00F04CE7" w:rsidRDefault="00F625D7">
      <w:pPr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3388"/>
        <w:gridCol w:w="3507"/>
        <w:gridCol w:w="73"/>
      </w:tblGrid>
      <w:tr w:rsidR="004870F3" w:rsidRPr="00F04CE7" w14:paraId="2A8DE469" w14:textId="77777777" w:rsidTr="003A3E1A">
        <w:tc>
          <w:tcPr>
            <w:tcW w:w="3543" w:type="dxa"/>
          </w:tcPr>
          <w:p w14:paraId="2A8DE466" w14:textId="77777777" w:rsidR="004870F3" w:rsidRPr="00F04CE7" w:rsidRDefault="004870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CE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3543" w:type="dxa"/>
          </w:tcPr>
          <w:p w14:paraId="2A8DE467" w14:textId="77777777" w:rsidR="004870F3" w:rsidRPr="00F04CE7" w:rsidRDefault="004870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9" w:type="dxa"/>
            <w:gridSpan w:val="2"/>
          </w:tcPr>
          <w:p w14:paraId="2A8DE468" w14:textId="77777777" w:rsidR="004870F3" w:rsidRPr="00F04CE7" w:rsidRDefault="004870F3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CE7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4870F3" w:rsidRPr="00F04CE7" w14:paraId="2A8DE477" w14:textId="77777777" w:rsidTr="003A3E1A">
        <w:trPr>
          <w:gridAfter w:val="1"/>
          <w:wAfter w:w="76" w:type="dxa"/>
        </w:trPr>
        <w:tc>
          <w:tcPr>
            <w:tcW w:w="3543" w:type="dxa"/>
          </w:tcPr>
          <w:p w14:paraId="2A8DE46A" w14:textId="77777777" w:rsidR="002572C6" w:rsidRPr="00F04CE7" w:rsidRDefault="002572C6" w:rsidP="003A3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CE7">
              <w:rPr>
                <w:rFonts w:ascii="Arial" w:hAnsi="Arial" w:cs="Arial"/>
                <w:sz w:val="22"/>
                <w:szCs w:val="22"/>
              </w:rPr>
              <w:t>Ing. Mgr. Libor Bezděk</w:t>
            </w:r>
          </w:p>
          <w:p w14:paraId="2A8DE46D" w14:textId="13DAB0F0" w:rsidR="004870F3" w:rsidRPr="00F04CE7" w:rsidRDefault="002572C6" w:rsidP="003A3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CE7">
              <w:rPr>
                <w:rFonts w:ascii="Arial" w:hAnsi="Arial" w:cs="Arial"/>
                <w:sz w:val="22"/>
                <w:szCs w:val="22"/>
              </w:rPr>
              <w:t>ředitel</w:t>
            </w:r>
            <w:r w:rsidRPr="00F04CE7" w:rsidDel="007E1D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14:paraId="2A8DE46E" w14:textId="77777777" w:rsidR="004870F3" w:rsidRPr="00F04CE7" w:rsidRDefault="00487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A8DE471" w14:textId="376746FF" w:rsidR="007E1DA2" w:rsidRDefault="00CD5D8C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Dipl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– Ing. Moritz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Freyborn</w:t>
            </w:r>
            <w:proofErr w:type="spellEnd"/>
          </w:p>
          <w:p w14:paraId="101B7124" w14:textId="30C44BDA" w:rsidR="00CD5D8C" w:rsidRDefault="00CD5D8C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14:paraId="759EBFFC" w14:textId="3597D092" w:rsidR="00CD5D8C" w:rsidRDefault="00CD5D8C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293E84" w14:textId="1F5A8F16" w:rsidR="00CD5D8C" w:rsidRDefault="00CD5D8C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3008CC" w14:textId="003028A4" w:rsidR="00CD5D8C" w:rsidRDefault="00CD5D8C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Pavel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Brychcín</w:t>
            </w:r>
            <w:proofErr w:type="spellEnd"/>
          </w:p>
          <w:p w14:paraId="5293BEB8" w14:textId="01794714" w:rsidR="00CD5D8C" w:rsidRDefault="00CD5D8C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představenstva</w:t>
            </w:r>
          </w:p>
          <w:p w14:paraId="2A8DE472" w14:textId="77777777" w:rsidR="00E112BF" w:rsidRPr="00F04CE7" w:rsidRDefault="00E112BF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8DE473" w14:textId="77777777" w:rsidR="004870F3" w:rsidRPr="00F04CE7" w:rsidRDefault="004870F3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8DE476" w14:textId="4EFF54E0" w:rsidR="007E1DA2" w:rsidRPr="00F04CE7" w:rsidRDefault="007E1DA2" w:rsidP="003A3E1A">
            <w:pPr>
              <w:ind w:left="-853" w:right="204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C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1DA2" w:rsidRPr="00F04CE7" w14:paraId="2A8DE479" w14:textId="77777777" w:rsidTr="003A3E1A">
        <w:trPr>
          <w:gridAfter w:val="3"/>
          <w:wAfter w:w="7162" w:type="dxa"/>
        </w:trPr>
        <w:tc>
          <w:tcPr>
            <w:tcW w:w="3543" w:type="dxa"/>
          </w:tcPr>
          <w:p w14:paraId="2A8DE478" w14:textId="77777777" w:rsidR="007E1DA2" w:rsidRPr="00F04CE7" w:rsidRDefault="007E1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DA2" w:rsidRPr="00F04CE7" w14:paraId="2A8DE47B" w14:textId="77777777" w:rsidTr="003A3E1A">
        <w:trPr>
          <w:gridAfter w:val="3"/>
          <w:wAfter w:w="7162" w:type="dxa"/>
        </w:trPr>
        <w:tc>
          <w:tcPr>
            <w:tcW w:w="3543" w:type="dxa"/>
          </w:tcPr>
          <w:p w14:paraId="2A8DE47A" w14:textId="77777777" w:rsidR="007E1DA2" w:rsidRPr="00F04CE7" w:rsidRDefault="007E1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DA2" w:rsidRPr="00F04CE7" w14:paraId="2A8DE47D" w14:textId="77777777" w:rsidTr="003A3E1A">
        <w:trPr>
          <w:gridAfter w:val="3"/>
          <w:wAfter w:w="7162" w:type="dxa"/>
        </w:trPr>
        <w:tc>
          <w:tcPr>
            <w:tcW w:w="3543" w:type="dxa"/>
          </w:tcPr>
          <w:p w14:paraId="2A8DE47C" w14:textId="77777777" w:rsidR="007E1DA2" w:rsidRPr="00F04CE7" w:rsidRDefault="007E1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DA2" w:rsidRPr="00F04CE7" w14:paraId="2A8DE47F" w14:textId="77777777" w:rsidTr="007E1DA2">
        <w:trPr>
          <w:gridAfter w:val="3"/>
          <w:wAfter w:w="7162" w:type="dxa"/>
        </w:trPr>
        <w:tc>
          <w:tcPr>
            <w:tcW w:w="3543" w:type="dxa"/>
          </w:tcPr>
          <w:p w14:paraId="2A8DE47E" w14:textId="77777777" w:rsidR="007E1DA2" w:rsidRPr="00F04CE7" w:rsidRDefault="007E1DA2" w:rsidP="007E1D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8DE480" w14:textId="77777777" w:rsidR="00AC4C75" w:rsidRPr="00F04CE7" w:rsidRDefault="00AC4C75" w:rsidP="00AC5348">
      <w:pPr>
        <w:jc w:val="both"/>
        <w:rPr>
          <w:rFonts w:ascii="Arial" w:hAnsi="Arial" w:cs="Arial"/>
        </w:rPr>
      </w:pPr>
    </w:p>
    <w:sectPr w:rsidR="00AC4C75" w:rsidRPr="00F04CE7" w:rsidSect="00140BBD">
      <w:footerReference w:type="default" r:id="rId9"/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B702" w14:textId="77777777" w:rsidR="00FB05EB" w:rsidRDefault="00FB05EB">
      <w:r>
        <w:separator/>
      </w:r>
    </w:p>
  </w:endnote>
  <w:endnote w:type="continuationSeparator" w:id="0">
    <w:p w14:paraId="37D04DDC" w14:textId="77777777" w:rsidR="00FB05EB" w:rsidRDefault="00FB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485" w14:textId="0170F031" w:rsidR="00AC10C4" w:rsidRPr="00D23730" w:rsidRDefault="00AC10C4" w:rsidP="00AC10C4">
    <w:pPr>
      <w:pStyle w:val="Zpat"/>
      <w:jc w:val="center"/>
      <w:rPr>
        <w:rFonts w:ascii="Arial" w:hAnsi="Arial"/>
        <w:sz w:val="20"/>
      </w:rPr>
    </w:pPr>
    <w:r w:rsidRPr="00D23730">
      <w:rPr>
        <w:rStyle w:val="slostrnky"/>
        <w:rFonts w:ascii="Arial" w:hAnsi="Arial"/>
        <w:sz w:val="20"/>
      </w:rPr>
      <w:fldChar w:fldCharType="begin"/>
    </w:r>
    <w:r w:rsidRPr="00D23730">
      <w:rPr>
        <w:rStyle w:val="slostrnky"/>
        <w:rFonts w:ascii="Arial" w:hAnsi="Arial"/>
        <w:sz w:val="20"/>
      </w:rPr>
      <w:instrText xml:space="preserve"> PAGE </w:instrText>
    </w:r>
    <w:r w:rsidRPr="00D23730">
      <w:rPr>
        <w:rStyle w:val="slostrnky"/>
        <w:rFonts w:ascii="Arial" w:hAnsi="Arial"/>
        <w:sz w:val="20"/>
      </w:rPr>
      <w:fldChar w:fldCharType="separate"/>
    </w:r>
    <w:r w:rsidR="002E152B">
      <w:rPr>
        <w:rStyle w:val="slostrnky"/>
        <w:rFonts w:ascii="Arial" w:hAnsi="Arial"/>
        <w:noProof/>
        <w:sz w:val="20"/>
      </w:rPr>
      <w:t>4</w:t>
    </w:r>
    <w:r w:rsidRPr="00D23730">
      <w:rPr>
        <w:rStyle w:val="slostrnky"/>
        <w:rFonts w:ascii="Arial" w:hAnsi="Arial"/>
        <w:sz w:val="20"/>
      </w:rPr>
      <w:fldChar w:fldCharType="end"/>
    </w:r>
    <w:r w:rsidRPr="00D23730">
      <w:rPr>
        <w:rStyle w:val="slostrnky"/>
        <w:rFonts w:ascii="Arial" w:hAnsi="Arial"/>
        <w:sz w:val="20"/>
      </w:rPr>
      <w:t>/</w:t>
    </w:r>
    <w:r w:rsidRPr="00D23730">
      <w:rPr>
        <w:rStyle w:val="slostrnky"/>
        <w:rFonts w:ascii="Arial" w:hAnsi="Arial"/>
        <w:sz w:val="20"/>
      </w:rPr>
      <w:fldChar w:fldCharType="begin"/>
    </w:r>
    <w:r w:rsidRPr="00D23730">
      <w:rPr>
        <w:rStyle w:val="slostrnky"/>
        <w:rFonts w:ascii="Arial" w:hAnsi="Arial"/>
        <w:sz w:val="20"/>
      </w:rPr>
      <w:instrText xml:space="preserve"> NUMPAGES </w:instrText>
    </w:r>
    <w:r w:rsidRPr="00D23730">
      <w:rPr>
        <w:rStyle w:val="slostrnky"/>
        <w:rFonts w:ascii="Arial" w:hAnsi="Arial"/>
        <w:sz w:val="20"/>
      </w:rPr>
      <w:fldChar w:fldCharType="separate"/>
    </w:r>
    <w:r w:rsidR="002E152B">
      <w:rPr>
        <w:rStyle w:val="slostrnky"/>
        <w:rFonts w:ascii="Arial" w:hAnsi="Arial"/>
        <w:noProof/>
        <w:sz w:val="20"/>
      </w:rPr>
      <w:t>4</w:t>
    </w:r>
    <w:r w:rsidRPr="00D23730">
      <w:rPr>
        <w:rStyle w:val="slostrnky"/>
        <w:rFonts w:ascii="Arial" w:hAnsi="Arial"/>
        <w:sz w:val="20"/>
      </w:rPr>
      <w:fldChar w:fldCharType="end"/>
    </w:r>
  </w:p>
  <w:p w14:paraId="2A8DE486" w14:textId="77777777" w:rsidR="00FE2FA7" w:rsidRDefault="00FE2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223F" w14:textId="77777777" w:rsidR="00FB05EB" w:rsidRDefault="00FB05EB">
      <w:r>
        <w:separator/>
      </w:r>
    </w:p>
  </w:footnote>
  <w:footnote w:type="continuationSeparator" w:id="0">
    <w:p w14:paraId="4BFE8BA7" w14:textId="77777777" w:rsidR="00FB05EB" w:rsidRDefault="00FB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C03"/>
    <w:multiLevelType w:val="hybridMultilevel"/>
    <w:tmpl w:val="3E688C08"/>
    <w:lvl w:ilvl="0" w:tplc="A87C148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93192"/>
    <w:multiLevelType w:val="hybridMultilevel"/>
    <w:tmpl w:val="E1BCA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27AB2"/>
    <w:multiLevelType w:val="hybridMultilevel"/>
    <w:tmpl w:val="D2F6C3C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7A849E">
      <w:start w:val="1"/>
      <w:numFmt w:val="bullet"/>
      <w:lvlText w:val=""/>
      <w:lvlJc w:val="left"/>
      <w:pPr>
        <w:tabs>
          <w:tab w:val="num" w:pos="1800"/>
        </w:tabs>
        <w:ind w:left="1723" w:hanging="283"/>
      </w:pPr>
      <w:rPr>
        <w:rFonts w:ascii="Symbol" w:hAnsi="Symbol" w:hint="default"/>
      </w:rPr>
    </w:lvl>
    <w:lvl w:ilvl="2" w:tplc="1D92B6A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A60A5048">
      <w:start w:val="1"/>
      <w:numFmt w:val="upperRoman"/>
      <w:lvlText w:val="%4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9B2F7F"/>
    <w:multiLevelType w:val="hybridMultilevel"/>
    <w:tmpl w:val="914693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B0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01CB5"/>
    <w:multiLevelType w:val="multilevel"/>
    <w:tmpl w:val="47227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723" w:hanging="283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3F90"/>
    <w:multiLevelType w:val="hybridMultilevel"/>
    <w:tmpl w:val="620CE792"/>
    <w:lvl w:ilvl="0" w:tplc="E5DCD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620003"/>
    <w:multiLevelType w:val="multilevel"/>
    <w:tmpl w:val="082E1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723" w:hanging="283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A408A2"/>
    <w:multiLevelType w:val="multilevel"/>
    <w:tmpl w:val="01D812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723" w:hanging="283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99097B"/>
    <w:multiLevelType w:val="hybridMultilevel"/>
    <w:tmpl w:val="C28E5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7C62"/>
    <w:multiLevelType w:val="hybridMultilevel"/>
    <w:tmpl w:val="FE26B8F0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24219AC"/>
    <w:multiLevelType w:val="hybridMultilevel"/>
    <w:tmpl w:val="0C00CD7C"/>
    <w:lvl w:ilvl="0" w:tplc="A87C148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B227A"/>
    <w:multiLevelType w:val="hybridMultilevel"/>
    <w:tmpl w:val="A5645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00BDB"/>
    <w:multiLevelType w:val="hybridMultilevel"/>
    <w:tmpl w:val="FADC7A16"/>
    <w:lvl w:ilvl="0" w:tplc="8A7E70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06124"/>
    <w:multiLevelType w:val="hybridMultilevel"/>
    <w:tmpl w:val="DD905EF2"/>
    <w:lvl w:ilvl="0" w:tplc="3FA61ED0">
      <w:start w:val="3"/>
      <w:numFmt w:val="decimal"/>
      <w:lvlText w:val="%1."/>
      <w:lvlJc w:val="left"/>
      <w:pPr>
        <w:tabs>
          <w:tab w:val="num" w:pos="1647"/>
        </w:tabs>
        <w:ind w:left="1647" w:hanging="397"/>
      </w:pPr>
      <w:rPr>
        <w:rFonts w:hint="default"/>
      </w:rPr>
    </w:lvl>
    <w:lvl w:ilvl="1" w:tplc="DC680150">
      <w:start w:val="3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C1535"/>
    <w:multiLevelType w:val="multilevel"/>
    <w:tmpl w:val="3B0ED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723" w:hanging="283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3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B6253F"/>
    <w:multiLevelType w:val="multilevel"/>
    <w:tmpl w:val="8FB0BD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723" w:hanging="283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BEB1010"/>
    <w:multiLevelType w:val="hybridMultilevel"/>
    <w:tmpl w:val="E78C81D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718636C"/>
    <w:multiLevelType w:val="hybridMultilevel"/>
    <w:tmpl w:val="FDF403B6"/>
    <w:lvl w:ilvl="0" w:tplc="D2E08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E6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8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24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60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C1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2B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29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64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5908A4"/>
    <w:multiLevelType w:val="multilevel"/>
    <w:tmpl w:val="082E1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800"/>
        </w:tabs>
        <w:ind w:left="1723" w:hanging="283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9C1E59"/>
    <w:multiLevelType w:val="multilevel"/>
    <w:tmpl w:val="DD9652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02372D"/>
    <w:multiLevelType w:val="hybridMultilevel"/>
    <w:tmpl w:val="C9EE407A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70C65D6"/>
    <w:multiLevelType w:val="hybridMultilevel"/>
    <w:tmpl w:val="1FC4F18C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5450526">
    <w:abstractNumId w:val="11"/>
  </w:num>
  <w:num w:numId="2" w16cid:durableId="1465192223">
    <w:abstractNumId w:val="20"/>
  </w:num>
  <w:num w:numId="3" w16cid:durableId="1147549335">
    <w:abstractNumId w:val="21"/>
  </w:num>
  <w:num w:numId="4" w16cid:durableId="71049286">
    <w:abstractNumId w:val="2"/>
  </w:num>
  <w:num w:numId="5" w16cid:durableId="170074905">
    <w:abstractNumId w:val="9"/>
  </w:num>
  <w:num w:numId="6" w16cid:durableId="1983581265">
    <w:abstractNumId w:val="13"/>
  </w:num>
  <w:num w:numId="7" w16cid:durableId="1341003524">
    <w:abstractNumId w:val="16"/>
  </w:num>
  <w:num w:numId="8" w16cid:durableId="32924685">
    <w:abstractNumId w:val="1"/>
  </w:num>
  <w:num w:numId="9" w16cid:durableId="1133015776">
    <w:abstractNumId w:val="0"/>
  </w:num>
  <w:num w:numId="10" w16cid:durableId="676078242">
    <w:abstractNumId w:val="10"/>
  </w:num>
  <w:num w:numId="11" w16cid:durableId="1767849231">
    <w:abstractNumId w:val="12"/>
  </w:num>
  <w:num w:numId="12" w16cid:durableId="156463327">
    <w:abstractNumId w:val="3"/>
  </w:num>
  <w:num w:numId="13" w16cid:durableId="1112091461">
    <w:abstractNumId w:val="5"/>
  </w:num>
  <w:num w:numId="14" w16cid:durableId="1386568777">
    <w:abstractNumId w:val="6"/>
  </w:num>
  <w:num w:numId="15" w16cid:durableId="102116126">
    <w:abstractNumId w:val="18"/>
  </w:num>
  <w:num w:numId="16" w16cid:durableId="301080194">
    <w:abstractNumId w:val="14"/>
  </w:num>
  <w:num w:numId="17" w16cid:durableId="692075496">
    <w:abstractNumId w:val="15"/>
  </w:num>
  <w:num w:numId="18" w16cid:durableId="114566112">
    <w:abstractNumId w:val="4"/>
  </w:num>
  <w:num w:numId="19" w16cid:durableId="2084521491">
    <w:abstractNumId w:val="7"/>
  </w:num>
  <w:num w:numId="20" w16cid:durableId="1903087">
    <w:abstractNumId w:val="8"/>
  </w:num>
  <w:num w:numId="21" w16cid:durableId="188220408">
    <w:abstractNumId w:val="17"/>
  </w:num>
  <w:num w:numId="22" w16cid:durableId="1099078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7E"/>
    <w:rsid w:val="000032E4"/>
    <w:rsid w:val="000100AA"/>
    <w:rsid w:val="000155C8"/>
    <w:rsid w:val="0002326D"/>
    <w:rsid w:val="0002533E"/>
    <w:rsid w:val="00050CA0"/>
    <w:rsid w:val="00054932"/>
    <w:rsid w:val="00065F84"/>
    <w:rsid w:val="00075B60"/>
    <w:rsid w:val="00076D89"/>
    <w:rsid w:val="000A075E"/>
    <w:rsid w:val="000D1AD3"/>
    <w:rsid w:val="000F01D3"/>
    <w:rsid w:val="000F5F8D"/>
    <w:rsid w:val="00101460"/>
    <w:rsid w:val="00103B5E"/>
    <w:rsid w:val="00121F37"/>
    <w:rsid w:val="0013765D"/>
    <w:rsid w:val="00140BBD"/>
    <w:rsid w:val="001454B5"/>
    <w:rsid w:val="00145751"/>
    <w:rsid w:val="001627E6"/>
    <w:rsid w:val="0016672A"/>
    <w:rsid w:val="00174845"/>
    <w:rsid w:val="0017767E"/>
    <w:rsid w:val="001900A8"/>
    <w:rsid w:val="001912FD"/>
    <w:rsid w:val="00191994"/>
    <w:rsid w:val="00191DA8"/>
    <w:rsid w:val="001A0369"/>
    <w:rsid w:val="001E0674"/>
    <w:rsid w:val="001E4848"/>
    <w:rsid w:val="001E4B04"/>
    <w:rsid w:val="001F02D9"/>
    <w:rsid w:val="00220E11"/>
    <w:rsid w:val="002432FE"/>
    <w:rsid w:val="002572C6"/>
    <w:rsid w:val="0026276C"/>
    <w:rsid w:val="00265C67"/>
    <w:rsid w:val="00266B97"/>
    <w:rsid w:val="0027695A"/>
    <w:rsid w:val="00284203"/>
    <w:rsid w:val="00287AEF"/>
    <w:rsid w:val="002B5181"/>
    <w:rsid w:val="002B5F01"/>
    <w:rsid w:val="002E152B"/>
    <w:rsid w:val="00300E9F"/>
    <w:rsid w:val="00325873"/>
    <w:rsid w:val="003303A2"/>
    <w:rsid w:val="0033529D"/>
    <w:rsid w:val="003572FF"/>
    <w:rsid w:val="003629B8"/>
    <w:rsid w:val="003642B7"/>
    <w:rsid w:val="003865BD"/>
    <w:rsid w:val="00395667"/>
    <w:rsid w:val="003A3E1A"/>
    <w:rsid w:val="003A4DF8"/>
    <w:rsid w:val="003A54BA"/>
    <w:rsid w:val="003B0B42"/>
    <w:rsid w:val="003B1940"/>
    <w:rsid w:val="003B5791"/>
    <w:rsid w:val="003D11DA"/>
    <w:rsid w:val="003E45C8"/>
    <w:rsid w:val="003E48B2"/>
    <w:rsid w:val="003E5318"/>
    <w:rsid w:val="0040605E"/>
    <w:rsid w:val="004177FB"/>
    <w:rsid w:val="004568D6"/>
    <w:rsid w:val="004870F3"/>
    <w:rsid w:val="004A66CB"/>
    <w:rsid w:val="004B5A66"/>
    <w:rsid w:val="004C195B"/>
    <w:rsid w:val="004C6740"/>
    <w:rsid w:val="004D1963"/>
    <w:rsid w:val="004E2E0A"/>
    <w:rsid w:val="004E75C8"/>
    <w:rsid w:val="004E7F65"/>
    <w:rsid w:val="004F058E"/>
    <w:rsid w:val="004F3E69"/>
    <w:rsid w:val="004F77AA"/>
    <w:rsid w:val="00522606"/>
    <w:rsid w:val="00524EAB"/>
    <w:rsid w:val="00532091"/>
    <w:rsid w:val="00541EFB"/>
    <w:rsid w:val="00582170"/>
    <w:rsid w:val="005A641C"/>
    <w:rsid w:val="005A74FF"/>
    <w:rsid w:val="005B794C"/>
    <w:rsid w:val="005D6FC0"/>
    <w:rsid w:val="005E3B54"/>
    <w:rsid w:val="005E5000"/>
    <w:rsid w:val="005F5683"/>
    <w:rsid w:val="006108B4"/>
    <w:rsid w:val="00616512"/>
    <w:rsid w:val="00623C6F"/>
    <w:rsid w:val="00631B2F"/>
    <w:rsid w:val="0064751F"/>
    <w:rsid w:val="006B4F37"/>
    <w:rsid w:val="00711028"/>
    <w:rsid w:val="00711B35"/>
    <w:rsid w:val="00722390"/>
    <w:rsid w:val="00733852"/>
    <w:rsid w:val="007341E3"/>
    <w:rsid w:val="007531A3"/>
    <w:rsid w:val="007570CE"/>
    <w:rsid w:val="00774D49"/>
    <w:rsid w:val="00783FA1"/>
    <w:rsid w:val="00796941"/>
    <w:rsid w:val="00797316"/>
    <w:rsid w:val="007B2425"/>
    <w:rsid w:val="007E1DA2"/>
    <w:rsid w:val="007E5947"/>
    <w:rsid w:val="007F36B9"/>
    <w:rsid w:val="007F4938"/>
    <w:rsid w:val="00811FB1"/>
    <w:rsid w:val="0081344C"/>
    <w:rsid w:val="0081516E"/>
    <w:rsid w:val="00824D68"/>
    <w:rsid w:val="00831930"/>
    <w:rsid w:val="008350ED"/>
    <w:rsid w:val="00835872"/>
    <w:rsid w:val="008538FB"/>
    <w:rsid w:val="00854627"/>
    <w:rsid w:val="00856BA2"/>
    <w:rsid w:val="0085778E"/>
    <w:rsid w:val="008600F4"/>
    <w:rsid w:val="00876EF2"/>
    <w:rsid w:val="00881225"/>
    <w:rsid w:val="00895504"/>
    <w:rsid w:val="008A4B09"/>
    <w:rsid w:val="008C0784"/>
    <w:rsid w:val="008C463F"/>
    <w:rsid w:val="008C502A"/>
    <w:rsid w:val="008C53AF"/>
    <w:rsid w:val="008D4A64"/>
    <w:rsid w:val="008F1593"/>
    <w:rsid w:val="008F641B"/>
    <w:rsid w:val="009212AD"/>
    <w:rsid w:val="00932E61"/>
    <w:rsid w:val="00945ED2"/>
    <w:rsid w:val="0098081B"/>
    <w:rsid w:val="009875AF"/>
    <w:rsid w:val="00987837"/>
    <w:rsid w:val="009967AC"/>
    <w:rsid w:val="009A41E6"/>
    <w:rsid w:val="009A524B"/>
    <w:rsid w:val="009C1347"/>
    <w:rsid w:val="009D485F"/>
    <w:rsid w:val="009D7205"/>
    <w:rsid w:val="009F2D63"/>
    <w:rsid w:val="00A03876"/>
    <w:rsid w:val="00A25A0C"/>
    <w:rsid w:val="00A35929"/>
    <w:rsid w:val="00A41526"/>
    <w:rsid w:val="00A4215C"/>
    <w:rsid w:val="00A62513"/>
    <w:rsid w:val="00A66443"/>
    <w:rsid w:val="00A91D2C"/>
    <w:rsid w:val="00AA1E33"/>
    <w:rsid w:val="00AA2360"/>
    <w:rsid w:val="00AB7132"/>
    <w:rsid w:val="00AC10C4"/>
    <w:rsid w:val="00AC4C75"/>
    <w:rsid w:val="00AC5348"/>
    <w:rsid w:val="00AD5789"/>
    <w:rsid w:val="00AD73B6"/>
    <w:rsid w:val="00AE3E99"/>
    <w:rsid w:val="00AE4FF3"/>
    <w:rsid w:val="00AF6B3B"/>
    <w:rsid w:val="00AF6B4B"/>
    <w:rsid w:val="00B021ED"/>
    <w:rsid w:val="00B029CF"/>
    <w:rsid w:val="00B041F7"/>
    <w:rsid w:val="00B04F7D"/>
    <w:rsid w:val="00B103BB"/>
    <w:rsid w:val="00B14A15"/>
    <w:rsid w:val="00B417BD"/>
    <w:rsid w:val="00B51B3E"/>
    <w:rsid w:val="00B75C59"/>
    <w:rsid w:val="00B933AD"/>
    <w:rsid w:val="00B943DD"/>
    <w:rsid w:val="00BB2752"/>
    <w:rsid w:val="00BC0EF3"/>
    <w:rsid w:val="00BD453A"/>
    <w:rsid w:val="00C07457"/>
    <w:rsid w:val="00C24B0B"/>
    <w:rsid w:val="00C27237"/>
    <w:rsid w:val="00C57218"/>
    <w:rsid w:val="00C60F71"/>
    <w:rsid w:val="00C76E64"/>
    <w:rsid w:val="00CC5B1E"/>
    <w:rsid w:val="00CC6566"/>
    <w:rsid w:val="00CD5D8C"/>
    <w:rsid w:val="00D13704"/>
    <w:rsid w:val="00D403D4"/>
    <w:rsid w:val="00D63A49"/>
    <w:rsid w:val="00D668B6"/>
    <w:rsid w:val="00D91742"/>
    <w:rsid w:val="00D94D76"/>
    <w:rsid w:val="00DA65C1"/>
    <w:rsid w:val="00DA66AF"/>
    <w:rsid w:val="00DA73A9"/>
    <w:rsid w:val="00DC40DD"/>
    <w:rsid w:val="00DD550C"/>
    <w:rsid w:val="00DF0B71"/>
    <w:rsid w:val="00E056E0"/>
    <w:rsid w:val="00E112BF"/>
    <w:rsid w:val="00E140EF"/>
    <w:rsid w:val="00E17468"/>
    <w:rsid w:val="00E25A4E"/>
    <w:rsid w:val="00E352A4"/>
    <w:rsid w:val="00E373B6"/>
    <w:rsid w:val="00E52435"/>
    <w:rsid w:val="00E52C3B"/>
    <w:rsid w:val="00E56ACC"/>
    <w:rsid w:val="00E659C1"/>
    <w:rsid w:val="00E77283"/>
    <w:rsid w:val="00EA2D1F"/>
    <w:rsid w:val="00EA748E"/>
    <w:rsid w:val="00EF14BB"/>
    <w:rsid w:val="00EF7BD4"/>
    <w:rsid w:val="00F04CE7"/>
    <w:rsid w:val="00F0668B"/>
    <w:rsid w:val="00F11775"/>
    <w:rsid w:val="00F12746"/>
    <w:rsid w:val="00F21C8F"/>
    <w:rsid w:val="00F56E6E"/>
    <w:rsid w:val="00F60B99"/>
    <w:rsid w:val="00F61BD3"/>
    <w:rsid w:val="00F625D7"/>
    <w:rsid w:val="00F80308"/>
    <w:rsid w:val="00FB05EB"/>
    <w:rsid w:val="00FB715E"/>
    <w:rsid w:val="00FC2BB9"/>
    <w:rsid w:val="00FE2FA7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DE3F0"/>
  <w15:docId w15:val="{1D5E3DC7-7305-4360-8016-B70CDCA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1B2F"/>
    <w:rPr>
      <w:sz w:val="24"/>
      <w:szCs w:val="24"/>
    </w:rPr>
  </w:style>
  <w:style w:type="paragraph" w:styleId="Nadpis1">
    <w:name w:val="heading 1"/>
    <w:basedOn w:val="Normln"/>
    <w:next w:val="Normln"/>
    <w:qFormat/>
    <w:rsid w:val="00631B2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31B2F"/>
    <w:pPr>
      <w:keepNext/>
      <w:ind w:left="360"/>
      <w:jc w:val="center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31B2F"/>
    <w:pPr>
      <w:jc w:val="center"/>
    </w:pPr>
    <w:rPr>
      <w:b/>
      <w:bCs/>
      <w:i/>
      <w:iCs/>
    </w:rPr>
  </w:style>
  <w:style w:type="paragraph" w:styleId="Zkladntextodsazen">
    <w:name w:val="Body Text Indent"/>
    <w:basedOn w:val="Normln"/>
    <w:rsid w:val="00631B2F"/>
    <w:pPr>
      <w:ind w:left="1080"/>
      <w:jc w:val="both"/>
    </w:pPr>
  </w:style>
  <w:style w:type="paragraph" w:styleId="Zhlav">
    <w:name w:val="header"/>
    <w:basedOn w:val="Normln"/>
    <w:rsid w:val="00631B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1B2F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631B2F"/>
    <w:rPr>
      <w:w w:val="120"/>
    </w:rPr>
  </w:style>
  <w:style w:type="paragraph" w:styleId="Rozloendokumentu">
    <w:name w:val="Document Map"/>
    <w:basedOn w:val="Normln"/>
    <w:semiHidden/>
    <w:rsid w:val="00631B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3D11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533E"/>
    <w:pPr>
      <w:ind w:left="708"/>
    </w:pPr>
  </w:style>
  <w:style w:type="table" w:styleId="Mkatabulky">
    <w:name w:val="Table Grid"/>
    <w:basedOn w:val="Normlntabulka"/>
    <w:rsid w:val="00487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5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572C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3FA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835872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AC10C4"/>
  </w:style>
  <w:style w:type="paragraph" w:styleId="Revize">
    <w:name w:val="Revision"/>
    <w:hidden/>
    <w:uiPriority w:val="99"/>
    <w:semiHidden/>
    <w:rsid w:val="001900A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5778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8A4B0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4B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4B0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4B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A4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bag.com/databases/internet/_public/files30.nsf/SearchView/DDCBD7451A5AC054C12585E30037CA25/$File/KRL%20003-03_09-12-2019_INT_cz__BCMS_Anhang%2005%20-%20Lieferantenkode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dafe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6439</Characters>
  <Application>Microsoft Office Word</Application>
  <DocSecurity>4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Construct A a D PLUS s</vt:lpstr>
      <vt:lpstr>Construct A a D PLUS s</vt:lpstr>
    </vt:vector>
  </TitlesOfParts>
  <Company>Rally Zlín s.r.o.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 A a D PLUS s</dc:title>
  <dc:creator>Salvetová</dc:creator>
  <cp:lastModifiedBy>Hronková Zuzana</cp:lastModifiedBy>
  <cp:revision>2</cp:revision>
  <cp:lastPrinted>2016-06-27T11:39:00Z</cp:lastPrinted>
  <dcterms:created xsi:type="dcterms:W3CDTF">2023-05-15T06:41:00Z</dcterms:created>
  <dcterms:modified xsi:type="dcterms:W3CDTF">2023-05-15T06:41:00Z</dcterms:modified>
</cp:coreProperties>
</file>