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75C6" w14:textId="77777777" w:rsidR="00A40774" w:rsidRDefault="00A40774" w:rsidP="00B3102C">
      <w:pPr>
        <w:tabs>
          <w:tab w:val="center" w:pos="4819"/>
          <w:tab w:val="right" w:pos="9639"/>
        </w:tabs>
        <w:spacing w:line="276" w:lineRule="auto"/>
        <w:ind w:left="-142" w:right="-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DF0F4F" w14:textId="77777777" w:rsidR="00690C2E" w:rsidRPr="00815A98" w:rsidRDefault="00815A98" w:rsidP="00B3102C">
      <w:pPr>
        <w:tabs>
          <w:tab w:val="center" w:pos="4819"/>
          <w:tab w:val="right" w:pos="9639"/>
        </w:tabs>
        <w:spacing w:line="276" w:lineRule="auto"/>
        <w:ind w:left="-142" w:right="-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 O DÍLO</w:t>
      </w:r>
    </w:p>
    <w:p w14:paraId="005B3680" w14:textId="77777777" w:rsidR="00471823" w:rsidRPr="00815A98" w:rsidRDefault="00471823" w:rsidP="00471823">
      <w:pPr>
        <w:ind w:right="-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6467616" w14:textId="77777777" w:rsidR="00690C2E" w:rsidRPr="00815A98" w:rsidRDefault="005C2067" w:rsidP="00471823">
      <w:pPr>
        <w:ind w:right="-1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15A98">
        <w:rPr>
          <w:rFonts w:asciiTheme="minorHAnsi" w:hAnsiTheme="minorHAnsi" w:cstheme="minorHAnsi"/>
          <w:sz w:val="22"/>
          <w:szCs w:val="22"/>
        </w:rPr>
        <w:t>(</w:t>
      </w:r>
      <w:r w:rsidR="00690C2E" w:rsidRPr="00815A98">
        <w:rPr>
          <w:rFonts w:asciiTheme="minorHAnsi" w:hAnsiTheme="minorHAnsi" w:cstheme="minorHAnsi"/>
          <w:sz w:val="22"/>
          <w:szCs w:val="22"/>
        </w:rPr>
        <w:t xml:space="preserve">dle § </w:t>
      </w:r>
      <w:r w:rsidR="003933F0" w:rsidRPr="00815A98">
        <w:rPr>
          <w:rFonts w:asciiTheme="minorHAnsi" w:hAnsiTheme="minorHAnsi" w:cstheme="minorHAnsi"/>
          <w:sz w:val="22"/>
          <w:szCs w:val="22"/>
        </w:rPr>
        <w:t>2586 - 2635</w:t>
      </w:r>
      <w:r w:rsidR="00690C2E" w:rsidRPr="00815A98">
        <w:rPr>
          <w:rFonts w:asciiTheme="minorHAnsi" w:hAnsiTheme="minorHAnsi" w:cstheme="minorHAnsi"/>
          <w:sz w:val="22"/>
          <w:szCs w:val="22"/>
        </w:rPr>
        <w:t xml:space="preserve"> zákona č. </w:t>
      </w:r>
      <w:r w:rsidR="003933F0" w:rsidRPr="00815A98">
        <w:rPr>
          <w:rFonts w:asciiTheme="minorHAnsi" w:hAnsiTheme="minorHAnsi" w:cstheme="minorHAnsi"/>
          <w:sz w:val="22"/>
          <w:szCs w:val="22"/>
        </w:rPr>
        <w:t>89/2012</w:t>
      </w:r>
      <w:r w:rsidR="00690C2E" w:rsidRPr="00815A98">
        <w:rPr>
          <w:rFonts w:asciiTheme="minorHAnsi" w:hAnsiTheme="minorHAnsi" w:cstheme="minorHAnsi"/>
          <w:sz w:val="22"/>
          <w:szCs w:val="22"/>
        </w:rPr>
        <w:t xml:space="preserve"> Sb., </w:t>
      </w:r>
      <w:r w:rsidR="003933F0" w:rsidRPr="00815A98">
        <w:rPr>
          <w:rFonts w:asciiTheme="minorHAnsi" w:hAnsiTheme="minorHAnsi" w:cstheme="minorHAnsi"/>
          <w:sz w:val="22"/>
          <w:szCs w:val="22"/>
        </w:rPr>
        <w:t>občanský zákoník</w:t>
      </w:r>
      <w:r w:rsidR="00D4661A" w:rsidRPr="00815A98">
        <w:rPr>
          <w:rFonts w:asciiTheme="minorHAnsi" w:hAnsiTheme="minorHAnsi" w:cstheme="minorHAnsi"/>
          <w:sz w:val="22"/>
          <w:szCs w:val="22"/>
        </w:rPr>
        <w:t>, v platném znění</w:t>
      </w:r>
      <w:r w:rsidRPr="00815A98">
        <w:rPr>
          <w:rFonts w:asciiTheme="minorHAnsi" w:hAnsiTheme="minorHAnsi" w:cstheme="minorHAnsi"/>
          <w:sz w:val="22"/>
          <w:szCs w:val="22"/>
        </w:rPr>
        <w:t>)</w:t>
      </w:r>
    </w:p>
    <w:p w14:paraId="182CFC91" w14:textId="0A107119" w:rsidR="005D5B3B" w:rsidRDefault="00487196" w:rsidP="00471823">
      <w:pPr>
        <w:ind w:right="-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14:paraId="10E20EFC" w14:textId="77777777" w:rsidR="00471823" w:rsidRPr="00471823" w:rsidRDefault="00471823" w:rsidP="00471823">
      <w:pPr>
        <w:ind w:right="-1"/>
        <w:contextualSpacing/>
        <w:jc w:val="both"/>
        <w:rPr>
          <w:rFonts w:ascii="Arial" w:hAnsi="Arial" w:cs="Arial"/>
          <w:sz w:val="20"/>
          <w:szCs w:val="20"/>
        </w:rPr>
      </w:pPr>
    </w:p>
    <w:p w14:paraId="4B6597E3" w14:textId="77777777" w:rsidR="005B2EC4" w:rsidRPr="00471823" w:rsidRDefault="005B2EC4" w:rsidP="00471823">
      <w:pPr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380BE1A" w14:textId="77777777" w:rsidR="005D5B3B" w:rsidRPr="00815A98" w:rsidRDefault="005D5B3B" w:rsidP="00471823">
      <w:pPr>
        <w:ind w:right="-1"/>
        <w:contextualSpacing/>
        <w:jc w:val="center"/>
        <w:rPr>
          <w:rFonts w:asciiTheme="minorHAnsi" w:hAnsiTheme="minorHAnsi" w:cstheme="minorHAnsi"/>
          <w:b/>
        </w:rPr>
      </w:pPr>
      <w:r w:rsidRPr="00815A98">
        <w:rPr>
          <w:rFonts w:asciiTheme="minorHAnsi" w:hAnsiTheme="minorHAnsi" w:cstheme="minorHAnsi"/>
          <w:b/>
        </w:rPr>
        <w:t>Smluvní strany:</w:t>
      </w:r>
    </w:p>
    <w:p w14:paraId="4D09AEBB" w14:textId="77777777" w:rsidR="00DC4D7D" w:rsidRPr="00815A98" w:rsidRDefault="004D6C96" w:rsidP="00471823">
      <w:pPr>
        <w:tabs>
          <w:tab w:val="left" w:pos="7605"/>
        </w:tabs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5A98">
        <w:rPr>
          <w:rFonts w:asciiTheme="minorHAnsi" w:hAnsiTheme="minorHAnsi" w:cstheme="minorHAnsi"/>
          <w:sz w:val="22"/>
          <w:szCs w:val="22"/>
        </w:rPr>
        <w:tab/>
      </w:r>
    </w:p>
    <w:p w14:paraId="07811A1F" w14:textId="77777777" w:rsidR="00997AB5" w:rsidRPr="00815A98" w:rsidRDefault="00997AB5" w:rsidP="00471823">
      <w:pPr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5A98">
        <w:rPr>
          <w:rFonts w:asciiTheme="minorHAnsi" w:hAnsiTheme="minorHAnsi" w:cstheme="minorHAnsi"/>
          <w:b/>
          <w:color w:val="000000"/>
          <w:sz w:val="22"/>
          <w:szCs w:val="22"/>
        </w:rPr>
        <w:t>Magdaléna, o.p.s.</w:t>
      </w:r>
    </w:p>
    <w:p w14:paraId="7ED3D719" w14:textId="77777777" w:rsidR="00471823" w:rsidRPr="00815A98" w:rsidRDefault="00471823" w:rsidP="00471823">
      <w:pPr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EFD0FF" w14:textId="77777777" w:rsidR="00997AB5" w:rsidRPr="00815A98" w:rsidRDefault="00997AB5" w:rsidP="00471823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5A98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  <w:t>Včelník 1070, 252 10 Mníšek pod Brdy</w:t>
      </w:r>
    </w:p>
    <w:p w14:paraId="4E31844D" w14:textId="77777777" w:rsidR="00997AB5" w:rsidRPr="00815A98" w:rsidRDefault="00BB72FA" w:rsidP="00471823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5A98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  <w:t>Mgr</w:t>
      </w:r>
      <w:r w:rsidR="00997AB5" w:rsidRPr="00815A9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>Ondřejem Sklenářem</w:t>
      </w:r>
      <w:r w:rsidR="00997AB5" w:rsidRPr="00815A98">
        <w:rPr>
          <w:rFonts w:asciiTheme="minorHAnsi" w:hAnsiTheme="minorHAnsi" w:cstheme="minorHAnsi"/>
          <w:color w:val="000000"/>
          <w:sz w:val="22"/>
          <w:szCs w:val="22"/>
        </w:rPr>
        <w:t>, ředitelem</w:t>
      </w:r>
    </w:p>
    <w:p w14:paraId="5CAD6A9E" w14:textId="77777777" w:rsidR="00997AB5" w:rsidRPr="00815A98" w:rsidRDefault="00997AB5" w:rsidP="00471823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5A98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  <w:t>25617401</w:t>
      </w:r>
    </w:p>
    <w:p w14:paraId="03E017C7" w14:textId="77777777" w:rsidR="00997AB5" w:rsidRPr="00815A98" w:rsidRDefault="00997AB5" w:rsidP="00471823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5A98">
        <w:rPr>
          <w:rFonts w:asciiTheme="minorHAnsi" w:hAnsiTheme="minorHAnsi" w:cstheme="minorHAnsi"/>
          <w:color w:val="000000"/>
          <w:sz w:val="22"/>
          <w:szCs w:val="22"/>
        </w:rPr>
        <w:t>DIČ:</w:t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  <w:t>CZ 25617401</w:t>
      </w:r>
    </w:p>
    <w:p w14:paraId="46FCE1BE" w14:textId="77777777" w:rsidR="00997AB5" w:rsidRPr="00815A98" w:rsidRDefault="00997AB5" w:rsidP="00471823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5A98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  <w:t>Česká spořitelna a.s.</w:t>
      </w:r>
    </w:p>
    <w:p w14:paraId="6E6D158E" w14:textId="77777777" w:rsidR="00997AB5" w:rsidRPr="00815A98" w:rsidRDefault="00997AB5" w:rsidP="00471823">
      <w:pPr>
        <w:tabs>
          <w:tab w:val="left" w:pos="540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5A98">
        <w:rPr>
          <w:rFonts w:asciiTheme="minorHAnsi" w:hAnsiTheme="minorHAnsi" w:cstheme="minorHAnsi"/>
          <w:color w:val="000000"/>
          <w:sz w:val="22"/>
          <w:szCs w:val="22"/>
        </w:rPr>
        <w:t xml:space="preserve">číslo účtu: </w:t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5A98">
        <w:rPr>
          <w:rFonts w:asciiTheme="minorHAnsi" w:hAnsiTheme="minorHAnsi" w:cstheme="minorHAnsi"/>
          <w:color w:val="000000"/>
          <w:sz w:val="22"/>
          <w:szCs w:val="22"/>
        </w:rPr>
        <w:tab/>
        <w:t>388061319/0800</w:t>
      </w:r>
    </w:p>
    <w:p w14:paraId="69E0D920" w14:textId="77777777" w:rsidR="00997AB5" w:rsidRPr="00815A98" w:rsidRDefault="00997AB5" w:rsidP="00471823">
      <w:pPr>
        <w:tabs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5A98">
        <w:rPr>
          <w:rFonts w:asciiTheme="minorHAnsi" w:hAnsiTheme="minorHAnsi" w:cstheme="minorHAnsi"/>
          <w:sz w:val="22"/>
          <w:szCs w:val="22"/>
        </w:rPr>
        <w:t xml:space="preserve">(dále </w:t>
      </w:r>
      <w:r w:rsidR="00346C35" w:rsidRPr="00815A98">
        <w:rPr>
          <w:rFonts w:asciiTheme="minorHAnsi" w:hAnsiTheme="minorHAnsi" w:cstheme="minorHAnsi"/>
          <w:sz w:val="22"/>
          <w:szCs w:val="22"/>
        </w:rPr>
        <w:t>j</w:t>
      </w:r>
      <w:r w:rsidRPr="00815A98">
        <w:rPr>
          <w:rFonts w:asciiTheme="minorHAnsi" w:hAnsiTheme="minorHAnsi" w:cstheme="minorHAnsi"/>
          <w:sz w:val="22"/>
          <w:szCs w:val="22"/>
        </w:rPr>
        <w:t>ako „</w:t>
      </w:r>
      <w:r w:rsidR="00346C35" w:rsidRPr="00815A98">
        <w:rPr>
          <w:rFonts w:asciiTheme="minorHAnsi" w:hAnsiTheme="minorHAnsi" w:cstheme="minorHAnsi"/>
          <w:b/>
          <w:sz w:val="22"/>
          <w:szCs w:val="22"/>
        </w:rPr>
        <w:t>objedn</w:t>
      </w:r>
      <w:r w:rsidR="0014097F" w:rsidRPr="00815A98">
        <w:rPr>
          <w:rFonts w:asciiTheme="minorHAnsi" w:hAnsiTheme="minorHAnsi" w:cstheme="minorHAnsi"/>
          <w:b/>
          <w:sz w:val="22"/>
          <w:szCs w:val="22"/>
        </w:rPr>
        <w:t>at</w:t>
      </w:r>
      <w:r w:rsidR="00546D43" w:rsidRPr="00815A98">
        <w:rPr>
          <w:rFonts w:asciiTheme="minorHAnsi" w:hAnsiTheme="minorHAnsi" w:cstheme="minorHAnsi"/>
          <w:b/>
          <w:sz w:val="22"/>
          <w:szCs w:val="22"/>
        </w:rPr>
        <w:t>el</w:t>
      </w:r>
      <w:r w:rsidRPr="00815A98">
        <w:rPr>
          <w:rFonts w:asciiTheme="minorHAnsi" w:hAnsiTheme="minorHAnsi" w:cstheme="minorHAnsi"/>
          <w:sz w:val="22"/>
          <w:szCs w:val="22"/>
        </w:rPr>
        <w:t>“)</w:t>
      </w:r>
    </w:p>
    <w:p w14:paraId="71F69A3B" w14:textId="77777777" w:rsidR="00997AB5" w:rsidRPr="00815A98" w:rsidRDefault="00997AB5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87C212" w14:textId="77777777" w:rsidR="00997AB5" w:rsidRPr="00815A98" w:rsidRDefault="00997AB5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5A98">
        <w:rPr>
          <w:rFonts w:asciiTheme="minorHAnsi" w:hAnsiTheme="minorHAnsi" w:cstheme="minorHAnsi"/>
          <w:sz w:val="22"/>
          <w:szCs w:val="22"/>
        </w:rPr>
        <w:t>a</w:t>
      </w:r>
    </w:p>
    <w:p w14:paraId="1F2CF11A" w14:textId="77777777" w:rsidR="00997AB5" w:rsidRPr="00854B98" w:rsidRDefault="00997AB5" w:rsidP="0047182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25B316" w14:textId="68DCA5A7" w:rsidR="00854B98" w:rsidRDefault="00487196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Ing. Arch. Jan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Schneedorfler</w:t>
      </w:r>
      <w:proofErr w:type="spellEnd"/>
    </w:p>
    <w:p w14:paraId="445429E9" w14:textId="7945738F" w:rsidR="00854B98" w:rsidRPr="00487196" w:rsidRDefault="00854B98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87196">
        <w:rPr>
          <w:rFonts w:asciiTheme="minorHAnsi" w:hAnsiTheme="minorHAnsi" w:cstheme="minorHAnsi"/>
          <w:sz w:val="22"/>
          <w:szCs w:val="22"/>
        </w:rPr>
        <w:t>Soběšice 159, 342 01 Sušice</w:t>
      </w:r>
    </w:p>
    <w:p w14:paraId="6BD89E18" w14:textId="33CD5DCC" w:rsidR="00854B98" w:rsidRPr="00487196" w:rsidRDefault="00854B98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7196">
        <w:rPr>
          <w:rFonts w:asciiTheme="minorHAnsi" w:hAnsiTheme="minorHAnsi" w:cstheme="minorHAnsi"/>
          <w:sz w:val="22"/>
          <w:szCs w:val="22"/>
        </w:rPr>
        <w:t>zastoupená:</w:t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="00487196">
        <w:rPr>
          <w:rFonts w:asciiTheme="minorHAnsi" w:hAnsiTheme="minorHAnsi" w:cstheme="minorHAnsi"/>
          <w:sz w:val="22"/>
          <w:szCs w:val="22"/>
        </w:rPr>
        <w:t xml:space="preserve">Janem </w:t>
      </w:r>
      <w:proofErr w:type="spellStart"/>
      <w:r w:rsidR="00487196">
        <w:rPr>
          <w:rFonts w:asciiTheme="minorHAnsi" w:hAnsiTheme="minorHAnsi" w:cstheme="minorHAnsi"/>
          <w:sz w:val="22"/>
          <w:szCs w:val="22"/>
        </w:rPr>
        <w:t>Schneedorflerem</w:t>
      </w:r>
      <w:proofErr w:type="spellEnd"/>
    </w:p>
    <w:p w14:paraId="7035DF60" w14:textId="1CBDEEDF" w:rsidR="00854B98" w:rsidRPr="00487196" w:rsidRDefault="00854B98" w:rsidP="00854B9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7196">
        <w:rPr>
          <w:rFonts w:asciiTheme="minorHAnsi" w:hAnsiTheme="minorHAnsi" w:cstheme="minorHAnsi"/>
          <w:sz w:val="22"/>
          <w:szCs w:val="22"/>
        </w:rPr>
        <w:t>IČ:</w:t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="00487196">
        <w:rPr>
          <w:rFonts w:asciiTheme="minorHAnsi" w:hAnsiTheme="minorHAnsi" w:cstheme="minorHAnsi"/>
          <w:sz w:val="22"/>
          <w:szCs w:val="22"/>
        </w:rPr>
        <w:t>07800746</w:t>
      </w:r>
    </w:p>
    <w:p w14:paraId="5DC74C00" w14:textId="50D5FAA2" w:rsidR="00854B98" w:rsidRPr="00487196" w:rsidRDefault="00854B98" w:rsidP="00854B9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7196">
        <w:rPr>
          <w:rFonts w:asciiTheme="minorHAnsi" w:hAnsiTheme="minorHAnsi" w:cstheme="minorHAnsi"/>
          <w:sz w:val="22"/>
          <w:szCs w:val="22"/>
        </w:rPr>
        <w:t>DIČ:</w:t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="00487196">
        <w:rPr>
          <w:rFonts w:asciiTheme="minorHAnsi" w:hAnsiTheme="minorHAnsi" w:cstheme="minorHAnsi"/>
          <w:sz w:val="22"/>
          <w:szCs w:val="22"/>
        </w:rPr>
        <w:t xml:space="preserve">neplátce </w:t>
      </w:r>
      <w:proofErr w:type="spellStart"/>
      <w:r w:rsidR="00487196">
        <w:rPr>
          <w:rFonts w:asciiTheme="minorHAnsi" w:hAnsiTheme="minorHAnsi" w:cstheme="minorHAnsi"/>
          <w:sz w:val="22"/>
          <w:szCs w:val="22"/>
        </w:rPr>
        <w:t>dph</w:t>
      </w:r>
      <w:proofErr w:type="spellEnd"/>
    </w:p>
    <w:p w14:paraId="41BB8C05" w14:textId="60702966" w:rsidR="00854B98" w:rsidRPr="00487196" w:rsidRDefault="00854B98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7196">
        <w:rPr>
          <w:rFonts w:asciiTheme="minorHAnsi" w:hAnsiTheme="minorHAnsi" w:cstheme="minorHAnsi"/>
          <w:sz w:val="22"/>
          <w:szCs w:val="22"/>
        </w:rPr>
        <w:t>bankovní spojení:</w:t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="00487196">
        <w:rPr>
          <w:rFonts w:asciiTheme="minorHAnsi" w:hAnsiTheme="minorHAnsi" w:cstheme="minorHAnsi"/>
          <w:sz w:val="22"/>
          <w:szCs w:val="22"/>
        </w:rPr>
        <w:t xml:space="preserve">ČSOB </w:t>
      </w:r>
      <w:proofErr w:type="spellStart"/>
      <w:r w:rsidR="00487196">
        <w:rPr>
          <w:rFonts w:asciiTheme="minorHAnsi" w:hAnsiTheme="minorHAnsi" w:cstheme="minorHAnsi"/>
          <w:sz w:val="22"/>
          <w:szCs w:val="22"/>
        </w:rPr>
        <w:t>pob</w:t>
      </w:r>
      <w:proofErr w:type="spellEnd"/>
      <w:r w:rsidR="00487196">
        <w:rPr>
          <w:rFonts w:asciiTheme="minorHAnsi" w:hAnsiTheme="minorHAnsi" w:cstheme="minorHAnsi"/>
          <w:sz w:val="22"/>
          <w:szCs w:val="22"/>
        </w:rPr>
        <w:t>. Strakonice</w:t>
      </w:r>
    </w:p>
    <w:p w14:paraId="52F7647F" w14:textId="56E1FD77" w:rsidR="00854B98" w:rsidRPr="00487196" w:rsidRDefault="00854B98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7196">
        <w:rPr>
          <w:rFonts w:asciiTheme="minorHAnsi" w:hAnsiTheme="minorHAnsi" w:cstheme="minorHAnsi"/>
          <w:sz w:val="22"/>
          <w:szCs w:val="22"/>
        </w:rPr>
        <w:t>číslo účtu:</w:t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Pr="00487196">
        <w:rPr>
          <w:rFonts w:asciiTheme="minorHAnsi" w:hAnsiTheme="minorHAnsi" w:cstheme="minorHAnsi"/>
          <w:sz w:val="22"/>
          <w:szCs w:val="22"/>
        </w:rPr>
        <w:tab/>
      </w:r>
      <w:r w:rsidR="00487196">
        <w:rPr>
          <w:rFonts w:asciiTheme="minorHAnsi" w:hAnsiTheme="minorHAnsi" w:cstheme="minorHAnsi"/>
          <w:sz w:val="22"/>
          <w:szCs w:val="22"/>
        </w:rPr>
        <w:t>216843541/0300</w:t>
      </w:r>
    </w:p>
    <w:p w14:paraId="77D73D51" w14:textId="77777777" w:rsidR="00854B98" w:rsidRDefault="00854B98" w:rsidP="004718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7196">
        <w:rPr>
          <w:rFonts w:asciiTheme="minorHAnsi" w:hAnsiTheme="minorHAnsi" w:cstheme="minorHAnsi"/>
          <w:sz w:val="22"/>
          <w:szCs w:val="22"/>
        </w:rPr>
        <w:t xml:space="preserve">(dále jako </w:t>
      </w:r>
      <w:r w:rsidRPr="00487196">
        <w:rPr>
          <w:rFonts w:asciiTheme="minorHAnsi" w:hAnsiTheme="minorHAnsi" w:cstheme="minorHAnsi"/>
          <w:b/>
          <w:sz w:val="22"/>
          <w:szCs w:val="22"/>
        </w:rPr>
        <w:t>„zhotovitel“</w:t>
      </w:r>
      <w:r w:rsidRPr="00487196">
        <w:rPr>
          <w:rFonts w:asciiTheme="minorHAnsi" w:hAnsiTheme="minorHAnsi" w:cstheme="minorHAnsi"/>
          <w:sz w:val="22"/>
          <w:szCs w:val="22"/>
        </w:rPr>
        <w:t>)</w:t>
      </w:r>
    </w:p>
    <w:p w14:paraId="17583CD2" w14:textId="77777777" w:rsidR="00283CA9" w:rsidRPr="00815A98" w:rsidRDefault="00283CA9" w:rsidP="00471823">
      <w:pPr>
        <w:ind w:righ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220973" w14:textId="77777777" w:rsidR="00690C2E" w:rsidRPr="00815A98" w:rsidRDefault="00690C2E" w:rsidP="00471823">
      <w:pPr>
        <w:ind w:righ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5A98">
        <w:rPr>
          <w:rFonts w:asciiTheme="minorHAnsi" w:hAnsiTheme="minorHAnsi" w:cstheme="minorHAnsi"/>
          <w:sz w:val="22"/>
          <w:szCs w:val="22"/>
        </w:rPr>
        <w:t>společně jako „Smluvní strany“.</w:t>
      </w:r>
    </w:p>
    <w:p w14:paraId="47D14D5B" w14:textId="77777777" w:rsidR="00690C2E" w:rsidRDefault="00690C2E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39167F6" w14:textId="77777777" w:rsidR="00471823" w:rsidRPr="00471823" w:rsidRDefault="00471823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C4E2248" w14:textId="77777777" w:rsidR="00997AB5" w:rsidRPr="00815A98" w:rsidRDefault="00997AB5" w:rsidP="00471823">
      <w:pPr>
        <w:contextualSpacing/>
        <w:jc w:val="center"/>
        <w:rPr>
          <w:rFonts w:asciiTheme="minorHAnsi" w:hAnsiTheme="minorHAnsi" w:cstheme="minorHAnsi"/>
          <w:b/>
        </w:rPr>
      </w:pPr>
      <w:r w:rsidRPr="00815A98">
        <w:rPr>
          <w:rFonts w:asciiTheme="minorHAnsi" w:hAnsiTheme="minorHAnsi" w:cstheme="minorHAnsi"/>
          <w:b/>
        </w:rPr>
        <w:t>Preambule</w:t>
      </w:r>
    </w:p>
    <w:p w14:paraId="1C85FCCD" w14:textId="77777777" w:rsidR="00471823" w:rsidRPr="00815A98" w:rsidRDefault="00471823" w:rsidP="0047182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FF360" w14:textId="4A1547C9" w:rsidR="00B17B41" w:rsidRPr="00815A98" w:rsidRDefault="0014097F" w:rsidP="00471823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5A98">
        <w:rPr>
          <w:rFonts w:asciiTheme="minorHAnsi" w:hAnsiTheme="minorHAnsi" w:cstheme="minorHAnsi"/>
          <w:sz w:val="22"/>
          <w:szCs w:val="22"/>
        </w:rPr>
        <w:t xml:space="preserve">Účelem této smlouvy je upravit práva a povinnosti </w:t>
      </w:r>
      <w:r w:rsidR="00F52EC9">
        <w:rPr>
          <w:rFonts w:asciiTheme="minorHAnsi" w:hAnsiTheme="minorHAnsi" w:cstheme="minorHAnsi"/>
          <w:sz w:val="22"/>
          <w:szCs w:val="22"/>
        </w:rPr>
        <w:t>S</w:t>
      </w:r>
      <w:r w:rsidRPr="00815A98">
        <w:rPr>
          <w:rFonts w:asciiTheme="minorHAnsi" w:hAnsiTheme="minorHAnsi" w:cstheme="minorHAnsi"/>
          <w:sz w:val="22"/>
          <w:szCs w:val="22"/>
        </w:rPr>
        <w:t xml:space="preserve">mluvních stran při </w:t>
      </w:r>
      <w:r w:rsidR="00B17B41" w:rsidRPr="00815A98">
        <w:rPr>
          <w:rFonts w:asciiTheme="minorHAnsi" w:hAnsiTheme="minorHAnsi" w:cstheme="minorHAnsi"/>
          <w:sz w:val="22"/>
          <w:szCs w:val="22"/>
        </w:rPr>
        <w:t xml:space="preserve">plnění předmětu smlouvy v souladu s projektem </w:t>
      </w:r>
      <w:proofErr w:type="spellStart"/>
      <w:r w:rsidR="00B17B41" w:rsidRPr="00815A98">
        <w:rPr>
          <w:rFonts w:asciiTheme="minorHAnsi" w:hAnsiTheme="minorHAnsi" w:cstheme="minorHAnsi"/>
          <w:sz w:val="22"/>
          <w:szCs w:val="22"/>
        </w:rPr>
        <w:t>reg.č</w:t>
      </w:r>
      <w:proofErr w:type="spellEnd"/>
      <w:r w:rsidR="00B17B41" w:rsidRPr="00815A98">
        <w:rPr>
          <w:rFonts w:asciiTheme="minorHAnsi" w:hAnsiTheme="minorHAnsi" w:cstheme="minorHAnsi"/>
          <w:sz w:val="22"/>
          <w:szCs w:val="22"/>
        </w:rPr>
        <w:t xml:space="preserve">. </w:t>
      </w:r>
      <w:r w:rsidR="00B17B41" w:rsidRPr="00815A98">
        <w:rPr>
          <w:rFonts w:asciiTheme="minorHAnsi" w:hAnsiTheme="minorHAnsi" w:cstheme="minorHAnsi"/>
          <w:b/>
          <w:sz w:val="22"/>
          <w:szCs w:val="22"/>
        </w:rPr>
        <w:t xml:space="preserve">CZ.06.6.127/0.0/0.0/21_124/0017351 „Stavební úpravy a </w:t>
      </w:r>
      <w:r w:rsidR="008E52DA">
        <w:rPr>
          <w:rFonts w:asciiTheme="minorHAnsi" w:hAnsiTheme="minorHAnsi" w:cstheme="minorHAnsi"/>
          <w:b/>
          <w:sz w:val="22"/>
          <w:szCs w:val="22"/>
        </w:rPr>
        <w:t>nástavb</w:t>
      </w:r>
      <w:r w:rsidR="00B17B41" w:rsidRPr="00815A98">
        <w:rPr>
          <w:rFonts w:asciiTheme="minorHAnsi" w:hAnsiTheme="minorHAnsi" w:cstheme="minorHAnsi"/>
          <w:b/>
          <w:sz w:val="22"/>
          <w:szCs w:val="22"/>
        </w:rPr>
        <w:t>a objektu pro služby následné péče a terapeutické komunity – podpora infrastruktury se zvýšenou energetickou účinností“</w:t>
      </w:r>
      <w:r w:rsidR="00B17B41" w:rsidRPr="00815A98">
        <w:rPr>
          <w:rFonts w:asciiTheme="minorHAnsi" w:hAnsiTheme="minorHAnsi" w:cstheme="minorHAnsi"/>
          <w:sz w:val="22"/>
          <w:szCs w:val="22"/>
        </w:rPr>
        <w:t xml:space="preserve">, </w:t>
      </w:r>
      <w:r w:rsidR="00A9434A">
        <w:rPr>
          <w:rFonts w:asciiTheme="minorHAnsi" w:hAnsiTheme="minorHAnsi" w:cstheme="minorHAnsi"/>
          <w:sz w:val="22"/>
          <w:szCs w:val="22"/>
        </w:rPr>
        <w:t>(</w:t>
      </w:r>
      <w:r w:rsidR="00B17B41" w:rsidRPr="00815A98">
        <w:rPr>
          <w:rFonts w:asciiTheme="minorHAnsi" w:hAnsiTheme="minorHAnsi" w:cstheme="minorHAnsi"/>
          <w:sz w:val="22"/>
          <w:szCs w:val="22"/>
        </w:rPr>
        <w:t>dále jen „</w:t>
      </w:r>
      <w:r w:rsidR="00B52410" w:rsidRPr="00815A98">
        <w:rPr>
          <w:rFonts w:asciiTheme="minorHAnsi" w:hAnsiTheme="minorHAnsi" w:cstheme="minorHAnsi"/>
          <w:sz w:val="22"/>
          <w:szCs w:val="22"/>
        </w:rPr>
        <w:t>P</w:t>
      </w:r>
      <w:r w:rsidR="00B17B41" w:rsidRPr="00815A98">
        <w:rPr>
          <w:rFonts w:asciiTheme="minorHAnsi" w:hAnsiTheme="minorHAnsi" w:cstheme="minorHAnsi"/>
          <w:sz w:val="22"/>
          <w:szCs w:val="22"/>
        </w:rPr>
        <w:t xml:space="preserve">rojekt“) </w:t>
      </w:r>
      <w:r w:rsidRPr="00815A98">
        <w:rPr>
          <w:rFonts w:asciiTheme="minorHAnsi" w:hAnsiTheme="minorHAnsi" w:cstheme="minorHAnsi"/>
          <w:sz w:val="22"/>
          <w:szCs w:val="22"/>
        </w:rPr>
        <w:t xml:space="preserve">v době </w:t>
      </w:r>
      <w:r w:rsidR="00B17B41" w:rsidRPr="00815A98">
        <w:rPr>
          <w:rFonts w:asciiTheme="minorHAnsi" w:hAnsiTheme="minorHAnsi" w:cstheme="minorHAnsi"/>
          <w:sz w:val="22"/>
          <w:szCs w:val="22"/>
        </w:rPr>
        <w:t>r</w:t>
      </w:r>
      <w:r w:rsidRPr="00815A98">
        <w:rPr>
          <w:rFonts w:asciiTheme="minorHAnsi" w:hAnsiTheme="minorHAnsi" w:cstheme="minorHAnsi"/>
          <w:sz w:val="22"/>
          <w:szCs w:val="22"/>
        </w:rPr>
        <w:t>ealizace</w:t>
      </w:r>
      <w:r w:rsidR="00B17B41" w:rsidRPr="00815A98">
        <w:rPr>
          <w:rFonts w:asciiTheme="minorHAnsi" w:hAnsiTheme="minorHAnsi" w:cstheme="minorHAnsi"/>
          <w:sz w:val="22"/>
          <w:szCs w:val="22"/>
        </w:rPr>
        <w:t xml:space="preserve"> tohoto projektu.</w:t>
      </w:r>
    </w:p>
    <w:p w14:paraId="3F689ED7" w14:textId="77777777" w:rsidR="00471823" w:rsidRDefault="00471823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BA26657" w14:textId="77777777" w:rsidR="00B17B41" w:rsidRDefault="00B17B41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03CCEFB" w14:textId="77777777" w:rsidR="00A40774" w:rsidRDefault="00A40774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7DD2F94" w14:textId="77777777" w:rsidR="00A40774" w:rsidRDefault="00A40774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B7703AD" w14:textId="77777777" w:rsidR="00A40774" w:rsidRDefault="00A40774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FD4E58E" w14:textId="77777777" w:rsidR="00A40774" w:rsidRDefault="00A40774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5774D08" w14:textId="77777777" w:rsidR="00A40774" w:rsidRDefault="00A40774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CD2FA95" w14:textId="77777777" w:rsidR="00A40774" w:rsidRDefault="00A40774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4E3F554" w14:textId="77777777" w:rsidR="00A40774" w:rsidRDefault="00A40774" w:rsidP="0047182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8477122" w14:textId="77777777" w:rsidR="00690C2E" w:rsidRPr="00815A98" w:rsidRDefault="00815A98" w:rsidP="00471823">
      <w:pPr>
        <w:pStyle w:val="Bezmezer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B76D9D" w:rsidRPr="00815A98">
        <w:rPr>
          <w:rFonts w:asciiTheme="minorHAnsi" w:hAnsiTheme="minorHAnsi" w:cstheme="minorHAnsi"/>
          <w:b/>
        </w:rPr>
        <w:t>.</w:t>
      </w:r>
    </w:p>
    <w:p w14:paraId="07CBE21F" w14:textId="77777777" w:rsidR="00690C2E" w:rsidRPr="00815A98" w:rsidRDefault="009C02A4" w:rsidP="00471823">
      <w:pPr>
        <w:pStyle w:val="Bezmezer"/>
        <w:contextualSpacing/>
        <w:jc w:val="center"/>
        <w:rPr>
          <w:rFonts w:asciiTheme="minorHAnsi" w:hAnsiTheme="minorHAnsi" w:cstheme="minorHAnsi"/>
          <w:b/>
        </w:rPr>
      </w:pPr>
      <w:r w:rsidRPr="00815A98">
        <w:rPr>
          <w:rFonts w:asciiTheme="minorHAnsi" w:hAnsiTheme="minorHAnsi" w:cstheme="minorHAnsi"/>
          <w:b/>
        </w:rPr>
        <w:lastRenderedPageBreak/>
        <w:t>Předmět smlouvy</w:t>
      </w:r>
    </w:p>
    <w:p w14:paraId="33AE7EA7" w14:textId="77777777" w:rsidR="00690C2E" w:rsidRPr="00471823" w:rsidRDefault="00690C2E" w:rsidP="00471823">
      <w:pPr>
        <w:pStyle w:val="Bezmezer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83D99C5" w14:textId="20963EC8" w:rsidR="00A9434A" w:rsidRPr="00504D6F" w:rsidRDefault="00997AB5" w:rsidP="00504D6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4D6F">
        <w:rPr>
          <w:rFonts w:asciiTheme="minorHAnsi" w:hAnsiTheme="minorHAnsi" w:cstheme="minorHAnsi"/>
          <w:sz w:val="22"/>
          <w:szCs w:val="22"/>
        </w:rPr>
        <w:t>Předmětem smlouvy j</w:t>
      </w:r>
      <w:r w:rsidR="00B17B41" w:rsidRPr="00504D6F">
        <w:rPr>
          <w:rFonts w:asciiTheme="minorHAnsi" w:hAnsiTheme="minorHAnsi" w:cstheme="minorHAnsi"/>
          <w:sz w:val="22"/>
          <w:szCs w:val="22"/>
        </w:rPr>
        <w:t xml:space="preserve">e </w:t>
      </w:r>
      <w:r w:rsidR="00A9434A" w:rsidRPr="00E1250A">
        <w:rPr>
          <w:rFonts w:asciiTheme="minorHAnsi" w:hAnsiTheme="minorHAnsi" w:cstheme="minorHAnsi"/>
          <w:b/>
          <w:sz w:val="22"/>
          <w:szCs w:val="22"/>
        </w:rPr>
        <w:t>výkon činnosti technického dozoru</w:t>
      </w:r>
      <w:r w:rsidR="00A9434A" w:rsidRPr="00504D6F">
        <w:rPr>
          <w:rFonts w:asciiTheme="minorHAnsi" w:hAnsiTheme="minorHAnsi" w:cstheme="minorHAnsi"/>
          <w:sz w:val="22"/>
          <w:szCs w:val="22"/>
        </w:rPr>
        <w:t xml:space="preserve"> </w:t>
      </w:r>
      <w:r w:rsidR="00F21488" w:rsidRPr="00F21488">
        <w:rPr>
          <w:rFonts w:asciiTheme="minorHAnsi" w:hAnsiTheme="minorHAnsi" w:cstheme="minorHAnsi"/>
          <w:sz w:val="22"/>
          <w:szCs w:val="22"/>
        </w:rPr>
        <w:t xml:space="preserve">ve smyslu zákona č. 183/2006 Sb., stavebního zákona </w:t>
      </w:r>
      <w:r w:rsidR="00BC23B6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434A" w:rsidRPr="00504D6F">
        <w:rPr>
          <w:rFonts w:asciiTheme="minorHAnsi" w:hAnsiTheme="minorHAnsi" w:cstheme="minorHAnsi"/>
          <w:sz w:val="22"/>
          <w:szCs w:val="22"/>
        </w:rPr>
        <w:t xml:space="preserve">nad úplnou realizací stavby </w:t>
      </w:r>
      <w:r w:rsidR="00241401">
        <w:rPr>
          <w:rFonts w:asciiTheme="minorHAnsi" w:hAnsiTheme="minorHAnsi" w:cstheme="minorHAnsi"/>
          <w:sz w:val="22"/>
          <w:szCs w:val="22"/>
        </w:rPr>
        <w:t>„</w:t>
      </w:r>
      <w:r w:rsidR="00241401" w:rsidRPr="00241401">
        <w:rPr>
          <w:rFonts w:asciiTheme="minorHAnsi" w:hAnsiTheme="minorHAnsi" w:cstheme="minorHAnsi"/>
          <w:sz w:val="22"/>
          <w:szCs w:val="22"/>
        </w:rPr>
        <w:t>Stavební úpravy a nadstavba objektu pro služby následné péče a terapeutické komunity</w:t>
      </w:r>
      <w:r w:rsidR="00241401">
        <w:rPr>
          <w:rFonts w:asciiTheme="minorHAnsi" w:hAnsiTheme="minorHAnsi" w:cstheme="minorHAnsi"/>
          <w:sz w:val="22"/>
          <w:szCs w:val="22"/>
        </w:rPr>
        <w:t>“</w:t>
      </w:r>
      <w:r w:rsidR="00241401" w:rsidRPr="00241401">
        <w:rPr>
          <w:rFonts w:asciiTheme="minorHAnsi" w:hAnsiTheme="minorHAnsi" w:cstheme="minorHAnsi"/>
          <w:sz w:val="22"/>
          <w:szCs w:val="22"/>
        </w:rPr>
        <w:t xml:space="preserve"> </w:t>
      </w:r>
      <w:r w:rsidR="00A9434A" w:rsidRPr="00504D6F">
        <w:rPr>
          <w:rFonts w:asciiTheme="minorHAnsi" w:hAnsiTheme="minorHAnsi" w:cstheme="minorHAnsi"/>
          <w:sz w:val="22"/>
          <w:szCs w:val="22"/>
        </w:rPr>
        <w:t xml:space="preserve">od předání staveniště po kolaudaci stavby v souladu s výše uvedeným </w:t>
      </w:r>
      <w:r w:rsidR="00D302CF">
        <w:rPr>
          <w:rFonts w:asciiTheme="minorHAnsi" w:hAnsiTheme="minorHAnsi" w:cstheme="minorHAnsi"/>
          <w:sz w:val="22"/>
          <w:szCs w:val="22"/>
        </w:rPr>
        <w:t>P</w:t>
      </w:r>
      <w:r w:rsidR="00A9434A" w:rsidRPr="00504D6F">
        <w:rPr>
          <w:rFonts w:asciiTheme="minorHAnsi" w:hAnsiTheme="minorHAnsi" w:cstheme="minorHAnsi"/>
          <w:sz w:val="22"/>
          <w:szCs w:val="22"/>
        </w:rPr>
        <w:t>rojektem.</w:t>
      </w:r>
      <w:r w:rsidR="00CB46FC">
        <w:rPr>
          <w:rFonts w:asciiTheme="minorHAnsi" w:hAnsiTheme="minorHAnsi" w:cstheme="minorHAnsi"/>
          <w:sz w:val="22"/>
          <w:szCs w:val="22"/>
        </w:rPr>
        <w:t xml:space="preserve"> Zhotovitel se zavazuje provádět veškeré činnosti dle této smlouvy řádně a včas, s odbornou péčí</w:t>
      </w:r>
      <w:r w:rsidR="006F6E1C">
        <w:rPr>
          <w:rFonts w:asciiTheme="minorHAnsi" w:hAnsiTheme="minorHAnsi" w:cstheme="minorHAnsi"/>
          <w:sz w:val="22"/>
          <w:szCs w:val="22"/>
        </w:rPr>
        <w:t>,</w:t>
      </w:r>
      <w:r w:rsidR="00CB46FC">
        <w:rPr>
          <w:rFonts w:asciiTheme="minorHAnsi" w:hAnsiTheme="minorHAnsi" w:cstheme="minorHAnsi"/>
          <w:sz w:val="22"/>
          <w:szCs w:val="22"/>
        </w:rPr>
        <w:t xml:space="preserve"> v</w:t>
      </w:r>
      <w:r w:rsidR="006F6E1C">
        <w:rPr>
          <w:rFonts w:asciiTheme="minorHAnsi" w:hAnsiTheme="minorHAnsi" w:cstheme="minorHAnsi"/>
          <w:sz w:val="22"/>
          <w:szCs w:val="22"/>
        </w:rPr>
        <w:t> zájmu objednatele a v souladu s jeho pokyny.</w:t>
      </w:r>
    </w:p>
    <w:p w14:paraId="7E40F0E1" w14:textId="5CB1CDF1" w:rsidR="00A9434A" w:rsidRPr="001C23AD" w:rsidRDefault="00A9434A" w:rsidP="001C23AD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3AD">
        <w:rPr>
          <w:rFonts w:asciiTheme="minorHAnsi" w:hAnsiTheme="minorHAnsi" w:cstheme="minorHAnsi"/>
          <w:sz w:val="22"/>
          <w:szCs w:val="22"/>
        </w:rPr>
        <w:t>Předmět plnění smlouvy zahrnuje zejména níže uvedené dílčí činnosti</w:t>
      </w:r>
      <w:r w:rsidR="006A40E2">
        <w:rPr>
          <w:rFonts w:asciiTheme="minorHAnsi" w:hAnsiTheme="minorHAnsi" w:cstheme="minorHAnsi"/>
          <w:sz w:val="22"/>
          <w:szCs w:val="22"/>
        </w:rPr>
        <w:t xml:space="preserve"> prováděné zhotovitelem</w:t>
      </w:r>
      <w:r w:rsidRPr="001C23AD">
        <w:rPr>
          <w:rFonts w:asciiTheme="minorHAnsi" w:hAnsiTheme="minorHAnsi" w:cstheme="minorHAnsi"/>
          <w:sz w:val="22"/>
          <w:szCs w:val="22"/>
        </w:rPr>
        <w:t>:</w:t>
      </w:r>
    </w:p>
    <w:p w14:paraId="0DEFC9BF" w14:textId="77777777" w:rsidR="00A9434A" w:rsidRDefault="007A384E" w:rsidP="00CB3724">
      <w:pPr>
        <w:pStyle w:val="Odstavecseseznamem"/>
        <w:numPr>
          <w:ilvl w:val="0"/>
          <w:numId w:val="1"/>
        </w:numPr>
        <w:ind w:hanging="3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Výkony před zahájením realizace stavby</w:t>
      </w:r>
    </w:p>
    <w:p w14:paraId="431B67F9" w14:textId="665EEDEB" w:rsidR="00A9434A" w:rsidRDefault="00A9434A" w:rsidP="00954D2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Seznámení se s podklady potřebnými k realizaci stavby (prováděcí projektová dokumentace </w:t>
      </w:r>
      <w:r w:rsidR="00D01F75" w:rsidRPr="00D01F75">
        <w:rPr>
          <w:rFonts w:asciiTheme="minorHAnsi" w:hAnsiTheme="minorHAnsi" w:cstheme="minorHAnsi"/>
          <w:sz w:val="22"/>
          <w:szCs w:val="22"/>
        </w:rPr>
        <w:t>zpracovan</w:t>
      </w:r>
      <w:r w:rsidR="00D01F75">
        <w:rPr>
          <w:rFonts w:asciiTheme="minorHAnsi" w:hAnsiTheme="minorHAnsi" w:cstheme="minorHAnsi"/>
          <w:sz w:val="22"/>
          <w:szCs w:val="22"/>
        </w:rPr>
        <w:t>á</w:t>
      </w:r>
      <w:r w:rsidR="00D01F75" w:rsidRPr="00D01F75">
        <w:rPr>
          <w:rFonts w:asciiTheme="minorHAnsi" w:hAnsiTheme="minorHAnsi" w:cstheme="minorHAnsi"/>
          <w:sz w:val="22"/>
          <w:szCs w:val="22"/>
        </w:rPr>
        <w:t xml:space="preserve"> Architektonickým a projekčním studiem FLAPS, s.r.o., Ing. Arch. J. Fritschová, Ing. V. Lang, Ječná 2/505, 120 00 Praha 2, IČ 03517071 </w:t>
      </w:r>
      <w:r w:rsidR="00D01F75">
        <w:rPr>
          <w:rFonts w:asciiTheme="minorHAnsi" w:hAnsiTheme="minorHAnsi" w:cstheme="minorHAnsi"/>
          <w:sz w:val="22"/>
          <w:szCs w:val="22"/>
        </w:rPr>
        <w:t xml:space="preserve">- </w:t>
      </w:r>
      <w:r w:rsidR="00D01F75" w:rsidRPr="00D01F75">
        <w:rPr>
          <w:rFonts w:asciiTheme="minorHAnsi" w:hAnsiTheme="minorHAnsi" w:cstheme="minorHAnsi"/>
          <w:sz w:val="22"/>
          <w:szCs w:val="22"/>
        </w:rPr>
        <w:t>dále jen „</w:t>
      </w:r>
      <w:r w:rsidR="00D01F75">
        <w:rPr>
          <w:rFonts w:asciiTheme="minorHAnsi" w:hAnsiTheme="minorHAnsi" w:cstheme="minorHAnsi"/>
          <w:sz w:val="22"/>
          <w:szCs w:val="22"/>
        </w:rPr>
        <w:t>p</w:t>
      </w:r>
      <w:r w:rsidR="00D01F75" w:rsidRPr="00D01F75">
        <w:rPr>
          <w:rFonts w:asciiTheme="minorHAnsi" w:hAnsiTheme="minorHAnsi" w:cstheme="minorHAnsi"/>
          <w:sz w:val="22"/>
          <w:szCs w:val="22"/>
        </w:rPr>
        <w:t>rojektová dokumentace“</w:t>
      </w:r>
      <w:r w:rsidR="00D01F7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včetně výkazu výměr a platných PENB, pravomocné stavební povolení včetně všech vyjádření a závazných stanovisek dotčených orgánů, smlouva s dodavatelem stavby včetně všech příloh, rozhodnutí o poskytnutí dotace </w:t>
      </w:r>
      <w:r w:rsidR="00BA6105">
        <w:rPr>
          <w:rFonts w:asciiTheme="minorHAnsi" w:hAnsiTheme="minorHAnsi" w:cstheme="minorHAnsi"/>
          <w:sz w:val="22"/>
          <w:szCs w:val="22"/>
        </w:rPr>
        <w:t xml:space="preserve">na Projekt </w:t>
      </w:r>
      <w:r>
        <w:rPr>
          <w:rFonts w:asciiTheme="minorHAnsi" w:hAnsiTheme="minorHAnsi" w:cstheme="minorHAnsi"/>
          <w:sz w:val="22"/>
          <w:szCs w:val="22"/>
        </w:rPr>
        <w:t>a podmínky dotačního programu REACT-EU 101</w:t>
      </w:r>
      <w:r w:rsidR="00F4085D">
        <w:rPr>
          <w:rFonts w:asciiTheme="minorHAnsi" w:hAnsiTheme="minorHAnsi" w:cstheme="minorHAnsi"/>
          <w:sz w:val="22"/>
          <w:szCs w:val="22"/>
        </w:rPr>
        <w:t>)</w:t>
      </w:r>
    </w:p>
    <w:p w14:paraId="0D708F28" w14:textId="7020C5C5" w:rsidR="007A384E" w:rsidRDefault="007A384E" w:rsidP="00954D2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 a zabezpečení předání a převzetí staveniště</w:t>
      </w:r>
      <w:r w:rsidR="00A70FD3">
        <w:rPr>
          <w:rFonts w:asciiTheme="minorHAnsi" w:hAnsiTheme="minorHAnsi" w:cstheme="minorHAnsi"/>
          <w:sz w:val="22"/>
          <w:szCs w:val="22"/>
        </w:rPr>
        <w:t xml:space="preserve"> dodavateli stavby</w:t>
      </w:r>
      <w:r>
        <w:rPr>
          <w:rFonts w:asciiTheme="minorHAnsi" w:hAnsiTheme="minorHAnsi" w:cstheme="minorHAnsi"/>
          <w:sz w:val="22"/>
          <w:szCs w:val="22"/>
        </w:rPr>
        <w:t>, včetně vytýčení stavby a inženýrských sítí</w:t>
      </w:r>
    </w:p>
    <w:p w14:paraId="0E98F684" w14:textId="484228AE" w:rsidR="00A9434A" w:rsidRPr="00F40C39" w:rsidRDefault="007A384E" w:rsidP="00CB3724">
      <w:pPr>
        <w:pStyle w:val="Odstavecseseznamem"/>
        <w:numPr>
          <w:ilvl w:val="0"/>
          <w:numId w:val="1"/>
        </w:numPr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7A384E">
        <w:rPr>
          <w:rFonts w:asciiTheme="minorHAnsi" w:hAnsiTheme="minorHAnsi" w:cstheme="minorHAnsi"/>
          <w:sz w:val="22"/>
          <w:szCs w:val="22"/>
        </w:rPr>
        <w:t xml:space="preserve">Kompletní výkon odborného technického dozoru po celou dobu realizace </w:t>
      </w:r>
      <w:r w:rsidR="008A75AF">
        <w:rPr>
          <w:rFonts w:asciiTheme="minorHAnsi" w:hAnsiTheme="minorHAnsi" w:cstheme="minorHAnsi"/>
          <w:sz w:val="22"/>
          <w:szCs w:val="22"/>
        </w:rPr>
        <w:t>P</w:t>
      </w:r>
      <w:r w:rsidRPr="007A384E">
        <w:rPr>
          <w:rFonts w:asciiTheme="minorHAnsi" w:hAnsiTheme="minorHAnsi" w:cstheme="minorHAnsi"/>
          <w:sz w:val="22"/>
          <w:szCs w:val="22"/>
        </w:rPr>
        <w:t xml:space="preserve">rojektu (od předání staveniště po kolaudaci); Dohled nad </w:t>
      </w:r>
      <w:r w:rsidR="00A9434A" w:rsidRPr="007A384E">
        <w:rPr>
          <w:rFonts w:asciiTheme="minorHAnsi" w:hAnsiTheme="minorHAnsi" w:cstheme="minorHAnsi"/>
          <w:sz w:val="22"/>
          <w:szCs w:val="22"/>
        </w:rPr>
        <w:t>zajištění</w:t>
      </w:r>
      <w:r w:rsidRPr="007A384E">
        <w:rPr>
          <w:rFonts w:asciiTheme="minorHAnsi" w:hAnsiTheme="minorHAnsi" w:cstheme="minorHAnsi"/>
          <w:sz w:val="22"/>
          <w:szCs w:val="22"/>
        </w:rPr>
        <w:t>m</w:t>
      </w:r>
      <w:r w:rsidR="00A9434A" w:rsidRPr="007A384E">
        <w:rPr>
          <w:rFonts w:asciiTheme="minorHAnsi" w:hAnsiTheme="minorHAnsi" w:cstheme="minorHAnsi"/>
          <w:sz w:val="22"/>
          <w:szCs w:val="22"/>
        </w:rPr>
        <w:t xml:space="preserve"> souladu výstavby s podmínkami smlouvy o dílo </w:t>
      </w:r>
      <w:r w:rsidR="006E2C0E" w:rsidRPr="00F40C39">
        <w:rPr>
          <w:rFonts w:asciiTheme="minorHAnsi" w:hAnsiTheme="minorHAnsi" w:cstheme="minorHAnsi"/>
          <w:sz w:val="22"/>
          <w:szCs w:val="22"/>
        </w:rPr>
        <w:t>uzavřené mezi objednatelem a dodavatelem stavby</w:t>
      </w:r>
      <w:r w:rsidR="00A9434A" w:rsidRPr="00F40C39">
        <w:rPr>
          <w:rFonts w:asciiTheme="minorHAnsi" w:hAnsiTheme="minorHAnsi" w:cstheme="minorHAnsi"/>
          <w:sz w:val="22"/>
          <w:szCs w:val="22"/>
        </w:rPr>
        <w:t xml:space="preserve"> a </w:t>
      </w:r>
      <w:r w:rsidR="006E2C0E" w:rsidRPr="00F40C39">
        <w:rPr>
          <w:rFonts w:asciiTheme="minorHAnsi" w:hAnsiTheme="minorHAnsi" w:cstheme="minorHAnsi"/>
          <w:sz w:val="22"/>
          <w:szCs w:val="22"/>
        </w:rPr>
        <w:t xml:space="preserve">s </w:t>
      </w:r>
      <w:r w:rsidRPr="00F40C39">
        <w:rPr>
          <w:rFonts w:asciiTheme="minorHAnsi" w:hAnsiTheme="minorHAnsi" w:cstheme="minorHAnsi"/>
          <w:sz w:val="22"/>
          <w:szCs w:val="22"/>
        </w:rPr>
        <w:t xml:space="preserve">prováděcí </w:t>
      </w:r>
      <w:r w:rsidR="00A9434A" w:rsidRPr="00F40C39">
        <w:rPr>
          <w:rFonts w:asciiTheme="minorHAnsi" w:hAnsiTheme="minorHAnsi" w:cstheme="minorHAnsi"/>
          <w:sz w:val="22"/>
          <w:szCs w:val="22"/>
        </w:rPr>
        <w:t>projektovou dokumentací</w:t>
      </w:r>
    </w:p>
    <w:p w14:paraId="1D35D576" w14:textId="77777777" w:rsidR="00902B19" w:rsidRPr="00F40C39" w:rsidRDefault="007A384E" w:rsidP="00A73792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F40C39">
        <w:rPr>
          <w:rFonts w:asciiTheme="minorHAnsi" w:hAnsiTheme="minorHAnsi" w:cstheme="minorHAnsi"/>
          <w:sz w:val="22"/>
          <w:szCs w:val="22"/>
        </w:rPr>
        <w:t xml:space="preserve">- </w:t>
      </w:r>
      <w:r w:rsidRPr="00F40C39">
        <w:rPr>
          <w:rFonts w:asciiTheme="minorHAnsi" w:hAnsiTheme="minorHAnsi" w:cstheme="minorHAnsi"/>
          <w:sz w:val="22"/>
          <w:szCs w:val="22"/>
        </w:rPr>
        <w:tab/>
      </w:r>
      <w:r w:rsidR="00A73792" w:rsidRPr="00F40C39">
        <w:rPr>
          <w:rFonts w:asciiTheme="minorHAnsi" w:hAnsiTheme="minorHAnsi" w:cstheme="minorHAnsi"/>
          <w:sz w:val="22"/>
          <w:szCs w:val="22"/>
        </w:rPr>
        <w:t xml:space="preserve">Sledování </w:t>
      </w:r>
      <w:r w:rsidR="00A9434A" w:rsidRPr="00F40C39">
        <w:rPr>
          <w:rFonts w:asciiTheme="minorHAnsi" w:hAnsiTheme="minorHAnsi" w:cstheme="minorHAnsi"/>
          <w:sz w:val="22"/>
          <w:szCs w:val="22"/>
        </w:rPr>
        <w:t>předepsaných zkoušek materiálů, konstrukcí a prací, kontrola jejich výsledků a vyžadování dokladů, které prokazují kvalitu vykonaných prací a dodávek (atesty, protokoly, doklady apod.)</w:t>
      </w:r>
      <w:r w:rsidR="00FE36AD" w:rsidRPr="00F40C39">
        <w:rPr>
          <w:rFonts w:asciiTheme="minorHAnsi" w:hAnsiTheme="minorHAnsi" w:cstheme="minorHAnsi"/>
          <w:sz w:val="22"/>
          <w:szCs w:val="22"/>
        </w:rPr>
        <w:t xml:space="preserve">; </w:t>
      </w:r>
      <w:r w:rsidR="00902B19" w:rsidRPr="00F40C39">
        <w:rPr>
          <w:rFonts w:asciiTheme="minorHAnsi" w:hAnsiTheme="minorHAnsi" w:cstheme="minorHAnsi"/>
          <w:sz w:val="22"/>
          <w:szCs w:val="22"/>
        </w:rPr>
        <w:t>Kontrola věcné správnosti soupisu provedených prací a dodávek</w:t>
      </w:r>
      <w:r w:rsidR="00FE36AD" w:rsidRPr="00F40C39">
        <w:rPr>
          <w:rFonts w:asciiTheme="minorHAnsi" w:hAnsiTheme="minorHAnsi" w:cstheme="minorHAnsi"/>
          <w:sz w:val="22"/>
          <w:szCs w:val="22"/>
        </w:rPr>
        <w:t xml:space="preserve">; </w:t>
      </w:r>
      <w:r w:rsidR="00902B19" w:rsidRPr="00F40C39">
        <w:rPr>
          <w:rFonts w:asciiTheme="minorHAnsi" w:hAnsiTheme="minorHAnsi" w:cstheme="minorHAnsi"/>
          <w:sz w:val="22"/>
          <w:szCs w:val="22"/>
        </w:rPr>
        <w:t>Kontrola řádného uskladnění materiálů, strojů a konstrukcí na staveništi</w:t>
      </w:r>
    </w:p>
    <w:p w14:paraId="354AC97D" w14:textId="1DFFEFCC" w:rsidR="00A9434A" w:rsidRPr="00044BB7" w:rsidRDefault="00A73792" w:rsidP="00A73792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F40C39">
        <w:rPr>
          <w:rFonts w:asciiTheme="minorHAnsi" w:hAnsiTheme="minorHAnsi" w:cstheme="minorHAnsi"/>
          <w:sz w:val="22"/>
          <w:szCs w:val="22"/>
        </w:rPr>
        <w:t>-</w:t>
      </w:r>
      <w:r w:rsidRPr="00F40C39">
        <w:rPr>
          <w:rFonts w:asciiTheme="minorHAnsi" w:hAnsiTheme="minorHAnsi" w:cstheme="minorHAnsi"/>
          <w:sz w:val="22"/>
          <w:szCs w:val="22"/>
        </w:rPr>
        <w:tab/>
        <w:t>D</w:t>
      </w:r>
      <w:r w:rsidR="00A9434A" w:rsidRPr="00F40C39">
        <w:rPr>
          <w:rFonts w:asciiTheme="minorHAnsi" w:hAnsiTheme="minorHAnsi" w:cstheme="minorHAnsi"/>
          <w:sz w:val="22"/>
          <w:szCs w:val="22"/>
        </w:rPr>
        <w:t xml:space="preserve">ohled nad kvalitním provedením a funkčností předmětu plnění v rozsahu a standardu odpovídajícím smlouvě </w:t>
      </w:r>
      <w:r w:rsidR="004F6C3F" w:rsidRPr="00F40C39">
        <w:rPr>
          <w:rFonts w:asciiTheme="minorHAnsi" w:hAnsiTheme="minorHAnsi" w:cstheme="minorHAnsi"/>
          <w:sz w:val="22"/>
          <w:szCs w:val="22"/>
        </w:rPr>
        <w:t>o dílo mezi objednatelem a dodavatelem stavby</w:t>
      </w:r>
      <w:r w:rsidR="00A9434A" w:rsidRPr="004F6C3F">
        <w:rPr>
          <w:rFonts w:asciiTheme="minorHAnsi" w:hAnsiTheme="minorHAnsi" w:cstheme="minorHAnsi"/>
          <w:sz w:val="22"/>
          <w:szCs w:val="22"/>
        </w:rPr>
        <w:t xml:space="preserve">, </w:t>
      </w:r>
      <w:r w:rsidRPr="004F6C3F">
        <w:rPr>
          <w:rFonts w:asciiTheme="minorHAnsi" w:hAnsiTheme="minorHAnsi" w:cstheme="minorHAnsi"/>
          <w:sz w:val="22"/>
          <w:szCs w:val="22"/>
        </w:rPr>
        <w:t xml:space="preserve">prováděcí </w:t>
      </w:r>
      <w:r w:rsidR="00A9434A" w:rsidRPr="004F6C3F">
        <w:rPr>
          <w:rFonts w:asciiTheme="minorHAnsi" w:hAnsiTheme="minorHAnsi" w:cstheme="minorHAnsi"/>
          <w:sz w:val="22"/>
          <w:szCs w:val="22"/>
        </w:rPr>
        <w:t>projektové dokumentaci, technické úrovni</w:t>
      </w:r>
      <w:r w:rsidRPr="004F6C3F">
        <w:rPr>
          <w:rFonts w:asciiTheme="minorHAnsi" w:hAnsiTheme="minorHAnsi" w:cstheme="minorHAnsi"/>
          <w:sz w:val="22"/>
          <w:szCs w:val="22"/>
        </w:rPr>
        <w:t xml:space="preserve"> a</w:t>
      </w:r>
      <w:r w:rsidR="00A9434A" w:rsidRPr="004F6C3F">
        <w:rPr>
          <w:rFonts w:asciiTheme="minorHAnsi" w:hAnsiTheme="minorHAnsi" w:cstheme="minorHAnsi"/>
          <w:sz w:val="22"/>
          <w:szCs w:val="22"/>
        </w:rPr>
        <w:t xml:space="preserve"> právním předpisům</w:t>
      </w:r>
      <w:r w:rsidR="00942E9F" w:rsidRPr="004F6C3F">
        <w:rPr>
          <w:rFonts w:asciiTheme="minorHAnsi" w:hAnsiTheme="minorHAnsi" w:cstheme="minorHAnsi"/>
          <w:sz w:val="22"/>
          <w:szCs w:val="22"/>
        </w:rPr>
        <w:t xml:space="preserve">; kontrola souladu prováděných prací </w:t>
      </w:r>
      <w:r w:rsidR="00942E9F" w:rsidRPr="00044BB7">
        <w:rPr>
          <w:rFonts w:asciiTheme="minorHAnsi" w:hAnsiTheme="minorHAnsi" w:cstheme="minorHAnsi"/>
          <w:sz w:val="22"/>
          <w:szCs w:val="22"/>
        </w:rPr>
        <w:t>s projektovou dokumentací a s podmínkami stavebního povolení</w:t>
      </w:r>
    </w:p>
    <w:p w14:paraId="11208E0A" w14:textId="77777777" w:rsidR="00A9434A" w:rsidRPr="00044BB7" w:rsidRDefault="00A73792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044BB7">
        <w:rPr>
          <w:rFonts w:asciiTheme="minorHAnsi" w:hAnsiTheme="minorHAnsi" w:cstheme="minorHAnsi"/>
          <w:sz w:val="22"/>
          <w:szCs w:val="22"/>
        </w:rPr>
        <w:t xml:space="preserve">- </w:t>
      </w:r>
      <w:r w:rsidRPr="00044BB7">
        <w:rPr>
          <w:rFonts w:asciiTheme="minorHAnsi" w:hAnsiTheme="minorHAnsi" w:cstheme="minorHAnsi"/>
          <w:sz w:val="22"/>
          <w:szCs w:val="22"/>
        </w:rPr>
        <w:tab/>
        <w:t>Kontrola</w:t>
      </w:r>
      <w:r w:rsidR="00942E9F" w:rsidRPr="00044BB7">
        <w:rPr>
          <w:rFonts w:asciiTheme="minorHAnsi" w:hAnsiTheme="minorHAnsi" w:cstheme="minorHAnsi"/>
          <w:sz w:val="22"/>
          <w:szCs w:val="22"/>
        </w:rPr>
        <w:t xml:space="preserve"> a zajištění souladu postupu prací podle časového </w:t>
      </w:r>
      <w:r w:rsidRPr="00044BB7">
        <w:rPr>
          <w:rFonts w:asciiTheme="minorHAnsi" w:hAnsiTheme="minorHAnsi" w:cstheme="minorHAnsi"/>
          <w:sz w:val="22"/>
          <w:szCs w:val="22"/>
        </w:rPr>
        <w:t xml:space="preserve">harmonogramu </w:t>
      </w:r>
      <w:r w:rsidR="00942E9F" w:rsidRPr="00044BB7">
        <w:rPr>
          <w:rFonts w:asciiTheme="minorHAnsi" w:hAnsiTheme="minorHAnsi" w:cstheme="minorHAnsi"/>
          <w:sz w:val="22"/>
          <w:szCs w:val="22"/>
        </w:rPr>
        <w:t xml:space="preserve">a podle ustanovení smlouvy objednatele s dodavatelem stavby, včetně zajištění nápravných opatření a ev. přípravy podkladů pro uplatnění smluvních sankcí </w:t>
      </w:r>
    </w:p>
    <w:p w14:paraId="28F5D001" w14:textId="77777777" w:rsidR="00942E9F" w:rsidRPr="00594A9B" w:rsidRDefault="00942E9F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044BB7">
        <w:rPr>
          <w:rFonts w:asciiTheme="minorHAnsi" w:hAnsiTheme="minorHAnsi" w:cstheme="minorHAnsi"/>
          <w:sz w:val="22"/>
          <w:szCs w:val="22"/>
        </w:rPr>
        <w:t xml:space="preserve">- </w:t>
      </w:r>
      <w:r w:rsidRPr="00044BB7">
        <w:rPr>
          <w:rFonts w:asciiTheme="minorHAnsi" w:hAnsiTheme="minorHAnsi" w:cstheme="minorHAnsi"/>
          <w:sz w:val="22"/>
          <w:szCs w:val="22"/>
        </w:rPr>
        <w:tab/>
        <w:t>Kontrola těch částí stavby, které budou v dalším postupu</w:t>
      </w:r>
      <w:r w:rsidRPr="004F6C3F">
        <w:rPr>
          <w:rFonts w:asciiTheme="minorHAnsi" w:hAnsiTheme="minorHAnsi" w:cstheme="minorHAnsi"/>
          <w:sz w:val="22"/>
          <w:szCs w:val="22"/>
        </w:rPr>
        <w:t xml:space="preserve"> prací zakryty, nebo se stanou </w:t>
      </w:r>
      <w:r w:rsidRPr="00594A9B">
        <w:rPr>
          <w:rFonts w:asciiTheme="minorHAnsi" w:hAnsiTheme="minorHAnsi" w:cstheme="minorHAnsi"/>
          <w:sz w:val="22"/>
          <w:szCs w:val="22"/>
        </w:rPr>
        <w:t>nepřístupnými, zapsání výsledku kontroly do stavebního deníku</w:t>
      </w:r>
    </w:p>
    <w:p w14:paraId="79397CF1" w14:textId="3D21B67D" w:rsidR="00942E9F" w:rsidRPr="00594A9B" w:rsidRDefault="00942E9F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594A9B">
        <w:rPr>
          <w:rFonts w:asciiTheme="minorHAnsi" w:hAnsiTheme="minorHAnsi" w:cstheme="minorHAnsi"/>
          <w:sz w:val="22"/>
          <w:szCs w:val="22"/>
        </w:rPr>
        <w:t>-</w:t>
      </w:r>
      <w:r w:rsidRPr="00594A9B">
        <w:rPr>
          <w:rFonts w:asciiTheme="minorHAnsi" w:hAnsiTheme="minorHAnsi" w:cstheme="minorHAnsi"/>
          <w:sz w:val="22"/>
          <w:szCs w:val="22"/>
        </w:rPr>
        <w:tab/>
      </w:r>
      <w:r w:rsidR="00BD0AA2">
        <w:rPr>
          <w:rFonts w:asciiTheme="minorHAnsi" w:hAnsiTheme="minorHAnsi" w:cstheme="minorHAnsi"/>
          <w:sz w:val="22"/>
          <w:szCs w:val="22"/>
        </w:rPr>
        <w:t>Zajištění</w:t>
      </w:r>
      <w:r w:rsidRPr="00594A9B">
        <w:rPr>
          <w:rFonts w:asciiTheme="minorHAnsi" w:hAnsiTheme="minorHAnsi" w:cstheme="minorHAnsi"/>
          <w:sz w:val="22"/>
          <w:szCs w:val="22"/>
        </w:rPr>
        <w:t xml:space="preserve"> pravidelných kontrolních dnů na stavbě</w:t>
      </w:r>
      <w:r w:rsidR="00BD0AA2">
        <w:rPr>
          <w:rFonts w:asciiTheme="minorHAnsi" w:hAnsiTheme="minorHAnsi" w:cstheme="minorHAnsi"/>
          <w:sz w:val="22"/>
          <w:szCs w:val="22"/>
        </w:rPr>
        <w:t xml:space="preserve">, přímá kontrola na staveništi, </w:t>
      </w:r>
      <w:r w:rsidRPr="00594A9B">
        <w:rPr>
          <w:rFonts w:asciiTheme="minorHAnsi" w:hAnsiTheme="minorHAnsi" w:cstheme="minorHAnsi"/>
          <w:sz w:val="22"/>
          <w:szCs w:val="22"/>
        </w:rPr>
        <w:t>v potřebných intervalech, minimálně 1x za 7, ev. 14 kalendářních dní, včetně vypracování zápisů a kontroly plnění úkolů z kontrolních dnů</w:t>
      </w:r>
      <w:r w:rsidR="006B195F" w:rsidRPr="00594A9B">
        <w:rPr>
          <w:rFonts w:asciiTheme="minorHAnsi" w:hAnsiTheme="minorHAnsi" w:cstheme="minorHAnsi"/>
          <w:sz w:val="22"/>
          <w:szCs w:val="22"/>
        </w:rPr>
        <w:t>; Zápisy zasílá elektronicky všem zúčastněným osobám</w:t>
      </w:r>
    </w:p>
    <w:p w14:paraId="2D7B2DCD" w14:textId="77777777" w:rsidR="00902B19" w:rsidRPr="00594A9B" w:rsidRDefault="00902B19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594A9B">
        <w:rPr>
          <w:rFonts w:asciiTheme="minorHAnsi" w:hAnsiTheme="minorHAnsi" w:cstheme="minorHAnsi"/>
          <w:sz w:val="22"/>
          <w:szCs w:val="22"/>
        </w:rPr>
        <w:t xml:space="preserve">- </w:t>
      </w:r>
      <w:r w:rsidRPr="00594A9B">
        <w:rPr>
          <w:rFonts w:asciiTheme="minorHAnsi" w:hAnsiTheme="minorHAnsi" w:cstheme="minorHAnsi"/>
          <w:sz w:val="22"/>
          <w:szCs w:val="22"/>
        </w:rPr>
        <w:tab/>
        <w:t>Neprodlené informování zúčastněných stran o závažných skutečnostech na stavbě, které mají vliv především na cenu, termín dokončení či kvalitu stavebního díla</w:t>
      </w:r>
    </w:p>
    <w:p w14:paraId="6998DBE0" w14:textId="34CC4BC4" w:rsidR="00902B19" w:rsidRPr="00CE4BA1" w:rsidRDefault="00902B19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594A9B">
        <w:rPr>
          <w:rFonts w:asciiTheme="minorHAnsi" w:hAnsiTheme="minorHAnsi" w:cstheme="minorHAnsi"/>
          <w:sz w:val="22"/>
          <w:szCs w:val="22"/>
        </w:rPr>
        <w:t>-</w:t>
      </w:r>
      <w:r w:rsidRPr="00594A9B">
        <w:rPr>
          <w:rFonts w:asciiTheme="minorHAnsi" w:hAnsiTheme="minorHAnsi" w:cstheme="minorHAnsi"/>
          <w:sz w:val="22"/>
          <w:szCs w:val="22"/>
        </w:rPr>
        <w:tab/>
      </w:r>
      <w:r w:rsidR="006B195F" w:rsidRPr="00594A9B">
        <w:rPr>
          <w:rFonts w:asciiTheme="minorHAnsi" w:hAnsiTheme="minorHAnsi" w:cstheme="minorHAnsi"/>
          <w:sz w:val="22"/>
          <w:szCs w:val="22"/>
        </w:rPr>
        <w:t xml:space="preserve">Zajišťování opatření k odstranění závad zjištěných v dokumentaci stavby a při provádění díla; </w:t>
      </w:r>
      <w:r w:rsidRPr="00594A9B">
        <w:rPr>
          <w:rFonts w:asciiTheme="minorHAnsi" w:hAnsiTheme="minorHAnsi" w:cstheme="minorHAnsi"/>
          <w:sz w:val="22"/>
          <w:szCs w:val="22"/>
        </w:rPr>
        <w:t>Zajišťování změnových řízení, prověřování a posuzování změn z hlediska věcného a cenového ve spolupráci se zástupcem objednatele</w:t>
      </w:r>
      <w:r w:rsidR="006B195F" w:rsidRPr="00594A9B">
        <w:rPr>
          <w:rFonts w:asciiTheme="minorHAnsi" w:hAnsiTheme="minorHAnsi" w:cstheme="minorHAnsi"/>
          <w:sz w:val="22"/>
          <w:szCs w:val="22"/>
        </w:rPr>
        <w:t>; V</w:t>
      </w:r>
      <w:r w:rsidRPr="00594A9B">
        <w:rPr>
          <w:rFonts w:asciiTheme="minorHAnsi" w:hAnsiTheme="minorHAnsi" w:cstheme="minorHAnsi"/>
          <w:sz w:val="22"/>
          <w:szCs w:val="22"/>
        </w:rPr>
        <w:t xml:space="preserve">edení agendy spojené s posuzováním změn, vydávání stanovisek k předloženým změnám a doporučení dalšího postupu objednateli, které bude směřovat k odmítnutí </w:t>
      </w:r>
      <w:r w:rsidRPr="00CE4BA1">
        <w:rPr>
          <w:rFonts w:asciiTheme="minorHAnsi" w:hAnsiTheme="minorHAnsi" w:cstheme="minorHAnsi"/>
          <w:sz w:val="22"/>
          <w:szCs w:val="22"/>
        </w:rPr>
        <w:t>změny nebo k jejímu schválení; Projednání dodatků smlouvy objednatele s dodavatelem stavby; Projednání změn projektu, které nezvyšují náklady, ani nezhoršují parametry stavby; Spolupráce s projektantem a dodavatelem stavby při provádění nebo navrhování opatření k odstranění případných vad projektu, překážek při realizaci projektu a řešení vzniklých kolizí</w:t>
      </w:r>
    </w:p>
    <w:p w14:paraId="28380861" w14:textId="77777777" w:rsidR="00FE36AD" w:rsidRPr="00104E33" w:rsidRDefault="00575858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104E33">
        <w:rPr>
          <w:rFonts w:asciiTheme="minorHAnsi" w:hAnsiTheme="minorHAnsi" w:cstheme="minorHAnsi"/>
          <w:sz w:val="22"/>
          <w:szCs w:val="22"/>
        </w:rPr>
        <w:t>-</w:t>
      </w:r>
      <w:r w:rsidRPr="00104E33">
        <w:rPr>
          <w:rFonts w:asciiTheme="minorHAnsi" w:hAnsiTheme="minorHAnsi" w:cstheme="minorHAnsi"/>
          <w:sz w:val="22"/>
          <w:szCs w:val="22"/>
        </w:rPr>
        <w:tab/>
      </w:r>
      <w:r w:rsidR="006B195F" w:rsidRPr="00104E33">
        <w:rPr>
          <w:rFonts w:asciiTheme="minorHAnsi" w:hAnsiTheme="minorHAnsi" w:cstheme="minorHAnsi"/>
          <w:sz w:val="22"/>
          <w:szCs w:val="22"/>
        </w:rPr>
        <w:t xml:space="preserve">Kontrola </w:t>
      </w:r>
      <w:r w:rsidRPr="00104E33">
        <w:rPr>
          <w:rFonts w:asciiTheme="minorHAnsi" w:hAnsiTheme="minorHAnsi" w:cstheme="minorHAnsi"/>
          <w:sz w:val="22"/>
          <w:szCs w:val="22"/>
        </w:rPr>
        <w:t xml:space="preserve">věcné a cenové správnosti dílčích faktur dodavatele stavby za objednatele a kontrola </w:t>
      </w:r>
      <w:r w:rsidRPr="00104E33">
        <w:rPr>
          <w:rFonts w:asciiTheme="minorHAnsi" w:hAnsiTheme="minorHAnsi" w:cstheme="minorHAnsi"/>
          <w:sz w:val="22"/>
          <w:szCs w:val="22"/>
        </w:rPr>
        <w:lastRenderedPageBreak/>
        <w:t>jejich souladu s částkami uvedenými v závazném výkazu výměr, jakožto nedílné součástí smlouvy o dílo uzavřené mezi objednatelem a dodavatelem stavby, nebo s položkami odsouhlasenými objednatelem, pokud jde o vícepráce</w:t>
      </w:r>
    </w:p>
    <w:p w14:paraId="6987CA64" w14:textId="77777777" w:rsidR="00575858" w:rsidRPr="00CE4BA1" w:rsidRDefault="00575858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104E33">
        <w:rPr>
          <w:rFonts w:asciiTheme="minorHAnsi" w:hAnsiTheme="minorHAnsi" w:cstheme="minorHAnsi"/>
          <w:sz w:val="22"/>
          <w:szCs w:val="22"/>
        </w:rPr>
        <w:t>-</w:t>
      </w:r>
      <w:r w:rsidRPr="00104E33">
        <w:rPr>
          <w:rFonts w:asciiTheme="minorHAnsi" w:hAnsiTheme="minorHAnsi" w:cstheme="minorHAnsi"/>
          <w:sz w:val="22"/>
          <w:szCs w:val="22"/>
        </w:rPr>
        <w:tab/>
        <w:t xml:space="preserve">Zabezpečení vedení a sledování vedení stavebního deníku a provádění zápisů do něj; </w:t>
      </w:r>
      <w:r w:rsidRPr="00CE4BA1">
        <w:rPr>
          <w:rFonts w:asciiTheme="minorHAnsi" w:hAnsiTheme="minorHAnsi" w:cstheme="minorHAnsi"/>
          <w:sz w:val="22"/>
          <w:szCs w:val="22"/>
        </w:rPr>
        <w:t>Pořizování fotodokumentace průběhu stavby, včetně dokumentace zakrývaných částí stavby, vedení instalací, detailů řešení apod.</w:t>
      </w:r>
    </w:p>
    <w:p w14:paraId="196C4D00" w14:textId="0813F0BE" w:rsidR="00575858" w:rsidRPr="00CE4BA1" w:rsidRDefault="00575858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CE4BA1">
        <w:rPr>
          <w:rFonts w:asciiTheme="minorHAnsi" w:hAnsiTheme="minorHAnsi" w:cstheme="minorHAnsi"/>
          <w:sz w:val="22"/>
          <w:szCs w:val="22"/>
        </w:rPr>
        <w:t>-</w:t>
      </w:r>
      <w:r w:rsidRPr="00CE4BA1">
        <w:rPr>
          <w:rFonts w:asciiTheme="minorHAnsi" w:hAnsiTheme="minorHAnsi" w:cstheme="minorHAnsi"/>
          <w:sz w:val="22"/>
          <w:szCs w:val="22"/>
        </w:rPr>
        <w:tab/>
        <w:t xml:space="preserve">Zastupování objednatele </w:t>
      </w:r>
      <w:r w:rsidR="00570D6C" w:rsidRPr="00CE4BA1">
        <w:rPr>
          <w:rFonts w:asciiTheme="minorHAnsi" w:hAnsiTheme="minorHAnsi" w:cstheme="minorHAnsi"/>
          <w:sz w:val="22"/>
          <w:szCs w:val="22"/>
        </w:rPr>
        <w:t>při</w:t>
      </w:r>
      <w:r w:rsidRPr="00CE4BA1">
        <w:rPr>
          <w:rFonts w:asciiTheme="minorHAnsi" w:hAnsiTheme="minorHAnsi" w:cstheme="minorHAnsi"/>
          <w:sz w:val="22"/>
          <w:szCs w:val="22"/>
        </w:rPr>
        <w:t xml:space="preserve"> jednání s dodavatelem stavby v rozsahu §2593 (kontrola dodavatele) a §</w:t>
      </w:r>
      <w:r w:rsidRPr="00CE4BA1">
        <w:rPr>
          <w:rFonts w:asciiTheme="minorHAnsi" w:hAnsiTheme="minorHAnsi" w:cstheme="minorHAnsi"/>
          <w:sz w:val="22"/>
          <w:szCs w:val="22"/>
          <w:lang w:val="en-US"/>
        </w:rPr>
        <w:t xml:space="preserve">2594 </w:t>
      </w:r>
      <w:r w:rsidRPr="00CE4BA1">
        <w:rPr>
          <w:rFonts w:asciiTheme="minorHAnsi" w:hAnsiTheme="minorHAnsi" w:cstheme="minorHAnsi"/>
          <w:sz w:val="22"/>
          <w:szCs w:val="22"/>
        </w:rPr>
        <w:t>(bezprostřední úkony po upozornění dodavatele stavby na nevhodnou povahu věci) občanského zákoníku</w:t>
      </w:r>
    </w:p>
    <w:p w14:paraId="6AD2B757" w14:textId="192F9671" w:rsidR="006B195F" w:rsidRPr="00CE4BA1" w:rsidRDefault="006B195F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CE4BA1">
        <w:rPr>
          <w:rFonts w:asciiTheme="minorHAnsi" w:hAnsiTheme="minorHAnsi" w:cstheme="minorHAnsi"/>
          <w:sz w:val="22"/>
          <w:szCs w:val="22"/>
        </w:rPr>
        <w:t xml:space="preserve">- </w:t>
      </w:r>
      <w:r w:rsidRPr="00CE4BA1">
        <w:rPr>
          <w:rFonts w:asciiTheme="minorHAnsi" w:hAnsiTheme="minorHAnsi" w:cstheme="minorHAnsi"/>
          <w:sz w:val="22"/>
          <w:szCs w:val="22"/>
        </w:rPr>
        <w:tab/>
        <w:t>Účast na kontrolních prohlídkách stavby prováděných kontrolními orgány, je-li jeho účast vyžadována (včetně závěrečné kontrolní prohlídky stavby)</w:t>
      </w:r>
    </w:p>
    <w:p w14:paraId="30D0633E" w14:textId="77777777" w:rsidR="00FE36AD" w:rsidRDefault="00FE36AD" w:rsidP="00942E9F">
      <w:pPr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 w:rsidRPr="00CE4BA1">
        <w:rPr>
          <w:rFonts w:asciiTheme="minorHAnsi" w:hAnsiTheme="minorHAnsi" w:cstheme="minorHAnsi"/>
          <w:sz w:val="22"/>
          <w:szCs w:val="22"/>
        </w:rPr>
        <w:t>-</w:t>
      </w:r>
      <w:r w:rsidRPr="00CE4BA1">
        <w:rPr>
          <w:rFonts w:asciiTheme="minorHAnsi" w:hAnsiTheme="minorHAnsi" w:cstheme="minorHAnsi"/>
          <w:sz w:val="22"/>
          <w:szCs w:val="22"/>
        </w:rPr>
        <w:tab/>
        <w:t>Účast na jednání při ev. úpravě projektové dokumentace; Spolupráce s autorským dozorem projektanta; Spolupráce s osobou objednatelem pověřenou za zajištění</w:t>
      </w:r>
      <w:r w:rsidRPr="0020126D">
        <w:rPr>
          <w:rFonts w:asciiTheme="minorHAnsi" w:hAnsiTheme="minorHAnsi" w:cstheme="minorHAnsi"/>
          <w:sz w:val="22"/>
          <w:szCs w:val="22"/>
        </w:rPr>
        <w:t xml:space="preserve"> BOZP</w:t>
      </w:r>
    </w:p>
    <w:p w14:paraId="457C04E2" w14:textId="77777777" w:rsidR="00FE36AD" w:rsidRDefault="00FE36AD" w:rsidP="00FE36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43741" w14:textId="77777777" w:rsidR="00FE36AD" w:rsidRDefault="00FE36AD" w:rsidP="00CB3724">
      <w:pPr>
        <w:pStyle w:val="Odstavecseseznamem"/>
        <w:numPr>
          <w:ilvl w:val="0"/>
          <w:numId w:val="1"/>
        </w:numPr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FE36AD">
        <w:rPr>
          <w:rFonts w:asciiTheme="minorHAnsi" w:hAnsiTheme="minorHAnsi" w:cstheme="minorHAnsi"/>
          <w:sz w:val="22"/>
          <w:szCs w:val="22"/>
        </w:rPr>
        <w:t>Kompletní zajištění přejímacího řízení</w:t>
      </w:r>
      <w:r>
        <w:rPr>
          <w:rFonts w:asciiTheme="minorHAnsi" w:hAnsiTheme="minorHAnsi" w:cstheme="minorHAnsi"/>
          <w:sz w:val="22"/>
          <w:szCs w:val="22"/>
        </w:rPr>
        <w:t xml:space="preserve"> a spolupráce při kolaudaci stavby</w:t>
      </w:r>
    </w:p>
    <w:p w14:paraId="05589AB3" w14:textId="14505172" w:rsidR="00FE36AD" w:rsidRDefault="00FE36AD" w:rsidP="00FE36AD">
      <w:pPr>
        <w:pStyle w:val="Odstavecseseznamem"/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Příprava a získávání podkladů potřebných pro odevzdání a převzetí stavby, kontrola správnosti a úplnosti dokladů předaných </w:t>
      </w:r>
      <w:r w:rsidR="00F56143">
        <w:rPr>
          <w:rFonts w:asciiTheme="minorHAnsi" w:hAnsiTheme="minorHAnsi" w:cstheme="minorHAnsi"/>
          <w:sz w:val="22"/>
          <w:szCs w:val="22"/>
        </w:rPr>
        <w:t>dodavatelem</w:t>
      </w:r>
      <w:r>
        <w:rPr>
          <w:rFonts w:asciiTheme="minorHAnsi" w:hAnsiTheme="minorHAnsi" w:cstheme="minorHAnsi"/>
          <w:sz w:val="22"/>
          <w:szCs w:val="22"/>
        </w:rPr>
        <w:t xml:space="preserve"> stavby k předání a převzetí dokončené stavby a ke kolaudaci stavby, spolupráce při kolaudaci stavby</w:t>
      </w:r>
    </w:p>
    <w:p w14:paraId="33336F96" w14:textId="6851342A" w:rsidR="00A9434A" w:rsidRDefault="00FE36AD" w:rsidP="00FE36AD">
      <w:pPr>
        <w:pStyle w:val="Odstavecseseznamem"/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Kontrola, zda dodavatel stavby průběžně zakresluje do určeného výtisku odsouhlasené projektové dokumentace veškeré schválené změny, k nimž v průběhu realizace díla došlo (výkresy skutečného provedení stavby)</w:t>
      </w:r>
    </w:p>
    <w:p w14:paraId="574CADEC" w14:textId="77777777" w:rsidR="00C971CD" w:rsidRDefault="00C971CD" w:rsidP="00FE36AD">
      <w:pPr>
        <w:pStyle w:val="Odstavecseseznamem"/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Sestavení přejímacího protokolu</w:t>
      </w:r>
    </w:p>
    <w:p w14:paraId="33B92E2C" w14:textId="77777777" w:rsidR="00FE36AD" w:rsidRDefault="00FE36AD" w:rsidP="00FE36AD">
      <w:pPr>
        <w:pStyle w:val="Odstavecseseznamem"/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C971CD">
        <w:rPr>
          <w:rFonts w:asciiTheme="minorHAnsi" w:hAnsiTheme="minorHAnsi" w:cstheme="minorHAnsi"/>
          <w:sz w:val="22"/>
          <w:szCs w:val="22"/>
        </w:rPr>
        <w:t xml:space="preserve">Zajištění soupisu veškerých vad; </w:t>
      </w:r>
      <w:r>
        <w:rPr>
          <w:rFonts w:asciiTheme="minorHAnsi" w:hAnsiTheme="minorHAnsi" w:cstheme="minorHAnsi"/>
          <w:sz w:val="22"/>
          <w:szCs w:val="22"/>
        </w:rPr>
        <w:t>Kontrola odstraňování vad a nedodělků, zjištěných v průběhu stavby i při přejímce stavby po jejím dokončení</w:t>
      </w:r>
    </w:p>
    <w:p w14:paraId="622D15FD" w14:textId="6C516D83" w:rsidR="00C971CD" w:rsidRDefault="00C971CD" w:rsidP="00FE36AD">
      <w:pPr>
        <w:pStyle w:val="Odstavecseseznamem"/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Kontrola vyklizení staveniště dodavatelem </w:t>
      </w:r>
      <w:r w:rsidR="00923EC0">
        <w:rPr>
          <w:rFonts w:asciiTheme="minorHAnsi" w:hAnsiTheme="minorHAnsi" w:cstheme="minorHAnsi"/>
          <w:sz w:val="22"/>
          <w:szCs w:val="22"/>
        </w:rPr>
        <w:t xml:space="preserve">stavby </w:t>
      </w:r>
      <w:r>
        <w:rPr>
          <w:rFonts w:asciiTheme="minorHAnsi" w:hAnsiTheme="minorHAnsi" w:cstheme="minorHAnsi"/>
          <w:sz w:val="22"/>
          <w:szCs w:val="22"/>
        </w:rPr>
        <w:t>po dokončení stavby</w:t>
      </w:r>
    </w:p>
    <w:p w14:paraId="76B17A1A" w14:textId="77777777" w:rsidR="00A9434A" w:rsidRPr="00A9434A" w:rsidRDefault="00C971CD" w:rsidP="00C971CD">
      <w:pPr>
        <w:pStyle w:val="Odstavecseseznamem"/>
        <w:ind w:left="1416" w:hanging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Účast při jednání kolaudační komise</w:t>
      </w:r>
      <w:r w:rsidR="00A9434A" w:rsidRPr="00A943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62691" w14:textId="77777777" w:rsidR="00C971CD" w:rsidRDefault="00C971CD" w:rsidP="00C971C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224A8A" w14:textId="05B413B0" w:rsidR="00A9434A" w:rsidRDefault="00A9434A" w:rsidP="007231B4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434A">
        <w:rPr>
          <w:rFonts w:asciiTheme="minorHAnsi" w:hAnsiTheme="minorHAnsi" w:cstheme="minorHAnsi"/>
          <w:sz w:val="22"/>
          <w:szCs w:val="22"/>
        </w:rPr>
        <w:t>(dále společně také jen „výkon odborného technického dozoru“)</w:t>
      </w:r>
      <w:r w:rsidR="007231B4">
        <w:rPr>
          <w:rFonts w:asciiTheme="minorHAnsi" w:hAnsiTheme="minorHAnsi" w:cstheme="minorHAnsi"/>
          <w:sz w:val="22"/>
          <w:szCs w:val="22"/>
        </w:rPr>
        <w:t>.</w:t>
      </w:r>
    </w:p>
    <w:p w14:paraId="74925D02" w14:textId="11EDC81E" w:rsidR="00854B98" w:rsidRDefault="00A95F6D" w:rsidP="00FC1958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7231B4">
        <w:rPr>
          <w:rFonts w:asciiTheme="minorHAnsi" w:hAnsiTheme="minorHAnsi" w:cstheme="minorHAnsi"/>
          <w:sz w:val="22"/>
          <w:szCs w:val="22"/>
        </w:rPr>
        <w:t xml:space="preserve">Pro případ, že zhotovitel neprovede výkon </w:t>
      </w:r>
      <w:r w:rsidR="00F52EC9">
        <w:rPr>
          <w:rFonts w:asciiTheme="minorHAnsi" w:hAnsiTheme="minorHAnsi" w:cstheme="minorHAnsi"/>
          <w:sz w:val="22"/>
          <w:szCs w:val="22"/>
        </w:rPr>
        <w:t xml:space="preserve">odborného technického dozoru </w:t>
      </w:r>
      <w:r w:rsidRPr="007231B4">
        <w:rPr>
          <w:rFonts w:asciiTheme="minorHAnsi" w:hAnsiTheme="minorHAnsi" w:cstheme="minorHAnsi"/>
          <w:sz w:val="22"/>
          <w:szCs w:val="22"/>
        </w:rPr>
        <w:t>osobně, ale svěří jeho provedení jinému, odpovídá zhotovitel za výkony této osoby v plném rozsahu, jako by výkon prováděl sám.</w:t>
      </w:r>
      <w:r w:rsidR="000D7FC3" w:rsidRPr="000D7FC3">
        <w:rPr>
          <w:rFonts w:eastAsia="Times New Roman"/>
          <w:kern w:val="0"/>
          <w:sz w:val="22"/>
          <w:szCs w:val="22"/>
        </w:rPr>
        <w:t xml:space="preserve"> </w:t>
      </w:r>
      <w:r w:rsidR="000D7FC3" w:rsidRPr="000D7FC3">
        <w:rPr>
          <w:rFonts w:asciiTheme="minorHAnsi" w:hAnsiTheme="minorHAnsi" w:cstheme="minorHAnsi"/>
          <w:sz w:val="22"/>
          <w:szCs w:val="22"/>
        </w:rPr>
        <w:t xml:space="preserve">Veškeré odborné </w:t>
      </w:r>
      <w:r w:rsidR="000D7FC3">
        <w:rPr>
          <w:rFonts w:asciiTheme="minorHAnsi" w:hAnsiTheme="minorHAnsi" w:cstheme="minorHAnsi"/>
          <w:sz w:val="22"/>
          <w:szCs w:val="22"/>
        </w:rPr>
        <w:t>činnosti</w:t>
      </w:r>
      <w:r w:rsidR="000D7FC3" w:rsidRPr="000D7FC3">
        <w:rPr>
          <w:rFonts w:asciiTheme="minorHAnsi" w:hAnsiTheme="minorHAnsi" w:cstheme="minorHAnsi"/>
          <w:sz w:val="22"/>
          <w:szCs w:val="22"/>
        </w:rPr>
        <w:t xml:space="preserve"> musí vykonávat </w:t>
      </w:r>
      <w:r w:rsidR="000D7FC3" w:rsidRPr="000D7FC3">
        <w:rPr>
          <w:rFonts w:asciiTheme="minorHAnsi" w:hAnsiTheme="minorHAnsi" w:cstheme="minorHAnsi"/>
          <w:iCs/>
          <w:sz w:val="22"/>
          <w:szCs w:val="22"/>
        </w:rPr>
        <w:t>zaměstnanci</w:t>
      </w:r>
      <w:r w:rsidR="000D7FC3" w:rsidRPr="000D7FC3">
        <w:rPr>
          <w:rFonts w:asciiTheme="minorHAnsi" w:hAnsiTheme="minorHAnsi" w:cstheme="minorHAnsi"/>
          <w:sz w:val="22"/>
          <w:szCs w:val="22"/>
        </w:rPr>
        <w:t xml:space="preserve"> zhotovitele nebo jeho subdodavatelů mající příslušnou kvalifikaci. Doklad o kvalifikaci </w:t>
      </w:r>
      <w:r w:rsidR="000D7FC3" w:rsidRPr="000D7FC3">
        <w:rPr>
          <w:rFonts w:asciiTheme="minorHAnsi" w:hAnsiTheme="minorHAnsi" w:cstheme="minorHAnsi"/>
          <w:iCs/>
          <w:sz w:val="22"/>
          <w:szCs w:val="22"/>
        </w:rPr>
        <w:t>zaměstnanců</w:t>
      </w:r>
      <w:r w:rsidR="000D7FC3" w:rsidRPr="000D7FC3">
        <w:rPr>
          <w:rFonts w:asciiTheme="minorHAnsi" w:hAnsiTheme="minorHAnsi" w:cstheme="minorHAnsi"/>
          <w:sz w:val="22"/>
          <w:szCs w:val="22"/>
        </w:rPr>
        <w:t xml:space="preserve"> či subdodavatelů je zhotovitel na požádání objednatele povinen doložit. V případě, že zhotovitel kvalifikaci nedoloží, nebo ji doloží a tato bude nedostatečná, je objednatel oprávněn vykázat příslušné zaměstnance, kteří nedoloží kvalifikaci, z místa provádění díla. Za prodlení s provedením díla, ke kterému v důsledku toho dojde, odpovídá zhotovitel.</w:t>
      </w:r>
    </w:p>
    <w:p w14:paraId="3B2CA74A" w14:textId="307B9AA1" w:rsidR="00FC1958" w:rsidRPr="007231B4" w:rsidRDefault="00FC1958" w:rsidP="00FC1958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výslovně není oprávněn </w:t>
      </w:r>
      <w:r w:rsidR="009674F3" w:rsidRPr="009674F3">
        <w:rPr>
          <w:rFonts w:asciiTheme="minorHAnsi" w:hAnsiTheme="minorHAnsi" w:cstheme="minorHAnsi"/>
          <w:sz w:val="22"/>
          <w:szCs w:val="22"/>
        </w:rPr>
        <w:t>k převzetí provedené</w:t>
      </w:r>
      <w:r w:rsidR="009674F3">
        <w:rPr>
          <w:rFonts w:asciiTheme="minorHAnsi" w:hAnsiTheme="minorHAnsi" w:cstheme="minorHAnsi"/>
          <w:sz w:val="22"/>
          <w:szCs w:val="22"/>
        </w:rPr>
        <w:t xml:space="preserve"> stavby od jejího dodavatele</w:t>
      </w:r>
      <w:r w:rsidR="009674F3" w:rsidRPr="009674F3">
        <w:rPr>
          <w:rFonts w:asciiTheme="minorHAnsi" w:hAnsiTheme="minorHAnsi" w:cstheme="minorHAnsi"/>
          <w:sz w:val="22"/>
          <w:szCs w:val="22"/>
        </w:rPr>
        <w:t xml:space="preserve"> a k podpisu předávacích protokolů a zápisů</w:t>
      </w:r>
      <w:r w:rsidR="009674F3">
        <w:rPr>
          <w:rFonts w:asciiTheme="minorHAnsi" w:hAnsiTheme="minorHAnsi" w:cstheme="minorHAnsi"/>
          <w:sz w:val="22"/>
          <w:szCs w:val="22"/>
        </w:rPr>
        <w:t xml:space="preserve"> </w:t>
      </w:r>
      <w:r w:rsidR="009453EC">
        <w:rPr>
          <w:rFonts w:asciiTheme="minorHAnsi" w:hAnsiTheme="minorHAnsi" w:cstheme="minorHAnsi"/>
          <w:sz w:val="22"/>
          <w:szCs w:val="22"/>
        </w:rPr>
        <w:t xml:space="preserve">za objednatele </w:t>
      </w:r>
      <w:r w:rsidR="009674F3">
        <w:rPr>
          <w:rFonts w:asciiTheme="minorHAnsi" w:hAnsiTheme="minorHAnsi" w:cstheme="minorHAnsi"/>
          <w:sz w:val="22"/>
          <w:szCs w:val="22"/>
        </w:rPr>
        <w:t>ani ke sjednávání jakýchkoli změn</w:t>
      </w:r>
      <w:r w:rsidR="009453EC">
        <w:rPr>
          <w:rFonts w:asciiTheme="minorHAnsi" w:hAnsiTheme="minorHAnsi" w:cstheme="minorHAnsi"/>
          <w:sz w:val="22"/>
          <w:szCs w:val="22"/>
        </w:rPr>
        <w:t xml:space="preserve"> smlouvy o dílo, která byla uzavřena mezi dodavatelem stavby a objednatelem.</w:t>
      </w:r>
    </w:p>
    <w:p w14:paraId="5D38075E" w14:textId="23576218" w:rsidR="00A95F6D" w:rsidRDefault="00A95F6D" w:rsidP="0047182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A5AFEEB" w14:textId="77777777" w:rsidR="00D932BB" w:rsidRPr="00471823" w:rsidRDefault="00D932BB" w:rsidP="0047182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97F8241" w14:textId="77777777" w:rsidR="00997AB5" w:rsidRPr="00815A98" w:rsidRDefault="00866BD2" w:rsidP="00471823">
      <w:pPr>
        <w:contextualSpacing/>
        <w:jc w:val="center"/>
        <w:rPr>
          <w:rFonts w:asciiTheme="minorHAnsi" w:hAnsiTheme="minorHAnsi" w:cstheme="minorHAnsi"/>
          <w:b/>
          <w:lang w:eastAsia="he-IL" w:bidi="he-IL"/>
        </w:rPr>
      </w:pPr>
      <w:r w:rsidRPr="00815A98">
        <w:rPr>
          <w:rFonts w:asciiTheme="minorHAnsi" w:hAnsiTheme="minorHAnsi" w:cstheme="minorHAnsi"/>
          <w:b/>
          <w:lang w:eastAsia="he-IL" w:bidi="he-IL"/>
        </w:rPr>
        <w:t>I</w:t>
      </w:r>
      <w:r w:rsidR="00192AAD" w:rsidRPr="00815A98">
        <w:rPr>
          <w:rFonts w:asciiTheme="minorHAnsi" w:hAnsiTheme="minorHAnsi" w:cstheme="minorHAnsi"/>
          <w:b/>
          <w:lang w:eastAsia="he-IL" w:bidi="he-IL"/>
        </w:rPr>
        <w:t>I</w:t>
      </w:r>
      <w:r w:rsidR="00997AB5" w:rsidRPr="00815A98">
        <w:rPr>
          <w:rFonts w:asciiTheme="minorHAnsi" w:hAnsiTheme="minorHAnsi" w:cstheme="minorHAnsi"/>
          <w:b/>
          <w:lang w:eastAsia="he-IL" w:bidi="he-IL"/>
        </w:rPr>
        <w:t>.</w:t>
      </w:r>
    </w:p>
    <w:p w14:paraId="3BB4E10A" w14:textId="7A59671F" w:rsidR="00997AB5" w:rsidRPr="00815A98" w:rsidRDefault="00EB2970" w:rsidP="00471823">
      <w:pPr>
        <w:contextualSpacing/>
        <w:jc w:val="center"/>
        <w:rPr>
          <w:rFonts w:asciiTheme="minorHAnsi" w:hAnsiTheme="minorHAnsi" w:cstheme="minorHAnsi"/>
          <w:b/>
          <w:lang w:eastAsia="he-IL" w:bidi="he-IL"/>
        </w:rPr>
      </w:pPr>
      <w:r w:rsidRPr="00815A98">
        <w:rPr>
          <w:rFonts w:asciiTheme="minorHAnsi" w:hAnsiTheme="minorHAnsi" w:cstheme="minorHAnsi"/>
          <w:b/>
          <w:lang w:eastAsia="he-IL" w:bidi="he-IL"/>
        </w:rPr>
        <w:t>Doba plnění</w:t>
      </w:r>
      <w:r w:rsidR="00D77662">
        <w:rPr>
          <w:rFonts w:asciiTheme="minorHAnsi" w:hAnsiTheme="minorHAnsi" w:cstheme="minorHAnsi"/>
          <w:b/>
          <w:lang w:eastAsia="he-IL" w:bidi="he-IL"/>
        </w:rPr>
        <w:t xml:space="preserve"> a místo plnění</w:t>
      </w:r>
    </w:p>
    <w:p w14:paraId="252A05EA" w14:textId="77777777" w:rsidR="00997AB5" w:rsidRPr="00471823" w:rsidRDefault="00997AB5" w:rsidP="0047182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831AE35" w14:textId="3D149A4E" w:rsidR="00A95F6D" w:rsidRDefault="0065427B" w:rsidP="00E216B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216B9">
        <w:rPr>
          <w:rFonts w:asciiTheme="minorHAnsi" w:hAnsiTheme="minorHAnsi" w:cstheme="minorHAnsi"/>
          <w:iCs/>
          <w:sz w:val="22"/>
          <w:szCs w:val="22"/>
        </w:rPr>
        <w:t>Zhotovitel se zavazuje provádět výkon</w:t>
      </w:r>
      <w:r w:rsidR="00A95F6D" w:rsidRPr="00E216B9">
        <w:rPr>
          <w:rFonts w:asciiTheme="minorHAnsi" w:hAnsiTheme="minorHAnsi" w:cstheme="minorHAnsi"/>
          <w:iCs/>
          <w:sz w:val="22"/>
          <w:szCs w:val="22"/>
        </w:rPr>
        <w:t xml:space="preserve"> činnosti dle č. I této Smlouvy po celou dobu realizace stavby, a to počínaje dnem </w:t>
      </w:r>
      <w:r w:rsidR="00BD735D">
        <w:rPr>
          <w:rFonts w:asciiTheme="minorHAnsi" w:hAnsiTheme="minorHAnsi" w:cstheme="minorHAnsi"/>
          <w:iCs/>
          <w:sz w:val="22"/>
          <w:szCs w:val="22"/>
        </w:rPr>
        <w:t>předání a převzetí staveniště dodavatelem stavby</w:t>
      </w:r>
      <w:r w:rsidR="00A95F6D" w:rsidRPr="00E216B9">
        <w:rPr>
          <w:rFonts w:asciiTheme="minorHAnsi" w:hAnsiTheme="minorHAnsi" w:cstheme="minorHAnsi"/>
          <w:iCs/>
          <w:sz w:val="22"/>
          <w:szCs w:val="22"/>
        </w:rPr>
        <w:t xml:space="preserve">, až do provedení úspěšné kolaudace stavby, je-li vyžadována podle zákona č. 183/2006 Sb., o územním plánování a stavebním řádu (stavební zákon), ve znění pozdějších předpisů. Pokud k užívání dokončené stavby není třeba kolaudačního rozhodnutí, kolaudačního souhlasu ani jiného opatření stavebního úřadu, pak budou </w:t>
      </w:r>
      <w:r w:rsidR="00A95F6D" w:rsidRPr="00E216B9">
        <w:rPr>
          <w:rFonts w:asciiTheme="minorHAnsi" w:hAnsiTheme="minorHAnsi" w:cstheme="minorHAnsi"/>
          <w:iCs/>
          <w:sz w:val="22"/>
          <w:szCs w:val="22"/>
        </w:rPr>
        <w:lastRenderedPageBreak/>
        <w:t>činnosti podle této Smlouvy vykonávány až do doby předání a převzetí dokončené stavby, případně do odstranění zjištěných vad a nedodělků.</w:t>
      </w:r>
    </w:p>
    <w:p w14:paraId="7914790B" w14:textId="3FF27329" w:rsidR="00D77662" w:rsidRDefault="008E60F8" w:rsidP="00E216B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8E60F8">
        <w:rPr>
          <w:rFonts w:asciiTheme="minorHAnsi" w:hAnsiTheme="minorHAnsi" w:cstheme="minorHAnsi"/>
          <w:iCs/>
          <w:sz w:val="22"/>
          <w:szCs w:val="22"/>
        </w:rPr>
        <w:t xml:space="preserve">ístem </w:t>
      </w:r>
      <w:r>
        <w:rPr>
          <w:rFonts w:asciiTheme="minorHAnsi" w:hAnsiTheme="minorHAnsi" w:cstheme="minorHAnsi"/>
          <w:iCs/>
          <w:sz w:val="22"/>
          <w:szCs w:val="22"/>
        </w:rPr>
        <w:t>výkonu činnosti zhotovitele dle této smlouvy</w:t>
      </w:r>
      <w:r w:rsidRPr="008E60F8">
        <w:rPr>
          <w:rFonts w:asciiTheme="minorHAnsi" w:hAnsiTheme="minorHAnsi" w:cstheme="minorHAnsi"/>
          <w:iCs/>
          <w:sz w:val="22"/>
          <w:szCs w:val="22"/>
        </w:rPr>
        <w:t xml:space="preserve"> je objekt objednatele Včelník 1070, 252 10 Mníšek pod Brdy, </w:t>
      </w:r>
      <w:proofErr w:type="spellStart"/>
      <w:r w:rsidRPr="008E60F8">
        <w:rPr>
          <w:rFonts w:asciiTheme="minorHAnsi" w:hAnsiTheme="minorHAnsi" w:cstheme="minorHAnsi"/>
          <w:iCs/>
          <w:sz w:val="22"/>
          <w:szCs w:val="22"/>
        </w:rPr>
        <w:t>parc</w:t>
      </w:r>
      <w:proofErr w:type="spellEnd"/>
      <w:r w:rsidRPr="008E60F8">
        <w:rPr>
          <w:rFonts w:asciiTheme="minorHAnsi" w:hAnsiTheme="minorHAnsi" w:cstheme="minorHAnsi"/>
          <w:iCs/>
          <w:sz w:val="22"/>
          <w:szCs w:val="22"/>
        </w:rPr>
        <w:t xml:space="preserve">. č. 2665/15, </w:t>
      </w:r>
      <w:proofErr w:type="spellStart"/>
      <w:r w:rsidRPr="008E60F8"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 w:rsidRPr="008E60F8">
        <w:rPr>
          <w:rFonts w:asciiTheme="minorHAnsi" w:hAnsiTheme="minorHAnsi" w:cstheme="minorHAnsi"/>
          <w:iCs/>
          <w:sz w:val="22"/>
          <w:szCs w:val="22"/>
        </w:rPr>
        <w:t>. Mníšek pod Brdy.</w:t>
      </w:r>
    </w:p>
    <w:p w14:paraId="5338B40D" w14:textId="77777777" w:rsidR="00D932BB" w:rsidRPr="00E216B9" w:rsidRDefault="00D932BB" w:rsidP="00D932BB">
      <w:pPr>
        <w:pStyle w:val="Odstavecseseznamem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A67F727" w14:textId="77777777" w:rsidR="00A95F6D" w:rsidRDefault="00A95F6D" w:rsidP="009C5F99">
      <w:pPr>
        <w:pStyle w:val="Odstavecseseznamem"/>
        <w:ind w:left="708"/>
        <w:jc w:val="both"/>
        <w:rPr>
          <w:rFonts w:ascii="Arial" w:hAnsi="Arial" w:cs="Arial"/>
          <w:iCs/>
          <w:sz w:val="20"/>
          <w:szCs w:val="20"/>
        </w:rPr>
      </w:pPr>
    </w:p>
    <w:p w14:paraId="118169F0" w14:textId="77777777" w:rsidR="009C5F99" w:rsidRPr="00815A98" w:rsidRDefault="009C5F99" w:rsidP="009C5F99">
      <w:pPr>
        <w:contextualSpacing/>
        <w:jc w:val="center"/>
        <w:rPr>
          <w:rFonts w:asciiTheme="minorHAnsi" w:hAnsiTheme="minorHAnsi" w:cstheme="minorHAnsi"/>
          <w:b/>
          <w:lang w:eastAsia="he-IL" w:bidi="he-IL"/>
        </w:rPr>
      </w:pPr>
      <w:r w:rsidRPr="00815A98">
        <w:rPr>
          <w:rFonts w:asciiTheme="minorHAnsi" w:hAnsiTheme="minorHAnsi" w:cstheme="minorHAnsi"/>
          <w:b/>
          <w:lang w:eastAsia="he-IL" w:bidi="he-IL"/>
        </w:rPr>
        <w:t>III.</w:t>
      </w:r>
    </w:p>
    <w:p w14:paraId="2CC9DCB4" w14:textId="77777777" w:rsidR="009C5F99" w:rsidRPr="00815A98" w:rsidRDefault="009C5F99" w:rsidP="009C5F99">
      <w:pPr>
        <w:contextualSpacing/>
        <w:jc w:val="center"/>
        <w:rPr>
          <w:rFonts w:asciiTheme="minorHAnsi" w:hAnsiTheme="minorHAnsi" w:cstheme="minorHAnsi"/>
          <w:b/>
          <w:lang w:eastAsia="he-IL" w:bidi="he-IL"/>
        </w:rPr>
      </w:pPr>
      <w:r w:rsidRPr="00815A98">
        <w:rPr>
          <w:rFonts w:asciiTheme="minorHAnsi" w:hAnsiTheme="minorHAnsi" w:cstheme="minorHAnsi"/>
          <w:b/>
          <w:lang w:eastAsia="he-IL" w:bidi="he-IL"/>
        </w:rPr>
        <w:t>Cena a platební podmínky</w:t>
      </w:r>
    </w:p>
    <w:p w14:paraId="5724A7ED" w14:textId="77777777" w:rsidR="009C5F99" w:rsidRPr="00471823" w:rsidRDefault="009C5F99" w:rsidP="009C5F99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44B1454" w14:textId="208BBFB8" w:rsidR="00A95F6D" w:rsidRPr="00E2197A" w:rsidRDefault="009C5F99" w:rsidP="00E2197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2197A">
        <w:rPr>
          <w:rFonts w:asciiTheme="minorHAnsi" w:hAnsiTheme="minorHAnsi" w:cstheme="minorHAnsi"/>
          <w:iCs/>
          <w:sz w:val="22"/>
          <w:szCs w:val="22"/>
        </w:rPr>
        <w:t>C</w:t>
      </w:r>
      <w:r w:rsidR="003F40B9" w:rsidRPr="00E2197A">
        <w:rPr>
          <w:rFonts w:asciiTheme="minorHAnsi" w:hAnsiTheme="minorHAnsi" w:cstheme="minorHAnsi"/>
          <w:iCs/>
          <w:sz w:val="22"/>
          <w:szCs w:val="22"/>
        </w:rPr>
        <w:t>elková c</w:t>
      </w:r>
      <w:r w:rsidRPr="00E2197A">
        <w:rPr>
          <w:rFonts w:asciiTheme="minorHAnsi" w:hAnsiTheme="minorHAnsi" w:cstheme="minorHAnsi"/>
          <w:iCs/>
          <w:sz w:val="22"/>
          <w:szCs w:val="22"/>
        </w:rPr>
        <w:t xml:space="preserve">ena za </w:t>
      </w:r>
      <w:r w:rsidR="00A40774" w:rsidRPr="00E2197A">
        <w:rPr>
          <w:rFonts w:asciiTheme="minorHAnsi" w:hAnsiTheme="minorHAnsi" w:cstheme="minorHAnsi"/>
          <w:iCs/>
          <w:sz w:val="22"/>
          <w:szCs w:val="22"/>
        </w:rPr>
        <w:t xml:space="preserve">naplnění Předmětu smlouvy dle </w:t>
      </w:r>
      <w:r w:rsidRPr="00E2197A">
        <w:rPr>
          <w:rFonts w:asciiTheme="minorHAnsi" w:hAnsiTheme="minorHAnsi" w:cstheme="minorHAnsi"/>
          <w:iCs/>
          <w:sz w:val="22"/>
          <w:szCs w:val="22"/>
        </w:rPr>
        <w:t>čl. I. této smlouvy je smluvní a je stanovena jako cena pevná nejvýše přípustná, objednavatel nestanovil žádné podmínky k možnosti jejího překročení.</w:t>
      </w:r>
      <w:r w:rsidR="003F40B9" w:rsidRPr="00E2197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DBF871D" w14:textId="653AD293" w:rsidR="009C5F99" w:rsidRPr="00A95F6D" w:rsidRDefault="009C5F99" w:rsidP="00E2197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95F6D">
        <w:rPr>
          <w:rFonts w:asciiTheme="minorHAnsi" w:hAnsiTheme="minorHAnsi" w:cstheme="minorHAnsi"/>
          <w:iCs/>
          <w:sz w:val="22"/>
          <w:szCs w:val="22"/>
        </w:rPr>
        <w:t>C</w:t>
      </w:r>
      <w:r w:rsidR="00A95F6D">
        <w:rPr>
          <w:rFonts w:asciiTheme="minorHAnsi" w:hAnsiTheme="minorHAnsi" w:cstheme="minorHAnsi"/>
          <w:iCs/>
          <w:sz w:val="22"/>
          <w:szCs w:val="22"/>
        </w:rPr>
        <w:t>elková c</w:t>
      </w:r>
      <w:r w:rsidRPr="00A95F6D">
        <w:rPr>
          <w:rFonts w:asciiTheme="minorHAnsi" w:hAnsiTheme="minorHAnsi" w:cstheme="minorHAnsi"/>
          <w:iCs/>
          <w:sz w:val="22"/>
          <w:szCs w:val="22"/>
        </w:rPr>
        <w:t xml:space="preserve">ena za </w:t>
      </w:r>
      <w:r w:rsidR="00A95F6D">
        <w:rPr>
          <w:rFonts w:asciiTheme="minorHAnsi" w:hAnsiTheme="minorHAnsi" w:cstheme="minorHAnsi"/>
          <w:iCs/>
          <w:sz w:val="22"/>
          <w:szCs w:val="22"/>
        </w:rPr>
        <w:t>předmět plnění</w:t>
      </w:r>
      <w:r w:rsidRPr="00A95F6D">
        <w:rPr>
          <w:rFonts w:asciiTheme="minorHAnsi" w:hAnsiTheme="minorHAnsi" w:cstheme="minorHAnsi"/>
          <w:iCs/>
          <w:sz w:val="22"/>
          <w:szCs w:val="22"/>
        </w:rPr>
        <w:t xml:space="preserve"> činí: </w:t>
      </w:r>
    </w:p>
    <w:p w14:paraId="07AF0ABA" w14:textId="77777777" w:rsidR="003F40B9" w:rsidRPr="00815A98" w:rsidRDefault="003F40B9" w:rsidP="009B1C4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3B34F8" w14:textId="2A6A5E9B" w:rsidR="009C5F99" w:rsidRPr="00815A98" w:rsidRDefault="009C5F99" w:rsidP="009B1C47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Pr="00815A98">
        <w:rPr>
          <w:rFonts w:asciiTheme="minorHAnsi" w:hAnsiTheme="minorHAnsi" w:cstheme="minorHAnsi"/>
          <w:iCs/>
          <w:sz w:val="22"/>
          <w:szCs w:val="22"/>
        </w:rPr>
        <w:tab/>
        <w:t>Cena bez DPH</w:t>
      </w:r>
      <w:r w:rsidR="003F40B9"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="003F40B9"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="003F40B9"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="003F40B9"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="00815A98">
        <w:rPr>
          <w:rFonts w:asciiTheme="minorHAnsi" w:hAnsiTheme="minorHAnsi" w:cstheme="minorHAnsi"/>
          <w:iCs/>
          <w:sz w:val="22"/>
          <w:szCs w:val="22"/>
        </w:rPr>
        <w:tab/>
      </w:r>
      <w:r w:rsidR="00487196" w:rsidRPr="00487196">
        <w:rPr>
          <w:rFonts w:asciiTheme="minorHAnsi" w:hAnsiTheme="minorHAnsi" w:cstheme="minorHAnsi"/>
          <w:iCs/>
          <w:sz w:val="22"/>
          <w:szCs w:val="22"/>
        </w:rPr>
        <w:t>288.000,</w:t>
      </w:r>
      <w:proofErr w:type="gramStart"/>
      <w:r w:rsidR="00487196" w:rsidRPr="00487196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4871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7196">
        <w:rPr>
          <w:rFonts w:asciiTheme="minorHAnsi" w:hAnsiTheme="minorHAnsi" w:cstheme="minorHAnsi"/>
          <w:iCs/>
          <w:sz w:val="22"/>
          <w:szCs w:val="22"/>
        </w:rPr>
        <w:t>Kč</w:t>
      </w:r>
      <w:proofErr w:type="gramEnd"/>
    </w:p>
    <w:p w14:paraId="376BFF29" w14:textId="55835540" w:rsidR="009C5F99" w:rsidRPr="00815A98" w:rsidRDefault="009C5F99" w:rsidP="009B1C47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Pr="00815A98">
        <w:rPr>
          <w:rFonts w:asciiTheme="minorHAnsi" w:hAnsiTheme="minorHAnsi" w:cstheme="minorHAnsi"/>
          <w:iCs/>
          <w:sz w:val="22"/>
          <w:szCs w:val="22"/>
        </w:rPr>
        <w:tab/>
        <w:t>DPH stanovena dle aktuální výše 21%</w:t>
      </w:r>
      <w:r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="00815A98">
        <w:rPr>
          <w:rFonts w:asciiTheme="minorHAnsi" w:hAnsiTheme="minorHAnsi" w:cstheme="minorHAnsi"/>
          <w:iCs/>
          <w:sz w:val="22"/>
          <w:szCs w:val="22"/>
        </w:rPr>
        <w:tab/>
      </w:r>
      <w:r w:rsidR="00487196">
        <w:rPr>
          <w:rFonts w:asciiTheme="minorHAnsi" w:hAnsiTheme="minorHAnsi" w:cstheme="minorHAnsi"/>
          <w:iCs/>
          <w:sz w:val="22"/>
          <w:szCs w:val="22"/>
        </w:rPr>
        <w:t xml:space="preserve">             0,- </w:t>
      </w:r>
      <w:r w:rsidRPr="00487196">
        <w:rPr>
          <w:rFonts w:asciiTheme="minorHAnsi" w:hAnsiTheme="minorHAnsi" w:cstheme="minorHAnsi"/>
          <w:iCs/>
          <w:sz w:val="22"/>
          <w:szCs w:val="22"/>
        </w:rPr>
        <w:t>K</w:t>
      </w:r>
      <w:r w:rsidRPr="00815A98">
        <w:rPr>
          <w:rFonts w:asciiTheme="minorHAnsi" w:hAnsiTheme="minorHAnsi" w:cstheme="minorHAnsi"/>
          <w:iCs/>
          <w:sz w:val="22"/>
          <w:szCs w:val="22"/>
        </w:rPr>
        <w:t>č</w:t>
      </w:r>
    </w:p>
    <w:p w14:paraId="4528A568" w14:textId="4DBC186E" w:rsidR="003F40B9" w:rsidRDefault="009C5F99" w:rsidP="009B1C47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Pr="00815A98">
        <w:rPr>
          <w:rFonts w:asciiTheme="minorHAnsi" w:hAnsiTheme="minorHAnsi" w:cstheme="minorHAnsi"/>
          <w:iCs/>
          <w:sz w:val="22"/>
          <w:szCs w:val="22"/>
        </w:rPr>
        <w:tab/>
      </w:r>
      <w:r w:rsidR="003F40B9" w:rsidRPr="00815A98">
        <w:rPr>
          <w:rFonts w:asciiTheme="minorHAnsi" w:hAnsiTheme="minorHAnsi" w:cstheme="minorHAnsi"/>
          <w:iCs/>
          <w:sz w:val="22"/>
          <w:szCs w:val="22"/>
        </w:rPr>
        <w:t>C</w:t>
      </w:r>
      <w:r w:rsidRPr="00815A98">
        <w:rPr>
          <w:rFonts w:asciiTheme="minorHAnsi" w:hAnsiTheme="minorHAnsi" w:cstheme="minorHAnsi"/>
          <w:iCs/>
          <w:sz w:val="22"/>
          <w:szCs w:val="22"/>
        </w:rPr>
        <w:t xml:space="preserve">ena celkem včetně DPH                     </w:t>
      </w:r>
      <w:r w:rsidR="003F40B9" w:rsidRPr="00815A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5A98">
        <w:rPr>
          <w:rFonts w:asciiTheme="minorHAnsi" w:hAnsiTheme="minorHAnsi" w:cstheme="minorHAnsi"/>
          <w:iCs/>
          <w:sz w:val="22"/>
          <w:szCs w:val="22"/>
        </w:rPr>
        <w:tab/>
      </w:r>
      <w:r w:rsidR="00815A98">
        <w:rPr>
          <w:rFonts w:asciiTheme="minorHAnsi" w:hAnsiTheme="minorHAnsi" w:cstheme="minorHAnsi"/>
          <w:iCs/>
          <w:sz w:val="22"/>
          <w:szCs w:val="22"/>
        </w:rPr>
        <w:tab/>
      </w:r>
      <w:r w:rsidR="00487196">
        <w:rPr>
          <w:rFonts w:asciiTheme="minorHAnsi" w:hAnsiTheme="minorHAnsi" w:cstheme="minorHAnsi"/>
          <w:iCs/>
          <w:sz w:val="22"/>
          <w:szCs w:val="22"/>
        </w:rPr>
        <w:t>288.000,</w:t>
      </w:r>
      <w:proofErr w:type="gramStart"/>
      <w:r w:rsidR="00487196">
        <w:rPr>
          <w:rFonts w:asciiTheme="minorHAnsi" w:hAnsiTheme="minorHAnsi" w:cstheme="minorHAnsi"/>
          <w:iCs/>
          <w:sz w:val="22"/>
          <w:szCs w:val="22"/>
        </w:rPr>
        <w:t>-</w:t>
      </w:r>
      <w:r w:rsidR="003F40B9" w:rsidRPr="00815A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871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15A98">
        <w:rPr>
          <w:rFonts w:asciiTheme="minorHAnsi" w:hAnsiTheme="minorHAnsi" w:cstheme="minorHAnsi"/>
          <w:iCs/>
          <w:sz w:val="22"/>
          <w:szCs w:val="22"/>
        </w:rPr>
        <w:t>Kč</w:t>
      </w:r>
      <w:proofErr w:type="gramEnd"/>
    </w:p>
    <w:p w14:paraId="435E54A2" w14:textId="77777777" w:rsidR="001F31D5" w:rsidRDefault="001F31D5" w:rsidP="009B1C47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6202">
        <w:rPr>
          <w:rFonts w:asciiTheme="minorHAnsi" w:hAnsiTheme="minorHAnsi" w:cstheme="minorHAnsi"/>
          <w:sz w:val="22"/>
          <w:szCs w:val="22"/>
        </w:rPr>
        <w:t>Cena díla zahrnuje veškeré náklady zhotovitele s předmětem díla související.</w:t>
      </w:r>
    </w:p>
    <w:p w14:paraId="14E19A21" w14:textId="70F5DE20" w:rsidR="00A95F6D" w:rsidRDefault="00A95F6D" w:rsidP="00E2197A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5F6D">
        <w:rPr>
          <w:rFonts w:asciiTheme="minorHAnsi" w:hAnsiTheme="minorHAnsi" w:cstheme="minorHAnsi"/>
          <w:sz w:val="22"/>
          <w:szCs w:val="22"/>
        </w:rPr>
        <w:t xml:space="preserve">Smluvní strany se dohodly na tom, že </w:t>
      </w:r>
      <w:r>
        <w:rPr>
          <w:rFonts w:asciiTheme="minorHAnsi" w:hAnsiTheme="minorHAnsi" w:cstheme="minorHAnsi"/>
          <w:sz w:val="22"/>
          <w:szCs w:val="22"/>
        </w:rPr>
        <w:t xml:space="preserve">výše uvedená </w:t>
      </w:r>
      <w:r w:rsidRPr="00A95F6D">
        <w:rPr>
          <w:rFonts w:asciiTheme="minorHAnsi" w:hAnsiTheme="minorHAnsi" w:cstheme="minorHAnsi"/>
          <w:sz w:val="22"/>
          <w:szCs w:val="22"/>
        </w:rPr>
        <w:t>odměna za provádění výkonu odborného technického dozoru bude uskutečňována postupně formou dílčího plnění</w:t>
      </w:r>
      <w:r w:rsidR="00F94B05">
        <w:rPr>
          <w:rFonts w:asciiTheme="minorHAnsi" w:hAnsiTheme="minorHAnsi" w:cstheme="minorHAnsi"/>
          <w:sz w:val="22"/>
          <w:szCs w:val="22"/>
        </w:rPr>
        <w:t xml:space="preserve">; Zhotovitel vystaví řádný daňový doklad nejpozději do 15 dnů od skončení aktuálního kalendářního měsíce, na kterém uvede vykazované období výkonů (měsíce) a částku rovnající se podílu celkové ceny dle čl. III, odst. </w:t>
      </w:r>
      <w:r w:rsidR="00E07C47">
        <w:rPr>
          <w:rFonts w:asciiTheme="minorHAnsi" w:hAnsiTheme="minorHAnsi" w:cstheme="minorHAnsi"/>
          <w:sz w:val="22"/>
          <w:szCs w:val="22"/>
        </w:rPr>
        <w:t>2</w:t>
      </w:r>
      <w:r w:rsidR="00F94B05">
        <w:rPr>
          <w:rFonts w:asciiTheme="minorHAnsi" w:hAnsiTheme="minorHAnsi" w:cstheme="minorHAnsi"/>
          <w:sz w:val="22"/>
          <w:szCs w:val="22"/>
        </w:rPr>
        <w:t xml:space="preserve">) této Smlouvy, max. ve výši </w:t>
      </w:r>
      <w:r w:rsidR="00D932BB">
        <w:rPr>
          <w:rFonts w:asciiTheme="minorHAnsi" w:hAnsiTheme="minorHAnsi" w:cstheme="minorHAnsi"/>
          <w:sz w:val="22"/>
          <w:szCs w:val="22"/>
        </w:rPr>
        <w:t xml:space="preserve">odpovídající podílu skutečně odvedených výkonů k celkové hodnotě výkonů za celou dobu předvídanou v čl. II. </w:t>
      </w:r>
      <w:r w:rsidR="001F31D5">
        <w:rPr>
          <w:rFonts w:asciiTheme="minorHAnsi" w:hAnsiTheme="minorHAnsi" w:cstheme="minorHAnsi"/>
          <w:sz w:val="22"/>
          <w:szCs w:val="22"/>
        </w:rPr>
        <w:t xml:space="preserve">a zašle jej na adresu objednatele. Souhrn </w:t>
      </w:r>
      <w:r w:rsidR="00954D20">
        <w:rPr>
          <w:rFonts w:asciiTheme="minorHAnsi" w:hAnsiTheme="minorHAnsi" w:cstheme="minorHAnsi"/>
          <w:sz w:val="22"/>
          <w:szCs w:val="22"/>
        </w:rPr>
        <w:t xml:space="preserve">fakturovaných </w:t>
      </w:r>
      <w:r w:rsidR="001F31D5">
        <w:rPr>
          <w:rFonts w:asciiTheme="minorHAnsi" w:hAnsiTheme="minorHAnsi" w:cstheme="minorHAnsi"/>
          <w:sz w:val="22"/>
          <w:szCs w:val="22"/>
        </w:rPr>
        <w:t xml:space="preserve">hodnot dílčích plnění nesmí překročit cenu celkem </w:t>
      </w:r>
      <w:r w:rsidR="00954D20">
        <w:rPr>
          <w:rFonts w:asciiTheme="minorHAnsi" w:hAnsiTheme="minorHAnsi" w:cstheme="minorHAnsi"/>
          <w:sz w:val="22"/>
          <w:szCs w:val="22"/>
        </w:rPr>
        <w:t xml:space="preserve">uvedenou v čl. III, odst. </w:t>
      </w:r>
      <w:r w:rsidR="00E07C47">
        <w:rPr>
          <w:rFonts w:asciiTheme="minorHAnsi" w:hAnsiTheme="minorHAnsi" w:cstheme="minorHAnsi"/>
          <w:sz w:val="22"/>
          <w:szCs w:val="22"/>
        </w:rPr>
        <w:t>2</w:t>
      </w:r>
      <w:r w:rsidR="00954D20">
        <w:rPr>
          <w:rFonts w:asciiTheme="minorHAnsi" w:hAnsiTheme="minorHAnsi" w:cstheme="minorHAnsi"/>
          <w:sz w:val="22"/>
          <w:szCs w:val="22"/>
        </w:rPr>
        <w:t>) této Smlouvy.</w:t>
      </w:r>
      <w:r w:rsidR="00FB0E0F">
        <w:rPr>
          <w:rFonts w:asciiTheme="minorHAnsi" w:hAnsiTheme="minorHAnsi" w:cstheme="minorHAnsi"/>
          <w:sz w:val="22"/>
          <w:szCs w:val="22"/>
        </w:rPr>
        <w:t xml:space="preserve"> V případě, že zhotovitel nebude </w:t>
      </w:r>
      <w:r w:rsidR="00CE14D3">
        <w:rPr>
          <w:rFonts w:asciiTheme="minorHAnsi" w:hAnsiTheme="minorHAnsi" w:cstheme="minorHAnsi"/>
          <w:sz w:val="22"/>
          <w:szCs w:val="22"/>
        </w:rPr>
        <w:t xml:space="preserve">poskytovat činnosti dle této smlouvy po celou dobu předvídanou v čl. II, přísluší mu </w:t>
      </w:r>
      <w:r w:rsidR="00E212AA">
        <w:rPr>
          <w:rFonts w:asciiTheme="minorHAnsi" w:hAnsiTheme="minorHAnsi" w:cstheme="minorHAnsi"/>
          <w:sz w:val="22"/>
          <w:szCs w:val="22"/>
        </w:rPr>
        <w:t xml:space="preserve">poměrná </w:t>
      </w:r>
      <w:r w:rsidR="00CE14D3">
        <w:rPr>
          <w:rFonts w:asciiTheme="minorHAnsi" w:hAnsiTheme="minorHAnsi" w:cstheme="minorHAnsi"/>
          <w:sz w:val="22"/>
          <w:szCs w:val="22"/>
        </w:rPr>
        <w:t xml:space="preserve">odměna jen za </w:t>
      </w:r>
      <w:r w:rsidR="00E212AA">
        <w:rPr>
          <w:rFonts w:asciiTheme="minorHAnsi" w:hAnsiTheme="minorHAnsi" w:cstheme="minorHAnsi"/>
          <w:sz w:val="22"/>
          <w:szCs w:val="22"/>
        </w:rPr>
        <w:t>počet měsíců, po které činnost skutečně vykonával.</w:t>
      </w:r>
    </w:p>
    <w:p w14:paraId="2DE29E36" w14:textId="5F0DE5A4" w:rsidR="00A95F6D" w:rsidRDefault="00F94B05" w:rsidP="00E2197A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4B05">
        <w:rPr>
          <w:rFonts w:asciiTheme="minorHAnsi" w:hAnsiTheme="minorHAnsi" w:cstheme="minorHAnsi"/>
          <w:sz w:val="22"/>
          <w:szCs w:val="22"/>
        </w:rPr>
        <w:t>Faktura</w:t>
      </w:r>
      <w:r w:rsidR="00A95F6D" w:rsidRPr="00F94B05">
        <w:rPr>
          <w:rFonts w:asciiTheme="minorHAnsi" w:hAnsiTheme="minorHAnsi" w:cstheme="minorHAnsi"/>
          <w:sz w:val="22"/>
          <w:szCs w:val="22"/>
        </w:rPr>
        <w:t>ci je možné sdružovat do delších časových období</w:t>
      </w:r>
      <w:r>
        <w:rPr>
          <w:rFonts w:asciiTheme="minorHAnsi" w:hAnsiTheme="minorHAnsi" w:cstheme="minorHAnsi"/>
          <w:sz w:val="22"/>
          <w:szCs w:val="22"/>
        </w:rPr>
        <w:t xml:space="preserve">, max. za dobu 3 měsíců; 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tímto ustanovením není dotčena povinnost dle čl. III. odst. </w:t>
      </w:r>
      <w:r w:rsidR="00E07C4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="00A95F6D" w:rsidRPr="00F94B05">
        <w:rPr>
          <w:rFonts w:asciiTheme="minorHAnsi" w:hAnsiTheme="minorHAnsi" w:cstheme="minorHAnsi"/>
          <w:sz w:val="22"/>
          <w:szCs w:val="22"/>
        </w:rPr>
        <w:t>mlouvy.</w:t>
      </w:r>
    </w:p>
    <w:p w14:paraId="69DC3643" w14:textId="77777777" w:rsidR="00F94B05" w:rsidRDefault="00F94B05" w:rsidP="00E2197A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neposkytuje zálohy.</w:t>
      </w:r>
    </w:p>
    <w:p w14:paraId="401A8E78" w14:textId="2FBD3912" w:rsidR="00F94B05" w:rsidRDefault="00F94B05" w:rsidP="00E2197A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bude obsahovat veškeré náležitosti daňového dokladu dle platné legislativy</w:t>
      </w:r>
      <w:r w:rsidR="00EC0C68" w:rsidRPr="00EC0C68">
        <w:rPr>
          <w:rFonts w:eastAsia="Times New Roman"/>
          <w:kern w:val="0"/>
          <w:sz w:val="22"/>
          <w:szCs w:val="22"/>
        </w:rPr>
        <w:t xml:space="preserve"> </w:t>
      </w:r>
      <w:r w:rsidR="00EC0C68" w:rsidRPr="00EC0C68">
        <w:rPr>
          <w:rFonts w:asciiTheme="minorHAnsi" w:hAnsiTheme="minorHAnsi" w:cstheme="minorHAnsi"/>
          <w:sz w:val="22"/>
          <w:szCs w:val="22"/>
        </w:rPr>
        <w:t>a musí formou a obsahem odpovídat zákonu o účetnictví a zákonu o dani z přidané hodnoty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D85B2C" w14:textId="77777777" w:rsidR="001F31D5" w:rsidRDefault="001F31D5" w:rsidP="00E2197A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faktuře zhotovitel uvede text „V rámci projektu č. </w:t>
      </w:r>
      <w:r w:rsidRPr="001F31D5">
        <w:rPr>
          <w:rFonts w:asciiTheme="minorHAnsi" w:hAnsiTheme="minorHAnsi" w:cstheme="minorHAnsi"/>
          <w:sz w:val="22"/>
          <w:szCs w:val="22"/>
        </w:rPr>
        <w:t>CZ.06.6.127/0.0/0.0/21_124/0017351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14:paraId="682E8F0F" w14:textId="3D2AADC7" w:rsidR="00A95F6D" w:rsidRDefault="00F94B05" w:rsidP="00E2197A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4B05">
        <w:rPr>
          <w:rFonts w:asciiTheme="minorHAnsi" w:hAnsiTheme="minorHAnsi" w:cstheme="minorHAnsi"/>
          <w:sz w:val="22"/>
          <w:szCs w:val="22"/>
        </w:rPr>
        <w:t>Splat</w:t>
      </w:r>
      <w:r>
        <w:rPr>
          <w:rFonts w:asciiTheme="minorHAnsi" w:hAnsiTheme="minorHAnsi" w:cstheme="minorHAnsi"/>
          <w:sz w:val="22"/>
          <w:szCs w:val="22"/>
        </w:rPr>
        <w:t>n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ost faktur je </w:t>
      </w:r>
      <w:r w:rsidR="001F31D5">
        <w:rPr>
          <w:rFonts w:asciiTheme="minorHAnsi" w:hAnsiTheme="minorHAnsi" w:cstheme="minorHAnsi"/>
          <w:sz w:val="22"/>
          <w:szCs w:val="22"/>
        </w:rPr>
        <w:t xml:space="preserve">stanovena na 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30 dní od </w:t>
      </w:r>
      <w:r w:rsidR="001F31D5">
        <w:rPr>
          <w:rFonts w:asciiTheme="minorHAnsi" w:hAnsiTheme="minorHAnsi" w:cstheme="minorHAnsi"/>
          <w:sz w:val="22"/>
          <w:szCs w:val="22"/>
        </w:rPr>
        <w:t xml:space="preserve">jejího 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doručení a je podmíněna doložením přehledu </w:t>
      </w:r>
      <w:r w:rsidR="001F31D5">
        <w:rPr>
          <w:rFonts w:asciiTheme="minorHAnsi" w:hAnsiTheme="minorHAnsi" w:cstheme="minorHAnsi"/>
          <w:sz w:val="22"/>
          <w:szCs w:val="22"/>
        </w:rPr>
        <w:t>o výkonech zhotovitele za fakturované období. V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 případě, že přehled nebude </w:t>
      </w:r>
      <w:r w:rsidR="001F31D5">
        <w:rPr>
          <w:rFonts w:asciiTheme="minorHAnsi" w:hAnsiTheme="minorHAnsi" w:cstheme="minorHAnsi"/>
          <w:sz w:val="22"/>
          <w:szCs w:val="22"/>
        </w:rPr>
        <w:t>zhotovitelem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 doložen</w:t>
      </w:r>
      <w:r w:rsidR="00D52EE9">
        <w:rPr>
          <w:rFonts w:asciiTheme="minorHAnsi" w:hAnsiTheme="minorHAnsi" w:cstheme="minorHAnsi"/>
          <w:sz w:val="22"/>
          <w:szCs w:val="22"/>
        </w:rPr>
        <w:t xml:space="preserve"> nebo faktura nebude obsahovat další náležitosti stanovené právními předpisy či touto smlouvou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, </w:t>
      </w:r>
      <w:r w:rsidR="001F31D5">
        <w:rPr>
          <w:rFonts w:asciiTheme="minorHAnsi" w:hAnsiTheme="minorHAnsi" w:cstheme="minorHAnsi"/>
          <w:sz w:val="22"/>
          <w:szCs w:val="22"/>
        </w:rPr>
        <w:t>objednatel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 není povinen k zaplacení faktury</w:t>
      </w:r>
      <w:r w:rsidR="007B5E2C">
        <w:rPr>
          <w:rFonts w:asciiTheme="minorHAnsi" w:hAnsiTheme="minorHAnsi" w:cstheme="minorHAnsi"/>
          <w:sz w:val="22"/>
          <w:szCs w:val="22"/>
        </w:rPr>
        <w:t xml:space="preserve"> a je oprávněn požadovat vystavení nové opravené faktury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. Po tuto dobu není </w:t>
      </w:r>
      <w:r w:rsidR="001F31D5">
        <w:rPr>
          <w:rFonts w:asciiTheme="minorHAnsi" w:hAnsiTheme="minorHAnsi" w:cstheme="minorHAnsi"/>
          <w:sz w:val="22"/>
          <w:szCs w:val="22"/>
        </w:rPr>
        <w:t>objednatel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 v prodlení se zaplacením faktury a následná splatnost </w:t>
      </w:r>
      <w:r w:rsidR="00FA0B4E">
        <w:rPr>
          <w:rFonts w:asciiTheme="minorHAnsi" w:hAnsiTheme="minorHAnsi" w:cstheme="minorHAnsi"/>
          <w:sz w:val="22"/>
          <w:szCs w:val="22"/>
        </w:rPr>
        <w:t xml:space="preserve">opravené 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faktury </w:t>
      </w:r>
      <w:r w:rsidR="00782464">
        <w:rPr>
          <w:rFonts w:asciiTheme="minorHAnsi" w:hAnsiTheme="minorHAnsi" w:cstheme="minorHAnsi"/>
          <w:sz w:val="22"/>
          <w:szCs w:val="22"/>
        </w:rPr>
        <w:t xml:space="preserve">běží znovu </w:t>
      </w:r>
      <w:r w:rsidR="00A95F6D" w:rsidRPr="00F94B05">
        <w:rPr>
          <w:rFonts w:asciiTheme="minorHAnsi" w:hAnsiTheme="minorHAnsi" w:cstheme="minorHAnsi"/>
          <w:sz w:val="22"/>
          <w:szCs w:val="22"/>
        </w:rPr>
        <w:t xml:space="preserve">od </w:t>
      </w:r>
      <w:r w:rsidR="00782464">
        <w:rPr>
          <w:rFonts w:asciiTheme="minorHAnsi" w:hAnsiTheme="minorHAnsi" w:cstheme="minorHAnsi"/>
          <w:sz w:val="22"/>
          <w:szCs w:val="22"/>
        </w:rPr>
        <w:t xml:space="preserve">jejího </w:t>
      </w:r>
      <w:r w:rsidR="00A95F6D" w:rsidRPr="00F94B05">
        <w:rPr>
          <w:rFonts w:asciiTheme="minorHAnsi" w:hAnsiTheme="minorHAnsi" w:cstheme="minorHAnsi"/>
          <w:sz w:val="22"/>
          <w:szCs w:val="22"/>
        </w:rPr>
        <w:t>doručení</w:t>
      </w:r>
      <w:r w:rsidR="001F31D5">
        <w:rPr>
          <w:rFonts w:asciiTheme="minorHAnsi" w:hAnsiTheme="minorHAnsi" w:cstheme="minorHAnsi"/>
          <w:sz w:val="22"/>
          <w:szCs w:val="22"/>
        </w:rPr>
        <w:t>.</w:t>
      </w:r>
    </w:p>
    <w:p w14:paraId="5D3317C0" w14:textId="41602D7D" w:rsidR="00F94B05" w:rsidRDefault="00954D20" w:rsidP="00E2197A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D20">
        <w:rPr>
          <w:rFonts w:asciiTheme="minorHAnsi" w:hAnsiTheme="minorHAnsi" w:cstheme="minorHAnsi"/>
          <w:sz w:val="22"/>
          <w:szCs w:val="22"/>
        </w:rPr>
        <w:t xml:space="preserve">V případě, že činnost technického dozoru nebude v daném období vykonávána vůbec, včetně </w:t>
      </w:r>
      <w:r w:rsidR="00A237C5">
        <w:rPr>
          <w:rFonts w:asciiTheme="minorHAnsi" w:hAnsiTheme="minorHAnsi" w:cstheme="minorHAnsi"/>
          <w:sz w:val="22"/>
          <w:szCs w:val="22"/>
        </w:rPr>
        <w:t xml:space="preserve">případu, kdy se tak stane z </w:t>
      </w:r>
      <w:r>
        <w:rPr>
          <w:rFonts w:asciiTheme="minorHAnsi" w:hAnsiTheme="minorHAnsi" w:cstheme="minorHAnsi"/>
          <w:sz w:val="22"/>
          <w:szCs w:val="22"/>
        </w:rPr>
        <w:t>důvodu</w:t>
      </w:r>
      <w:r w:rsidRPr="00954D20">
        <w:rPr>
          <w:rFonts w:asciiTheme="minorHAnsi" w:hAnsiTheme="minorHAnsi" w:cstheme="minorHAnsi"/>
          <w:sz w:val="22"/>
          <w:szCs w:val="22"/>
        </w:rPr>
        <w:t xml:space="preserve"> přerušení</w:t>
      </w:r>
      <w:r>
        <w:rPr>
          <w:rFonts w:asciiTheme="minorHAnsi" w:hAnsiTheme="minorHAnsi" w:cstheme="minorHAnsi"/>
          <w:sz w:val="22"/>
          <w:szCs w:val="22"/>
        </w:rPr>
        <w:t xml:space="preserve">/ukončení </w:t>
      </w:r>
      <w:r w:rsidRPr="00954D20">
        <w:rPr>
          <w:rFonts w:asciiTheme="minorHAnsi" w:hAnsiTheme="minorHAnsi" w:cstheme="minorHAnsi"/>
          <w:sz w:val="22"/>
          <w:szCs w:val="22"/>
        </w:rPr>
        <w:t xml:space="preserve">prací dodavatelem stavby, nevzniká zhotoviteli nárok na zaplacení </w:t>
      </w:r>
      <w:r w:rsidR="00A237C5">
        <w:rPr>
          <w:rFonts w:asciiTheme="minorHAnsi" w:hAnsiTheme="minorHAnsi" w:cstheme="minorHAnsi"/>
          <w:sz w:val="22"/>
          <w:szCs w:val="22"/>
        </w:rPr>
        <w:t xml:space="preserve">odměny za </w:t>
      </w:r>
      <w:r w:rsidRPr="00954D20">
        <w:rPr>
          <w:rFonts w:asciiTheme="minorHAnsi" w:hAnsiTheme="minorHAnsi" w:cstheme="minorHAnsi"/>
          <w:sz w:val="22"/>
          <w:szCs w:val="22"/>
        </w:rPr>
        <w:t xml:space="preserve">toto období. </w:t>
      </w:r>
    </w:p>
    <w:p w14:paraId="21BDFB4A" w14:textId="105E086C" w:rsidR="00D932BB" w:rsidRDefault="00D932BB" w:rsidP="00D932BB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75D61A" w14:textId="44020FAC" w:rsidR="00D932BB" w:rsidRDefault="00D932BB" w:rsidP="00D932BB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201FEA" w14:textId="77777777" w:rsidR="00487196" w:rsidRPr="00954D20" w:rsidRDefault="00487196" w:rsidP="00D932BB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2310C5" w14:textId="77777777" w:rsidR="008E7029" w:rsidRDefault="008E7029" w:rsidP="00576202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8471E3F" w14:textId="77777777" w:rsidR="00A41DED" w:rsidRDefault="00A41DED" w:rsidP="00A41DED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lastRenderedPageBreak/>
        <w:t xml:space="preserve">IV. </w:t>
      </w:r>
      <w:r w:rsidR="00E1067B">
        <w:rPr>
          <w:rFonts w:asciiTheme="minorHAnsi" w:hAnsiTheme="minorHAnsi" w:cstheme="minorHAnsi"/>
          <w:b/>
          <w:iCs/>
        </w:rPr>
        <w:t>Ostatní ujednání</w:t>
      </w:r>
    </w:p>
    <w:p w14:paraId="1B603812" w14:textId="77777777" w:rsidR="00A41DED" w:rsidRDefault="00A41DED" w:rsidP="00A41DED">
      <w:pPr>
        <w:jc w:val="center"/>
        <w:rPr>
          <w:rFonts w:asciiTheme="minorHAnsi" w:hAnsiTheme="minorHAnsi" w:cstheme="minorHAnsi"/>
          <w:b/>
          <w:iCs/>
        </w:rPr>
      </w:pPr>
    </w:p>
    <w:p w14:paraId="5553D491" w14:textId="77777777" w:rsidR="008557A0" w:rsidRDefault="008557A0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zavazují, že se budou navzájem průběžně informovat o všech skutečnostech, které mohou mít vliv na kvalitu a rozsah plnění, cenu nebo čas plnění dle této smlouvy.</w:t>
      </w:r>
    </w:p>
    <w:p w14:paraId="0C0EAA34" w14:textId="77777777" w:rsidR="001E577F" w:rsidRDefault="001E577F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 na výzvu zhotovitele odsouhlasit písemnou formou do 5 pracovních dní předkládaná řešení, případně změny a jiné návrhy na řešení předmětu díla, respektive navržené úpravy dokumentace a postupů, nebo ve stejné lhůtě uplatnit své připomínky.</w:t>
      </w:r>
    </w:p>
    <w:p w14:paraId="29A4331B" w14:textId="77777777" w:rsidR="001E577F" w:rsidRDefault="001E577F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 své požadavky, týkající se konkrétních řešení a postupů při výstavbě sdělovat během realizace dodavateli stavby i zhotoviteli. Zhotovitel se zavazuje zahrnout tyto požadavky do koordinace s dodavatelem stavby tak, aby nebyla narušena plynulost výstavby.</w:t>
      </w:r>
    </w:p>
    <w:p w14:paraId="1B495EB7" w14:textId="6406F771" w:rsidR="001E577F" w:rsidRDefault="001E577F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povinen dostavit se na výzvu dodavatele stavby, učiněnou alespoň 2 pracovní dny předem </w:t>
      </w:r>
      <w:r w:rsidR="002837C4">
        <w:rPr>
          <w:rFonts w:asciiTheme="minorHAnsi" w:hAnsiTheme="minorHAnsi" w:cstheme="minorHAnsi"/>
          <w:sz w:val="22"/>
          <w:szCs w:val="22"/>
        </w:rPr>
        <w:t>(včetně oznámení uvedeného ve stavebním deníku</w:t>
      </w:r>
      <w:r w:rsidR="00A0292A">
        <w:rPr>
          <w:rFonts w:asciiTheme="minorHAnsi" w:hAnsiTheme="minorHAnsi" w:cstheme="minorHAnsi"/>
          <w:sz w:val="22"/>
          <w:szCs w:val="22"/>
        </w:rPr>
        <w:t>)</w:t>
      </w:r>
      <w:r w:rsidR="002837C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ke kontrole a převzetí prací a částí stavby, které mají být zakryty. Nedostaví-li se zhotovitel k prověření zakrývaných konstrukcí, má dodavatel stavby právo tuto část díla zakrýt a pokračovat ve výstavbě. Má se za to, že zhotovitel práce převzal bez připomínek nebo souhlasí se stanoviskem dodavatele stavby; v takovém případě odpovídá objednateli za případnou škodu, která vznikne nezkontrolováním prací, které budou zakryty.</w:t>
      </w:r>
    </w:p>
    <w:p w14:paraId="2662798C" w14:textId="7A83ACD1" w:rsidR="001E577F" w:rsidRPr="0021794E" w:rsidRDefault="001E577F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prohlašuje, že má uzavřenou platnou a účinnou pojistnou smlouvu, jejímž předmětem je pojištění odpovědnosti za škodu způsobenou třetím osobám </w:t>
      </w:r>
      <w:r w:rsidR="00EA387A" w:rsidRPr="00EA387A">
        <w:rPr>
          <w:rFonts w:asciiTheme="minorHAnsi" w:hAnsiTheme="minorHAnsi" w:cstheme="minorHAnsi"/>
          <w:sz w:val="22"/>
          <w:szCs w:val="22"/>
        </w:rPr>
        <w:t>způsobenou jeho činností, včetně možných škod způsobených zaměstnanci zhotovitele, včetně odpovědnosti za újmu způsobenou vadně vykonanou prací</w:t>
      </w:r>
      <w:r w:rsidR="00EA387A">
        <w:rPr>
          <w:rFonts w:asciiTheme="minorHAnsi" w:hAnsiTheme="minorHAnsi" w:cstheme="minorHAnsi"/>
          <w:sz w:val="22"/>
          <w:szCs w:val="22"/>
        </w:rPr>
        <w:t>,</w:t>
      </w:r>
      <w:r w:rsidR="00EA387A" w:rsidRPr="00EA38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C4347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minimální</w:t>
      </w:r>
      <w:r w:rsidR="00C4347B">
        <w:rPr>
          <w:rFonts w:asciiTheme="minorHAnsi" w:hAnsiTheme="minorHAnsi" w:cstheme="minorHAnsi"/>
          <w:sz w:val="22"/>
          <w:szCs w:val="22"/>
        </w:rPr>
        <w:t xml:space="preserve">m limitem pojistného plnění </w:t>
      </w:r>
      <w:r w:rsidRPr="0021794E">
        <w:rPr>
          <w:rFonts w:asciiTheme="minorHAnsi" w:hAnsiTheme="minorHAnsi" w:cstheme="minorHAnsi"/>
          <w:sz w:val="22"/>
          <w:szCs w:val="22"/>
        </w:rPr>
        <w:t xml:space="preserve">Kč </w:t>
      </w:r>
      <w:r w:rsidR="00487196" w:rsidRPr="00487196">
        <w:rPr>
          <w:rFonts w:asciiTheme="minorHAnsi" w:hAnsiTheme="minorHAnsi" w:cstheme="minorHAnsi"/>
          <w:sz w:val="22"/>
          <w:szCs w:val="22"/>
        </w:rPr>
        <w:t>250.000,-</w:t>
      </w:r>
      <w:r w:rsidR="0021794E">
        <w:rPr>
          <w:rFonts w:asciiTheme="minorHAnsi" w:hAnsiTheme="minorHAnsi" w:cstheme="minorHAnsi"/>
          <w:sz w:val="22"/>
          <w:szCs w:val="22"/>
        </w:rPr>
        <w:t xml:space="preserve"> </w:t>
      </w:r>
      <w:r w:rsidR="00C4347B" w:rsidRPr="00C4347B">
        <w:rPr>
          <w:rFonts w:asciiTheme="minorHAnsi" w:hAnsiTheme="minorHAnsi" w:cstheme="minorHAnsi"/>
          <w:sz w:val="22"/>
          <w:szCs w:val="22"/>
        </w:rPr>
        <w:t>na jednu a každou pojistnou událost</w:t>
      </w:r>
      <w:r w:rsidR="00C4347B">
        <w:rPr>
          <w:rFonts w:asciiTheme="minorHAnsi" w:hAnsiTheme="minorHAnsi" w:cstheme="minorHAnsi"/>
          <w:sz w:val="22"/>
          <w:szCs w:val="22"/>
        </w:rPr>
        <w:t>.</w:t>
      </w:r>
      <w:r w:rsidR="00C4347B" w:rsidRPr="00C4347B">
        <w:rPr>
          <w:rFonts w:asciiTheme="minorHAnsi" w:hAnsiTheme="minorHAnsi" w:cstheme="minorHAnsi"/>
          <w:sz w:val="22"/>
          <w:szCs w:val="22"/>
        </w:rPr>
        <w:t xml:space="preserve"> </w:t>
      </w:r>
      <w:r w:rsidR="0021794E">
        <w:rPr>
          <w:rFonts w:asciiTheme="minorHAnsi" w:hAnsiTheme="minorHAnsi" w:cstheme="minorHAnsi"/>
          <w:sz w:val="22"/>
          <w:szCs w:val="22"/>
        </w:rPr>
        <w:t>Tuto pojistnou smlouvu bude zhotovitel udržovat v platnosti po celou dobu platnosti této smlouvy.</w:t>
      </w:r>
      <w:r w:rsidR="0039387B">
        <w:rPr>
          <w:rFonts w:asciiTheme="minorHAnsi" w:hAnsiTheme="minorHAnsi" w:cstheme="minorHAnsi"/>
          <w:sz w:val="22"/>
          <w:szCs w:val="22"/>
        </w:rPr>
        <w:t xml:space="preserve"> </w:t>
      </w:r>
      <w:r w:rsidR="0039387B" w:rsidRPr="0039387B">
        <w:rPr>
          <w:rFonts w:asciiTheme="minorHAnsi" w:hAnsiTheme="minorHAnsi" w:cstheme="minorHAnsi"/>
          <w:sz w:val="22"/>
          <w:szCs w:val="22"/>
        </w:rPr>
        <w:t xml:space="preserve">Doklady prokazující existenci pojištění se stanoveným obsahem a rozsahem je zhotovitel povinen předložit objednateli na požádání do 10 dnů od obdržení výzvy objednatele, přičemž objednatel je oprávněn požádat o předložení dokladů kdykoliv během </w:t>
      </w:r>
      <w:r w:rsidR="00F11F09">
        <w:rPr>
          <w:rFonts w:asciiTheme="minorHAnsi" w:hAnsiTheme="minorHAnsi" w:cstheme="minorHAnsi"/>
          <w:sz w:val="22"/>
          <w:szCs w:val="22"/>
        </w:rPr>
        <w:t>trvání této smlouvy</w:t>
      </w:r>
      <w:r w:rsidR="0039387B" w:rsidRPr="0039387B">
        <w:rPr>
          <w:rFonts w:asciiTheme="minorHAnsi" w:hAnsiTheme="minorHAnsi" w:cstheme="minorHAnsi"/>
          <w:sz w:val="22"/>
          <w:szCs w:val="22"/>
        </w:rPr>
        <w:t>.</w:t>
      </w:r>
      <w:r w:rsidR="00C816F6">
        <w:rPr>
          <w:rFonts w:asciiTheme="minorHAnsi" w:hAnsiTheme="minorHAnsi" w:cstheme="minorHAnsi"/>
          <w:sz w:val="22"/>
          <w:szCs w:val="22"/>
        </w:rPr>
        <w:t xml:space="preserve"> Náklady na pojištění si nese zhotovitel a odměna je sjednána již s přihlédnutím k této povinnosti.</w:t>
      </w:r>
    </w:p>
    <w:p w14:paraId="2ADDC521" w14:textId="77777777" w:rsidR="008557A0" w:rsidRDefault="008557A0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se zavazuje zaplatit za </w:t>
      </w:r>
      <w:r>
        <w:rPr>
          <w:rFonts w:asciiTheme="minorHAnsi" w:hAnsiTheme="minorHAnsi" w:cstheme="minorHAnsi"/>
          <w:sz w:val="22"/>
          <w:szCs w:val="22"/>
        </w:rPr>
        <w:t>provedení předmětu díla v rozsahu dle čl. I této Smlouvy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 sjednanou odměnu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E05197" w14:textId="27B12B5E" w:rsidR="008557A0" w:rsidRDefault="008557A0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zavazuje 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poskytnout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 součinnost potřebnou ke splnění jeho závazku.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Pro tuto součinnost </w:t>
      </w:r>
      <w:r>
        <w:rPr>
          <w:rFonts w:asciiTheme="minorHAnsi" w:hAnsiTheme="minorHAnsi" w:cstheme="minorHAnsi"/>
          <w:sz w:val="22"/>
          <w:szCs w:val="22"/>
        </w:rPr>
        <w:t xml:space="preserve">a vzájemnou komunikaci obou </w:t>
      </w:r>
      <w:r w:rsidR="00D765C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mluvních stran </w:t>
      </w:r>
      <w:r w:rsidR="00D765CE">
        <w:rPr>
          <w:rFonts w:asciiTheme="minorHAnsi" w:hAnsiTheme="minorHAnsi" w:cstheme="minorHAnsi"/>
          <w:sz w:val="22"/>
          <w:szCs w:val="22"/>
        </w:rPr>
        <w:t>objednatel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 pověřuje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="00E1067B" w:rsidRPr="00E1067B">
        <w:rPr>
          <w:rFonts w:asciiTheme="minorHAnsi" w:hAnsiTheme="minorHAnsi" w:cstheme="minorHAnsi"/>
          <w:sz w:val="22"/>
          <w:szCs w:val="22"/>
        </w:rPr>
        <w:t xml:space="preserve"> zástupce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0A6D615" w14:textId="68626794" w:rsidR="008557A0" w:rsidRDefault="003C0C28" w:rsidP="003A3EBA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4B6FE7BA" w14:textId="7DA36621" w:rsidR="00E1067B" w:rsidRDefault="008557A0" w:rsidP="003A3EBA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="00E1067B" w:rsidRPr="008557A0">
        <w:rPr>
          <w:rFonts w:asciiTheme="minorHAnsi" w:hAnsiTheme="minorHAnsi" w:cstheme="minorHAnsi"/>
          <w:sz w:val="22"/>
          <w:szCs w:val="22"/>
        </w:rPr>
        <w:t xml:space="preserve">předá při podpisu této smlouvy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="00E1067B" w:rsidRPr="008557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veškerou dokumentaci ke stavbě v tištěné i elektronické formě</w:t>
      </w:r>
      <w:r w:rsidR="0021794E">
        <w:rPr>
          <w:rFonts w:asciiTheme="minorHAnsi" w:hAnsiTheme="minorHAnsi" w:cstheme="minorHAnsi"/>
          <w:sz w:val="22"/>
          <w:szCs w:val="22"/>
        </w:rPr>
        <w:t xml:space="preserve">, tj. kompletní prováděcí projektovou dokumentaci včetně aktuálního výkazu výměr a PENB, stavební povolení, smlouvu o dílo s dodavatelem stavby, rozhodnutí o dotaci a podmínky </w:t>
      </w:r>
      <w:r w:rsidR="00D765CE">
        <w:rPr>
          <w:rFonts w:asciiTheme="minorHAnsi" w:hAnsiTheme="minorHAnsi" w:cstheme="minorHAnsi"/>
          <w:sz w:val="22"/>
          <w:szCs w:val="22"/>
        </w:rPr>
        <w:t>dotačního programu REACT-EU 101</w:t>
      </w:r>
      <w:r w:rsidR="002179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91F329" w14:textId="77777777" w:rsidR="00D932BB" w:rsidRDefault="00D932BB" w:rsidP="00D932BB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19AD67" w14:textId="77777777" w:rsidR="00E1067B" w:rsidRPr="00576202" w:rsidRDefault="00E1067B" w:rsidP="00576202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71E124C" w14:textId="77777777" w:rsidR="007E1E15" w:rsidRDefault="007E1E15" w:rsidP="007E1E15">
      <w:pPr>
        <w:jc w:val="center"/>
        <w:rPr>
          <w:rFonts w:asciiTheme="minorHAnsi" w:hAnsiTheme="minorHAnsi" w:cstheme="minorHAnsi"/>
          <w:b/>
          <w:iCs/>
        </w:rPr>
      </w:pPr>
      <w:r w:rsidRPr="007E1E15">
        <w:rPr>
          <w:rFonts w:asciiTheme="minorHAnsi" w:hAnsiTheme="minorHAnsi" w:cstheme="minorHAnsi"/>
          <w:b/>
          <w:iCs/>
        </w:rPr>
        <w:t>V.</w:t>
      </w:r>
      <w:r w:rsidRPr="007E1E15">
        <w:rPr>
          <w:rFonts w:asciiTheme="minorHAnsi" w:hAnsiTheme="minorHAnsi" w:cstheme="minorHAnsi"/>
          <w:b/>
          <w:iCs/>
        </w:rPr>
        <w:tab/>
        <w:t>Odstoupení od smlouvy</w:t>
      </w:r>
    </w:p>
    <w:p w14:paraId="17B0CB33" w14:textId="77777777" w:rsidR="007E1E15" w:rsidRDefault="007E1E15" w:rsidP="007E1E15">
      <w:pPr>
        <w:rPr>
          <w:rFonts w:asciiTheme="minorHAnsi" w:hAnsiTheme="minorHAnsi" w:cstheme="minorHAnsi"/>
          <w:iCs/>
          <w:sz w:val="22"/>
          <w:szCs w:val="22"/>
        </w:rPr>
      </w:pPr>
    </w:p>
    <w:p w14:paraId="747011FB" w14:textId="74E991EE" w:rsidR="007E1E15" w:rsidRPr="007E1E15" w:rsidRDefault="007A7BCB" w:rsidP="007A7AB7">
      <w:p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1)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7E1E15">
        <w:rPr>
          <w:rFonts w:asciiTheme="minorHAnsi" w:hAnsiTheme="minorHAnsi" w:cstheme="minorHAnsi"/>
          <w:iCs/>
          <w:sz w:val="22"/>
          <w:szCs w:val="22"/>
        </w:rPr>
        <w:t xml:space="preserve">Smluvní strany se 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>pro případ odstoupení od smlouvy dohodly, že ve smyslu § 2002 odst. 1 občanského zákoníku pokládají za podstatné porušení smlouvy:</w:t>
      </w:r>
    </w:p>
    <w:p w14:paraId="0A6EBBB4" w14:textId="614CB487" w:rsidR="007E1E15" w:rsidRPr="007E1E15" w:rsidRDefault="007E1E15" w:rsidP="008A1C75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E1E15">
        <w:rPr>
          <w:rFonts w:asciiTheme="minorHAnsi" w:hAnsiTheme="minorHAnsi" w:cstheme="minorHAnsi"/>
          <w:iCs/>
          <w:sz w:val="22"/>
          <w:szCs w:val="22"/>
        </w:rPr>
        <w:t>a)</w:t>
      </w:r>
      <w:r w:rsidRPr="007E1E15">
        <w:rPr>
          <w:rFonts w:asciiTheme="minorHAnsi" w:hAnsiTheme="minorHAnsi" w:cstheme="minorHAnsi"/>
          <w:iCs/>
          <w:sz w:val="22"/>
          <w:szCs w:val="22"/>
        </w:rPr>
        <w:tab/>
        <w:t xml:space="preserve">bezdůvodné přerušení </w:t>
      </w:r>
      <w:r w:rsidR="009519D8">
        <w:rPr>
          <w:rFonts w:asciiTheme="minorHAnsi" w:hAnsiTheme="minorHAnsi" w:cstheme="minorHAnsi"/>
          <w:iCs/>
          <w:sz w:val="22"/>
          <w:szCs w:val="22"/>
        </w:rPr>
        <w:t>výkonu činnosti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1C75">
        <w:rPr>
          <w:rFonts w:asciiTheme="minorHAnsi" w:hAnsiTheme="minorHAnsi" w:cstheme="minorHAnsi"/>
          <w:iCs/>
          <w:sz w:val="22"/>
          <w:szCs w:val="22"/>
        </w:rPr>
        <w:t>zhotovitele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, které je delší než </w:t>
      </w:r>
      <w:r w:rsidR="008A1C75">
        <w:rPr>
          <w:rFonts w:asciiTheme="minorHAnsi" w:hAnsiTheme="minorHAnsi" w:cstheme="minorHAnsi"/>
          <w:iCs/>
          <w:sz w:val="22"/>
          <w:szCs w:val="22"/>
        </w:rPr>
        <w:t>14 kalendářních dní</w:t>
      </w:r>
      <w:r w:rsidRPr="007E1E15">
        <w:rPr>
          <w:rFonts w:asciiTheme="minorHAnsi" w:hAnsiTheme="minorHAnsi" w:cstheme="minorHAnsi"/>
          <w:iCs/>
          <w:sz w:val="22"/>
          <w:szCs w:val="22"/>
        </w:rPr>
        <w:t>,</w:t>
      </w:r>
    </w:p>
    <w:p w14:paraId="5523A30F" w14:textId="61E734C2" w:rsidR="007E1E15" w:rsidRPr="007E1E15" w:rsidRDefault="007E1E15" w:rsidP="008A1C75">
      <w:pPr>
        <w:ind w:left="1416" w:hanging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E1E15">
        <w:rPr>
          <w:rFonts w:asciiTheme="minorHAnsi" w:hAnsiTheme="minorHAnsi" w:cstheme="minorHAnsi"/>
          <w:iCs/>
          <w:sz w:val="22"/>
          <w:szCs w:val="22"/>
        </w:rPr>
        <w:t>b)</w:t>
      </w:r>
      <w:r w:rsidRPr="007E1E15">
        <w:rPr>
          <w:rFonts w:asciiTheme="minorHAnsi" w:hAnsiTheme="minorHAnsi" w:cstheme="minorHAnsi"/>
          <w:iCs/>
          <w:sz w:val="22"/>
          <w:szCs w:val="22"/>
        </w:rPr>
        <w:tab/>
        <w:t xml:space="preserve">závažné porušení povinností </w:t>
      </w:r>
      <w:r w:rsidR="008A1C75">
        <w:rPr>
          <w:rFonts w:asciiTheme="minorHAnsi" w:hAnsiTheme="minorHAnsi" w:cstheme="minorHAnsi"/>
          <w:iCs/>
          <w:sz w:val="22"/>
          <w:szCs w:val="22"/>
        </w:rPr>
        <w:t>zhotovitele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 vyplývající</w:t>
      </w:r>
      <w:r w:rsidR="007A7AB7">
        <w:rPr>
          <w:rFonts w:asciiTheme="minorHAnsi" w:hAnsiTheme="minorHAnsi" w:cstheme="minorHAnsi"/>
          <w:iCs/>
          <w:sz w:val="22"/>
          <w:szCs w:val="22"/>
        </w:rPr>
        <w:t>ch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 z této smlouvy nebo obecně závazných předpisů, norem, pokynů </w:t>
      </w:r>
      <w:r w:rsidR="007A7AB7">
        <w:rPr>
          <w:rFonts w:asciiTheme="minorHAnsi" w:hAnsiTheme="minorHAnsi" w:cstheme="minorHAnsi"/>
          <w:iCs/>
          <w:sz w:val="22"/>
          <w:szCs w:val="22"/>
        </w:rPr>
        <w:t>objednatele</w:t>
      </w:r>
      <w:r w:rsidRPr="007E1E15">
        <w:rPr>
          <w:rFonts w:asciiTheme="minorHAnsi" w:hAnsiTheme="minorHAnsi" w:cstheme="minorHAnsi"/>
          <w:iCs/>
          <w:sz w:val="22"/>
          <w:szCs w:val="22"/>
        </w:rPr>
        <w:t>,</w:t>
      </w:r>
    </w:p>
    <w:p w14:paraId="533358E7" w14:textId="594B3F3B" w:rsidR="007E1E15" w:rsidRPr="007E1E15" w:rsidRDefault="007E1E15" w:rsidP="007F2735">
      <w:pPr>
        <w:ind w:left="1418" w:hanging="71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E1E15">
        <w:rPr>
          <w:rFonts w:asciiTheme="minorHAnsi" w:hAnsiTheme="minorHAnsi" w:cstheme="minorHAnsi"/>
          <w:iCs/>
          <w:sz w:val="22"/>
          <w:szCs w:val="22"/>
        </w:rPr>
        <w:t>c)</w:t>
      </w:r>
      <w:r w:rsidRPr="007E1E15">
        <w:rPr>
          <w:rFonts w:asciiTheme="minorHAnsi" w:hAnsiTheme="minorHAnsi" w:cstheme="minorHAnsi"/>
          <w:iCs/>
          <w:sz w:val="22"/>
          <w:szCs w:val="22"/>
        </w:rPr>
        <w:tab/>
        <w:t xml:space="preserve">méně závažné, avšak opakované nekvalitní a neodborné provádění </w:t>
      </w:r>
      <w:r w:rsidR="007F2735">
        <w:rPr>
          <w:rFonts w:asciiTheme="minorHAnsi" w:hAnsiTheme="minorHAnsi" w:cstheme="minorHAnsi"/>
          <w:iCs/>
          <w:sz w:val="22"/>
          <w:szCs w:val="22"/>
        </w:rPr>
        <w:t>výkonu činnosti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1C75">
        <w:rPr>
          <w:rFonts w:asciiTheme="minorHAnsi" w:hAnsiTheme="minorHAnsi" w:cstheme="minorHAnsi"/>
          <w:iCs/>
          <w:sz w:val="22"/>
          <w:szCs w:val="22"/>
        </w:rPr>
        <w:t>zhotovitelem,</w:t>
      </w:r>
    </w:p>
    <w:p w14:paraId="73E689AE" w14:textId="20678020" w:rsidR="007E1E15" w:rsidRPr="007E1E15" w:rsidRDefault="007E1E15" w:rsidP="008A1C75">
      <w:pPr>
        <w:ind w:left="1416" w:hanging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E1E15">
        <w:rPr>
          <w:rFonts w:asciiTheme="minorHAnsi" w:hAnsiTheme="minorHAnsi" w:cstheme="minorHAnsi"/>
          <w:iCs/>
          <w:sz w:val="22"/>
          <w:szCs w:val="22"/>
        </w:rPr>
        <w:t>d)</w:t>
      </w:r>
      <w:r w:rsidRPr="007E1E15">
        <w:rPr>
          <w:rFonts w:asciiTheme="minorHAnsi" w:hAnsiTheme="minorHAnsi" w:cstheme="minorHAnsi"/>
          <w:iCs/>
          <w:sz w:val="22"/>
          <w:szCs w:val="22"/>
        </w:rPr>
        <w:tab/>
        <w:t xml:space="preserve">zahájení insolvenčního řízení </w:t>
      </w:r>
      <w:r w:rsidR="007F2735">
        <w:rPr>
          <w:rFonts w:asciiTheme="minorHAnsi" w:hAnsiTheme="minorHAnsi" w:cstheme="minorHAnsi"/>
          <w:iCs/>
          <w:sz w:val="22"/>
          <w:szCs w:val="22"/>
        </w:rPr>
        <w:t>na majetek zhotovitele</w:t>
      </w:r>
      <w:r w:rsidR="000662A5">
        <w:rPr>
          <w:rFonts w:asciiTheme="minorHAnsi" w:hAnsiTheme="minorHAnsi" w:cstheme="minorHAnsi"/>
          <w:iCs/>
          <w:sz w:val="22"/>
          <w:szCs w:val="22"/>
        </w:rPr>
        <w:t>,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 vydání rozhodnutí o prohlášení konkursu na majetek </w:t>
      </w:r>
      <w:r w:rsidR="008A1C75">
        <w:rPr>
          <w:rFonts w:asciiTheme="minorHAnsi" w:hAnsiTheme="minorHAnsi" w:cstheme="minorHAnsi"/>
          <w:iCs/>
          <w:sz w:val="22"/>
          <w:szCs w:val="22"/>
        </w:rPr>
        <w:t>zhotovitele</w:t>
      </w:r>
      <w:r w:rsidRPr="007E1E15">
        <w:rPr>
          <w:rFonts w:asciiTheme="minorHAnsi" w:hAnsiTheme="minorHAnsi" w:cstheme="minorHAnsi"/>
          <w:iCs/>
          <w:sz w:val="22"/>
          <w:szCs w:val="22"/>
        </w:rPr>
        <w:t>,</w:t>
      </w:r>
    </w:p>
    <w:p w14:paraId="6E3CCA66" w14:textId="58112A00" w:rsidR="007E1E15" w:rsidRPr="007E1E15" w:rsidRDefault="007E1E15" w:rsidP="008A1C75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E1E15">
        <w:rPr>
          <w:rFonts w:asciiTheme="minorHAnsi" w:hAnsiTheme="minorHAnsi" w:cstheme="minorHAnsi"/>
          <w:iCs/>
          <w:sz w:val="22"/>
          <w:szCs w:val="22"/>
        </w:rPr>
        <w:t>e)</w:t>
      </w:r>
      <w:r w:rsidRPr="007E1E15">
        <w:rPr>
          <w:rFonts w:asciiTheme="minorHAnsi" w:hAnsiTheme="minorHAnsi" w:cstheme="minorHAnsi"/>
          <w:iCs/>
          <w:sz w:val="22"/>
          <w:szCs w:val="22"/>
        </w:rPr>
        <w:tab/>
        <w:t xml:space="preserve">prodlení </w:t>
      </w:r>
      <w:r w:rsidR="008A1C75">
        <w:rPr>
          <w:rFonts w:asciiTheme="minorHAnsi" w:hAnsiTheme="minorHAnsi" w:cstheme="minorHAnsi"/>
          <w:iCs/>
          <w:sz w:val="22"/>
          <w:szCs w:val="22"/>
        </w:rPr>
        <w:t>objednatele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 s úhradou faktury o více než </w:t>
      </w:r>
      <w:r w:rsidR="000662A5">
        <w:rPr>
          <w:rFonts w:asciiTheme="minorHAnsi" w:hAnsiTheme="minorHAnsi" w:cstheme="minorHAnsi"/>
          <w:iCs/>
          <w:sz w:val="22"/>
          <w:szCs w:val="22"/>
        </w:rPr>
        <w:t>30</w:t>
      </w:r>
      <w:r w:rsidRPr="007E1E15">
        <w:rPr>
          <w:rFonts w:asciiTheme="minorHAnsi" w:hAnsiTheme="minorHAnsi" w:cstheme="minorHAnsi"/>
          <w:iCs/>
          <w:sz w:val="22"/>
          <w:szCs w:val="22"/>
        </w:rPr>
        <w:t xml:space="preserve"> kalendářních dnů,</w:t>
      </w:r>
    </w:p>
    <w:p w14:paraId="2D2DA45D" w14:textId="77777777" w:rsidR="007E1E15" w:rsidRPr="007E1E15" w:rsidRDefault="007E1E15" w:rsidP="008A1C75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E1E15">
        <w:rPr>
          <w:rFonts w:asciiTheme="minorHAnsi" w:hAnsiTheme="minorHAnsi" w:cstheme="minorHAnsi"/>
          <w:iCs/>
          <w:sz w:val="22"/>
          <w:szCs w:val="22"/>
        </w:rPr>
        <w:lastRenderedPageBreak/>
        <w:t>f)</w:t>
      </w:r>
      <w:r w:rsidRPr="007E1E15">
        <w:rPr>
          <w:rFonts w:asciiTheme="minorHAnsi" w:hAnsiTheme="minorHAnsi" w:cstheme="minorHAnsi"/>
          <w:iCs/>
          <w:sz w:val="22"/>
          <w:szCs w:val="22"/>
        </w:rPr>
        <w:tab/>
        <w:t>zmaření účelu smlouvy.</w:t>
      </w:r>
    </w:p>
    <w:p w14:paraId="11684601" w14:textId="13F5DF9F" w:rsidR="00FF0591" w:rsidRDefault="007A7AB7" w:rsidP="007A7AB7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2)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V ostatních případech se jedná o nepodstatné porušení této smlouvy. V případech podstatného porušení této smlouvy je smluvní strana oprávněna od této smlouvy kdykoliv ihned odstoupit. Není-li stanoven jiný postup v této smlouvě, pak v případech nepodstatného porušení smlouvy vyzve </w:t>
      </w:r>
      <w:r w:rsidR="00EC75D3">
        <w:rPr>
          <w:rFonts w:asciiTheme="minorHAnsi" w:hAnsiTheme="minorHAnsi" w:cstheme="minorHAnsi"/>
          <w:iCs/>
          <w:sz w:val="22"/>
          <w:szCs w:val="22"/>
        </w:rPr>
        <w:t>dotčená strana druhou stranu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 k odstranění závadného stavu, k němuž stanoví </w:t>
      </w:r>
      <w:r w:rsidR="006D51A6">
        <w:rPr>
          <w:rFonts w:asciiTheme="minorHAnsi" w:hAnsiTheme="minorHAnsi" w:cstheme="minorHAnsi"/>
          <w:iCs/>
          <w:sz w:val="22"/>
          <w:szCs w:val="22"/>
        </w:rPr>
        <w:t>přiměřenou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 lhůtu, která nebude delší než 15 </w:t>
      </w:r>
      <w:r w:rsidR="008A1C75">
        <w:rPr>
          <w:rFonts w:asciiTheme="minorHAnsi" w:hAnsiTheme="minorHAnsi" w:cstheme="minorHAnsi"/>
          <w:iCs/>
          <w:sz w:val="22"/>
          <w:szCs w:val="22"/>
        </w:rPr>
        <w:t xml:space="preserve">kalendářních 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>dn</w:t>
      </w:r>
      <w:r w:rsidR="008A1C75">
        <w:rPr>
          <w:rFonts w:asciiTheme="minorHAnsi" w:hAnsiTheme="minorHAnsi" w:cstheme="minorHAnsi"/>
          <w:iCs/>
          <w:sz w:val="22"/>
          <w:szCs w:val="22"/>
        </w:rPr>
        <w:t>í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 od </w:t>
      </w:r>
      <w:r w:rsidR="006D51A6">
        <w:rPr>
          <w:rFonts w:asciiTheme="minorHAnsi" w:hAnsiTheme="minorHAnsi" w:cstheme="minorHAnsi"/>
          <w:iCs/>
          <w:sz w:val="22"/>
          <w:szCs w:val="22"/>
        </w:rPr>
        <w:t>doručení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 takové výzvy. Nebude-li závadný stav z nepodstatného porušení smlouvy v této lhůtě odstraněn, </w:t>
      </w:r>
      <w:r w:rsidR="008A1C75">
        <w:rPr>
          <w:rFonts w:asciiTheme="minorHAnsi" w:hAnsiTheme="minorHAnsi" w:cstheme="minorHAnsi"/>
          <w:iCs/>
          <w:sz w:val="22"/>
          <w:szCs w:val="22"/>
        </w:rPr>
        <w:t>bude porušení považován</w:t>
      </w:r>
      <w:r w:rsidR="00FF0591">
        <w:rPr>
          <w:rFonts w:asciiTheme="minorHAnsi" w:hAnsiTheme="minorHAnsi" w:cstheme="minorHAnsi"/>
          <w:iCs/>
          <w:sz w:val="22"/>
          <w:szCs w:val="22"/>
        </w:rPr>
        <w:t>o</w:t>
      </w:r>
      <w:r w:rsidR="008A1C75">
        <w:rPr>
          <w:rFonts w:asciiTheme="minorHAnsi" w:hAnsiTheme="minorHAnsi" w:cstheme="minorHAnsi"/>
          <w:iCs/>
          <w:sz w:val="22"/>
          <w:szCs w:val="22"/>
        </w:rPr>
        <w:t xml:space="preserve"> za podstatné</w:t>
      </w:r>
      <w:r w:rsidR="00FF0591">
        <w:rPr>
          <w:rFonts w:asciiTheme="minorHAnsi" w:hAnsiTheme="minorHAnsi" w:cstheme="minorHAnsi"/>
          <w:iCs/>
          <w:sz w:val="22"/>
          <w:szCs w:val="22"/>
        </w:rPr>
        <w:t xml:space="preserve"> a dotčená smluvní strana je oprávněna odstoupit od této smlouvy</w:t>
      </w:r>
      <w:r w:rsidR="008A1C75">
        <w:rPr>
          <w:rFonts w:asciiTheme="minorHAnsi" w:hAnsiTheme="minorHAnsi" w:cstheme="minorHAnsi"/>
          <w:iCs/>
          <w:sz w:val="22"/>
          <w:szCs w:val="22"/>
        </w:rPr>
        <w:t>.</w:t>
      </w:r>
      <w:r w:rsidR="00A0292A" w:rsidRPr="00A029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90867D" w14:textId="1CC9FF5C" w:rsidR="00C47166" w:rsidRDefault="00C47166" w:rsidP="007A7AB7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Smlouva zaniká vždy ke dni doručení odstoupení druhé straně.</w:t>
      </w:r>
    </w:p>
    <w:p w14:paraId="4B07609F" w14:textId="440DE662" w:rsidR="007E1E15" w:rsidRPr="007E1E15" w:rsidRDefault="00FF0591" w:rsidP="007A7AB7">
      <w:p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ab/>
      </w:r>
      <w:r w:rsidR="00A0292A" w:rsidRPr="00A0292A">
        <w:rPr>
          <w:rFonts w:asciiTheme="minorHAnsi" w:hAnsiTheme="minorHAnsi" w:cstheme="minorHAnsi"/>
          <w:iCs/>
          <w:sz w:val="22"/>
          <w:szCs w:val="22"/>
        </w:rPr>
        <w:t xml:space="preserve">Odstoupení od smlouvy </w:t>
      </w:r>
      <w:r w:rsidR="002F1A2E">
        <w:rPr>
          <w:rFonts w:asciiTheme="minorHAnsi" w:hAnsiTheme="minorHAnsi" w:cstheme="minorHAnsi"/>
          <w:iCs/>
          <w:sz w:val="22"/>
          <w:szCs w:val="22"/>
        </w:rPr>
        <w:t>nemá vliv na</w:t>
      </w:r>
      <w:r w:rsidR="00660468">
        <w:rPr>
          <w:rFonts w:asciiTheme="minorHAnsi" w:hAnsiTheme="minorHAnsi" w:cstheme="minorHAnsi"/>
          <w:iCs/>
          <w:sz w:val="22"/>
          <w:szCs w:val="22"/>
        </w:rPr>
        <w:t xml:space="preserve"> další trvání </w:t>
      </w:r>
      <w:r w:rsidR="00A0292A" w:rsidRPr="00A0292A">
        <w:rPr>
          <w:rFonts w:asciiTheme="minorHAnsi" w:hAnsiTheme="minorHAnsi" w:cstheme="minorHAnsi"/>
          <w:iCs/>
          <w:sz w:val="22"/>
          <w:szCs w:val="22"/>
        </w:rPr>
        <w:t xml:space="preserve">nároku na náhradu škody vzniklé porušením smlouvy a nároku na </w:t>
      </w:r>
      <w:r w:rsidR="002F1A2E">
        <w:rPr>
          <w:rFonts w:asciiTheme="minorHAnsi" w:hAnsiTheme="minorHAnsi" w:cstheme="minorHAnsi"/>
          <w:iCs/>
          <w:sz w:val="22"/>
          <w:szCs w:val="22"/>
        </w:rPr>
        <w:t>úhradu</w:t>
      </w:r>
      <w:r w:rsidR="00A0292A" w:rsidRPr="00A0292A">
        <w:rPr>
          <w:rFonts w:asciiTheme="minorHAnsi" w:hAnsiTheme="minorHAnsi" w:cstheme="minorHAnsi"/>
          <w:iCs/>
          <w:sz w:val="22"/>
          <w:szCs w:val="22"/>
        </w:rPr>
        <w:t xml:space="preserve"> smluvní pokuty.</w:t>
      </w:r>
    </w:p>
    <w:p w14:paraId="641CBB20" w14:textId="42281A23" w:rsidR="00A41DED" w:rsidRDefault="00083269" w:rsidP="00083269">
      <w:pPr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4)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V případě odstoupení od smlouvy ze strany </w:t>
      </w:r>
      <w:r w:rsidR="008A1C75">
        <w:rPr>
          <w:rFonts w:asciiTheme="minorHAnsi" w:hAnsiTheme="minorHAnsi" w:cstheme="minorHAnsi"/>
          <w:iCs/>
          <w:sz w:val="22"/>
          <w:szCs w:val="22"/>
        </w:rPr>
        <w:t>objednatele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 je </w:t>
      </w:r>
      <w:r w:rsidR="008A1C75">
        <w:rPr>
          <w:rFonts w:asciiTheme="minorHAnsi" w:hAnsiTheme="minorHAnsi" w:cstheme="minorHAnsi"/>
          <w:iCs/>
          <w:sz w:val="22"/>
          <w:szCs w:val="22"/>
        </w:rPr>
        <w:t>zhotovitel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 xml:space="preserve"> povinen </w:t>
      </w:r>
      <w:r w:rsidR="00BD0AA2">
        <w:rPr>
          <w:rFonts w:asciiTheme="minorHAnsi" w:hAnsiTheme="minorHAnsi" w:cstheme="minorHAnsi"/>
          <w:iCs/>
          <w:sz w:val="22"/>
          <w:szCs w:val="22"/>
        </w:rPr>
        <w:t xml:space="preserve">učinit vše, co nesnese odkladu, aby objednateli nevznikla újma, poté </w:t>
      </w:r>
      <w:r w:rsidR="007E1E15" w:rsidRPr="007E1E15">
        <w:rPr>
          <w:rFonts w:asciiTheme="minorHAnsi" w:hAnsiTheme="minorHAnsi" w:cstheme="minorHAnsi"/>
          <w:iCs/>
          <w:sz w:val="22"/>
          <w:szCs w:val="22"/>
        </w:rPr>
        <w:t>činnost dle této smlouvy okamžitě zastavit.</w:t>
      </w:r>
    </w:p>
    <w:p w14:paraId="6527A4F4" w14:textId="77777777" w:rsidR="007E1E15" w:rsidRDefault="007E1E15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61FF19A" w14:textId="77777777" w:rsidR="00076128" w:rsidRDefault="00076128" w:rsidP="00A41DED">
      <w:pPr>
        <w:jc w:val="center"/>
        <w:rPr>
          <w:rFonts w:asciiTheme="minorHAnsi" w:hAnsiTheme="minorHAnsi" w:cstheme="minorHAnsi"/>
          <w:b/>
          <w:iCs/>
        </w:rPr>
      </w:pPr>
    </w:p>
    <w:p w14:paraId="3CF00047" w14:textId="0A1DD924" w:rsidR="00A41DED" w:rsidRDefault="00A41DED" w:rsidP="00A41DED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V</w:t>
      </w:r>
      <w:r w:rsidR="008A1C75">
        <w:rPr>
          <w:rFonts w:asciiTheme="minorHAnsi" w:hAnsiTheme="minorHAnsi" w:cstheme="minorHAnsi"/>
          <w:b/>
          <w:iCs/>
        </w:rPr>
        <w:t>I</w:t>
      </w:r>
      <w:r>
        <w:rPr>
          <w:rFonts w:asciiTheme="minorHAnsi" w:hAnsiTheme="minorHAnsi" w:cstheme="minorHAnsi"/>
          <w:b/>
          <w:iCs/>
        </w:rPr>
        <w:t>. Smluvní pokuty</w:t>
      </w:r>
      <w:r w:rsidR="008A7B79">
        <w:rPr>
          <w:rFonts w:asciiTheme="minorHAnsi" w:hAnsiTheme="minorHAnsi" w:cstheme="minorHAnsi"/>
          <w:b/>
          <w:iCs/>
        </w:rPr>
        <w:t xml:space="preserve"> a sankce</w:t>
      </w:r>
    </w:p>
    <w:p w14:paraId="5E478340" w14:textId="77777777" w:rsidR="00A41DED" w:rsidRDefault="00A41DED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788317D2" w14:textId="3CC44A55" w:rsidR="005A63B9" w:rsidRDefault="005A63B9" w:rsidP="00C41822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odpovídá za řádné plnění svých povinností </w:t>
      </w:r>
      <w:r w:rsidR="00C41822">
        <w:rPr>
          <w:rFonts w:asciiTheme="minorHAnsi" w:hAnsiTheme="minorHAnsi" w:cstheme="minorHAnsi"/>
          <w:sz w:val="22"/>
          <w:szCs w:val="22"/>
        </w:rPr>
        <w:t xml:space="preserve">stanovených </w:t>
      </w:r>
      <w:r>
        <w:rPr>
          <w:rFonts w:asciiTheme="minorHAnsi" w:hAnsiTheme="minorHAnsi" w:cstheme="minorHAnsi"/>
          <w:sz w:val="22"/>
          <w:szCs w:val="22"/>
        </w:rPr>
        <w:t>touto smlouvou. V případě porušení povinností je objednatel oprávněn požadovat po zhotoviteli zaplacení smluvní pokuty ve výši Kč 500,- za každý zjištěný případ takového porušení povinností a zhotovitel se zavazuje takto požadovanou smluvní pokutu objednateli zaplatit.</w:t>
      </w:r>
    </w:p>
    <w:p w14:paraId="5835D0DE" w14:textId="77777777" w:rsidR="007E1E15" w:rsidRDefault="007E1E15" w:rsidP="00C41822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Nedostaví-li se zhotovitel k převzetí a kontrole částí stavby, které mají být zakryty, ač k tomu byl dodavatelem stavby vyzván nejméně 2 pracovní dny předem, popř. se nedostaví k převzetí a kontrole prací, které mají být zakryty, ani v náhradním dohodnutém termínu, je povinen objednateli zaplatit smluvní pokutu ve výši Kč 3.000,-, a to za každé takové porušení.</w:t>
      </w:r>
    </w:p>
    <w:p w14:paraId="239ABEF9" w14:textId="1D0F7B99" w:rsidR="007E1E15" w:rsidRDefault="007E1E15" w:rsidP="00C41822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objednatel zaplatí zhotoviteli </w:t>
      </w:r>
      <w:r w:rsidR="0050604C">
        <w:rPr>
          <w:rFonts w:asciiTheme="minorHAnsi" w:hAnsiTheme="minorHAnsi" w:cstheme="minorHAnsi"/>
          <w:sz w:val="22"/>
          <w:szCs w:val="22"/>
        </w:rPr>
        <w:t xml:space="preserve">v případě prodlení s úhradou faktury </w:t>
      </w:r>
      <w:r>
        <w:rPr>
          <w:rFonts w:asciiTheme="minorHAnsi" w:hAnsiTheme="minorHAnsi" w:cstheme="minorHAnsi"/>
          <w:sz w:val="22"/>
          <w:szCs w:val="22"/>
        </w:rPr>
        <w:t xml:space="preserve">smluvní </w:t>
      </w:r>
      <w:r w:rsidR="0050604C">
        <w:rPr>
          <w:rFonts w:asciiTheme="minorHAnsi" w:hAnsiTheme="minorHAnsi" w:cstheme="minorHAnsi"/>
          <w:sz w:val="22"/>
          <w:szCs w:val="22"/>
        </w:rPr>
        <w:t xml:space="preserve">úrok z prodlení </w:t>
      </w:r>
      <w:r w:rsidR="0050604C" w:rsidRPr="0050604C">
        <w:rPr>
          <w:rFonts w:asciiTheme="minorHAnsi" w:hAnsiTheme="minorHAnsi" w:cstheme="minorHAnsi"/>
          <w:sz w:val="22"/>
          <w:szCs w:val="22"/>
        </w:rPr>
        <w:t xml:space="preserve">ve výši 9 % </w:t>
      </w:r>
      <w:proofErr w:type="spellStart"/>
      <w:r w:rsidR="0050604C" w:rsidRPr="0050604C">
        <w:rPr>
          <w:rFonts w:asciiTheme="minorHAnsi" w:hAnsiTheme="minorHAnsi" w:cstheme="minorHAnsi"/>
          <w:sz w:val="22"/>
          <w:szCs w:val="22"/>
        </w:rPr>
        <w:t>p.a</w:t>
      </w:r>
      <w:proofErr w:type="spellEnd"/>
      <w:r w:rsidR="0050604C" w:rsidRPr="0050604C">
        <w:rPr>
          <w:rFonts w:asciiTheme="minorHAnsi" w:hAnsiTheme="minorHAnsi" w:cstheme="minorHAnsi"/>
          <w:sz w:val="22"/>
          <w:szCs w:val="22"/>
        </w:rPr>
        <w:t>. z dlužné částky.</w:t>
      </w:r>
      <w:r w:rsidR="0050604C" w:rsidRPr="0050604C">
        <w:rPr>
          <w:rFonts w:eastAsia="Times New Roman"/>
          <w:kern w:val="0"/>
          <w:sz w:val="22"/>
          <w:szCs w:val="22"/>
        </w:rPr>
        <w:t xml:space="preserve"> </w:t>
      </w:r>
    </w:p>
    <w:p w14:paraId="029D26A2" w14:textId="77777777" w:rsidR="007E1E15" w:rsidRDefault="007E1E15" w:rsidP="00C41822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pokuty jsou splatné do 14 kalendářních dní ode dne doručení výzvy k úhradě smluvní pokuty druhé straně.</w:t>
      </w:r>
    </w:p>
    <w:p w14:paraId="79F8C1A2" w14:textId="32849E81" w:rsidR="00C57DC7" w:rsidRDefault="00AA7016" w:rsidP="00C41822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7016">
        <w:rPr>
          <w:rFonts w:asciiTheme="minorHAnsi" w:hAnsiTheme="minorHAnsi" w:cstheme="minorHAnsi"/>
          <w:sz w:val="22"/>
          <w:szCs w:val="22"/>
        </w:rPr>
        <w:t>Žádné ujednání o smluvní pokutě dle této smlouvy se nedotýká nároku objednatele požadovat v plné výši náhradu škody způsobené porušením povinnosti zhotovitele, na kterou se vztahuje smluvní pokuta</w:t>
      </w:r>
      <w:r w:rsidR="008855C6">
        <w:rPr>
          <w:rFonts w:asciiTheme="minorHAnsi" w:hAnsiTheme="minorHAnsi" w:cstheme="minorHAnsi"/>
          <w:sz w:val="22"/>
          <w:szCs w:val="22"/>
        </w:rPr>
        <w:t>.</w:t>
      </w:r>
    </w:p>
    <w:p w14:paraId="632038A7" w14:textId="77777777" w:rsidR="00A41DED" w:rsidRPr="00A41DED" w:rsidRDefault="00A41DED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2D143D77" w14:textId="77777777" w:rsidR="00076128" w:rsidRDefault="00076128" w:rsidP="00576202">
      <w:pPr>
        <w:jc w:val="center"/>
        <w:rPr>
          <w:rFonts w:asciiTheme="minorHAnsi" w:hAnsiTheme="minorHAnsi" w:cstheme="minorHAnsi"/>
          <w:b/>
          <w:iCs/>
        </w:rPr>
      </w:pPr>
    </w:p>
    <w:p w14:paraId="662A39EE" w14:textId="02846B47" w:rsidR="00576202" w:rsidRDefault="00576202" w:rsidP="00576202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VII. Mimořádné a nepřekonatelné překážky</w:t>
      </w:r>
    </w:p>
    <w:p w14:paraId="7CFD4270" w14:textId="77777777" w:rsidR="00A41DED" w:rsidRPr="00A41DED" w:rsidRDefault="00A41DED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1AEAC0DF" w14:textId="00749FA8" w:rsidR="00A41DED" w:rsidRPr="00576202" w:rsidRDefault="00A41DED" w:rsidP="0072169F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6202">
        <w:rPr>
          <w:rFonts w:asciiTheme="minorHAnsi" w:hAnsiTheme="minorHAnsi" w:cstheme="minorHAnsi"/>
          <w:sz w:val="22"/>
          <w:szCs w:val="22"/>
        </w:rPr>
        <w:t xml:space="preserve">Smluvní strany se osvobozují od odpovědnosti za částečné nebo úplné nesplnění smluvních závazků, jestliže by se stala mimořádná nepředvídatelná a nepřekonatelná překážka vzniklá nezávisle na jejich vůli.   </w:t>
      </w:r>
    </w:p>
    <w:p w14:paraId="3AF5D9FE" w14:textId="00DC02CE" w:rsidR="00A41DED" w:rsidRPr="00576202" w:rsidRDefault="00A41DED" w:rsidP="0072169F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6202">
        <w:rPr>
          <w:rFonts w:asciiTheme="minorHAnsi" w:hAnsiTheme="minorHAnsi" w:cstheme="minorHAnsi"/>
          <w:sz w:val="22"/>
          <w:szCs w:val="22"/>
        </w:rPr>
        <w:t xml:space="preserve">Za mimořádné nepředvídatelné a nepřekonatelné překážky se pokládají překážky, které vznikly po uzavření této smlouvy o dílo v důsledku </w:t>
      </w:r>
      <w:r w:rsidR="00C41822">
        <w:rPr>
          <w:rFonts w:asciiTheme="minorHAnsi" w:hAnsiTheme="minorHAnsi" w:cstheme="minorHAnsi"/>
          <w:sz w:val="22"/>
          <w:szCs w:val="22"/>
        </w:rPr>
        <w:t xml:space="preserve">Smluvními </w:t>
      </w:r>
      <w:r w:rsidRPr="00576202">
        <w:rPr>
          <w:rFonts w:asciiTheme="minorHAnsi" w:hAnsiTheme="minorHAnsi" w:cstheme="minorHAnsi"/>
          <w:sz w:val="22"/>
          <w:szCs w:val="22"/>
        </w:rPr>
        <w:t>stranami nepředvídaných a neodvratitelných událostí, mimořádné a neodvratitelné povahy</w:t>
      </w:r>
      <w:r w:rsidR="001E4551">
        <w:rPr>
          <w:rFonts w:asciiTheme="minorHAnsi" w:hAnsiTheme="minorHAnsi" w:cstheme="minorHAnsi"/>
          <w:sz w:val="22"/>
          <w:szCs w:val="22"/>
        </w:rPr>
        <w:t>,</w:t>
      </w:r>
      <w:r w:rsidRPr="00576202">
        <w:rPr>
          <w:rFonts w:asciiTheme="minorHAnsi" w:hAnsiTheme="minorHAnsi" w:cstheme="minorHAnsi"/>
          <w:sz w:val="22"/>
          <w:szCs w:val="22"/>
        </w:rPr>
        <w:t xml:space="preserve"> mají</w:t>
      </w:r>
      <w:r w:rsidR="00D14710">
        <w:rPr>
          <w:rFonts w:asciiTheme="minorHAnsi" w:hAnsiTheme="minorHAnsi" w:cstheme="minorHAnsi"/>
          <w:sz w:val="22"/>
          <w:szCs w:val="22"/>
        </w:rPr>
        <w:t>cí</w:t>
      </w:r>
      <w:r w:rsidR="001E4551">
        <w:rPr>
          <w:rFonts w:asciiTheme="minorHAnsi" w:hAnsiTheme="minorHAnsi" w:cstheme="minorHAnsi"/>
          <w:sz w:val="22"/>
          <w:szCs w:val="22"/>
        </w:rPr>
        <w:t>ch</w:t>
      </w:r>
      <w:r w:rsidRPr="00576202">
        <w:rPr>
          <w:rFonts w:asciiTheme="minorHAnsi" w:hAnsiTheme="minorHAnsi" w:cstheme="minorHAnsi"/>
          <w:sz w:val="22"/>
          <w:szCs w:val="22"/>
        </w:rPr>
        <w:t xml:space="preserve"> bezprostřední vliv na plnění předmětu této smlouvy</w:t>
      </w:r>
      <w:r w:rsidR="001E4551">
        <w:rPr>
          <w:rFonts w:asciiTheme="minorHAnsi" w:hAnsiTheme="minorHAnsi" w:cstheme="minorHAnsi"/>
          <w:sz w:val="22"/>
          <w:szCs w:val="22"/>
        </w:rPr>
        <w:t>;</w:t>
      </w:r>
      <w:r w:rsidRPr="00576202">
        <w:rPr>
          <w:rFonts w:asciiTheme="minorHAnsi" w:hAnsiTheme="minorHAnsi" w:cstheme="minorHAnsi"/>
          <w:sz w:val="22"/>
          <w:szCs w:val="22"/>
        </w:rPr>
        <w:t xml:space="preserve"> jedná se především o živelné pohromy, válečné události</w:t>
      </w:r>
      <w:r w:rsidR="001E4551">
        <w:rPr>
          <w:rFonts w:asciiTheme="minorHAnsi" w:hAnsiTheme="minorHAnsi" w:cstheme="minorHAnsi"/>
          <w:sz w:val="22"/>
          <w:szCs w:val="22"/>
        </w:rPr>
        <w:t>,</w:t>
      </w:r>
      <w:r w:rsidRPr="00576202">
        <w:rPr>
          <w:rFonts w:asciiTheme="minorHAnsi" w:hAnsiTheme="minorHAnsi" w:cstheme="minorHAnsi"/>
          <w:sz w:val="22"/>
          <w:szCs w:val="22"/>
        </w:rPr>
        <w:t xml:space="preserve"> případně opatření příslušných správních orgánů na území ČR.</w:t>
      </w:r>
    </w:p>
    <w:p w14:paraId="3DE4B494" w14:textId="2A3D0284" w:rsidR="00576202" w:rsidRDefault="00576202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0196464B" w14:textId="7D135F2B" w:rsidR="00076128" w:rsidRDefault="00076128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6B36F01A" w14:textId="35A60803" w:rsidR="00076128" w:rsidRDefault="00076128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3D8E2A97" w14:textId="77777777" w:rsidR="00076128" w:rsidRPr="00A41DED" w:rsidRDefault="00076128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57A6E68E" w14:textId="77777777" w:rsidR="00076128" w:rsidRDefault="00076128" w:rsidP="008D7281">
      <w:pPr>
        <w:jc w:val="center"/>
        <w:rPr>
          <w:rFonts w:asciiTheme="minorHAnsi" w:hAnsiTheme="minorHAnsi" w:cstheme="minorHAnsi"/>
          <w:b/>
          <w:iCs/>
        </w:rPr>
      </w:pPr>
    </w:p>
    <w:p w14:paraId="09F06FE1" w14:textId="7C86BA52" w:rsidR="008D7281" w:rsidRDefault="008A1C75" w:rsidP="008D7281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lastRenderedPageBreak/>
        <w:t>VIII</w:t>
      </w:r>
      <w:r w:rsidR="008D7281">
        <w:rPr>
          <w:rFonts w:asciiTheme="minorHAnsi" w:hAnsiTheme="minorHAnsi" w:cstheme="minorHAnsi"/>
          <w:b/>
          <w:iCs/>
        </w:rPr>
        <w:t>. Závěrečná ustanovení</w:t>
      </w:r>
    </w:p>
    <w:p w14:paraId="6800C39B" w14:textId="77777777" w:rsidR="00A41DED" w:rsidRPr="00A41DED" w:rsidRDefault="00A41DED" w:rsidP="008D7281">
      <w:pPr>
        <w:jc w:val="center"/>
        <w:rPr>
          <w:rFonts w:ascii="Arial" w:hAnsi="Arial" w:cs="Arial"/>
          <w:iCs/>
          <w:sz w:val="20"/>
          <w:szCs w:val="20"/>
        </w:rPr>
      </w:pPr>
      <w:r w:rsidRPr="00A41DED">
        <w:rPr>
          <w:rFonts w:ascii="Arial" w:hAnsi="Arial" w:cs="Arial"/>
          <w:iCs/>
          <w:sz w:val="20"/>
          <w:szCs w:val="20"/>
        </w:rPr>
        <w:tab/>
      </w:r>
    </w:p>
    <w:p w14:paraId="005D0C58" w14:textId="2C7B80D6" w:rsidR="00A41DED" w:rsidRPr="008D7281" w:rsidRDefault="00A41DED" w:rsidP="007E33B2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81">
        <w:rPr>
          <w:rFonts w:asciiTheme="minorHAnsi" w:hAnsiTheme="minorHAnsi" w:cstheme="minorHAnsi"/>
          <w:sz w:val="22"/>
          <w:szCs w:val="22"/>
        </w:rPr>
        <w:t xml:space="preserve">Veškeré změny a doplňky smlouvy mohou být provedeny jen formou písemných dodatků, které se stávají po podpisu oběma </w:t>
      </w:r>
      <w:r w:rsidR="00F52EC9">
        <w:rPr>
          <w:rFonts w:asciiTheme="minorHAnsi" w:hAnsiTheme="minorHAnsi" w:cstheme="minorHAnsi"/>
          <w:sz w:val="22"/>
          <w:szCs w:val="22"/>
        </w:rPr>
        <w:t>S</w:t>
      </w:r>
      <w:r w:rsidRPr="008D7281">
        <w:rPr>
          <w:rFonts w:asciiTheme="minorHAnsi" w:hAnsiTheme="minorHAnsi" w:cstheme="minorHAnsi"/>
          <w:sz w:val="22"/>
          <w:szCs w:val="22"/>
        </w:rPr>
        <w:t>mluvními stranami nedílnou součástí této smlouvy.</w:t>
      </w:r>
    </w:p>
    <w:p w14:paraId="0CAF4930" w14:textId="32692E0D" w:rsidR="00A41DED" w:rsidRPr="008D7281" w:rsidRDefault="00A41DED" w:rsidP="007E33B2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81">
        <w:rPr>
          <w:rFonts w:asciiTheme="minorHAnsi" w:hAnsiTheme="minorHAnsi" w:cstheme="minorHAnsi"/>
          <w:sz w:val="22"/>
          <w:szCs w:val="22"/>
        </w:rPr>
        <w:t xml:space="preserve">Vztahy mezi </w:t>
      </w:r>
      <w:r w:rsidR="00F52EC9">
        <w:rPr>
          <w:rFonts w:asciiTheme="minorHAnsi" w:hAnsiTheme="minorHAnsi" w:cstheme="minorHAnsi"/>
          <w:sz w:val="22"/>
          <w:szCs w:val="22"/>
        </w:rPr>
        <w:t>S</w:t>
      </w:r>
      <w:r w:rsidRPr="008D7281">
        <w:rPr>
          <w:rFonts w:asciiTheme="minorHAnsi" w:hAnsiTheme="minorHAnsi" w:cstheme="minorHAnsi"/>
          <w:sz w:val="22"/>
          <w:szCs w:val="22"/>
        </w:rPr>
        <w:t>mluvními stranami neupravené touto smlouvou se řídí příslušnými ustanoveními občanského zákoníku a obecně platnými právními předpisy.</w:t>
      </w:r>
    </w:p>
    <w:p w14:paraId="3B977947" w14:textId="56AD6CC2" w:rsidR="00A41DED" w:rsidRPr="008D7281" w:rsidRDefault="00A41DED" w:rsidP="007E33B2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81">
        <w:rPr>
          <w:rFonts w:asciiTheme="minorHAnsi" w:hAnsiTheme="minorHAnsi" w:cstheme="minorHAnsi"/>
          <w:sz w:val="22"/>
          <w:szCs w:val="22"/>
        </w:rPr>
        <w:t>Tato smlouva je sepsána v</w:t>
      </w:r>
      <w:r w:rsidR="00BC43EC">
        <w:rPr>
          <w:rFonts w:asciiTheme="minorHAnsi" w:hAnsiTheme="minorHAnsi" w:cstheme="minorHAnsi"/>
          <w:sz w:val="22"/>
          <w:szCs w:val="22"/>
        </w:rPr>
        <w:t xml:space="preserve">e dvou </w:t>
      </w:r>
      <w:r w:rsidRPr="008D7281">
        <w:rPr>
          <w:rFonts w:asciiTheme="minorHAnsi" w:hAnsiTheme="minorHAnsi" w:cstheme="minorHAnsi"/>
          <w:sz w:val="22"/>
          <w:szCs w:val="22"/>
        </w:rPr>
        <w:t xml:space="preserve">vyhotoveních, objednatel obdrží </w:t>
      </w:r>
      <w:r w:rsidR="00BC43EC">
        <w:rPr>
          <w:rFonts w:asciiTheme="minorHAnsi" w:hAnsiTheme="minorHAnsi" w:cstheme="minorHAnsi"/>
          <w:sz w:val="22"/>
          <w:szCs w:val="22"/>
        </w:rPr>
        <w:t xml:space="preserve">jedno </w:t>
      </w:r>
      <w:r w:rsidRPr="008D7281">
        <w:rPr>
          <w:rFonts w:asciiTheme="minorHAnsi" w:hAnsiTheme="minorHAnsi" w:cstheme="minorHAnsi"/>
          <w:sz w:val="22"/>
          <w:szCs w:val="22"/>
        </w:rPr>
        <w:t>vyhotovení a zhotovitel jedno vyhotovení.</w:t>
      </w:r>
    </w:p>
    <w:p w14:paraId="3D145B8C" w14:textId="3044ECC2" w:rsidR="00A41DED" w:rsidRPr="008D7281" w:rsidRDefault="00A41DED" w:rsidP="007E33B2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81">
        <w:rPr>
          <w:rFonts w:asciiTheme="minorHAnsi" w:hAnsiTheme="minorHAnsi" w:cstheme="minorHAnsi"/>
          <w:sz w:val="22"/>
          <w:szCs w:val="22"/>
        </w:rPr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14:paraId="5108CE58" w14:textId="31E7F58C" w:rsidR="00BC43EC" w:rsidRDefault="00A41DED" w:rsidP="007E33B2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7281">
        <w:rPr>
          <w:rFonts w:asciiTheme="minorHAnsi" w:hAnsiTheme="minorHAnsi" w:cstheme="minorHAnsi"/>
          <w:sz w:val="22"/>
          <w:szCs w:val="22"/>
        </w:rPr>
        <w:t xml:space="preserve">Smlouva nabývá platnosti dnem podpisu oprávněnými zástupci </w:t>
      </w:r>
      <w:r w:rsidR="00F52EC9">
        <w:rPr>
          <w:rFonts w:asciiTheme="minorHAnsi" w:hAnsiTheme="minorHAnsi" w:cstheme="minorHAnsi"/>
          <w:sz w:val="22"/>
          <w:szCs w:val="22"/>
        </w:rPr>
        <w:t>S</w:t>
      </w:r>
      <w:r w:rsidRPr="008D7281">
        <w:rPr>
          <w:rFonts w:asciiTheme="minorHAnsi" w:hAnsiTheme="minorHAnsi" w:cstheme="minorHAnsi"/>
          <w:sz w:val="22"/>
          <w:szCs w:val="22"/>
        </w:rPr>
        <w:t>mluvních stran</w:t>
      </w:r>
      <w:r w:rsidR="00BC43EC">
        <w:rPr>
          <w:rFonts w:asciiTheme="minorHAnsi" w:hAnsiTheme="minorHAnsi" w:cstheme="minorHAnsi"/>
          <w:sz w:val="22"/>
          <w:szCs w:val="22"/>
        </w:rPr>
        <w:t>.</w:t>
      </w:r>
    </w:p>
    <w:p w14:paraId="59E0E08E" w14:textId="77777777" w:rsidR="00A41DED" w:rsidRPr="00A41DED" w:rsidRDefault="00A41DED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23139894" w14:textId="77777777" w:rsidR="00A41DED" w:rsidRDefault="00A41DED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41D13C4F" w14:textId="38E7BEB6" w:rsidR="008E7029" w:rsidRDefault="008E7029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2D8C1FE3" w14:textId="73B02426" w:rsidR="00076128" w:rsidRDefault="00076128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4767BA18" w14:textId="77777777" w:rsidR="00076128" w:rsidRDefault="00076128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130374AD" w14:textId="77777777" w:rsidR="008E7029" w:rsidRDefault="008E7029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069FB963" w14:textId="77777777" w:rsidR="008E7029" w:rsidRPr="00A41DED" w:rsidRDefault="008E7029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3897C8B5" w14:textId="77777777" w:rsidR="00A41DED" w:rsidRPr="00A41DED" w:rsidRDefault="00A41DED" w:rsidP="00A41DED">
      <w:pPr>
        <w:jc w:val="both"/>
        <w:rPr>
          <w:rFonts w:ascii="Arial" w:hAnsi="Arial" w:cs="Arial"/>
          <w:iCs/>
          <w:sz w:val="20"/>
          <w:szCs w:val="20"/>
        </w:rPr>
      </w:pPr>
    </w:p>
    <w:p w14:paraId="31FB9502" w14:textId="79CB5473" w:rsidR="00A41DED" w:rsidRDefault="00854B9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4B98">
        <w:rPr>
          <w:rFonts w:asciiTheme="minorHAnsi" w:hAnsiTheme="minorHAnsi" w:cstheme="minorHAnsi"/>
          <w:iCs/>
          <w:sz w:val="22"/>
          <w:szCs w:val="22"/>
        </w:rPr>
        <w:t>V</w:t>
      </w:r>
      <w:r w:rsidR="00487196">
        <w:rPr>
          <w:rFonts w:asciiTheme="minorHAnsi" w:hAnsiTheme="minorHAnsi" w:cstheme="minorHAnsi"/>
          <w:iCs/>
          <w:sz w:val="22"/>
          <w:szCs w:val="22"/>
        </w:rPr>
        <w:t xml:space="preserve"> Mníšku pod Brdy </w:t>
      </w:r>
      <w:r w:rsidRPr="00854B98">
        <w:rPr>
          <w:rFonts w:asciiTheme="minorHAnsi" w:hAnsiTheme="minorHAnsi" w:cstheme="minorHAnsi"/>
          <w:iCs/>
          <w:sz w:val="22"/>
          <w:szCs w:val="22"/>
        </w:rPr>
        <w:t xml:space="preserve">dne </w:t>
      </w:r>
      <w:r w:rsidR="001C29BA">
        <w:rPr>
          <w:rFonts w:asciiTheme="minorHAnsi" w:hAnsiTheme="minorHAnsi" w:cstheme="minorHAnsi"/>
          <w:iCs/>
          <w:sz w:val="22"/>
          <w:szCs w:val="22"/>
        </w:rPr>
        <w:t>3.1.2023</w:t>
      </w:r>
      <w:r w:rsidR="00A41DED" w:rsidRPr="00854B98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487196">
        <w:rPr>
          <w:rFonts w:asciiTheme="minorHAnsi" w:hAnsiTheme="minorHAnsi" w:cstheme="minorHAnsi"/>
          <w:iCs/>
          <w:sz w:val="22"/>
          <w:szCs w:val="22"/>
        </w:rPr>
        <w:t xml:space="preserve">               </w:t>
      </w:r>
      <w:r w:rsidRPr="00854B98">
        <w:rPr>
          <w:rFonts w:asciiTheme="minorHAnsi" w:hAnsiTheme="minorHAnsi" w:cstheme="minorHAnsi"/>
          <w:iCs/>
          <w:sz w:val="22"/>
          <w:szCs w:val="22"/>
        </w:rPr>
        <w:t xml:space="preserve">V </w:t>
      </w:r>
      <w:r w:rsidR="00487196">
        <w:rPr>
          <w:rFonts w:asciiTheme="minorHAnsi" w:hAnsiTheme="minorHAnsi" w:cstheme="minorHAnsi"/>
          <w:iCs/>
          <w:sz w:val="22"/>
          <w:szCs w:val="22"/>
        </w:rPr>
        <w:t>Soběšicích</w:t>
      </w:r>
      <w:r w:rsidRPr="00854B98">
        <w:rPr>
          <w:rFonts w:asciiTheme="minorHAnsi" w:hAnsiTheme="minorHAnsi" w:cstheme="minorHAnsi"/>
          <w:iCs/>
          <w:sz w:val="22"/>
          <w:szCs w:val="22"/>
        </w:rPr>
        <w:t xml:space="preserve"> dne </w:t>
      </w:r>
      <w:r w:rsidR="001C29BA">
        <w:rPr>
          <w:rFonts w:asciiTheme="minorHAnsi" w:hAnsiTheme="minorHAnsi" w:cstheme="minorHAnsi"/>
          <w:iCs/>
          <w:sz w:val="22"/>
          <w:szCs w:val="22"/>
        </w:rPr>
        <w:t>2.1.2023</w:t>
      </w:r>
      <w:bookmarkStart w:id="0" w:name="_GoBack"/>
      <w:bookmarkEnd w:id="0"/>
    </w:p>
    <w:p w14:paraId="1B902B9F" w14:textId="77777777" w:rsidR="00854B98" w:rsidRDefault="00854B9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E62797" w14:textId="77777777" w:rsidR="00854B98" w:rsidRDefault="00854B9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898182" w14:textId="77777777" w:rsidR="008E7029" w:rsidRDefault="008E7029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23A0DCE" w14:textId="715B00F5" w:rsidR="008E7029" w:rsidRDefault="008E7029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40B9D4" w14:textId="0D25D98D" w:rsidR="00076128" w:rsidRDefault="0007612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17C068" w14:textId="77777777" w:rsidR="00076128" w:rsidRDefault="0007612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304671" w14:textId="77777777" w:rsidR="00854B98" w:rsidRDefault="00854B9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F0B3624" w14:textId="77777777" w:rsidR="00854B98" w:rsidRDefault="00854B9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……………………………………………………………..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……………………………………………………………..</w:t>
      </w:r>
    </w:p>
    <w:p w14:paraId="7C28DBCA" w14:textId="65DCE51B" w:rsidR="00854B98" w:rsidRDefault="00854B98" w:rsidP="00A41DE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Mgr. Ondřej Sklenář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487196">
        <w:rPr>
          <w:rFonts w:asciiTheme="minorHAnsi" w:hAnsiTheme="minorHAnsi" w:cstheme="minorHAnsi"/>
          <w:iCs/>
          <w:sz w:val="22"/>
          <w:szCs w:val="22"/>
        </w:rPr>
        <w:t xml:space="preserve">           Ing. Arch. Jan </w:t>
      </w:r>
      <w:proofErr w:type="spellStart"/>
      <w:r w:rsidR="00487196">
        <w:rPr>
          <w:rFonts w:asciiTheme="minorHAnsi" w:hAnsiTheme="minorHAnsi" w:cstheme="minorHAnsi"/>
          <w:iCs/>
          <w:sz w:val="22"/>
          <w:szCs w:val="22"/>
        </w:rPr>
        <w:t>Schneedorfler</w:t>
      </w:r>
      <w:proofErr w:type="spellEnd"/>
    </w:p>
    <w:p w14:paraId="4684D6FC" w14:textId="664E3404" w:rsidR="00854B98" w:rsidRDefault="00854B98" w:rsidP="00854B98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Magdaléna, o.p.s.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71384C19" w14:textId="6C17B5DE" w:rsidR="00854B98" w:rsidRPr="00854B98" w:rsidRDefault="00854B98" w:rsidP="00854B98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za objednatele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    za </w:t>
      </w:r>
      <w:r w:rsidR="00C41ECB">
        <w:rPr>
          <w:rFonts w:asciiTheme="minorHAnsi" w:hAnsiTheme="minorHAnsi" w:cstheme="minorHAnsi"/>
          <w:iCs/>
          <w:sz w:val="22"/>
          <w:szCs w:val="22"/>
        </w:rPr>
        <w:t>zhotovitele</w:t>
      </w:r>
    </w:p>
    <w:sectPr w:rsidR="00854B98" w:rsidRPr="00854B98" w:rsidSect="00546D43">
      <w:headerReference w:type="default" r:id="rId11"/>
      <w:footerReference w:type="default" r:id="rId12"/>
      <w:pgSz w:w="11906" w:h="16838"/>
      <w:pgMar w:top="1843" w:right="1134" w:bottom="1418" w:left="1134" w:header="709" w:footer="33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4397" w16cex:dateUtc="2022-11-30T01:51:00Z"/>
  <w16cex:commentExtensible w16cex:durableId="27314036" w16cex:dateUtc="2022-11-30T01:36:00Z"/>
  <w16cex:commentExtensible w16cex:durableId="27313DDF" w16cex:dateUtc="2022-11-30T01:26:00Z"/>
  <w16cex:commentExtensible w16cex:durableId="27313B83" w16cex:dateUtc="2022-11-30T01:16:00Z"/>
  <w16cex:commentExtensible w16cex:durableId="27313693" w16cex:dateUtc="2022-11-30T00:55:00Z"/>
  <w16cex:commentExtensible w16cex:durableId="273138C3" w16cex:dateUtc="2022-11-30T01:04:00Z"/>
  <w16cex:commentExtensible w16cex:durableId="27313736" w16cex:dateUtc="2022-11-30T00:58:00Z"/>
  <w16cex:commentExtensible w16cex:durableId="27312D61" w16cex:dateUtc="2022-11-30T00:16:00Z"/>
  <w16cex:commentExtensible w16cex:durableId="2731311E" w16cex:dateUtc="2022-11-30T00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9327" w14:textId="77777777" w:rsidR="000A21B1" w:rsidRDefault="000A21B1" w:rsidP="00074914">
      <w:r>
        <w:separator/>
      </w:r>
    </w:p>
  </w:endnote>
  <w:endnote w:type="continuationSeparator" w:id="0">
    <w:p w14:paraId="5491F307" w14:textId="77777777" w:rsidR="000A21B1" w:rsidRDefault="000A21B1" w:rsidP="0007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FDF6" w14:textId="77777777" w:rsidR="00C51D2E" w:rsidRDefault="00C51D2E">
    <w:pPr>
      <w:pStyle w:val="Zpat"/>
      <w:jc w:val="center"/>
    </w:pPr>
    <w:r>
      <w:t xml:space="preserve">Stránka </w:t>
    </w:r>
    <w:r w:rsidR="003A49FA">
      <w:rPr>
        <w:b/>
      </w:rPr>
      <w:fldChar w:fldCharType="begin"/>
    </w:r>
    <w:r>
      <w:rPr>
        <w:b/>
      </w:rPr>
      <w:instrText>PAGE</w:instrText>
    </w:r>
    <w:r w:rsidR="003A49FA">
      <w:rPr>
        <w:b/>
      </w:rPr>
      <w:fldChar w:fldCharType="separate"/>
    </w:r>
    <w:r w:rsidR="00D94074">
      <w:rPr>
        <w:b/>
        <w:noProof/>
      </w:rPr>
      <w:t>3</w:t>
    </w:r>
    <w:r w:rsidR="003A49FA">
      <w:rPr>
        <w:b/>
      </w:rPr>
      <w:fldChar w:fldCharType="end"/>
    </w:r>
    <w:r>
      <w:t xml:space="preserve"> z </w:t>
    </w:r>
    <w:r w:rsidR="003A49FA">
      <w:rPr>
        <w:b/>
      </w:rPr>
      <w:fldChar w:fldCharType="begin"/>
    </w:r>
    <w:r>
      <w:rPr>
        <w:b/>
      </w:rPr>
      <w:instrText>NUMPAGES</w:instrText>
    </w:r>
    <w:r w:rsidR="003A49FA">
      <w:rPr>
        <w:b/>
      </w:rPr>
      <w:fldChar w:fldCharType="separate"/>
    </w:r>
    <w:r w:rsidR="00D94074">
      <w:rPr>
        <w:b/>
        <w:noProof/>
      </w:rPr>
      <w:t>4</w:t>
    </w:r>
    <w:r w:rsidR="003A49FA">
      <w:rPr>
        <w:b/>
      </w:rPr>
      <w:fldChar w:fldCharType="end"/>
    </w:r>
  </w:p>
  <w:p w14:paraId="7FAEAD51" w14:textId="77777777" w:rsidR="00C51D2E" w:rsidRDefault="00C51D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5106" w14:textId="77777777" w:rsidR="000A21B1" w:rsidRDefault="000A21B1" w:rsidP="00074914">
      <w:r>
        <w:separator/>
      </w:r>
    </w:p>
  </w:footnote>
  <w:footnote w:type="continuationSeparator" w:id="0">
    <w:p w14:paraId="697B32E9" w14:textId="77777777" w:rsidR="000A21B1" w:rsidRDefault="000A21B1" w:rsidP="0007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24E0" w14:textId="77777777" w:rsidR="00C51D2E" w:rsidRDefault="00B17B41">
    <w:pPr>
      <w:pStyle w:val="Zhlav"/>
    </w:pPr>
    <w:r w:rsidRPr="00B17B41">
      <w:rPr>
        <w:noProof/>
      </w:rPr>
      <w:drawing>
        <wp:inline distT="0" distB="0" distL="0" distR="0" wp14:anchorId="0A9C7812" wp14:editId="2FB6F061">
          <wp:extent cx="6120130" cy="1001711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1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C1AEE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9339BA"/>
    <w:multiLevelType w:val="hybridMultilevel"/>
    <w:tmpl w:val="5E3E0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B3328"/>
    <w:multiLevelType w:val="hybridMultilevel"/>
    <w:tmpl w:val="1C684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670A"/>
    <w:multiLevelType w:val="hybridMultilevel"/>
    <w:tmpl w:val="BEF68864"/>
    <w:lvl w:ilvl="0" w:tplc="02329A16">
      <w:start w:val="1"/>
      <w:numFmt w:val="bullet"/>
      <w:lvlText w:val="-"/>
      <w:lvlJc w:val="left"/>
      <w:pPr>
        <w:ind w:left="1428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837D82"/>
    <w:multiLevelType w:val="hybridMultilevel"/>
    <w:tmpl w:val="EF10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5703"/>
    <w:multiLevelType w:val="hybridMultilevel"/>
    <w:tmpl w:val="40F2E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16FF"/>
    <w:multiLevelType w:val="hybridMultilevel"/>
    <w:tmpl w:val="FEB64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8069C"/>
    <w:multiLevelType w:val="hybridMultilevel"/>
    <w:tmpl w:val="38267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9335D"/>
    <w:multiLevelType w:val="hybridMultilevel"/>
    <w:tmpl w:val="BB5E95F0"/>
    <w:lvl w:ilvl="0" w:tplc="BF4C39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72EF"/>
    <w:multiLevelType w:val="hybridMultilevel"/>
    <w:tmpl w:val="800CC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25E8C"/>
    <w:multiLevelType w:val="hybridMultilevel"/>
    <w:tmpl w:val="4DE81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F4"/>
    <w:rsid w:val="00001B77"/>
    <w:rsid w:val="00002049"/>
    <w:rsid w:val="0000330A"/>
    <w:rsid w:val="00006978"/>
    <w:rsid w:val="00007121"/>
    <w:rsid w:val="00010B55"/>
    <w:rsid w:val="00010CA3"/>
    <w:rsid w:val="00011526"/>
    <w:rsid w:val="00027124"/>
    <w:rsid w:val="00044BB7"/>
    <w:rsid w:val="00044F7D"/>
    <w:rsid w:val="00047BB6"/>
    <w:rsid w:val="0005414E"/>
    <w:rsid w:val="00057950"/>
    <w:rsid w:val="00060955"/>
    <w:rsid w:val="0006244F"/>
    <w:rsid w:val="000651DE"/>
    <w:rsid w:val="00065536"/>
    <w:rsid w:val="000662A5"/>
    <w:rsid w:val="0007255D"/>
    <w:rsid w:val="00074031"/>
    <w:rsid w:val="00074914"/>
    <w:rsid w:val="00076128"/>
    <w:rsid w:val="00076E76"/>
    <w:rsid w:val="00077C85"/>
    <w:rsid w:val="00082324"/>
    <w:rsid w:val="00083269"/>
    <w:rsid w:val="000840EF"/>
    <w:rsid w:val="000878E4"/>
    <w:rsid w:val="00094B5D"/>
    <w:rsid w:val="00097DCF"/>
    <w:rsid w:val="000A21B1"/>
    <w:rsid w:val="000B5095"/>
    <w:rsid w:val="000D2F04"/>
    <w:rsid w:val="000D7FC3"/>
    <w:rsid w:val="000E7D3B"/>
    <w:rsid w:val="000F40A5"/>
    <w:rsid w:val="00104E33"/>
    <w:rsid w:val="00105770"/>
    <w:rsid w:val="00114891"/>
    <w:rsid w:val="001227A1"/>
    <w:rsid w:val="0012411B"/>
    <w:rsid w:val="00124DD8"/>
    <w:rsid w:val="00125E77"/>
    <w:rsid w:val="001278A3"/>
    <w:rsid w:val="00136D15"/>
    <w:rsid w:val="00137E15"/>
    <w:rsid w:val="0014097F"/>
    <w:rsid w:val="0015038E"/>
    <w:rsid w:val="0015417E"/>
    <w:rsid w:val="00156969"/>
    <w:rsid w:val="00157D43"/>
    <w:rsid w:val="00162CD6"/>
    <w:rsid w:val="001643A5"/>
    <w:rsid w:val="0016601E"/>
    <w:rsid w:val="001747EE"/>
    <w:rsid w:val="001844B2"/>
    <w:rsid w:val="00187611"/>
    <w:rsid w:val="00187B5F"/>
    <w:rsid w:val="00192048"/>
    <w:rsid w:val="00192AAD"/>
    <w:rsid w:val="0019538B"/>
    <w:rsid w:val="00196FBA"/>
    <w:rsid w:val="001A10C9"/>
    <w:rsid w:val="001B0735"/>
    <w:rsid w:val="001B74E4"/>
    <w:rsid w:val="001C23AD"/>
    <w:rsid w:val="001C29BA"/>
    <w:rsid w:val="001D16D3"/>
    <w:rsid w:val="001D6E89"/>
    <w:rsid w:val="001D7EC7"/>
    <w:rsid w:val="001E04A3"/>
    <w:rsid w:val="001E0DA3"/>
    <w:rsid w:val="001E1191"/>
    <w:rsid w:val="001E38DD"/>
    <w:rsid w:val="001E4551"/>
    <w:rsid w:val="001E577F"/>
    <w:rsid w:val="001E705A"/>
    <w:rsid w:val="001F1054"/>
    <w:rsid w:val="001F1B04"/>
    <w:rsid w:val="001F2831"/>
    <w:rsid w:val="001F31D5"/>
    <w:rsid w:val="001F7F89"/>
    <w:rsid w:val="00200404"/>
    <w:rsid w:val="00200A1B"/>
    <w:rsid w:val="0020126D"/>
    <w:rsid w:val="002024B7"/>
    <w:rsid w:val="00206E42"/>
    <w:rsid w:val="00210FF9"/>
    <w:rsid w:val="002168FC"/>
    <w:rsid w:val="0021794E"/>
    <w:rsid w:val="00222977"/>
    <w:rsid w:val="00226D91"/>
    <w:rsid w:val="002359E2"/>
    <w:rsid w:val="00235EC5"/>
    <w:rsid w:val="00241401"/>
    <w:rsid w:val="00242B2F"/>
    <w:rsid w:val="00246CC1"/>
    <w:rsid w:val="002477D5"/>
    <w:rsid w:val="00254C32"/>
    <w:rsid w:val="002560C5"/>
    <w:rsid w:val="00256C1E"/>
    <w:rsid w:val="002658AF"/>
    <w:rsid w:val="00266B42"/>
    <w:rsid w:val="002674D4"/>
    <w:rsid w:val="00276BB6"/>
    <w:rsid w:val="00280BCB"/>
    <w:rsid w:val="002837C4"/>
    <w:rsid w:val="00283CA9"/>
    <w:rsid w:val="002846B0"/>
    <w:rsid w:val="002943E3"/>
    <w:rsid w:val="002A0BF5"/>
    <w:rsid w:val="002A1885"/>
    <w:rsid w:val="002A1C1D"/>
    <w:rsid w:val="002A7978"/>
    <w:rsid w:val="002B3113"/>
    <w:rsid w:val="002C538F"/>
    <w:rsid w:val="002D4352"/>
    <w:rsid w:val="002D7745"/>
    <w:rsid w:val="002E07A7"/>
    <w:rsid w:val="002E62D5"/>
    <w:rsid w:val="002F1A2E"/>
    <w:rsid w:val="003007A5"/>
    <w:rsid w:val="00300D54"/>
    <w:rsid w:val="00303EC4"/>
    <w:rsid w:val="00306481"/>
    <w:rsid w:val="0031035D"/>
    <w:rsid w:val="0031647A"/>
    <w:rsid w:val="00320765"/>
    <w:rsid w:val="00330F60"/>
    <w:rsid w:val="00334EF7"/>
    <w:rsid w:val="0033673F"/>
    <w:rsid w:val="00342591"/>
    <w:rsid w:val="0034628A"/>
    <w:rsid w:val="00346C35"/>
    <w:rsid w:val="003514BC"/>
    <w:rsid w:val="00353647"/>
    <w:rsid w:val="00353785"/>
    <w:rsid w:val="00357F38"/>
    <w:rsid w:val="003609BA"/>
    <w:rsid w:val="003613C2"/>
    <w:rsid w:val="00362084"/>
    <w:rsid w:val="00372AC0"/>
    <w:rsid w:val="00372CC3"/>
    <w:rsid w:val="003746BF"/>
    <w:rsid w:val="00376FE9"/>
    <w:rsid w:val="00377FB4"/>
    <w:rsid w:val="00380E7E"/>
    <w:rsid w:val="00381235"/>
    <w:rsid w:val="003825D1"/>
    <w:rsid w:val="00383181"/>
    <w:rsid w:val="003933F0"/>
    <w:rsid w:val="0039387B"/>
    <w:rsid w:val="00394C50"/>
    <w:rsid w:val="003A3EBA"/>
    <w:rsid w:val="003A49FA"/>
    <w:rsid w:val="003A4B1C"/>
    <w:rsid w:val="003B015C"/>
    <w:rsid w:val="003B286D"/>
    <w:rsid w:val="003C0B64"/>
    <w:rsid w:val="003C0C0C"/>
    <w:rsid w:val="003C0C28"/>
    <w:rsid w:val="003C4321"/>
    <w:rsid w:val="003D237A"/>
    <w:rsid w:val="003D2DAA"/>
    <w:rsid w:val="003D362C"/>
    <w:rsid w:val="003E5F95"/>
    <w:rsid w:val="003F0884"/>
    <w:rsid w:val="003F40B9"/>
    <w:rsid w:val="00401A41"/>
    <w:rsid w:val="00402A41"/>
    <w:rsid w:val="00423D81"/>
    <w:rsid w:val="00425FE8"/>
    <w:rsid w:val="00437B54"/>
    <w:rsid w:val="004405BE"/>
    <w:rsid w:val="00442B3E"/>
    <w:rsid w:val="004449F4"/>
    <w:rsid w:val="004466A9"/>
    <w:rsid w:val="0045169B"/>
    <w:rsid w:val="00460690"/>
    <w:rsid w:val="0046604E"/>
    <w:rsid w:val="00467D5B"/>
    <w:rsid w:val="00471823"/>
    <w:rsid w:val="004805F4"/>
    <w:rsid w:val="0048412D"/>
    <w:rsid w:val="004868D3"/>
    <w:rsid w:val="00487196"/>
    <w:rsid w:val="00490CC8"/>
    <w:rsid w:val="00492294"/>
    <w:rsid w:val="00492555"/>
    <w:rsid w:val="00495C37"/>
    <w:rsid w:val="00495F38"/>
    <w:rsid w:val="00497CED"/>
    <w:rsid w:val="004B4599"/>
    <w:rsid w:val="004B576B"/>
    <w:rsid w:val="004B6CA6"/>
    <w:rsid w:val="004D20EB"/>
    <w:rsid w:val="004D3E66"/>
    <w:rsid w:val="004D5522"/>
    <w:rsid w:val="004D63D2"/>
    <w:rsid w:val="004D6C96"/>
    <w:rsid w:val="004E68BC"/>
    <w:rsid w:val="004F00E4"/>
    <w:rsid w:val="004F5E09"/>
    <w:rsid w:val="004F6C3F"/>
    <w:rsid w:val="00502DBF"/>
    <w:rsid w:val="00504B5A"/>
    <w:rsid w:val="00504D6F"/>
    <w:rsid w:val="00504E02"/>
    <w:rsid w:val="00505139"/>
    <w:rsid w:val="00505854"/>
    <w:rsid w:val="0050604C"/>
    <w:rsid w:val="0051204E"/>
    <w:rsid w:val="0051351A"/>
    <w:rsid w:val="00525F8D"/>
    <w:rsid w:val="0053486B"/>
    <w:rsid w:val="00535046"/>
    <w:rsid w:val="00546308"/>
    <w:rsid w:val="00546D43"/>
    <w:rsid w:val="00551D33"/>
    <w:rsid w:val="0056229A"/>
    <w:rsid w:val="00564257"/>
    <w:rsid w:val="00570D6C"/>
    <w:rsid w:val="00572465"/>
    <w:rsid w:val="00575858"/>
    <w:rsid w:val="00576202"/>
    <w:rsid w:val="00593C02"/>
    <w:rsid w:val="00594A9B"/>
    <w:rsid w:val="005A0B0D"/>
    <w:rsid w:val="005A0D20"/>
    <w:rsid w:val="005A63B9"/>
    <w:rsid w:val="005B2EC4"/>
    <w:rsid w:val="005C2067"/>
    <w:rsid w:val="005C22D7"/>
    <w:rsid w:val="005D5B3B"/>
    <w:rsid w:val="005E30B3"/>
    <w:rsid w:val="005F2429"/>
    <w:rsid w:val="005F25AD"/>
    <w:rsid w:val="005F2681"/>
    <w:rsid w:val="005F5651"/>
    <w:rsid w:val="005F655A"/>
    <w:rsid w:val="00604DCA"/>
    <w:rsid w:val="006201B8"/>
    <w:rsid w:val="00621C07"/>
    <w:rsid w:val="00625A70"/>
    <w:rsid w:val="006337EB"/>
    <w:rsid w:val="0064776B"/>
    <w:rsid w:val="00651B49"/>
    <w:rsid w:val="0065427B"/>
    <w:rsid w:val="006566D8"/>
    <w:rsid w:val="00660468"/>
    <w:rsid w:val="0066112F"/>
    <w:rsid w:val="006642F8"/>
    <w:rsid w:val="0066460E"/>
    <w:rsid w:val="00665C60"/>
    <w:rsid w:val="00674F80"/>
    <w:rsid w:val="00683549"/>
    <w:rsid w:val="00683942"/>
    <w:rsid w:val="00690C2E"/>
    <w:rsid w:val="00697010"/>
    <w:rsid w:val="006A166C"/>
    <w:rsid w:val="006A40E2"/>
    <w:rsid w:val="006A4A66"/>
    <w:rsid w:val="006B195F"/>
    <w:rsid w:val="006D51A6"/>
    <w:rsid w:val="006D714B"/>
    <w:rsid w:val="006E0E6B"/>
    <w:rsid w:val="006E1AA6"/>
    <w:rsid w:val="006E1EC6"/>
    <w:rsid w:val="006E2C0E"/>
    <w:rsid w:val="006E3002"/>
    <w:rsid w:val="006E4EB6"/>
    <w:rsid w:val="006E5860"/>
    <w:rsid w:val="006E7C6D"/>
    <w:rsid w:val="006F1B5C"/>
    <w:rsid w:val="006F6E1C"/>
    <w:rsid w:val="00706054"/>
    <w:rsid w:val="00707EAD"/>
    <w:rsid w:val="0071423F"/>
    <w:rsid w:val="00715CF7"/>
    <w:rsid w:val="00716B6C"/>
    <w:rsid w:val="0072169F"/>
    <w:rsid w:val="007231B4"/>
    <w:rsid w:val="00724C9E"/>
    <w:rsid w:val="00740AB4"/>
    <w:rsid w:val="007455C8"/>
    <w:rsid w:val="00746EB9"/>
    <w:rsid w:val="007543E5"/>
    <w:rsid w:val="00761C30"/>
    <w:rsid w:val="00771D91"/>
    <w:rsid w:val="00772F77"/>
    <w:rsid w:val="007746F9"/>
    <w:rsid w:val="0077684B"/>
    <w:rsid w:val="00782464"/>
    <w:rsid w:val="007A26C2"/>
    <w:rsid w:val="007A384E"/>
    <w:rsid w:val="007A6379"/>
    <w:rsid w:val="007A7AB7"/>
    <w:rsid w:val="007A7BCB"/>
    <w:rsid w:val="007B0370"/>
    <w:rsid w:val="007B5E2C"/>
    <w:rsid w:val="007B77F0"/>
    <w:rsid w:val="007C710B"/>
    <w:rsid w:val="007D4510"/>
    <w:rsid w:val="007D6724"/>
    <w:rsid w:val="007E193F"/>
    <w:rsid w:val="007E1E15"/>
    <w:rsid w:val="007E25AE"/>
    <w:rsid w:val="007E33B2"/>
    <w:rsid w:val="007E5B8D"/>
    <w:rsid w:val="007E5F67"/>
    <w:rsid w:val="007F1DA0"/>
    <w:rsid w:val="007F2735"/>
    <w:rsid w:val="007F49B3"/>
    <w:rsid w:val="00800CAD"/>
    <w:rsid w:val="0080782E"/>
    <w:rsid w:val="00815286"/>
    <w:rsid w:val="00815A98"/>
    <w:rsid w:val="00816E23"/>
    <w:rsid w:val="00817AC5"/>
    <w:rsid w:val="00820C91"/>
    <w:rsid w:val="00823508"/>
    <w:rsid w:val="008305C0"/>
    <w:rsid w:val="00851B4D"/>
    <w:rsid w:val="00853109"/>
    <w:rsid w:val="008537EE"/>
    <w:rsid w:val="00854B98"/>
    <w:rsid w:val="008557A0"/>
    <w:rsid w:val="00856B66"/>
    <w:rsid w:val="008620E9"/>
    <w:rsid w:val="00866BD2"/>
    <w:rsid w:val="00866CFB"/>
    <w:rsid w:val="0087165F"/>
    <w:rsid w:val="00872D6D"/>
    <w:rsid w:val="0087423A"/>
    <w:rsid w:val="00874303"/>
    <w:rsid w:val="008855C6"/>
    <w:rsid w:val="00891ABD"/>
    <w:rsid w:val="00894172"/>
    <w:rsid w:val="00894EC8"/>
    <w:rsid w:val="00896AAD"/>
    <w:rsid w:val="008A1C75"/>
    <w:rsid w:val="008A6814"/>
    <w:rsid w:val="008A75AF"/>
    <w:rsid w:val="008A7B79"/>
    <w:rsid w:val="008B5DFD"/>
    <w:rsid w:val="008B7014"/>
    <w:rsid w:val="008C1063"/>
    <w:rsid w:val="008C35D2"/>
    <w:rsid w:val="008C3BBB"/>
    <w:rsid w:val="008C55A9"/>
    <w:rsid w:val="008C57BB"/>
    <w:rsid w:val="008D01D6"/>
    <w:rsid w:val="008D7281"/>
    <w:rsid w:val="008D753D"/>
    <w:rsid w:val="008E42F8"/>
    <w:rsid w:val="008E52DA"/>
    <w:rsid w:val="008E60F8"/>
    <w:rsid w:val="008E7029"/>
    <w:rsid w:val="008F1FAA"/>
    <w:rsid w:val="0090177D"/>
    <w:rsid w:val="00902127"/>
    <w:rsid w:val="00902B19"/>
    <w:rsid w:val="00904E44"/>
    <w:rsid w:val="009113D6"/>
    <w:rsid w:val="00911477"/>
    <w:rsid w:val="00923506"/>
    <w:rsid w:val="00923EC0"/>
    <w:rsid w:val="00932110"/>
    <w:rsid w:val="00934BA2"/>
    <w:rsid w:val="00940688"/>
    <w:rsid w:val="00941911"/>
    <w:rsid w:val="00942E9F"/>
    <w:rsid w:val="00944E89"/>
    <w:rsid w:val="009453EC"/>
    <w:rsid w:val="00947D82"/>
    <w:rsid w:val="009519D8"/>
    <w:rsid w:val="00951B8C"/>
    <w:rsid w:val="0095442F"/>
    <w:rsid w:val="00954D20"/>
    <w:rsid w:val="0095752B"/>
    <w:rsid w:val="009622EB"/>
    <w:rsid w:val="009674F3"/>
    <w:rsid w:val="00977FD5"/>
    <w:rsid w:val="00980A07"/>
    <w:rsid w:val="00990A37"/>
    <w:rsid w:val="00991A63"/>
    <w:rsid w:val="009933D1"/>
    <w:rsid w:val="00994D18"/>
    <w:rsid w:val="0099766C"/>
    <w:rsid w:val="00997AB5"/>
    <w:rsid w:val="009A0326"/>
    <w:rsid w:val="009A2952"/>
    <w:rsid w:val="009A3467"/>
    <w:rsid w:val="009A5489"/>
    <w:rsid w:val="009A66DC"/>
    <w:rsid w:val="009A6B6B"/>
    <w:rsid w:val="009B1C47"/>
    <w:rsid w:val="009B65CF"/>
    <w:rsid w:val="009B74E4"/>
    <w:rsid w:val="009C02A4"/>
    <w:rsid w:val="009C2383"/>
    <w:rsid w:val="009C5F99"/>
    <w:rsid w:val="009C65C5"/>
    <w:rsid w:val="009D091B"/>
    <w:rsid w:val="009D0F16"/>
    <w:rsid w:val="009D177D"/>
    <w:rsid w:val="009D2E69"/>
    <w:rsid w:val="009E3DF9"/>
    <w:rsid w:val="009F0C7D"/>
    <w:rsid w:val="009F3BB1"/>
    <w:rsid w:val="009F7EBE"/>
    <w:rsid w:val="00A005AF"/>
    <w:rsid w:val="00A0292A"/>
    <w:rsid w:val="00A13D0B"/>
    <w:rsid w:val="00A14D26"/>
    <w:rsid w:val="00A237C5"/>
    <w:rsid w:val="00A24B8A"/>
    <w:rsid w:val="00A24E39"/>
    <w:rsid w:val="00A36F20"/>
    <w:rsid w:val="00A40774"/>
    <w:rsid w:val="00A41DED"/>
    <w:rsid w:val="00A61B1A"/>
    <w:rsid w:val="00A6226D"/>
    <w:rsid w:val="00A62A26"/>
    <w:rsid w:val="00A70FD3"/>
    <w:rsid w:val="00A73792"/>
    <w:rsid w:val="00A741BB"/>
    <w:rsid w:val="00A82695"/>
    <w:rsid w:val="00A9434A"/>
    <w:rsid w:val="00A95F6D"/>
    <w:rsid w:val="00AA101F"/>
    <w:rsid w:val="00AA2D68"/>
    <w:rsid w:val="00AA5C92"/>
    <w:rsid w:val="00AA7016"/>
    <w:rsid w:val="00AB074F"/>
    <w:rsid w:val="00AC7EF0"/>
    <w:rsid w:val="00AD3275"/>
    <w:rsid w:val="00AF5CC7"/>
    <w:rsid w:val="00AF6248"/>
    <w:rsid w:val="00AF7E14"/>
    <w:rsid w:val="00B005EE"/>
    <w:rsid w:val="00B00C1D"/>
    <w:rsid w:val="00B010AC"/>
    <w:rsid w:val="00B155ED"/>
    <w:rsid w:val="00B1665C"/>
    <w:rsid w:val="00B17B41"/>
    <w:rsid w:val="00B17D59"/>
    <w:rsid w:val="00B22F8E"/>
    <w:rsid w:val="00B3102C"/>
    <w:rsid w:val="00B460FF"/>
    <w:rsid w:val="00B46C21"/>
    <w:rsid w:val="00B50C55"/>
    <w:rsid w:val="00B52410"/>
    <w:rsid w:val="00B53AE7"/>
    <w:rsid w:val="00B60096"/>
    <w:rsid w:val="00B60D14"/>
    <w:rsid w:val="00B63B3D"/>
    <w:rsid w:val="00B72EB3"/>
    <w:rsid w:val="00B76D9D"/>
    <w:rsid w:val="00B82A0B"/>
    <w:rsid w:val="00B91F4C"/>
    <w:rsid w:val="00B95984"/>
    <w:rsid w:val="00BA5B06"/>
    <w:rsid w:val="00BA6105"/>
    <w:rsid w:val="00BB1E5C"/>
    <w:rsid w:val="00BB5348"/>
    <w:rsid w:val="00BB653F"/>
    <w:rsid w:val="00BB72FA"/>
    <w:rsid w:val="00BC23B6"/>
    <w:rsid w:val="00BC368B"/>
    <w:rsid w:val="00BC43EC"/>
    <w:rsid w:val="00BC5CEC"/>
    <w:rsid w:val="00BD0826"/>
    <w:rsid w:val="00BD0AA2"/>
    <w:rsid w:val="00BD1C82"/>
    <w:rsid w:val="00BD735D"/>
    <w:rsid w:val="00BD75FB"/>
    <w:rsid w:val="00BE3325"/>
    <w:rsid w:val="00BE725D"/>
    <w:rsid w:val="00C0146A"/>
    <w:rsid w:val="00C03E28"/>
    <w:rsid w:val="00C143A3"/>
    <w:rsid w:val="00C147D1"/>
    <w:rsid w:val="00C24BD3"/>
    <w:rsid w:val="00C27E46"/>
    <w:rsid w:val="00C34367"/>
    <w:rsid w:val="00C41822"/>
    <w:rsid w:val="00C41B6E"/>
    <w:rsid w:val="00C41ECB"/>
    <w:rsid w:val="00C4347B"/>
    <w:rsid w:val="00C44211"/>
    <w:rsid w:val="00C47166"/>
    <w:rsid w:val="00C51418"/>
    <w:rsid w:val="00C51D2E"/>
    <w:rsid w:val="00C54BFF"/>
    <w:rsid w:val="00C57DC7"/>
    <w:rsid w:val="00C605EB"/>
    <w:rsid w:val="00C62EF0"/>
    <w:rsid w:val="00C70F16"/>
    <w:rsid w:val="00C710E3"/>
    <w:rsid w:val="00C73CB4"/>
    <w:rsid w:val="00C749C3"/>
    <w:rsid w:val="00C816F6"/>
    <w:rsid w:val="00C869CF"/>
    <w:rsid w:val="00C93B71"/>
    <w:rsid w:val="00C94A0E"/>
    <w:rsid w:val="00C971CD"/>
    <w:rsid w:val="00CA187F"/>
    <w:rsid w:val="00CB0D75"/>
    <w:rsid w:val="00CB3724"/>
    <w:rsid w:val="00CB46FC"/>
    <w:rsid w:val="00CB5FC8"/>
    <w:rsid w:val="00CB7193"/>
    <w:rsid w:val="00CE14D3"/>
    <w:rsid w:val="00CE4BA1"/>
    <w:rsid w:val="00CE686F"/>
    <w:rsid w:val="00CF166A"/>
    <w:rsid w:val="00CF2BDD"/>
    <w:rsid w:val="00D00CC4"/>
    <w:rsid w:val="00D01F75"/>
    <w:rsid w:val="00D023E6"/>
    <w:rsid w:val="00D04213"/>
    <w:rsid w:val="00D07703"/>
    <w:rsid w:val="00D14710"/>
    <w:rsid w:val="00D15E0B"/>
    <w:rsid w:val="00D17E26"/>
    <w:rsid w:val="00D2397D"/>
    <w:rsid w:val="00D302CF"/>
    <w:rsid w:val="00D310B1"/>
    <w:rsid w:val="00D34F65"/>
    <w:rsid w:val="00D3771A"/>
    <w:rsid w:val="00D432F3"/>
    <w:rsid w:val="00D4360C"/>
    <w:rsid w:val="00D4581E"/>
    <w:rsid w:val="00D4661A"/>
    <w:rsid w:val="00D51F83"/>
    <w:rsid w:val="00D5218C"/>
    <w:rsid w:val="00D52EE9"/>
    <w:rsid w:val="00D647A9"/>
    <w:rsid w:val="00D71347"/>
    <w:rsid w:val="00D7176B"/>
    <w:rsid w:val="00D765CE"/>
    <w:rsid w:val="00D77662"/>
    <w:rsid w:val="00D80823"/>
    <w:rsid w:val="00D81B70"/>
    <w:rsid w:val="00D87D82"/>
    <w:rsid w:val="00D91FC1"/>
    <w:rsid w:val="00D925D9"/>
    <w:rsid w:val="00D932BB"/>
    <w:rsid w:val="00D93980"/>
    <w:rsid w:val="00D94074"/>
    <w:rsid w:val="00D9436F"/>
    <w:rsid w:val="00DA087B"/>
    <w:rsid w:val="00DA210F"/>
    <w:rsid w:val="00DA7B83"/>
    <w:rsid w:val="00DB0ACD"/>
    <w:rsid w:val="00DB173E"/>
    <w:rsid w:val="00DB6117"/>
    <w:rsid w:val="00DC0E2C"/>
    <w:rsid w:val="00DC1382"/>
    <w:rsid w:val="00DC1385"/>
    <w:rsid w:val="00DC4D7D"/>
    <w:rsid w:val="00DC7F99"/>
    <w:rsid w:val="00DD0429"/>
    <w:rsid w:val="00DE0633"/>
    <w:rsid w:val="00DE2498"/>
    <w:rsid w:val="00DF23A9"/>
    <w:rsid w:val="00DF4B79"/>
    <w:rsid w:val="00E061EE"/>
    <w:rsid w:val="00E07C47"/>
    <w:rsid w:val="00E1067B"/>
    <w:rsid w:val="00E1250A"/>
    <w:rsid w:val="00E205C9"/>
    <w:rsid w:val="00E212AA"/>
    <w:rsid w:val="00E216B9"/>
    <w:rsid w:val="00E2197A"/>
    <w:rsid w:val="00E23A3A"/>
    <w:rsid w:val="00E275D7"/>
    <w:rsid w:val="00E3051A"/>
    <w:rsid w:val="00E366A9"/>
    <w:rsid w:val="00E42471"/>
    <w:rsid w:val="00E461A5"/>
    <w:rsid w:val="00E46FD7"/>
    <w:rsid w:val="00E50A43"/>
    <w:rsid w:val="00E51F87"/>
    <w:rsid w:val="00E61E0C"/>
    <w:rsid w:val="00E63170"/>
    <w:rsid w:val="00E67B0D"/>
    <w:rsid w:val="00E816CE"/>
    <w:rsid w:val="00E84C74"/>
    <w:rsid w:val="00EA387A"/>
    <w:rsid w:val="00EA5571"/>
    <w:rsid w:val="00EB1374"/>
    <w:rsid w:val="00EB2970"/>
    <w:rsid w:val="00EB3EAF"/>
    <w:rsid w:val="00EB4866"/>
    <w:rsid w:val="00EC0C68"/>
    <w:rsid w:val="00EC75D3"/>
    <w:rsid w:val="00EC79B3"/>
    <w:rsid w:val="00ED1AFE"/>
    <w:rsid w:val="00ED5368"/>
    <w:rsid w:val="00EE3A25"/>
    <w:rsid w:val="00EE7753"/>
    <w:rsid w:val="00EF58AA"/>
    <w:rsid w:val="00EF6E71"/>
    <w:rsid w:val="00F10404"/>
    <w:rsid w:val="00F11F09"/>
    <w:rsid w:val="00F1461F"/>
    <w:rsid w:val="00F21488"/>
    <w:rsid w:val="00F34384"/>
    <w:rsid w:val="00F35749"/>
    <w:rsid w:val="00F4085D"/>
    <w:rsid w:val="00F40C39"/>
    <w:rsid w:val="00F40CA5"/>
    <w:rsid w:val="00F40DF4"/>
    <w:rsid w:val="00F45C3B"/>
    <w:rsid w:val="00F52EC9"/>
    <w:rsid w:val="00F530B3"/>
    <w:rsid w:val="00F53FA8"/>
    <w:rsid w:val="00F56143"/>
    <w:rsid w:val="00F57903"/>
    <w:rsid w:val="00F624AF"/>
    <w:rsid w:val="00F6596F"/>
    <w:rsid w:val="00F65CB2"/>
    <w:rsid w:val="00F72E64"/>
    <w:rsid w:val="00F734FB"/>
    <w:rsid w:val="00F761BB"/>
    <w:rsid w:val="00F8156E"/>
    <w:rsid w:val="00F85DAF"/>
    <w:rsid w:val="00F93A91"/>
    <w:rsid w:val="00F94B05"/>
    <w:rsid w:val="00F97524"/>
    <w:rsid w:val="00FA09D2"/>
    <w:rsid w:val="00FA0B4E"/>
    <w:rsid w:val="00FA667C"/>
    <w:rsid w:val="00FB0E0F"/>
    <w:rsid w:val="00FB4425"/>
    <w:rsid w:val="00FB51A0"/>
    <w:rsid w:val="00FB6E98"/>
    <w:rsid w:val="00FC1958"/>
    <w:rsid w:val="00FC3040"/>
    <w:rsid w:val="00FC30BA"/>
    <w:rsid w:val="00FC4B59"/>
    <w:rsid w:val="00FC7C8B"/>
    <w:rsid w:val="00FD7D35"/>
    <w:rsid w:val="00FE0A3E"/>
    <w:rsid w:val="00FE1249"/>
    <w:rsid w:val="00FE177B"/>
    <w:rsid w:val="00FE36AD"/>
    <w:rsid w:val="00FF0591"/>
    <w:rsid w:val="00FF0750"/>
    <w:rsid w:val="00FF09D8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8F7A9EB"/>
  <w15:docId w15:val="{076FD7CA-841A-41D8-B3EE-8AEC8A3D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9F4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9F4"/>
    <w:pPr>
      <w:ind w:left="720"/>
      <w:contextualSpacing/>
    </w:pPr>
  </w:style>
  <w:style w:type="paragraph" w:styleId="Bezmezer">
    <w:name w:val="No Spacing"/>
    <w:uiPriority w:val="99"/>
    <w:qFormat/>
    <w:rsid w:val="004449F4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4449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449F4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749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74914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Default">
    <w:name w:val="Default"/>
    <w:rsid w:val="00E61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35749"/>
  </w:style>
  <w:style w:type="character" w:styleId="Siln">
    <w:name w:val="Strong"/>
    <w:uiPriority w:val="22"/>
    <w:qFormat/>
    <w:locked/>
    <w:rsid w:val="0031035D"/>
    <w:rPr>
      <w:b/>
      <w:bCs/>
    </w:rPr>
  </w:style>
  <w:style w:type="character" w:styleId="Hypertextovodkaz">
    <w:name w:val="Hyperlink"/>
    <w:unhideWhenUsed/>
    <w:rsid w:val="003103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B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B04"/>
    <w:rPr>
      <w:rFonts w:ascii="Tahoma" w:eastAsia="Arial Unicode MS" w:hAnsi="Tahoma" w:cs="Tahoma"/>
      <w:kern w:val="1"/>
      <w:sz w:val="16"/>
      <w:szCs w:val="16"/>
    </w:rPr>
  </w:style>
  <w:style w:type="character" w:styleId="Odkaznakoment">
    <w:name w:val="annotation reference"/>
    <w:uiPriority w:val="99"/>
    <w:semiHidden/>
    <w:unhideWhenUsed/>
    <w:rsid w:val="00196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6FB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96FBA"/>
    <w:rPr>
      <w:rFonts w:ascii="Times New Roman" w:eastAsia="Arial Unicode MS" w:hAnsi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F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6FBA"/>
    <w:rPr>
      <w:rFonts w:ascii="Times New Roman" w:eastAsia="Arial Unicode MS" w:hAnsi="Times New Roman"/>
      <w:b/>
      <w:bCs/>
      <w:kern w:val="1"/>
    </w:rPr>
  </w:style>
  <w:style w:type="paragraph" w:styleId="Zkladntext3">
    <w:name w:val="Body Text 3"/>
    <w:basedOn w:val="Normln"/>
    <w:link w:val="Zkladntext3Char"/>
    <w:rsid w:val="002B3113"/>
    <w:pPr>
      <w:widowControl/>
      <w:suppressAutoHyphens w:val="0"/>
    </w:pPr>
    <w:rPr>
      <w:rFonts w:ascii="Arial" w:eastAsia="Times New Roman" w:hAnsi="Arial" w:cs="Arial"/>
      <w:b/>
      <w:bCs/>
      <w:kern w:val="0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B3113"/>
    <w:rPr>
      <w:rFonts w:ascii="Arial" w:eastAsia="Times New Roman" w:hAnsi="Arial" w:cs="Arial"/>
      <w:b/>
      <w:bCs/>
      <w:sz w:val="22"/>
    </w:rPr>
  </w:style>
  <w:style w:type="paragraph" w:styleId="Zkladntext2">
    <w:name w:val="Body Text 2"/>
    <w:basedOn w:val="Normln"/>
    <w:link w:val="Zkladntext2Char"/>
    <w:uiPriority w:val="99"/>
    <w:unhideWhenUsed/>
    <w:rsid w:val="00F530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530B3"/>
    <w:rPr>
      <w:rFonts w:ascii="Times New Roman" w:eastAsia="Arial Unicode MS" w:hAnsi="Times New Roman"/>
      <w:kern w:val="1"/>
      <w:sz w:val="24"/>
      <w:szCs w:val="24"/>
    </w:rPr>
  </w:style>
  <w:style w:type="paragraph" w:customStyle="1" w:styleId="CharCharChar1CharChar">
    <w:name w:val="Char Char Char1 Char Char"/>
    <w:basedOn w:val="Normln"/>
    <w:rsid w:val="00D17E2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46D43"/>
    <w:rPr>
      <w:rFonts w:ascii="Times New Roman" w:eastAsia="Arial Unicode MS" w:hAnsi="Times New Roman"/>
      <w:kern w:val="1"/>
      <w:sz w:val="24"/>
      <w:szCs w:val="24"/>
    </w:rPr>
  </w:style>
  <w:style w:type="paragraph" w:customStyle="1" w:styleId="msonormalcxspmiddle">
    <w:name w:val="msonormalcxspmiddle"/>
    <w:basedOn w:val="Normln"/>
    <w:rsid w:val="00192A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datalabel">
    <w:name w:val="datalabel"/>
    <w:basedOn w:val="Standardnpsmoodstavce"/>
    <w:rsid w:val="00BB72FA"/>
  </w:style>
  <w:style w:type="table" w:styleId="Mkatabulky">
    <w:name w:val="Table Grid"/>
    <w:basedOn w:val="Normlntabulka"/>
    <w:unhideWhenUsed/>
    <w:locked/>
    <w:rsid w:val="0034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D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7EE34C84CA04DB872766D3359AEE6" ma:contentTypeVersion="11" ma:contentTypeDescription="Vytvoří nový dokument" ma:contentTypeScope="" ma:versionID="2b8305b0492afeef960c826bada6be66">
  <xsd:schema xmlns:xsd="http://www.w3.org/2001/XMLSchema" xmlns:xs="http://www.w3.org/2001/XMLSchema" xmlns:p="http://schemas.microsoft.com/office/2006/metadata/properties" xmlns:ns2="7681eceb-384f-4028-b23e-9751fc728336" xmlns:ns3="6e8c841d-4cd3-421e-bcf4-6d1459d34a1f" targetNamespace="http://schemas.microsoft.com/office/2006/metadata/properties" ma:root="true" ma:fieldsID="bcdf2ce6a7c5d8305ed48b69e28ecca9" ns2:_="" ns3:_="">
    <xsd:import namespace="7681eceb-384f-4028-b23e-9751fc728336"/>
    <xsd:import namespace="6e8c841d-4cd3-421e-bcf4-6d1459d34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1eceb-384f-4028-b23e-9751fc728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89f1e51-f415-4b4b-90f1-a2844c682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41d-4cd3-421e-bcf4-6d1459d34a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84f8ba-b597-4799-97d7-a7adec14b55e}" ma:internalName="TaxCatchAll" ma:showField="CatchAllData" ma:web="6e8c841d-4cd3-421e-bcf4-6d1459d34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81eceb-384f-4028-b23e-9751fc728336">
      <Terms xmlns="http://schemas.microsoft.com/office/infopath/2007/PartnerControls"/>
    </lcf76f155ced4ddcb4097134ff3c332f>
    <TaxCatchAll xmlns="6e8c841d-4cd3-421e-bcf4-6d1459d34a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6149-E34F-4804-B075-286F3D40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1eceb-384f-4028-b23e-9751fc728336"/>
    <ds:schemaRef ds:uri="6e8c841d-4cd3-421e-bcf4-6d1459d34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16C1F-1F04-41B4-B5E7-D92B83EBC736}">
  <ds:schemaRefs>
    <ds:schemaRef ds:uri="http://www.w3.org/XML/1998/namespace"/>
    <ds:schemaRef ds:uri="http://schemas.microsoft.com/office/2006/documentManagement/types"/>
    <ds:schemaRef ds:uri="6e8c841d-4cd3-421e-bcf4-6d1459d34a1f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681eceb-384f-4028-b23e-9751fc72833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2C3850-C693-4A78-A095-565A51656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01589-81C6-4872-98C0-84BEB99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2589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Realizační dohoda</vt:lpstr>
    </vt:vector>
  </TitlesOfParts>
  <Company>ADVISORY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Realizační dohoda</dc:title>
  <dc:creator>JUDr. Lumír Schejbal, advokát</dc:creator>
  <cp:lastModifiedBy>Martina JOCOVOVÁ</cp:lastModifiedBy>
  <cp:revision>4</cp:revision>
  <cp:lastPrinted>2016-11-02T09:00:00Z</cp:lastPrinted>
  <dcterms:created xsi:type="dcterms:W3CDTF">2023-05-10T12:14:00Z</dcterms:created>
  <dcterms:modified xsi:type="dcterms:W3CDTF">2023-05-10T13:13:00Z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0x010100A257EE34C84CA04DB872766D3359AEE6</vt:lpwstr>
  </property>
  <property fmtid="{D5CDD505-2E9C-101B-9397-08002B2CF9AE}" pid="3" name="MediaServiceImageTags">
    <vt:lpwstr/>
  </property>
</Properties>
</file>