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BCE5" w14:textId="77777777" w:rsidR="00155830" w:rsidRDefault="003D4ED3" w:rsidP="00155830">
      <w:pPr>
        <w:spacing w:before="20" w:line="276" w:lineRule="auto"/>
        <w:ind w:hanging="709"/>
        <w:jc w:val="center"/>
        <w:rPr>
          <w:rFonts w:ascii="Arial" w:hAnsi="Arial" w:cs="Arial"/>
          <w:b/>
        </w:rPr>
      </w:pPr>
      <w:r w:rsidRPr="00EA1072">
        <w:rPr>
          <w:rFonts w:ascii="Arial" w:hAnsi="Arial" w:cs="Arial"/>
          <w:b/>
        </w:rPr>
        <w:t>Název akce:</w:t>
      </w:r>
      <w:r w:rsidR="00EA1072" w:rsidRPr="00EA1072">
        <w:rPr>
          <w:rFonts w:ascii="Arial" w:hAnsi="Arial" w:cs="Arial"/>
          <w:b/>
        </w:rPr>
        <w:t xml:space="preserve">         </w:t>
      </w:r>
    </w:p>
    <w:p w14:paraId="24033417" w14:textId="77777777" w:rsidR="00AE4B3B" w:rsidRDefault="00680B78" w:rsidP="00680B78">
      <w:pPr>
        <w:pStyle w:val="Nadpis1"/>
        <w:spacing w:before="240"/>
        <w:contextualSpacing/>
        <w:rPr>
          <w:rFonts w:ascii="Arial" w:hAnsi="Arial"/>
          <w:sz w:val="28"/>
          <w:szCs w:val="28"/>
        </w:rPr>
      </w:pPr>
      <w:bookmarkStart w:id="0" w:name="_Hlk130477105"/>
      <w:r w:rsidRPr="00B54513">
        <w:rPr>
          <w:rFonts w:ascii="Arial" w:hAnsi="Arial"/>
          <w:sz w:val="28"/>
          <w:szCs w:val="28"/>
        </w:rPr>
        <w:t>SSL OZP p. o. – Domov pro osoby se zdravotním postižením,</w:t>
      </w:r>
    </w:p>
    <w:p w14:paraId="213ECC54" w14:textId="048CAE31" w:rsidR="00680B78" w:rsidRPr="00B54513" w:rsidRDefault="00680B78" w:rsidP="00680B78">
      <w:pPr>
        <w:pStyle w:val="Nadpis1"/>
        <w:spacing w:before="240"/>
        <w:contextualSpacing/>
        <w:rPr>
          <w:rFonts w:ascii="Arial" w:hAnsi="Arial"/>
          <w:sz w:val="28"/>
          <w:szCs w:val="28"/>
        </w:rPr>
      </w:pPr>
      <w:r w:rsidRPr="00B54513">
        <w:rPr>
          <w:rFonts w:ascii="Arial" w:hAnsi="Arial"/>
          <w:sz w:val="28"/>
          <w:szCs w:val="28"/>
        </w:rPr>
        <w:t xml:space="preserve">Dolní Dědina, Zlín – Příluky </w:t>
      </w:r>
    </w:p>
    <w:bookmarkEnd w:id="0"/>
    <w:p w14:paraId="7ECD64D5" w14:textId="15E5857D" w:rsidR="003D4ED3" w:rsidRPr="00EE1487" w:rsidRDefault="003D4ED3" w:rsidP="00680B78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14:paraId="28A231DF" w14:textId="77777777"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14:paraId="71600077" w14:textId="0437E41C"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BC5F22">
        <w:rPr>
          <w:rFonts w:ascii="Arial" w:hAnsi="Arial" w:cs="Arial"/>
          <w:b/>
          <w:sz w:val="28"/>
          <w:szCs w:val="28"/>
        </w:rPr>
        <w:t>6 – závěr nerealizované položky</w:t>
      </w:r>
    </w:p>
    <w:p w14:paraId="0C8AF590" w14:textId="212CDB2B"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 xml:space="preserve">zpracovaný v souladu se Smlouvou o dílo </w:t>
      </w:r>
      <w:r w:rsidR="00DF0E8E" w:rsidRPr="003C5988">
        <w:rPr>
          <w:rFonts w:ascii="Arial" w:hAnsi="Arial" w:cs="Arial"/>
          <w:sz w:val="20"/>
        </w:rPr>
        <w:t xml:space="preserve">ze dne </w:t>
      </w:r>
      <w:proofErr w:type="gramStart"/>
      <w:r w:rsidR="00680B78">
        <w:rPr>
          <w:rFonts w:ascii="Arial" w:hAnsi="Arial" w:cs="Arial"/>
          <w:sz w:val="20"/>
        </w:rPr>
        <w:t>1</w:t>
      </w:r>
      <w:r w:rsidR="00680B78" w:rsidRPr="00680B78">
        <w:rPr>
          <w:rFonts w:ascii="Arial" w:hAnsi="Arial" w:cs="Arial"/>
          <w:sz w:val="20"/>
        </w:rPr>
        <w:t>.</w:t>
      </w:r>
      <w:r w:rsidR="00680B78">
        <w:rPr>
          <w:rFonts w:ascii="Arial" w:hAnsi="Arial" w:cs="Arial"/>
          <w:sz w:val="20"/>
        </w:rPr>
        <w:t>4</w:t>
      </w:r>
      <w:r w:rsidR="00680B78" w:rsidRPr="00680B78">
        <w:rPr>
          <w:rFonts w:ascii="Arial" w:hAnsi="Arial" w:cs="Arial"/>
          <w:sz w:val="20"/>
        </w:rPr>
        <w:t>.202</w:t>
      </w:r>
      <w:r w:rsidR="00680B78">
        <w:rPr>
          <w:rFonts w:ascii="Arial" w:hAnsi="Arial" w:cs="Arial"/>
          <w:sz w:val="20"/>
        </w:rPr>
        <w:t>1</w:t>
      </w:r>
      <w:proofErr w:type="gramEnd"/>
    </w:p>
    <w:p w14:paraId="49FB3E00" w14:textId="66B31870" w:rsidR="00590B57" w:rsidRPr="00ED7F39" w:rsidRDefault="00D654D0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</w:t>
      </w:r>
      <w:r w:rsidR="00493C0B">
        <w:rPr>
          <w:rFonts w:ascii="Arial" w:hAnsi="Arial" w:cs="Arial"/>
          <w:b/>
          <w:sz w:val="22"/>
          <w:u w:val="single"/>
        </w:rPr>
        <w:t>:</w:t>
      </w:r>
      <w:r w:rsidR="00493C0B">
        <w:rPr>
          <w:rFonts w:ascii="Arial" w:hAnsi="Arial" w:cs="Arial"/>
          <w:b/>
          <w:sz w:val="22"/>
        </w:rPr>
        <w:t xml:space="preserve"> </w:t>
      </w:r>
      <w:r w:rsidR="00BC5F22">
        <w:rPr>
          <w:rFonts w:ascii="Arial" w:hAnsi="Arial" w:cs="Arial"/>
          <w:b/>
          <w:sz w:val="22"/>
        </w:rPr>
        <w:t>vodovodní přípojka, VZT</w:t>
      </w:r>
      <w:r w:rsidR="00655FD9">
        <w:rPr>
          <w:rFonts w:ascii="Arial" w:hAnsi="Arial" w:cs="Arial"/>
          <w:b/>
          <w:sz w:val="22"/>
        </w:rPr>
        <w:t xml:space="preserve"> </w:t>
      </w:r>
      <w:r w:rsidR="00655FD9" w:rsidRPr="00655FD9">
        <w:rPr>
          <w:rFonts w:ascii="Arial" w:hAnsi="Arial" w:cs="Arial"/>
          <w:b/>
          <w:sz w:val="22"/>
        </w:rPr>
        <w:t>–</w:t>
      </w:r>
      <w:r w:rsidR="00493C0B">
        <w:rPr>
          <w:rFonts w:ascii="Arial" w:hAnsi="Arial" w:cs="Arial"/>
          <w:b/>
          <w:sz w:val="22"/>
        </w:rPr>
        <w:t xml:space="preserve"> </w:t>
      </w:r>
      <w:r w:rsidR="00BC5F22">
        <w:rPr>
          <w:rFonts w:ascii="Arial" w:hAnsi="Arial" w:cs="Arial"/>
          <w:b/>
          <w:sz w:val="22"/>
        </w:rPr>
        <w:t>klimatizace</w:t>
      </w:r>
      <w:r w:rsidR="001216DE">
        <w:rPr>
          <w:rFonts w:ascii="Arial" w:hAnsi="Arial" w:cs="Arial"/>
          <w:b/>
          <w:sz w:val="22"/>
          <w:szCs w:val="22"/>
        </w:rPr>
        <w:t xml:space="preserve">  </w:t>
      </w:r>
    </w:p>
    <w:p w14:paraId="468B3B59" w14:textId="3BE45266" w:rsidR="00B86ACD" w:rsidRPr="00C01E45" w:rsidRDefault="001400EB" w:rsidP="00655FD9">
      <w:pPr>
        <w:pStyle w:val="Zkladntext"/>
        <w:numPr>
          <w:ilvl w:val="0"/>
          <w:numId w:val="41"/>
        </w:numPr>
        <w:spacing w:before="360"/>
        <w:ind w:left="426" w:hanging="426"/>
        <w:rPr>
          <w:rFonts w:ascii="Arial" w:eastAsia="MS Mincho" w:hAnsi="Arial" w:cs="Arial"/>
          <w:b/>
          <w:sz w:val="22"/>
          <w:szCs w:val="22"/>
        </w:rPr>
      </w:pPr>
      <w:r w:rsidRPr="00ED7F39">
        <w:rPr>
          <w:rFonts w:ascii="Arial" w:hAnsi="Arial" w:cs="Arial"/>
          <w:b/>
          <w:sz w:val="22"/>
          <w:u w:val="single"/>
        </w:rPr>
        <w:t>Zpracovatel změnového listu:</w:t>
      </w:r>
      <w:r w:rsidRPr="00C01E45">
        <w:rPr>
          <w:rFonts w:ascii="Arial" w:hAnsi="Arial" w:cs="Arial"/>
          <w:b/>
          <w:sz w:val="22"/>
        </w:rPr>
        <w:tab/>
      </w:r>
    </w:p>
    <w:p w14:paraId="74209271" w14:textId="1AE6369B" w:rsidR="00680B78" w:rsidRPr="004A5EA5" w:rsidRDefault="00680B78" w:rsidP="00680B78">
      <w:pPr>
        <w:pStyle w:val="Textvbloku"/>
        <w:tabs>
          <w:tab w:val="left" w:pos="2835"/>
          <w:tab w:val="left" w:pos="3686"/>
          <w:tab w:val="left" w:pos="3969"/>
        </w:tabs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proofErr w:type="spellStart"/>
      <w:r w:rsidRPr="00B85F20">
        <w:rPr>
          <w:rFonts w:ascii="Arial" w:eastAsia="MS Mincho" w:hAnsi="Arial" w:cs="Arial"/>
          <w:b/>
          <w:sz w:val="22"/>
          <w:szCs w:val="22"/>
        </w:rPr>
        <w:t>MiSta</w:t>
      </w:r>
      <w:proofErr w:type="spellEnd"/>
      <w:r w:rsidRPr="00B85F20">
        <w:rPr>
          <w:rFonts w:ascii="Arial" w:eastAsia="MS Mincho" w:hAnsi="Arial" w:cs="Arial"/>
          <w:b/>
          <w:sz w:val="22"/>
          <w:szCs w:val="22"/>
        </w:rPr>
        <w:t xml:space="preserve"> stavební společnost s.r.o.,</w:t>
      </w:r>
      <w:r>
        <w:rPr>
          <w:b/>
          <w:bCs/>
          <w:color w:val="000000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 xml:space="preserve">IČO: </w:t>
      </w:r>
      <w:r w:rsidRPr="00B85F20">
        <w:rPr>
          <w:rFonts w:ascii="Arial" w:eastAsia="MS Mincho" w:hAnsi="Arial" w:cs="Arial"/>
          <w:b/>
          <w:sz w:val="22"/>
          <w:szCs w:val="22"/>
        </w:rPr>
        <w:t>4811631</w:t>
      </w:r>
    </w:p>
    <w:p w14:paraId="209EE360" w14:textId="0CC99694" w:rsidR="00680B78" w:rsidRDefault="00680B78" w:rsidP="00680B78">
      <w:pPr>
        <w:pStyle w:val="Textvbloku"/>
        <w:tabs>
          <w:tab w:val="left" w:pos="2835"/>
          <w:tab w:val="left" w:pos="3686"/>
          <w:tab w:val="left" w:pos="3969"/>
        </w:tabs>
        <w:ind w:right="0"/>
        <w:jc w:val="lef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B85F20">
        <w:rPr>
          <w:rFonts w:ascii="Arial" w:eastAsia="MS Mincho" w:hAnsi="Arial" w:cs="Arial"/>
          <w:sz w:val="22"/>
          <w:szCs w:val="22"/>
        </w:rPr>
        <w:t xml:space="preserve">Nedakonice </w:t>
      </w:r>
      <w:proofErr w:type="gramStart"/>
      <w:r w:rsidRPr="00B85F20">
        <w:rPr>
          <w:rFonts w:ascii="Arial" w:eastAsia="MS Mincho" w:hAnsi="Arial" w:cs="Arial"/>
          <w:sz w:val="22"/>
          <w:szCs w:val="22"/>
        </w:rPr>
        <w:t>č.p.</w:t>
      </w:r>
      <w:proofErr w:type="gramEnd"/>
      <w:r w:rsidRPr="00B85F20">
        <w:rPr>
          <w:rFonts w:ascii="Arial" w:eastAsia="MS Mincho" w:hAnsi="Arial" w:cs="Arial"/>
          <w:sz w:val="22"/>
          <w:szCs w:val="22"/>
        </w:rPr>
        <w:t xml:space="preserve"> 14, Nedakonice 687 38</w:t>
      </w:r>
      <w:r w:rsidRPr="004A5EA5">
        <w:rPr>
          <w:rFonts w:ascii="Arial" w:eastAsia="MS Mincho" w:hAnsi="Arial" w:cs="Arial"/>
          <w:sz w:val="22"/>
          <w:szCs w:val="22"/>
        </w:rPr>
        <w:tab/>
      </w:r>
    </w:p>
    <w:p w14:paraId="2CA26892" w14:textId="77777777" w:rsidR="00680B78" w:rsidRPr="00B85F20" w:rsidRDefault="00680B78" w:rsidP="00680B78">
      <w:pPr>
        <w:pStyle w:val="Textvbloku"/>
        <w:tabs>
          <w:tab w:val="left" w:pos="2835"/>
          <w:tab w:val="left" w:pos="3686"/>
          <w:tab w:val="left" w:pos="3969"/>
        </w:tabs>
        <w:ind w:right="0"/>
        <w:jc w:val="left"/>
        <w:rPr>
          <w:rFonts w:ascii="Arial" w:eastAsia="MS Mincho" w:hAnsi="Arial" w:cs="Arial"/>
          <w:b/>
          <w:sz w:val="22"/>
          <w:szCs w:val="22"/>
        </w:rPr>
      </w:pPr>
    </w:p>
    <w:p w14:paraId="34845A59" w14:textId="0793223C" w:rsidR="001400EB" w:rsidRPr="00ED7F39" w:rsidRDefault="00ED7F39" w:rsidP="00ED7F39">
      <w:pPr>
        <w:pStyle w:val="Bezmezer"/>
        <w:ind w:left="0" w:firstLine="0"/>
        <w:rPr>
          <w:rFonts w:ascii="Arial" w:hAnsi="Arial" w:cs="Arial"/>
          <w:b/>
          <w:sz w:val="20"/>
          <w:u w:val="single"/>
        </w:rPr>
      </w:pPr>
      <w:r>
        <w:rPr>
          <w:rFonts w:ascii="Arial" w:eastAsia="MS Mincho" w:hAnsi="Arial" w:cs="Arial"/>
          <w:b/>
        </w:rPr>
        <w:t xml:space="preserve">3. </w:t>
      </w:r>
      <w:r>
        <w:rPr>
          <w:rFonts w:ascii="Arial" w:hAnsi="Arial" w:cs="Arial"/>
          <w:b/>
          <w:u w:val="single"/>
        </w:rPr>
        <w:t xml:space="preserve">Odkaz </w:t>
      </w:r>
      <w:r w:rsidR="001400EB" w:rsidRPr="00ED7F39">
        <w:rPr>
          <w:rFonts w:ascii="Arial" w:hAnsi="Arial" w:cs="Arial"/>
          <w:b/>
          <w:u w:val="single"/>
        </w:rPr>
        <w:t>na dokumenty, v nichž je vznik a řešení změny popsáno</w:t>
      </w:r>
    </w:p>
    <w:p w14:paraId="6E390D7C" w14:textId="6A50556F" w:rsidR="00E8028D" w:rsidRPr="009531A1" w:rsidRDefault="00E8028D" w:rsidP="00155830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Pr="00C4332E">
        <w:rPr>
          <w:rFonts w:ascii="Arial" w:hAnsi="Arial" w:cs="Arial"/>
          <w:sz w:val="20"/>
        </w:rPr>
        <w:tab/>
        <w:t>stavební deník:</w:t>
      </w:r>
      <w:r w:rsidRPr="00C4332E">
        <w:rPr>
          <w:rFonts w:ascii="Arial" w:hAnsi="Arial" w:cs="Arial"/>
        </w:rPr>
        <w:tab/>
      </w:r>
    </w:p>
    <w:p w14:paraId="1DC72DBC" w14:textId="52788918" w:rsidR="00E8028D" w:rsidRPr="00D654D0" w:rsidRDefault="00E8028D" w:rsidP="00E8028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9531A1">
        <w:rPr>
          <w:rFonts w:ascii="Arial" w:hAnsi="Arial" w:cs="Arial"/>
          <w:sz w:val="20"/>
        </w:rPr>
        <w:t>3.2</w:t>
      </w:r>
      <w:r w:rsidRPr="009531A1">
        <w:rPr>
          <w:rFonts w:ascii="Arial" w:hAnsi="Arial" w:cs="Arial"/>
          <w:sz w:val="20"/>
        </w:rPr>
        <w:tab/>
        <w:t>kontrolní den:</w:t>
      </w:r>
      <w:r w:rsidR="00DF0E8E">
        <w:rPr>
          <w:rFonts w:ascii="Arial" w:hAnsi="Arial" w:cs="Arial"/>
          <w:sz w:val="20"/>
        </w:rPr>
        <w:t xml:space="preserve"> </w:t>
      </w:r>
      <w:r w:rsidR="00DF0E8E" w:rsidRPr="000561C6">
        <w:rPr>
          <w:rFonts w:ascii="Arial" w:hAnsi="Arial" w:cs="Arial"/>
          <w:sz w:val="20"/>
        </w:rPr>
        <w:t>KD</w:t>
      </w:r>
      <w:r w:rsidR="00DF0E8E" w:rsidRPr="006D7DFA">
        <w:rPr>
          <w:rFonts w:ascii="Arial" w:hAnsi="Arial" w:cs="Arial"/>
          <w:sz w:val="20"/>
        </w:rPr>
        <w:t xml:space="preserve"> </w:t>
      </w:r>
    </w:p>
    <w:p w14:paraId="02E2CD44" w14:textId="77777777" w:rsidR="00CC2061" w:rsidRPr="0065531C" w:rsidRDefault="00903338" w:rsidP="00CA6115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 xml:space="preserve">    </w:t>
      </w:r>
      <w:r w:rsidR="00592797"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 w:rsidR="00592797"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CC2061" w:rsidRPr="0065531C">
        <w:rPr>
          <w:rFonts w:ascii="Arial" w:hAnsi="Arial" w:cs="Arial"/>
          <w:sz w:val="20"/>
        </w:rPr>
        <w:t xml:space="preserve">úpravy PD ze strany GP, </w:t>
      </w:r>
    </w:p>
    <w:p w14:paraId="7D32371F" w14:textId="593F5FEA" w:rsidR="00887DA3" w:rsidRPr="00D654D0" w:rsidRDefault="00CC2061" w:rsidP="00CC2061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786"/>
        <w:rPr>
          <w:rFonts w:ascii="Arial" w:hAnsi="Arial" w:cs="Arial"/>
          <w:i/>
          <w:sz w:val="20"/>
          <w:szCs w:val="20"/>
        </w:rPr>
      </w:pPr>
      <w:r w:rsidRPr="0065531C">
        <w:rPr>
          <w:rFonts w:ascii="Arial" w:hAnsi="Arial" w:cs="Arial"/>
          <w:sz w:val="20"/>
        </w:rPr>
        <w:tab/>
      </w:r>
      <w:r w:rsidRPr="0065531C">
        <w:rPr>
          <w:rFonts w:ascii="Arial" w:hAnsi="Arial" w:cs="Arial"/>
          <w:sz w:val="20"/>
        </w:rPr>
        <w:tab/>
      </w:r>
      <w:r w:rsidR="00DF0E8E" w:rsidRPr="0065531C">
        <w:rPr>
          <w:rFonts w:ascii="Arial" w:hAnsi="Arial" w:cs="Arial"/>
          <w:sz w:val="20"/>
        </w:rPr>
        <w:t>smluvní rozpočet a projektová dokumentace</w:t>
      </w:r>
      <w:r w:rsidR="00510D9D">
        <w:rPr>
          <w:rFonts w:ascii="Arial" w:hAnsi="Arial" w:cs="Arial"/>
          <w:sz w:val="20"/>
        </w:rPr>
        <w:t xml:space="preserve"> </w:t>
      </w:r>
    </w:p>
    <w:p w14:paraId="0A799873" w14:textId="36B8A20D"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</w:t>
      </w:r>
      <w:r w:rsidR="00C4332E">
        <w:rPr>
          <w:rFonts w:ascii="Arial" w:hAnsi="Arial" w:cs="Arial"/>
        </w:rPr>
        <w:t>_______________________</w:t>
      </w:r>
    </w:p>
    <w:p w14:paraId="75DA34BD" w14:textId="77777777" w:rsidR="00AA6D14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14:paraId="3A613803" w14:textId="3DFC9DF2" w:rsidR="007E67D4" w:rsidRDefault="003D13CE" w:rsidP="007E67D4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sz w:val="20"/>
          <w:szCs w:val="20"/>
        </w:rPr>
      </w:pPr>
      <w:bookmarkStart w:id="1" w:name="_Hlk72507368"/>
      <w:bookmarkStart w:id="2" w:name="_Hlk73631964"/>
      <w:r w:rsidRPr="004432F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rámci závěrečné rekapitulace fakturovaných objemů a položek smluvního výkazu výměr byly </w:t>
      </w:r>
      <w:r w:rsidR="00A26BFD">
        <w:rPr>
          <w:rFonts w:ascii="Arial" w:hAnsi="Arial" w:cs="Arial"/>
          <w:sz w:val="20"/>
          <w:szCs w:val="20"/>
        </w:rPr>
        <w:t xml:space="preserve">zjištěny </w:t>
      </w:r>
      <w:r>
        <w:rPr>
          <w:rFonts w:ascii="Arial" w:hAnsi="Arial" w:cs="Arial"/>
          <w:sz w:val="20"/>
          <w:szCs w:val="20"/>
        </w:rPr>
        <w:t>položky</w:t>
      </w:r>
      <w:r w:rsidR="007E67D4">
        <w:rPr>
          <w:rFonts w:ascii="Arial" w:hAnsi="Arial" w:cs="Arial"/>
          <w:sz w:val="20"/>
          <w:szCs w:val="20"/>
        </w:rPr>
        <w:t xml:space="preserve"> smluvního rozpočtu</w:t>
      </w:r>
      <w:r>
        <w:rPr>
          <w:rFonts w:ascii="Arial" w:hAnsi="Arial" w:cs="Arial"/>
          <w:sz w:val="20"/>
          <w:szCs w:val="20"/>
        </w:rPr>
        <w:t xml:space="preserve">, které zhotovitel </w:t>
      </w:r>
      <w:r w:rsidR="00A26BFD">
        <w:rPr>
          <w:rFonts w:ascii="Arial" w:hAnsi="Arial" w:cs="Arial"/>
          <w:sz w:val="20"/>
          <w:szCs w:val="20"/>
        </w:rPr>
        <w:t xml:space="preserve">po domluvě s objednatelem </w:t>
      </w:r>
      <w:r>
        <w:rPr>
          <w:rFonts w:ascii="Arial" w:hAnsi="Arial" w:cs="Arial"/>
          <w:sz w:val="20"/>
          <w:szCs w:val="20"/>
        </w:rPr>
        <w:t xml:space="preserve">v rámci </w:t>
      </w:r>
      <w:r w:rsidR="007E67D4">
        <w:rPr>
          <w:rFonts w:ascii="Arial" w:hAnsi="Arial" w:cs="Arial"/>
          <w:sz w:val="20"/>
          <w:szCs w:val="20"/>
        </w:rPr>
        <w:t xml:space="preserve">realizace či </w:t>
      </w:r>
      <w:r>
        <w:rPr>
          <w:rFonts w:ascii="Arial" w:hAnsi="Arial" w:cs="Arial"/>
          <w:sz w:val="20"/>
          <w:szCs w:val="20"/>
        </w:rPr>
        <w:t>dokončování akce neprováděl</w:t>
      </w:r>
      <w:r w:rsidR="00E6621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tudíž </w:t>
      </w:r>
      <w:r w:rsidR="00E66216">
        <w:rPr>
          <w:rFonts w:ascii="Arial" w:hAnsi="Arial" w:cs="Arial"/>
          <w:sz w:val="20"/>
          <w:szCs w:val="20"/>
        </w:rPr>
        <w:t xml:space="preserve">jím </w:t>
      </w:r>
      <w:r w:rsidR="009B7C4C">
        <w:rPr>
          <w:rFonts w:ascii="Arial" w:hAnsi="Arial" w:cs="Arial"/>
          <w:sz w:val="20"/>
          <w:szCs w:val="20"/>
        </w:rPr>
        <w:t xml:space="preserve">ani </w:t>
      </w:r>
      <w:r>
        <w:rPr>
          <w:rFonts w:ascii="Arial" w:hAnsi="Arial" w:cs="Arial"/>
          <w:sz w:val="20"/>
          <w:szCs w:val="20"/>
        </w:rPr>
        <w:t>nemohou být fakturovány.</w:t>
      </w:r>
      <w:r w:rsidR="00383A90">
        <w:rPr>
          <w:rFonts w:ascii="Arial" w:hAnsi="Arial" w:cs="Arial"/>
          <w:sz w:val="20"/>
          <w:szCs w:val="20"/>
        </w:rPr>
        <w:t xml:space="preserve"> </w:t>
      </w:r>
      <w:r w:rsidR="003D7DCE">
        <w:rPr>
          <w:rFonts w:ascii="Arial" w:hAnsi="Arial" w:cs="Arial"/>
          <w:sz w:val="20"/>
          <w:szCs w:val="20"/>
        </w:rPr>
        <w:t>T</w:t>
      </w:r>
      <w:r w:rsidR="00383A90">
        <w:rPr>
          <w:rFonts w:ascii="Arial" w:hAnsi="Arial" w:cs="Arial"/>
          <w:sz w:val="20"/>
          <w:szCs w:val="20"/>
        </w:rPr>
        <w:t>yto</w:t>
      </w:r>
      <w:r w:rsidR="003D7DCE">
        <w:rPr>
          <w:rFonts w:ascii="Arial" w:hAnsi="Arial" w:cs="Arial"/>
          <w:sz w:val="20"/>
          <w:szCs w:val="20"/>
        </w:rPr>
        <w:t xml:space="preserve"> položky</w:t>
      </w:r>
      <w:r w:rsidR="00383A90">
        <w:rPr>
          <w:rFonts w:ascii="Arial" w:hAnsi="Arial" w:cs="Arial"/>
          <w:sz w:val="20"/>
          <w:szCs w:val="20"/>
        </w:rPr>
        <w:t xml:space="preserve"> nebyly nedopatřením zahrnuty do změn dle Dodatku č. 2 SOD</w:t>
      </w:r>
      <w:r w:rsidR="003D7DCE">
        <w:rPr>
          <w:rFonts w:ascii="Arial" w:hAnsi="Arial" w:cs="Arial"/>
          <w:sz w:val="20"/>
          <w:szCs w:val="20"/>
        </w:rPr>
        <w:t xml:space="preserve">, avšak pro </w:t>
      </w:r>
      <w:r w:rsidR="003D7DCE" w:rsidRPr="007E67D4">
        <w:rPr>
          <w:rFonts w:ascii="Arial" w:hAnsi="Arial" w:cs="Arial"/>
          <w:sz w:val="20"/>
          <w:szCs w:val="20"/>
        </w:rPr>
        <w:t>příslušn</w:t>
      </w:r>
      <w:r w:rsidR="003D7DCE">
        <w:rPr>
          <w:rFonts w:ascii="Arial" w:hAnsi="Arial" w:cs="Arial"/>
          <w:sz w:val="20"/>
          <w:szCs w:val="20"/>
        </w:rPr>
        <w:t>ou</w:t>
      </w:r>
      <w:r w:rsidR="003D7DCE" w:rsidRPr="007E67D4">
        <w:rPr>
          <w:rFonts w:ascii="Arial" w:hAnsi="Arial" w:cs="Arial"/>
          <w:sz w:val="20"/>
          <w:szCs w:val="20"/>
        </w:rPr>
        <w:t xml:space="preserve"> </w:t>
      </w:r>
      <w:r w:rsidR="007E67D4" w:rsidRPr="007E67D4">
        <w:rPr>
          <w:rFonts w:ascii="Arial" w:hAnsi="Arial" w:cs="Arial"/>
          <w:sz w:val="20"/>
          <w:szCs w:val="20"/>
        </w:rPr>
        <w:t>část díla</w:t>
      </w:r>
      <w:r w:rsidR="003D7DCE">
        <w:rPr>
          <w:rFonts w:ascii="Arial" w:hAnsi="Arial" w:cs="Arial"/>
          <w:sz w:val="20"/>
          <w:szCs w:val="20"/>
        </w:rPr>
        <w:t xml:space="preserve"> byly</w:t>
      </w:r>
      <w:r w:rsidR="007E67D4" w:rsidRPr="007E67D4">
        <w:rPr>
          <w:rFonts w:ascii="Arial" w:hAnsi="Arial" w:cs="Arial"/>
          <w:sz w:val="20"/>
          <w:szCs w:val="20"/>
        </w:rPr>
        <w:t xml:space="preserve"> </w:t>
      </w:r>
      <w:r w:rsidR="003D7DCE" w:rsidRPr="007E67D4">
        <w:rPr>
          <w:rFonts w:ascii="Arial" w:hAnsi="Arial" w:cs="Arial"/>
          <w:sz w:val="20"/>
          <w:szCs w:val="20"/>
        </w:rPr>
        <w:t>vyjmut</w:t>
      </w:r>
      <w:r w:rsidR="003D7DCE">
        <w:rPr>
          <w:rFonts w:ascii="Arial" w:hAnsi="Arial" w:cs="Arial"/>
          <w:sz w:val="20"/>
          <w:szCs w:val="20"/>
        </w:rPr>
        <w:t>y</w:t>
      </w:r>
      <w:r w:rsidR="003D7DCE" w:rsidRPr="007E67D4">
        <w:rPr>
          <w:rFonts w:ascii="Arial" w:hAnsi="Arial" w:cs="Arial"/>
          <w:sz w:val="20"/>
          <w:szCs w:val="20"/>
        </w:rPr>
        <w:t xml:space="preserve"> </w:t>
      </w:r>
      <w:r w:rsidR="007E67D4" w:rsidRPr="007E67D4">
        <w:rPr>
          <w:rFonts w:ascii="Arial" w:hAnsi="Arial" w:cs="Arial"/>
          <w:sz w:val="20"/>
          <w:szCs w:val="20"/>
        </w:rPr>
        <w:t xml:space="preserve">z předmětu plnění. </w:t>
      </w:r>
    </w:p>
    <w:p w14:paraId="688D59AF" w14:textId="77777777" w:rsidR="007E67D4" w:rsidRDefault="007E67D4" w:rsidP="007E67D4">
      <w:pPr>
        <w:pStyle w:val="Bezmezer"/>
      </w:pPr>
    </w:p>
    <w:p w14:paraId="6143D651" w14:textId="3F4DD3DD" w:rsidR="003D13CE" w:rsidRPr="009149AC" w:rsidRDefault="003D13CE" w:rsidP="007E67D4">
      <w:pPr>
        <w:pStyle w:val="Bezmezer"/>
        <w:rPr>
          <w:rFonts w:ascii="Arial" w:hAnsi="Arial" w:cs="Arial"/>
          <w:sz w:val="20"/>
          <w:szCs w:val="20"/>
        </w:rPr>
      </w:pPr>
      <w:r w:rsidRPr="009149AC">
        <w:rPr>
          <w:rFonts w:ascii="Arial" w:hAnsi="Arial" w:cs="Arial"/>
          <w:sz w:val="20"/>
          <w:szCs w:val="20"/>
        </w:rPr>
        <w:t>Tyto položky se týkají:</w:t>
      </w:r>
    </w:p>
    <w:p w14:paraId="0281D857" w14:textId="77777777" w:rsidR="003D13CE" w:rsidRPr="009149AC" w:rsidRDefault="003D13CE" w:rsidP="003D13CE">
      <w:pPr>
        <w:ind w:firstLine="425"/>
        <w:rPr>
          <w:rFonts w:ascii="Arial" w:hAnsi="Arial" w:cs="Arial"/>
          <w:sz w:val="20"/>
          <w:szCs w:val="20"/>
        </w:rPr>
      </w:pPr>
    </w:p>
    <w:p w14:paraId="4A553F32" w14:textId="2B771B93" w:rsidR="003D13CE" w:rsidRPr="009149AC" w:rsidRDefault="003D13CE" w:rsidP="003D13CE">
      <w:pPr>
        <w:pStyle w:val="Odstavecseseznamem"/>
        <w:numPr>
          <w:ilvl w:val="0"/>
          <w:numId w:val="48"/>
        </w:numPr>
        <w:ind w:hanging="153"/>
        <w:rPr>
          <w:rFonts w:ascii="Arial" w:hAnsi="Arial" w:cs="Arial"/>
          <w:sz w:val="20"/>
          <w:szCs w:val="20"/>
        </w:rPr>
      </w:pPr>
      <w:r w:rsidRPr="009149AC">
        <w:rPr>
          <w:rFonts w:ascii="Arial" w:hAnsi="Arial" w:cs="Arial"/>
          <w:sz w:val="20"/>
          <w:szCs w:val="20"/>
        </w:rPr>
        <w:t xml:space="preserve">Realizace potrubí vodovodní přípojky ze strany </w:t>
      </w:r>
      <w:proofErr w:type="spellStart"/>
      <w:r w:rsidRPr="009149AC">
        <w:rPr>
          <w:rFonts w:ascii="Arial" w:hAnsi="Arial" w:cs="Arial"/>
          <w:sz w:val="20"/>
          <w:szCs w:val="20"/>
        </w:rPr>
        <w:t>VaK</w:t>
      </w:r>
      <w:proofErr w:type="spellEnd"/>
      <w:r w:rsidRPr="009149AC">
        <w:rPr>
          <w:rFonts w:ascii="Arial" w:hAnsi="Arial" w:cs="Arial"/>
          <w:sz w:val="20"/>
          <w:szCs w:val="20"/>
        </w:rPr>
        <w:t xml:space="preserve"> Zlín </w:t>
      </w:r>
    </w:p>
    <w:p w14:paraId="436646D8" w14:textId="587D9B35" w:rsidR="003D13CE" w:rsidRPr="009149AC" w:rsidRDefault="003D13CE" w:rsidP="003D13CE">
      <w:pPr>
        <w:pStyle w:val="Odstavecseseznamem"/>
        <w:numPr>
          <w:ilvl w:val="0"/>
          <w:numId w:val="48"/>
        </w:numPr>
        <w:ind w:hanging="153"/>
        <w:rPr>
          <w:rFonts w:ascii="Arial" w:hAnsi="Arial" w:cs="Arial"/>
          <w:sz w:val="20"/>
          <w:szCs w:val="20"/>
        </w:rPr>
      </w:pPr>
      <w:bookmarkStart w:id="3" w:name="_Hlk132381908"/>
      <w:r w:rsidRPr="009149AC">
        <w:rPr>
          <w:rFonts w:ascii="Arial" w:hAnsi="Arial" w:cs="Arial"/>
          <w:sz w:val="20"/>
          <w:szCs w:val="20"/>
        </w:rPr>
        <w:t>Zprovoznění Klimatizace – zařízení č. 23 a č. 24</w:t>
      </w:r>
      <w:bookmarkStart w:id="4" w:name="_Hlk121661404"/>
      <w:bookmarkEnd w:id="3"/>
      <w:r w:rsidR="009149AC">
        <w:rPr>
          <w:rFonts w:ascii="Arial" w:hAnsi="Arial" w:cs="Arial"/>
          <w:sz w:val="20"/>
          <w:szCs w:val="20"/>
        </w:rPr>
        <w:t>.</w:t>
      </w:r>
    </w:p>
    <w:bookmarkEnd w:id="4"/>
    <w:p w14:paraId="471D12A3" w14:textId="010108D8" w:rsidR="003548D9" w:rsidRPr="009149AC" w:rsidRDefault="003548D9" w:rsidP="003548D9">
      <w:pPr>
        <w:pStyle w:val="Odstavecseseznamem"/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</w:p>
    <w:bookmarkEnd w:id="1"/>
    <w:p w14:paraId="6770E942" w14:textId="72CF0599" w:rsidR="003D13CE" w:rsidRPr="003D13CE" w:rsidRDefault="003D13CE" w:rsidP="009149AC">
      <w:pPr>
        <w:pStyle w:val="Odstavecseseznamem"/>
        <w:numPr>
          <w:ilvl w:val="1"/>
          <w:numId w:val="47"/>
        </w:numPr>
        <w:spacing w:before="120" w:after="120"/>
        <w:ind w:left="851" w:right="11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D13CE">
        <w:rPr>
          <w:rFonts w:ascii="Arial" w:hAnsi="Arial" w:cs="Arial"/>
          <w:i/>
          <w:sz w:val="20"/>
          <w:szCs w:val="20"/>
        </w:rPr>
        <w:t>Pro splnění podmínek správce a vlastníka veřejné vodovodní sítě (</w:t>
      </w:r>
      <w:proofErr w:type="spellStart"/>
      <w:r w:rsidRPr="003D13CE">
        <w:rPr>
          <w:rFonts w:ascii="Arial" w:hAnsi="Arial" w:cs="Arial"/>
          <w:i/>
          <w:sz w:val="20"/>
          <w:szCs w:val="20"/>
        </w:rPr>
        <w:t>VaK</w:t>
      </w:r>
      <w:proofErr w:type="spellEnd"/>
      <w:r w:rsidRPr="003D13CE">
        <w:rPr>
          <w:rFonts w:ascii="Arial" w:hAnsi="Arial" w:cs="Arial"/>
          <w:i/>
          <w:sz w:val="20"/>
          <w:szCs w:val="20"/>
        </w:rPr>
        <w:t xml:space="preserve"> Zlín), kdy tento výlučně realizuje vodovodní rozvody </w:t>
      </w:r>
      <w:r w:rsidR="009149AC">
        <w:rPr>
          <w:rFonts w:ascii="Arial" w:hAnsi="Arial" w:cs="Arial"/>
          <w:i/>
          <w:sz w:val="20"/>
          <w:szCs w:val="20"/>
        </w:rPr>
        <w:t xml:space="preserve">– </w:t>
      </w:r>
      <w:r w:rsidRPr="003D13CE">
        <w:rPr>
          <w:rFonts w:ascii="Arial" w:hAnsi="Arial" w:cs="Arial"/>
          <w:i/>
          <w:sz w:val="20"/>
          <w:szCs w:val="20"/>
        </w:rPr>
        <w:t>potrubí</w:t>
      </w:r>
      <w:r w:rsidR="009149AC">
        <w:rPr>
          <w:rFonts w:ascii="Arial" w:hAnsi="Arial" w:cs="Arial"/>
          <w:i/>
          <w:sz w:val="20"/>
          <w:szCs w:val="20"/>
        </w:rPr>
        <w:t xml:space="preserve"> </w:t>
      </w:r>
      <w:r w:rsidRPr="003D13CE">
        <w:rPr>
          <w:rFonts w:ascii="Arial" w:hAnsi="Arial" w:cs="Arial"/>
          <w:i/>
          <w:sz w:val="20"/>
          <w:szCs w:val="20"/>
        </w:rPr>
        <w:t xml:space="preserve">přípojek pouze v přímém smluvním vztahu k majiteli objektu, bylo potrubí přípojky provedeno pracovníky </w:t>
      </w:r>
      <w:proofErr w:type="spellStart"/>
      <w:r w:rsidRPr="003D13CE">
        <w:rPr>
          <w:rFonts w:ascii="Arial" w:hAnsi="Arial" w:cs="Arial"/>
          <w:i/>
          <w:sz w:val="20"/>
          <w:szCs w:val="20"/>
        </w:rPr>
        <w:t>VaK</w:t>
      </w:r>
      <w:proofErr w:type="spellEnd"/>
      <w:r w:rsidRPr="003D13CE">
        <w:rPr>
          <w:rFonts w:ascii="Arial" w:hAnsi="Arial" w:cs="Arial"/>
          <w:i/>
          <w:sz w:val="20"/>
          <w:szCs w:val="20"/>
        </w:rPr>
        <w:t xml:space="preserve"> Zlín a </w:t>
      </w:r>
      <w:r w:rsidR="007E67D4">
        <w:rPr>
          <w:rFonts w:ascii="Arial" w:hAnsi="Arial" w:cs="Arial"/>
          <w:i/>
          <w:sz w:val="20"/>
          <w:szCs w:val="20"/>
        </w:rPr>
        <w:t>na přímý náklad</w:t>
      </w:r>
      <w:r w:rsidRPr="003D13CE">
        <w:rPr>
          <w:rFonts w:ascii="Arial" w:hAnsi="Arial" w:cs="Arial"/>
          <w:i/>
          <w:sz w:val="20"/>
          <w:szCs w:val="20"/>
        </w:rPr>
        <w:t xml:space="preserve"> majitel</w:t>
      </w:r>
      <w:r w:rsidR="007E67D4">
        <w:rPr>
          <w:rFonts w:ascii="Arial" w:hAnsi="Arial" w:cs="Arial"/>
          <w:i/>
          <w:sz w:val="20"/>
          <w:szCs w:val="20"/>
        </w:rPr>
        <w:t>e</w:t>
      </w:r>
      <w:r w:rsidRPr="003D13CE">
        <w:rPr>
          <w:rFonts w:ascii="Arial" w:hAnsi="Arial" w:cs="Arial"/>
          <w:i/>
          <w:sz w:val="20"/>
          <w:szCs w:val="20"/>
        </w:rPr>
        <w:t xml:space="preserve"> objektu</w:t>
      </w:r>
      <w:r w:rsidR="009149AC">
        <w:rPr>
          <w:rFonts w:ascii="Arial" w:hAnsi="Arial" w:cs="Arial"/>
          <w:i/>
          <w:sz w:val="20"/>
          <w:szCs w:val="20"/>
        </w:rPr>
        <w:t>,</w:t>
      </w:r>
      <w:r w:rsidRPr="003D13CE">
        <w:rPr>
          <w:rFonts w:ascii="Arial" w:hAnsi="Arial" w:cs="Arial"/>
          <w:i/>
          <w:sz w:val="20"/>
          <w:szCs w:val="20"/>
        </w:rPr>
        <w:t xml:space="preserve"> a </w:t>
      </w:r>
      <w:r w:rsidR="007E67D4" w:rsidRPr="003D13CE">
        <w:rPr>
          <w:rFonts w:ascii="Arial" w:hAnsi="Arial" w:cs="Arial"/>
          <w:i/>
          <w:sz w:val="20"/>
          <w:szCs w:val="20"/>
        </w:rPr>
        <w:t>následně</w:t>
      </w:r>
      <w:r w:rsidRPr="003D13CE">
        <w:rPr>
          <w:rFonts w:ascii="Arial" w:hAnsi="Arial" w:cs="Arial"/>
          <w:i/>
          <w:sz w:val="20"/>
          <w:szCs w:val="20"/>
        </w:rPr>
        <w:t xml:space="preserve"> </w:t>
      </w:r>
      <w:r w:rsidR="007E67D4">
        <w:rPr>
          <w:rFonts w:ascii="Arial" w:hAnsi="Arial" w:cs="Arial"/>
          <w:i/>
          <w:sz w:val="20"/>
          <w:szCs w:val="20"/>
        </w:rPr>
        <w:t xml:space="preserve">přefakturováno </w:t>
      </w:r>
      <w:r w:rsidRPr="003D13CE">
        <w:rPr>
          <w:rFonts w:ascii="Arial" w:hAnsi="Arial" w:cs="Arial"/>
          <w:i/>
          <w:sz w:val="20"/>
          <w:szCs w:val="20"/>
        </w:rPr>
        <w:t xml:space="preserve">uživateli. </w:t>
      </w:r>
      <w:bookmarkStart w:id="5" w:name="_Hlk132866819"/>
      <w:r w:rsidR="002131FF">
        <w:rPr>
          <w:rFonts w:ascii="Arial" w:hAnsi="Arial" w:cs="Arial"/>
          <w:i/>
          <w:sz w:val="20"/>
          <w:szCs w:val="20"/>
        </w:rPr>
        <w:t>P</w:t>
      </w:r>
      <w:r w:rsidR="002131FF" w:rsidRPr="003D13CE">
        <w:rPr>
          <w:rFonts w:ascii="Arial" w:hAnsi="Arial" w:cs="Arial"/>
          <w:i/>
          <w:sz w:val="20"/>
          <w:szCs w:val="20"/>
        </w:rPr>
        <w:t>roto</w:t>
      </w:r>
      <w:r w:rsidR="002131FF">
        <w:rPr>
          <w:rFonts w:ascii="Arial" w:hAnsi="Arial" w:cs="Arial"/>
          <w:i/>
          <w:sz w:val="20"/>
          <w:szCs w:val="20"/>
        </w:rPr>
        <w:t xml:space="preserve"> je</w:t>
      </w:r>
      <w:r w:rsidR="002131FF" w:rsidRPr="003D13CE">
        <w:rPr>
          <w:rFonts w:ascii="Arial" w:hAnsi="Arial" w:cs="Arial"/>
          <w:i/>
          <w:sz w:val="20"/>
          <w:szCs w:val="20"/>
        </w:rPr>
        <w:t xml:space="preserve"> </w:t>
      </w:r>
      <w:r w:rsidRPr="003D13CE">
        <w:rPr>
          <w:rFonts w:ascii="Arial" w:hAnsi="Arial" w:cs="Arial"/>
          <w:i/>
          <w:sz w:val="20"/>
          <w:szCs w:val="20"/>
        </w:rPr>
        <w:t xml:space="preserve">tato příslušná část díla vyjmuta z předmětu plnění. </w:t>
      </w:r>
    </w:p>
    <w:p w14:paraId="193D56E9" w14:textId="0EA9896B" w:rsidR="00A91FEC" w:rsidRDefault="003D13CE" w:rsidP="00282CF3">
      <w:pPr>
        <w:spacing w:before="120" w:after="120"/>
        <w:ind w:left="284" w:right="119" w:firstLine="567"/>
        <w:jc w:val="both"/>
        <w:rPr>
          <w:rFonts w:ascii="Arial" w:hAnsi="Arial" w:cs="Arial"/>
          <w:b/>
          <w:i/>
          <w:sz w:val="20"/>
          <w:szCs w:val="20"/>
        </w:rPr>
      </w:pPr>
      <w:bookmarkStart w:id="6" w:name="_Hlk132866701"/>
      <w:bookmarkEnd w:id="5"/>
      <w:proofErr w:type="spellStart"/>
      <w:r w:rsidRPr="003D13CE">
        <w:rPr>
          <w:rFonts w:ascii="Arial" w:hAnsi="Arial" w:cs="Arial"/>
          <w:i/>
          <w:sz w:val="20"/>
          <w:szCs w:val="20"/>
        </w:rPr>
        <w:t>Ne</w:t>
      </w:r>
      <w:r w:rsidR="0081366E">
        <w:rPr>
          <w:rFonts w:ascii="Arial" w:hAnsi="Arial" w:cs="Arial"/>
          <w:i/>
          <w:sz w:val="20"/>
          <w:szCs w:val="20"/>
        </w:rPr>
        <w:t>r</w:t>
      </w:r>
      <w:r w:rsidRPr="003D13CE">
        <w:rPr>
          <w:rFonts w:ascii="Arial" w:hAnsi="Arial" w:cs="Arial"/>
          <w:i/>
          <w:sz w:val="20"/>
          <w:szCs w:val="20"/>
        </w:rPr>
        <w:t>ealizace</w:t>
      </w:r>
      <w:proofErr w:type="spellEnd"/>
      <w:r w:rsidRPr="003D13CE">
        <w:rPr>
          <w:rFonts w:ascii="Arial" w:hAnsi="Arial" w:cs="Arial"/>
          <w:i/>
          <w:sz w:val="20"/>
          <w:szCs w:val="20"/>
        </w:rPr>
        <w:t xml:space="preserve"> </w:t>
      </w:r>
      <w:r w:rsidR="0081366E">
        <w:rPr>
          <w:rFonts w:ascii="Arial" w:hAnsi="Arial" w:cs="Arial"/>
          <w:i/>
          <w:sz w:val="20"/>
          <w:szCs w:val="20"/>
        </w:rPr>
        <w:t xml:space="preserve">prací </w:t>
      </w:r>
      <w:r w:rsidRPr="003D13CE">
        <w:rPr>
          <w:rFonts w:ascii="Arial" w:hAnsi="Arial" w:cs="Arial"/>
          <w:i/>
          <w:sz w:val="20"/>
          <w:szCs w:val="20"/>
        </w:rPr>
        <w:t>vede k</w:t>
      </w:r>
      <w:r w:rsidR="007E67D4">
        <w:rPr>
          <w:rFonts w:ascii="Arial" w:hAnsi="Arial" w:cs="Arial"/>
          <w:i/>
          <w:sz w:val="20"/>
          <w:szCs w:val="20"/>
        </w:rPr>
        <w:t>e</w:t>
      </w:r>
      <w:r w:rsidRPr="003D13CE">
        <w:rPr>
          <w:rFonts w:ascii="Arial" w:hAnsi="Arial" w:cs="Arial"/>
          <w:i/>
          <w:sz w:val="20"/>
          <w:szCs w:val="20"/>
        </w:rPr>
        <w:t xml:space="preserve"> </w:t>
      </w:r>
      <w:r w:rsidRPr="008C3EBA">
        <w:rPr>
          <w:rFonts w:ascii="Arial" w:hAnsi="Arial" w:cs="Arial"/>
          <w:b/>
          <w:i/>
          <w:sz w:val="20"/>
          <w:szCs w:val="20"/>
        </w:rPr>
        <w:t>snížení</w:t>
      </w:r>
      <w:r w:rsidRPr="003D13CE">
        <w:rPr>
          <w:rFonts w:ascii="Arial" w:hAnsi="Arial" w:cs="Arial"/>
          <w:i/>
          <w:sz w:val="20"/>
          <w:szCs w:val="20"/>
        </w:rPr>
        <w:t xml:space="preserve"> finančních prostředků </w:t>
      </w:r>
      <w:r w:rsidRPr="008C3EBA">
        <w:rPr>
          <w:rFonts w:ascii="Arial" w:hAnsi="Arial" w:cs="Arial"/>
          <w:b/>
          <w:i/>
          <w:sz w:val="20"/>
          <w:szCs w:val="20"/>
        </w:rPr>
        <w:t xml:space="preserve">o částku </w:t>
      </w:r>
      <w:bookmarkStart w:id="7" w:name="_Hlk132867203"/>
      <w:r w:rsidR="007E67D4" w:rsidRPr="008C3EBA">
        <w:rPr>
          <w:rFonts w:ascii="Arial" w:hAnsi="Arial" w:cs="Arial"/>
          <w:b/>
          <w:i/>
          <w:sz w:val="20"/>
          <w:szCs w:val="20"/>
        </w:rPr>
        <w:t>42 032,8</w:t>
      </w:r>
      <w:r w:rsidR="008C3EBA">
        <w:rPr>
          <w:rFonts w:ascii="Arial" w:hAnsi="Arial" w:cs="Arial"/>
          <w:b/>
          <w:i/>
          <w:sz w:val="20"/>
          <w:szCs w:val="20"/>
        </w:rPr>
        <w:t>0</w:t>
      </w:r>
      <w:r w:rsidRPr="008C3EBA">
        <w:rPr>
          <w:rFonts w:ascii="Arial" w:hAnsi="Arial" w:cs="Arial"/>
          <w:b/>
          <w:i/>
          <w:sz w:val="20"/>
          <w:szCs w:val="20"/>
        </w:rPr>
        <w:t xml:space="preserve"> </w:t>
      </w:r>
      <w:bookmarkEnd w:id="7"/>
      <w:r w:rsidRPr="008C3EBA">
        <w:rPr>
          <w:rFonts w:ascii="Arial" w:hAnsi="Arial" w:cs="Arial"/>
          <w:b/>
          <w:i/>
          <w:sz w:val="20"/>
          <w:szCs w:val="20"/>
        </w:rPr>
        <w:t>Kč bez DPH</w:t>
      </w:r>
      <w:bookmarkEnd w:id="6"/>
      <w:r w:rsidR="00D3780B">
        <w:rPr>
          <w:rFonts w:ascii="Arial" w:hAnsi="Arial" w:cs="Arial"/>
          <w:b/>
          <w:i/>
          <w:sz w:val="20"/>
          <w:szCs w:val="20"/>
        </w:rPr>
        <w:t>.</w:t>
      </w:r>
    </w:p>
    <w:p w14:paraId="0FB2C9D0" w14:textId="77777777" w:rsidR="00282CF3" w:rsidRDefault="00282CF3" w:rsidP="00A23A61">
      <w:pPr>
        <w:spacing w:before="120" w:after="120"/>
        <w:ind w:left="142" w:right="119" w:firstLine="567"/>
        <w:jc w:val="both"/>
        <w:rPr>
          <w:rFonts w:ascii="Arial" w:hAnsi="Arial" w:cs="Arial"/>
          <w:i/>
          <w:vanish/>
          <w:sz w:val="20"/>
          <w:szCs w:val="20"/>
        </w:rPr>
      </w:pPr>
    </w:p>
    <w:p w14:paraId="39406A32" w14:textId="77777777" w:rsidR="009149AC" w:rsidRPr="009149AC" w:rsidRDefault="009149AC" w:rsidP="00A23A61">
      <w:pPr>
        <w:spacing w:before="120" w:after="120"/>
        <w:ind w:left="142" w:right="119" w:firstLine="360"/>
        <w:jc w:val="both"/>
        <w:rPr>
          <w:rFonts w:ascii="Arial" w:hAnsi="Arial" w:cs="Arial"/>
          <w:i/>
          <w:vanish/>
          <w:sz w:val="20"/>
          <w:szCs w:val="20"/>
        </w:rPr>
      </w:pPr>
    </w:p>
    <w:p w14:paraId="7088E333" w14:textId="18F13FC0" w:rsidR="003D13CE" w:rsidRPr="003D13CE" w:rsidRDefault="003D13CE" w:rsidP="00A23A61">
      <w:pPr>
        <w:pStyle w:val="Odstavecseseznamem"/>
        <w:numPr>
          <w:ilvl w:val="1"/>
          <w:numId w:val="47"/>
        </w:numPr>
        <w:spacing w:before="120" w:after="120"/>
        <w:ind w:left="709" w:right="11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D13CE">
        <w:rPr>
          <w:rFonts w:ascii="Arial" w:hAnsi="Arial" w:cs="Arial"/>
          <w:i/>
          <w:sz w:val="20"/>
          <w:szCs w:val="20"/>
        </w:rPr>
        <w:t xml:space="preserve">Zprovoznění Klimatizace pokojů – zařízení č. 23 a č. 24  </w:t>
      </w:r>
    </w:p>
    <w:p w14:paraId="668B9F58" w14:textId="1EDB07F2" w:rsidR="007E67D4" w:rsidRPr="003D13CE" w:rsidRDefault="003D13CE" w:rsidP="00A23A61">
      <w:pPr>
        <w:pStyle w:val="Odstavecseseznamem"/>
        <w:spacing w:before="120" w:after="120"/>
        <w:ind w:left="709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3D13CE">
        <w:rPr>
          <w:rFonts w:ascii="Arial" w:hAnsi="Arial" w:cs="Arial"/>
          <w:i/>
          <w:sz w:val="20"/>
          <w:szCs w:val="20"/>
        </w:rPr>
        <w:t>Dle původního předpokladu je</w:t>
      </w:r>
      <w:r w:rsidR="002131FF" w:rsidRPr="003D13CE">
        <w:rPr>
          <w:rFonts w:ascii="Arial" w:hAnsi="Arial" w:cs="Arial"/>
          <w:i/>
          <w:sz w:val="20"/>
          <w:szCs w:val="20"/>
        </w:rPr>
        <w:t xml:space="preserve"> </w:t>
      </w:r>
      <w:r w:rsidRPr="003D13CE">
        <w:rPr>
          <w:rFonts w:ascii="Arial" w:hAnsi="Arial" w:cs="Arial"/>
          <w:i/>
          <w:sz w:val="20"/>
          <w:szCs w:val="20"/>
        </w:rPr>
        <w:t>v rámci projektového i smluvního záměru uvažováno, že v části VZT – klimatizace pokojů</w:t>
      </w:r>
      <w:r w:rsidR="002131FF">
        <w:rPr>
          <w:rFonts w:ascii="Arial" w:hAnsi="Arial" w:cs="Arial"/>
          <w:i/>
          <w:sz w:val="20"/>
          <w:szCs w:val="20"/>
        </w:rPr>
        <w:t>,</w:t>
      </w:r>
      <w:r w:rsidRPr="003D13CE">
        <w:rPr>
          <w:rFonts w:ascii="Arial" w:hAnsi="Arial" w:cs="Arial"/>
          <w:i/>
          <w:sz w:val="20"/>
          <w:szCs w:val="20"/>
        </w:rPr>
        <w:t xml:space="preserve"> zařízení č. 23 a </w:t>
      </w:r>
      <w:proofErr w:type="gramStart"/>
      <w:r w:rsidRPr="003D13CE">
        <w:rPr>
          <w:rFonts w:ascii="Arial" w:hAnsi="Arial" w:cs="Arial"/>
          <w:i/>
          <w:sz w:val="20"/>
          <w:szCs w:val="20"/>
        </w:rPr>
        <w:t>č.24</w:t>
      </w:r>
      <w:proofErr w:type="gramEnd"/>
      <w:r w:rsidRPr="003D13CE">
        <w:rPr>
          <w:rFonts w:ascii="Arial" w:hAnsi="Arial" w:cs="Arial"/>
          <w:i/>
          <w:sz w:val="20"/>
          <w:szCs w:val="20"/>
        </w:rPr>
        <w:t xml:space="preserve"> bude realizováno</w:t>
      </w:r>
      <w:r>
        <w:rPr>
          <w:rFonts w:ascii="Arial" w:hAnsi="Arial" w:cs="Arial"/>
          <w:i/>
          <w:sz w:val="20"/>
          <w:szCs w:val="20"/>
        </w:rPr>
        <w:t xml:space="preserve"> pouze jak</w:t>
      </w:r>
      <w:r w:rsidR="002131FF">
        <w:rPr>
          <w:rFonts w:ascii="Arial" w:hAnsi="Arial" w:cs="Arial"/>
          <w:i/>
          <w:sz w:val="20"/>
          <w:szCs w:val="20"/>
        </w:rPr>
        <w:t>o</w:t>
      </w:r>
      <w:r w:rsidRPr="003D13CE">
        <w:rPr>
          <w:rFonts w:ascii="Arial" w:hAnsi="Arial" w:cs="Arial"/>
          <w:i/>
          <w:sz w:val="20"/>
          <w:szCs w:val="20"/>
        </w:rPr>
        <w:t xml:space="preserve"> příprava rozvodů pro případné budoucí doplnění </w:t>
      </w:r>
      <w:r w:rsidR="002131FF" w:rsidRPr="003D13CE">
        <w:rPr>
          <w:rFonts w:ascii="Arial" w:hAnsi="Arial" w:cs="Arial"/>
          <w:i/>
          <w:sz w:val="20"/>
          <w:szCs w:val="20"/>
        </w:rPr>
        <w:t>–</w:t>
      </w:r>
      <w:r w:rsidRPr="003D13CE">
        <w:rPr>
          <w:rFonts w:ascii="Arial" w:hAnsi="Arial" w:cs="Arial"/>
          <w:i/>
          <w:sz w:val="20"/>
          <w:szCs w:val="20"/>
        </w:rPr>
        <w:t xml:space="preserve"> kompletaci a zprovoznění. Proto položky související se zprovozněním </w:t>
      </w:r>
      <w:r w:rsidR="002131FF">
        <w:rPr>
          <w:rFonts w:ascii="Arial" w:hAnsi="Arial" w:cs="Arial"/>
          <w:i/>
          <w:sz w:val="20"/>
          <w:szCs w:val="20"/>
        </w:rPr>
        <w:t>k</w:t>
      </w:r>
      <w:r w:rsidRPr="003D13CE">
        <w:rPr>
          <w:rFonts w:ascii="Arial" w:hAnsi="Arial" w:cs="Arial"/>
          <w:i/>
          <w:sz w:val="20"/>
          <w:szCs w:val="20"/>
        </w:rPr>
        <w:t>limatizace pokojů</w:t>
      </w:r>
      <w:r w:rsidR="007E67D4">
        <w:rPr>
          <w:rFonts w:ascii="Arial" w:hAnsi="Arial" w:cs="Arial"/>
          <w:i/>
          <w:sz w:val="20"/>
          <w:szCs w:val="20"/>
        </w:rPr>
        <w:t xml:space="preserve"> klientů</w:t>
      </w:r>
      <w:r w:rsidRPr="003D13CE">
        <w:rPr>
          <w:rFonts w:ascii="Arial" w:hAnsi="Arial" w:cs="Arial"/>
          <w:i/>
          <w:sz w:val="20"/>
          <w:szCs w:val="20"/>
        </w:rPr>
        <w:t xml:space="preserve"> – tj. zařízení č. 23 a č. 24</w:t>
      </w:r>
      <w:r w:rsidR="002131FF">
        <w:rPr>
          <w:rFonts w:ascii="Arial" w:hAnsi="Arial" w:cs="Arial"/>
          <w:i/>
          <w:sz w:val="20"/>
          <w:szCs w:val="20"/>
        </w:rPr>
        <w:t>,</w:t>
      </w:r>
      <w:r w:rsidRPr="003D13CE">
        <w:rPr>
          <w:rFonts w:ascii="Arial" w:hAnsi="Arial" w:cs="Arial"/>
          <w:i/>
          <w:sz w:val="20"/>
          <w:szCs w:val="20"/>
        </w:rPr>
        <w:t xml:space="preserve"> ne</w:t>
      </w:r>
      <w:r w:rsidR="007E67D4">
        <w:rPr>
          <w:rFonts w:ascii="Arial" w:hAnsi="Arial" w:cs="Arial"/>
          <w:i/>
          <w:sz w:val="20"/>
          <w:szCs w:val="20"/>
        </w:rPr>
        <w:t xml:space="preserve">budou fakturovány. </w:t>
      </w:r>
      <w:r w:rsidR="002131FF">
        <w:rPr>
          <w:rFonts w:ascii="Arial" w:hAnsi="Arial" w:cs="Arial"/>
          <w:i/>
          <w:sz w:val="20"/>
          <w:szCs w:val="20"/>
        </w:rPr>
        <w:t>P</w:t>
      </w:r>
      <w:r w:rsidR="002131FF" w:rsidRPr="003D13CE">
        <w:rPr>
          <w:rFonts w:ascii="Arial" w:hAnsi="Arial" w:cs="Arial"/>
          <w:i/>
          <w:sz w:val="20"/>
          <w:szCs w:val="20"/>
        </w:rPr>
        <w:t xml:space="preserve">roto </w:t>
      </w:r>
      <w:r w:rsidR="007E67D4" w:rsidRPr="003D13CE">
        <w:rPr>
          <w:rFonts w:ascii="Arial" w:hAnsi="Arial" w:cs="Arial"/>
          <w:i/>
          <w:sz w:val="20"/>
          <w:szCs w:val="20"/>
        </w:rPr>
        <w:t xml:space="preserve">je tato příslušná část díla vyjmuta z předmětu plnění. </w:t>
      </w:r>
    </w:p>
    <w:p w14:paraId="4B84BE89" w14:textId="77777777" w:rsidR="007E67D4" w:rsidRDefault="007E67D4" w:rsidP="002131FF">
      <w:pPr>
        <w:pStyle w:val="Odstavecseseznamem"/>
        <w:spacing w:before="120" w:after="120"/>
        <w:ind w:left="851" w:right="119"/>
        <w:jc w:val="both"/>
        <w:rPr>
          <w:rFonts w:ascii="Arial" w:hAnsi="Arial" w:cs="Arial"/>
          <w:i/>
          <w:sz w:val="20"/>
          <w:szCs w:val="20"/>
        </w:rPr>
      </w:pPr>
    </w:p>
    <w:p w14:paraId="4EAF24AA" w14:textId="53CC8696" w:rsidR="00A7456B" w:rsidRPr="00A23A61" w:rsidRDefault="007E67D4" w:rsidP="00A23A61">
      <w:pPr>
        <w:spacing w:before="120" w:after="120"/>
        <w:ind w:left="709" w:right="119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A23A61">
        <w:rPr>
          <w:rFonts w:ascii="Arial" w:hAnsi="Arial" w:cs="Arial"/>
          <w:i/>
          <w:sz w:val="20"/>
          <w:szCs w:val="20"/>
        </w:rPr>
        <w:t>Ne</w:t>
      </w:r>
      <w:r w:rsidR="002131FF" w:rsidRPr="00A23A61">
        <w:rPr>
          <w:rFonts w:ascii="Arial" w:hAnsi="Arial" w:cs="Arial"/>
          <w:i/>
          <w:sz w:val="20"/>
          <w:szCs w:val="20"/>
        </w:rPr>
        <w:t>r</w:t>
      </w:r>
      <w:r w:rsidRPr="00A23A61">
        <w:rPr>
          <w:rFonts w:ascii="Arial" w:hAnsi="Arial" w:cs="Arial"/>
          <w:i/>
          <w:sz w:val="20"/>
          <w:szCs w:val="20"/>
        </w:rPr>
        <w:t>ealizace</w:t>
      </w:r>
      <w:proofErr w:type="spellEnd"/>
      <w:r w:rsidRPr="00A23A61">
        <w:rPr>
          <w:rFonts w:ascii="Arial" w:hAnsi="Arial" w:cs="Arial"/>
          <w:i/>
          <w:sz w:val="20"/>
          <w:szCs w:val="20"/>
        </w:rPr>
        <w:t xml:space="preserve"> </w:t>
      </w:r>
      <w:r w:rsidR="002131FF" w:rsidRPr="00A23A61">
        <w:rPr>
          <w:rFonts w:ascii="Arial" w:hAnsi="Arial" w:cs="Arial"/>
          <w:i/>
          <w:sz w:val="20"/>
          <w:szCs w:val="20"/>
        </w:rPr>
        <w:t xml:space="preserve">prací </w:t>
      </w:r>
      <w:r w:rsidRPr="00A23A61">
        <w:rPr>
          <w:rFonts w:ascii="Arial" w:hAnsi="Arial" w:cs="Arial"/>
          <w:i/>
          <w:sz w:val="20"/>
          <w:szCs w:val="20"/>
        </w:rPr>
        <w:t xml:space="preserve">vede ke </w:t>
      </w:r>
      <w:r w:rsidRPr="00A23A61">
        <w:rPr>
          <w:rFonts w:ascii="Arial" w:hAnsi="Arial" w:cs="Arial"/>
          <w:b/>
          <w:i/>
          <w:sz w:val="20"/>
          <w:szCs w:val="20"/>
        </w:rPr>
        <w:t>snížení</w:t>
      </w:r>
      <w:r w:rsidRPr="00A23A61">
        <w:rPr>
          <w:rFonts w:ascii="Arial" w:hAnsi="Arial" w:cs="Arial"/>
          <w:i/>
          <w:sz w:val="20"/>
          <w:szCs w:val="20"/>
        </w:rPr>
        <w:t xml:space="preserve"> finančních prostředků </w:t>
      </w:r>
      <w:r w:rsidRPr="00A23A61">
        <w:rPr>
          <w:rFonts w:ascii="Arial" w:hAnsi="Arial" w:cs="Arial"/>
          <w:b/>
          <w:i/>
          <w:sz w:val="20"/>
          <w:szCs w:val="20"/>
        </w:rPr>
        <w:t xml:space="preserve">o částku </w:t>
      </w:r>
      <w:r w:rsidR="008C3EBA" w:rsidRPr="00A23A61">
        <w:rPr>
          <w:rFonts w:ascii="Arial" w:hAnsi="Arial" w:cs="Arial"/>
          <w:b/>
          <w:i/>
          <w:sz w:val="20"/>
          <w:szCs w:val="20"/>
        </w:rPr>
        <w:t>20 146,</w:t>
      </w:r>
      <w:r w:rsidR="002131FF" w:rsidRPr="00A23A61">
        <w:rPr>
          <w:rFonts w:ascii="Arial" w:hAnsi="Arial" w:cs="Arial"/>
          <w:b/>
          <w:i/>
          <w:sz w:val="20"/>
          <w:szCs w:val="20"/>
        </w:rPr>
        <w:t>00</w:t>
      </w:r>
      <w:r w:rsidRPr="00A23A61">
        <w:rPr>
          <w:rFonts w:ascii="Arial" w:hAnsi="Arial" w:cs="Arial"/>
          <w:b/>
          <w:i/>
          <w:sz w:val="20"/>
          <w:szCs w:val="20"/>
        </w:rPr>
        <w:t xml:space="preserve"> Kč bez DPH</w:t>
      </w:r>
    </w:p>
    <w:p w14:paraId="1EA0D12D" w14:textId="061143A9" w:rsidR="007E67D4" w:rsidRDefault="007E67D4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5F5D661C" w14:textId="61EDBF42" w:rsidR="007E67D4" w:rsidRDefault="007E67D4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78CF357E" w14:textId="6A6B5F63" w:rsidR="007E67D4" w:rsidRDefault="007E67D4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343735F4" w14:textId="0D415225" w:rsidR="007E67D4" w:rsidRDefault="007E67D4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1DF90061" w14:textId="60B74926" w:rsidR="007E67D4" w:rsidRDefault="007E67D4" w:rsidP="00A7456B">
      <w:pPr>
        <w:pStyle w:val="Odstavecseseznamem"/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39706039" w14:textId="2E063057" w:rsidR="00592797" w:rsidRPr="005277AC" w:rsidRDefault="00592797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bookmarkStart w:id="8" w:name="OLE_LINK1"/>
      <w:bookmarkStart w:id="9" w:name="OLE_LINK2"/>
      <w:bookmarkEnd w:id="2"/>
      <w:r w:rsidRPr="005277AC">
        <w:rPr>
          <w:rFonts w:ascii="Arial" w:hAnsi="Arial" w:cs="Arial"/>
          <w:b/>
          <w:sz w:val="22"/>
          <w:u w:val="single"/>
        </w:rPr>
        <w:lastRenderedPageBreak/>
        <w:t>Finanční náklady změny</w:t>
      </w:r>
      <w:r w:rsidR="0032534D">
        <w:rPr>
          <w:rFonts w:ascii="Arial" w:hAnsi="Arial" w:cs="Arial"/>
          <w:b/>
          <w:sz w:val="22"/>
          <w:u w:val="single"/>
        </w:rPr>
        <w:t xml:space="preserve"> a časový dopad do harmonogramu realizace</w:t>
      </w:r>
    </w:p>
    <w:p w14:paraId="272836D6" w14:textId="77618F60" w:rsidR="00D95768" w:rsidRPr="00C86D74" w:rsidRDefault="006225F7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86D74">
        <w:rPr>
          <w:rFonts w:ascii="Arial" w:hAnsi="Arial" w:cs="Arial"/>
          <w:sz w:val="20"/>
          <w:szCs w:val="20"/>
        </w:rPr>
        <w:t>Rozpočet</w:t>
      </w:r>
      <w:r w:rsidR="00AB6764" w:rsidRPr="00C86D74">
        <w:rPr>
          <w:rFonts w:ascii="Arial" w:hAnsi="Arial" w:cs="Arial"/>
          <w:sz w:val="20"/>
          <w:szCs w:val="20"/>
        </w:rPr>
        <w:t xml:space="preserve"> </w:t>
      </w:r>
      <w:r w:rsidRPr="00C86D74">
        <w:rPr>
          <w:rFonts w:ascii="Arial" w:hAnsi="Arial" w:cs="Arial"/>
          <w:sz w:val="20"/>
          <w:szCs w:val="20"/>
        </w:rPr>
        <w:t>ke Změnovému listu č.</w:t>
      </w:r>
      <w:r w:rsidR="0047074A">
        <w:rPr>
          <w:rFonts w:ascii="Arial" w:hAnsi="Arial" w:cs="Arial"/>
          <w:sz w:val="20"/>
          <w:szCs w:val="20"/>
        </w:rPr>
        <w:t xml:space="preserve"> </w:t>
      </w:r>
      <w:r w:rsidR="003D13CE">
        <w:rPr>
          <w:rFonts w:ascii="Arial" w:hAnsi="Arial" w:cs="Arial"/>
          <w:sz w:val="20"/>
          <w:szCs w:val="20"/>
        </w:rPr>
        <w:t>6</w:t>
      </w:r>
      <w:r w:rsidRPr="00C86D74">
        <w:rPr>
          <w:rFonts w:ascii="Arial" w:hAnsi="Arial" w:cs="Arial"/>
          <w:sz w:val="20"/>
          <w:szCs w:val="20"/>
        </w:rPr>
        <w:t xml:space="preserve"> </w:t>
      </w:r>
    </w:p>
    <w:p w14:paraId="2BF5A312" w14:textId="04C7B52D" w:rsidR="00A121AC" w:rsidRPr="00C86D74" w:rsidRDefault="00F71C83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86D74">
        <w:rPr>
          <w:rFonts w:ascii="Arial" w:hAnsi="Arial" w:cs="Arial"/>
          <w:sz w:val="20"/>
          <w:szCs w:val="20"/>
        </w:rPr>
        <w:t xml:space="preserve">Část </w:t>
      </w:r>
      <w:r w:rsidR="00DF0E8E" w:rsidRPr="00C86D74">
        <w:rPr>
          <w:rFonts w:ascii="Arial" w:hAnsi="Arial" w:cs="Arial"/>
          <w:sz w:val="20"/>
          <w:szCs w:val="20"/>
        </w:rPr>
        <w:t>3</w:t>
      </w:r>
      <w:r w:rsidRPr="00C86D74">
        <w:rPr>
          <w:rFonts w:ascii="Arial" w:hAnsi="Arial" w:cs="Arial"/>
          <w:sz w:val="20"/>
          <w:szCs w:val="20"/>
        </w:rPr>
        <w:t>.1</w:t>
      </w:r>
      <w:r w:rsidRPr="00C86D74">
        <w:t xml:space="preserve"> </w:t>
      </w:r>
      <w:r w:rsidR="00AE492D" w:rsidRPr="00C86D74">
        <w:rPr>
          <w:rFonts w:ascii="Arial" w:hAnsi="Arial" w:cs="Arial"/>
          <w:sz w:val="20"/>
          <w:szCs w:val="20"/>
        </w:rPr>
        <w:tab/>
      </w:r>
      <w:r w:rsidR="008C3EBA">
        <w:rPr>
          <w:rFonts w:ascii="Arial" w:hAnsi="Arial" w:cs="Arial"/>
          <w:sz w:val="20"/>
          <w:szCs w:val="20"/>
        </w:rPr>
        <w:t>méně</w:t>
      </w:r>
      <w:r w:rsidR="00AE492D" w:rsidRPr="00C86D74">
        <w:rPr>
          <w:rFonts w:ascii="Arial" w:hAnsi="Arial" w:cs="Arial"/>
          <w:sz w:val="20"/>
          <w:szCs w:val="20"/>
        </w:rPr>
        <w:t xml:space="preserve"> práce </w:t>
      </w:r>
      <w:r w:rsidR="00AE492D" w:rsidRPr="00C86D74">
        <w:rPr>
          <w:rFonts w:ascii="Arial" w:hAnsi="Arial" w:cs="Arial"/>
          <w:sz w:val="20"/>
          <w:szCs w:val="20"/>
        </w:rPr>
        <w:tab/>
      </w:r>
      <w:r w:rsidR="008C3EBA" w:rsidRPr="008C3EBA">
        <w:rPr>
          <w:rFonts w:ascii="Arial" w:hAnsi="Arial" w:cs="Arial"/>
          <w:i/>
          <w:sz w:val="20"/>
          <w:szCs w:val="20"/>
        </w:rPr>
        <w:t xml:space="preserve">42 032,80 </w:t>
      </w:r>
      <w:r w:rsidR="00AE492D" w:rsidRPr="00C86D74">
        <w:rPr>
          <w:rFonts w:ascii="Arial" w:hAnsi="Arial" w:cs="Arial"/>
          <w:i/>
          <w:sz w:val="20"/>
          <w:szCs w:val="20"/>
        </w:rPr>
        <w:t xml:space="preserve">Kč </w:t>
      </w:r>
      <w:r w:rsidR="00AE492D" w:rsidRPr="00C86D74">
        <w:rPr>
          <w:rFonts w:ascii="Arial" w:hAnsi="Arial" w:cs="Arial"/>
          <w:sz w:val="20"/>
          <w:szCs w:val="20"/>
        </w:rPr>
        <w:t>bez DPH</w:t>
      </w:r>
    </w:p>
    <w:p w14:paraId="061D1C2B" w14:textId="0526A469" w:rsidR="00F71C83" w:rsidRDefault="00F71C83" w:rsidP="00F71C8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86D74">
        <w:rPr>
          <w:rFonts w:ascii="Arial" w:hAnsi="Arial" w:cs="Arial"/>
          <w:sz w:val="20"/>
          <w:szCs w:val="20"/>
        </w:rPr>
        <w:t xml:space="preserve">Část </w:t>
      </w:r>
      <w:r w:rsidR="00DF0E8E" w:rsidRPr="00C86D74">
        <w:rPr>
          <w:rFonts w:ascii="Arial" w:hAnsi="Arial" w:cs="Arial"/>
          <w:sz w:val="20"/>
          <w:szCs w:val="20"/>
        </w:rPr>
        <w:t>3</w:t>
      </w:r>
      <w:r w:rsidRPr="00C86D74">
        <w:rPr>
          <w:rFonts w:ascii="Arial" w:hAnsi="Arial" w:cs="Arial"/>
          <w:sz w:val="20"/>
          <w:szCs w:val="20"/>
        </w:rPr>
        <w:t>.2</w:t>
      </w:r>
      <w:r w:rsidRPr="00C86D74">
        <w:t xml:space="preserve"> </w:t>
      </w:r>
      <w:r w:rsidRPr="00C86D74">
        <w:rPr>
          <w:rFonts w:ascii="Arial" w:hAnsi="Arial" w:cs="Arial"/>
          <w:sz w:val="20"/>
          <w:szCs w:val="20"/>
        </w:rPr>
        <w:tab/>
      </w:r>
      <w:r w:rsidR="008C3EBA">
        <w:rPr>
          <w:rFonts w:ascii="Arial" w:hAnsi="Arial" w:cs="Arial"/>
          <w:sz w:val="20"/>
          <w:szCs w:val="20"/>
        </w:rPr>
        <w:t>méně</w:t>
      </w:r>
      <w:r w:rsidR="00AE492D" w:rsidRPr="00C86D74">
        <w:rPr>
          <w:rFonts w:ascii="Arial" w:hAnsi="Arial" w:cs="Arial"/>
          <w:sz w:val="20"/>
          <w:szCs w:val="20"/>
        </w:rPr>
        <w:t xml:space="preserve"> práce</w:t>
      </w:r>
      <w:r w:rsidR="00BA5816" w:rsidRPr="00C86D74">
        <w:rPr>
          <w:rFonts w:ascii="Arial" w:hAnsi="Arial" w:cs="Arial"/>
          <w:sz w:val="20"/>
          <w:szCs w:val="20"/>
        </w:rPr>
        <w:tab/>
      </w:r>
      <w:r w:rsidR="008C3EBA" w:rsidRPr="008C3EBA">
        <w:rPr>
          <w:rFonts w:ascii="Arial" w:hAnsi="Arial" w:cs="Arial"/>
          <w:i/>
          <w:sz w:val="20"/>
          <w:szCs w:val="20"/>
        </w:rPr>
        <w:t>20 146,00</w:t>
      </w:r>
      <w:r w:rsidR="008C3EBA">
        <w:rPr>
          <w:rFonts w:ascii="Arial" w:hAnsi="Arial" w:cs="Arial"/>
          <w:i/>
          <w:sz w:val="20"/>
          <w:szCs w:val="20"/>
        </w:rPr>
        <w:t xml:space="preserve"> </w:t>
      </w:r>
      <w:r w:rsidR="00AE492D" w:rsidRPr="008C3EBA">
        <w:rPr>
          <w:rFonts w:ascii="Arial" w:hAnsi="Arial" w:cs="Arial"/>
          <w:i/>
          <w:sz w:val="20"/>
          <w:szCs w:val="20"/>
        </w:rPr>
        <w:t>Kč</w:t>
      </w:r>
      <w:r w:rsidR="00A121AC" w:rsidRPr="00C86D74">
        <w:rPr>
          <w:rFonts w:ascii="Arial" w:hAnsi="Arial" w:cs="Arial"/>
          <w:i/>
          <w:iCs/>
          <w:sz w:val="20"/>
          <w:szCs w:val="20"/>
        </w:rPr>
        <w:t xml:space="preserve"> </w:t>
      </w:r>
      <w:r w:rsidR="00BA5816" w:rsidRPr="00C86D74">
        <w:rPr>
          <w:rFonts w:ascii="Arial" w:hAnsi="Arial" w:cs="Arial"/>
          <w:sz w:val="20"/>
          <w:szCs w:val="20"/>
        </w:rPr>
        <w:t>bez DPH</w:t>
      </w:r>
    </w:p>
    <w:p w14:paraId="5DE4693F" w14:textId="77777777" w:rsidR="000561C6" w:rsidRPr="00C86D74" w:rsidRDefault="000561C6" w:rsidP="00F71C8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565C94DD" w14:textId="1E62D463" w:rsidR="00BA5816" w:rsidRDefault="00BA5816" w:rsidP="00A121AC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0C2914">
        <w:rPr>
          <w:rFonts w:ascii="Arial" w:hAnsi="Arial" w:cs="Arial"/>
          <w:b/>
          <w:sz w:val="20"/>
          <w:szCs w:val="20"/>
        </w:rPr>
        <w:t>Celkem</w:t>
      </w:r>
      <w:r w:rsidR="0047074A">
        <w:rPr>
          <w:rFonts w:ascii="Arial" w:hAnsi="Arial" w:cs="Arial"/>
          <w:b/>
          <w:sz w:val="20"/>
          <w:szCs w:val="20"/>
        </w:rPr>
        <w:t xml:space="preserve"> </w:t>
      </w:r>
      <w:r w:rsidR="0047074A" w:rsidRPr="0047074A">
        <w:rPr>
          <w:rFonts w:ascii="Arial" w:hAnsi="Arial" w:cs="Arial"/>
          <w:b/>
          <w:sz w:val="20"/>
          <w:szCs w:val="20"/>
        </w:rPr>
        <w:t>méně práce</w:t>
      </w:r>
      <w:r w:rsidR="0047074A">
        <w:rPr>
          <w:rFonts w:ascii="Arial" w:hAnsi="Arial" w:cs="Arial"/>
          <w:b/>
          <w:sz w:val="20"/>
          <w:szCs w:val="20"/>
        </w:rPr>
        <w:t>:</w:t>
      </w:r>
      <w:bookmarkStart w:id="10" w:name="_Hlk73632159"/>
      <w:r w:rsidR="0047074A">
        <w:rPr>
          <w:rFonts w:ascii="Arial" w:hAnsi="Arial" w:cs="Arial"/>
          <w:b/>
          <w:sz w:val="20"/>
          <w:szCs w:val="20"/>
        </w:rPr>
        <w:tab/>
      </w:r>
      <w:r w:rsidR="0047074A">
        <w:rPr>
          <w:rFonts w:ascii="Arial" w:hAnsi="Arial" w:cs="Arial"/>
          <w:b/>
          <w:sz w:val="20"/>
          <w:szCs w:val="20"/>
        </w:rPr>
        <w:tab/>
      </w:r>
      <w:r w:rsidR="008C3EBA" w:rsidRPr="008C3EBA">
        <w:rPr>
          <w:rFonts w:ascii="Arial" w:hAnsi="Arial" w:cs="Arial"/>
          <w:b/>
          <w:sz w:val="20"/>
          <w:szCs w:val="20"/>
        </w:rPr>
        <w:t>62 178,80</w:t>
      </w:r>
      <w:r w:rsidR="0047074A">
        <w:rPr>
          <w:rFonts w:ascii="Arial" w:hAnsi="Arial" w:cs="Arial"/>
          <w:b/>
          <w:sz w:val="20"/>
          <w:szCs w:val="20"/>
        </w:rPr>
        <w:t xml:space="preserve"> </w:t>
      </w:r>
      <w:r w:rsidRPr="000C2914">
        <w:rPr>
          <w:rFonts w:ascii="Arial" w:hAnsi="Arial" w:cs="Arial"/>
          <w:b/>
          <w:sz w:val="20"/>
          <w:szCs w:val="20"/>
        </w:rPr>
        <w:t>Kč bez DPH</w:t>
      </w:r>
      <w:r w:rsidR="0047074A">
        <w:rPr>
          <w:rFonts w:ascii="Arial" w:hAnsi="Arial" w:cs="Arial"/>
          <w:b/>
          <w:sz w:val="20"/>
          <w:szCs w:val="20"/>
        </w:rPr>
        <w:t>,</w:t>
      </w:r>
      <w:r w:rsidRPr="000C2914">
        <w:rPr>
          <w:rFonts w:ascii="Arial" w:hAnsi="Arial" w:cs="Arial"/>
          <w:b/>
          <w:sz w:val="20"/>
          <w:szCs w:val="20"/>
        </w:rPr>
        <w:t xml:space="preserve"> tj. </w:t>
      </w:r>
      <w:r w:rsidR="008C3EBA">
        <w:rPr>
          <w:rFonts w:ascii="Arial" w:hAnsi="Arial" w:cs="Arial"/>
          <w:b/>
          <w:sz w:val="20"/>
          <w:szCs w:val="20"/>
        </w:rPr>
        <w:t>7</w:t>
      </w:r>
      <w:r w:rsidR="00672D4B">
        <w:rPr>
          <w:rFonts w:ascii="Arial" w:hAnsi="Arial" w:cs="Arial"/>
          <w:b/>
          <w:sz w:val="20"/>
          <w:szCs w:val="20"/>
        </w:rPr>
        <w:t>1 505,62</w:t>
      </w:r>
      <w:r w:rsidRPr="000C2914">
        <w:rPr>
          <w:rFonts w:ascii="Arial" w:hAnsi="Arial" w:cs="Arial"/>
          <w:b/>
          <w:sz w:val="20"/>
          <w:szCs w:val="20"/>
        </w:rPr>
        <w:t xml:space="preserve"> Kč včetně </w:t>
      </w:r>
      <w:r w:rsidR="00404F74" w:rsidRPr="000C2914">
        <w:rPr>
          <w:rFonts w:ascii="Arial" w:hAnsi="Arial" w:cs="Arial"/>
          <w:b/>
          <w:sz w:val="20"/>
          <w:szCs w:val="20"/>
        </w:rPr>
        <w:t xml:space="preserve">15 % </w:t>
      </w:r>
      <w:r w:rsidRPr="000C2914">
        <w:rPr>
          <w:rFonts w:ascii="Arial" w:hAnsi="Arial" w:cs="Arial"/>
          <w:b/>
          <w:sz w:val="20"/>
          <w:szCs w:val="20"/>
        </w:rPr>
        <w:t>DPH</w:t>
      </w:r>
      <w:bookmarkEnd w:id="10"/>
      <w:r w:rsidRPr="000C291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bookmarkStart w:id="11" w:name="_MON_1482514474"/>
    <w:bookmarkEnd w:id="11"/>
    <w:p w14:paraId="5B2C08CE" w14:textId="6065BCFA" w:rsidR="00592797" w:rsidRPr="00761F52" w:rsidRDefault="00044061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9439" w:dyaOrig="1527" w14:anchorId="663D6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70.5pt" o:ole="">
            <v:imagedata r:id="rId8" o:title=""/>
          </v:shape>
          <o:OLEObject Type="Embed" ProgID="Excel.Sheet.12" ShapeID="_x0000_i1025" DrawAspect="Content" ObjectID="_1745401618" r:id="rId9"/>
        </w:object>
      </w:r>
    </w:p>
    <w:p w14:paraId="13AE453A" w14:textId="77777777" w:rsidR="007F31CC" w:rsidRDefault="007F31CC" w:rsidP="00D95768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</w:p>
    <w:p w14:paraId="619264F5" w14:textId="4D96A792" w:rsidR="000C2914" w:rsidRDefault="00B54513" w:rsidP="00D95768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>Zhotovitel souhlasí s</w:t>
      </w:r>
      <w:r w:rsidR="00F05DA6">
        <w:rPr>
          <w:rFonts w:ascii="Arial" w:hAnsi="Arial" w:cs="Arial"/>
          <w:bCs/>
          <w:sz w:val="20"/>
          <w:szCs w:val="20"/>
        </w:rPr>
        <w:t> </w:t>
      </w:r>
      <w:r w:rsidR="003D13CE">
        <w:rPr>
          <w:rFonts w:ascii="Arial" w:hAnsi="Arial" w:cs="Arial"/>
          <w:bCs/>
          <w:sz w:val="20"/>
          <w:szCs w:val="20"/>
        </w:rPr>
        <w:t>ne</w:t>
      </w:r>
      <w:r w:rsidRPr="009F495C">
        <w:rPr>
          <w:rFonts w:ascii="Arial" w:hAnsi="Arial" w:cs="Arial"/>
          <w:bCs/>
          <w:sz w:val="20"/>
          <w:szCs w:val="20"/>
        </w:rPr>
        <w:t>provedením</w:t>
      </w:r>
      <w:r w:rsidR="00F05DA6">
        <w:rPr>
          <w:rFonts w:ascii="Arial" w:hAnsi="Arial" w:cs="Arial"/>
          <w:bCs/>
          <w:sz w:val="20"/>
          <w:szCs w:val="20"/>
        </w:rPr>
        <w:t xml:space="preserve"> </w:t>
      </w:r>
      <w:r w:rsidR="00F05DA6" w:rsidRPr="00F05DA6">
        <w:rPr>
          <w:rFonts w:ascii="Arial" w:hAnsi="Arial" w:cs="Arial"/>
          <w:bCs/>
          <w:sz w:val="20"/>
          <w:szCs w:val="20"/>
        </w:rPr>
        <w:t>–</w:t>
      </w:r>
      <w:r w:rsidR="005A770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A7704">
        <w:rPr>
          <w:rFonts w:ascii="Arial" w:hAnsi="Arial" w:cs="Arial"/>
          <w:bCs/>
          <w:sz w:val="20"/>
          <w:szCs w:val="20"/>
        </w:rPr>
        <w:t>nedofakturace</w:t>
      </w:r>
      <w:proofErr w:type="spellEnd"/>
      <w:r w:rsidRPr="009F495C">
        <w:rPr>
          <w:rFonts w:ascii="Arial" w:hAnsi="Arial" w:cs="Arial"/>
          <w:bCs/>
          <w:sz w:val="20"/>
          <w:szCs w:val="20"/>
        </w:rPr>
        <w:t xml:space="preserve"> uvedených souborů prací a dodávek-změn v</w:t>
      </w:r>
      <w:r w:rsidR="003D13CE">
        <w:rPr>
          <w:rFonts w:ascii="Arial" w:hAnsi="Arial" w:cs="Arial"/>
          <w:bCs/>
          <w:sz w:val="20"/>
          <w:szCs w:val="20"/>
        </w:rPr>
        <w:t> </w:t>
      </w:r>
      <w:r w:rsidR="00F05DA6">
        <w:rPr>
          <w:rFonts w:ascii="Arial" w:hAnsi="Arial" w:cs="Arial"/>
          <w:bCs/>
          <w:sz w:val="20"/>
          <w:szCs w:val="20"/>
        </w:rPr>
        <w:t>uvedeném</w:t>
      </w:r>
      <w:r w:rsidR="00F05DA6" w:rsidRPr="009F495C">
        <w:rPr>
          <w:rFonts w:ascii="Arial" w:hAnsi="Arial" w:cs="Arial"/>
          <w:bCs/>
          <w:sz w:val="20"/>
          <w:szCs w:val="20"/>
        </w:rPr>
        <w:t xml:space="preserve"> </w:t>
      </w:r>
      <w:r w:rsidRPr="009F495C">
        <w:rPr>
          <w:rFonts w:ascii="Arial" w:hAnsi="Arial" w:cs="Arial"/>
          <w:bCs/>
          <w:sz w:val="20"/>
          <w:szCs w:val="20"/>
        </w:rPr>
        <w:t>předpokládaném rozsahu.</w:t>
      </w:r>
    </w:p>
    <w:p w14:paraId="641B863B" w14:textId="77777777" w:rsidR="007F31CC" w:rsidRDefault="007F31CC" w:rsidP="001203C4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1BFCAB80" w14:textId="5A24CF9E" w:rsidR="001203C4" w:rsidRDefault="001203C4" w:rsidP="001203C4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6A4D1E">
        <w:rPr>
          <w:rFonts w:ascii="Arial" w:hAnsi="Arial" w:cs="Arial"/>
          <w:sz w:val="20"/>
          <w:szCs w:val="20"/>
        </w:rPr>
        <w:t>Změna objemu realizace</w:t>
      </w:r>
      <w:r w:rsidR="005A7704">
        <w:rPr>
          <w:rFonts w:ascii="Arial" w:hAnsi="Arial" w:cs="Arial"/>
          <w:sz w:val="20"/>
          <w:szCs w:val="20"/>
        </w:rPr>
        <w:t xml:space="preserve"> ze strany zhotovitele</w:t>
      </w:r>
      <w:r w:rsidRPr="006A4D1E">
        <w:rPr>
          <w:rFonts w:ascii="Arial" w:hAnsi="Arial" w:cs="Arial"/>
          <w:sz w:val="20"/>
          <w:szCs w:val="20"/>
        </w:rPr>
        <w:t xml:space="preserve"> má dopad do celkové výše </w:t>
      </w:r>
      <w:r w:rsidR="005A7704">
        <w:rPr>
          <w:rFonts w:ascii="Arial" w:hAnsi="Arial" w:cs="Arial"/>
          <w:sz w:val="20"/>
          <w:szCs w:val="20"/>
        </w:rPr>
        <w:t xml:space="preserve">smluvních </w:t>
      </w:r>
      <w:r w:rsidRPr="006A4D1E">
        <w:rPr>
          <w:rFonts w:ascii="Arial" w:hAnsi="Arial" w:cs="Arial"/>
          <w:sz w:val="20"/>
          <w:szCs w:val="20"/>
        </w:rPr>
        <w:t>nákladů v uvedeném rozsahu.</w:t>
      </w:r>
    </w:p>
    <w:p w14:paraId="7E176996" w14:textId="6734BF38" w:rsidR="006D3A46" w:rsidRPr="006D3A46" w:rsidRDefault="006D3A46" w:rsidP="00AB6764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6B9D0614" w14:textId="77777777" w:rsidR="006E6F9F" w:rsidRDefault="006E6F9F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6A3AC22" w14:textId="332A758C" w:rsidR="000A1AC2" w:rsidRPr="00C4332E" w:rsidRDefault="001216DE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proofErr w:type="gramStart"/>
      <w:r w:rsidR="00B54513">
        <w:rPr>
          <w:rFonts w:ascii="Arial" w:hAnsi="Arial" w:cs="Arial"/>
          <w:sz w:val="20"/>
          <w:szCs w:val="20"/>
        </w:rPr>
        <w:t>Nedakonicích</w:t>
      </w:r>
      <w:r w:rsidR="00852556">
        <w:rPr>
          <w:rFonts w:ascii="Arial" w:hAnsi="Arial" w:cs="Arial"/>
          <w:sz w:val="20"/>
          <w:szCs w:val="20"/>
        </w:rPr>
        <w:t xml:space="preserve"> </w:t>
      </w:r>
      <w:r w:rsidR="00F2290A">
        <w:rPr>
          <w:rFonts w:ascii="Arial" w:hAnsi="Arial" w:cs="Arial"/>
          <w:sz w:val="20"/>
          <w:szCs w:val="20"/>
        </w:rPr>
        <w:t xml:space="preserve"> </w:t>
      </w:r>
      <w:r w:rsidR="00F71C83">
        <w:rPr>
          <w:rFonts w:ascii="Arial" w:hAnsi="Arial" w:cs="Arial"/>
          <w:sz w:val="20"/>
          <w:szCs w:val="20"/>
        </w:rPr>
        <w:t xml:space="preserve"> </w:t>
      </w:r>
      <w:r w:rsidR="008F28A4">
        <w:rPr>
          <w:rFonts w:ascii="Arial" w:hAnsi="Arial" w:cs="Arial"/>
          <w:sz w:val="20"/>
          <w:szCs w:val="20"/>
        </w:rPr>
        <w:t>dne</w:t>
      </w:r>
      <w:proofErr w:type="gramEnd"/>
      <w:r w:rsidR="008F28A4">
        <w:rPr>
          <w:rFonts w:ascii="Arial" w:hAnsi="Arial" w:cs="Arial"/>
          <w:sz w:val="20"/>
          <w:szCs w:val="20"/>
        </w:rPr>
        <w:t xml:space="preserve"> 17. 4. 2023</w:t>
      </w:r>
      <w:r w:rsidR="000A1AC2"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00F7E87" w14:textId="578469A1" w:rsidR="000A1AC2" w:rsidRDefault="0085255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86D00">
        <w:rPr>
          <w:rFonts w:ascii="Arial" w:hAnsi="Arial" w:cs="Arial"/>
          <w:b/>
          <w:bCs/>
          <w:sz w:val="20"/>
          <w:szCs w:val="20"/>
        </w:rPr>
        <w:t xml:space="preserve">Michal Chlachula, </w:t>
      </w:r>
      <w:r w:rsidR="00886D00" w:rsidRPr="00886D00">
        <w:rPr>
          <w:rFonts w:ascii="Arial" w:hAnsi="Arial" w:cs="Arial"/>
          <w:bCs/>
          <w:sz w:val="20"/>
          <w:szCs w:val="20"/>
        </w:rPr>
        <w:t>jednatel</w:t>
      </w:r>
      <w:r w:rsidR="00886D0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E0A3FBE" w14:textId="75103ACC" w:rsidR="00C01E45" w:rsidRDefault="00C01E45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5D75C347" w14:textId="31BAF28A" w:rsidR="00592797" w:rsidRPr="00BA5816" w:rsidRDefault="00592797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</w:t>
      </w:r>
      <w:r w:rsidR="00D11643" w:rsidRPr="00BA5816">
        <w:rPr>
          <w:rFonts w:ascii="Arial" w:hAnsi="Arial" w:cs="Arial"/>
          <w:b/>
          <w:sz w:val="22"/>
          <w:u w:val="single"/>
        </w:rPr>
        <w:t>ozoru stavby (TDS)</w:t>
      </w:r>
    </w:p>
    <w:p w14:paraId="09D16A84" w14:textId="74C649DC" w:rsidR="00FC03AB" w:rsidRPr="009F495C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Změna řeší změnu rozsahu provedení, tím dojde k objemové úpravě položek smluvního výkazu výměr – </w:t>
      </w:r>
      <w:proofErr w:type="spellStart"/>
      <w:r w:rsidR="00035033">
        <w:rPr>
          <w:rFonts w:ascii="Arial" w:hAnsi="Arial" w:cs="Arial"/>
          <w:sz w:val="20"/>
          <w:szCs w:val="20"/>
        </w:rPr>
        <w:t>méně</w:t>
      </w:r>
      <w:r w:rsidR="00035033" w:rsidRPr="009F495C">
        <w:rPr>
          <w:rFonts w:ascii="Arial" w:hAnsi="Arial" w:cs="Arial"/>
          <w:sz w:val="20"/>
          <w:szCs w:val="20"/>
        </w:rPr>
        <w:t>práce</w:t>
      </w:r>
      <w:proofErr w:type="spellEnd"/>
      <w:r w:rsidRPr="009F495C">
        <w:rPr>
          <w:rFonts w:ascii="Arial" w:hAnsi="Arial" w:cs="Arial"/>
          <w:sz w:val="20"/>
          <w:szCs w:val="20"/>
        </w:rPr>
        <w:t>.</w:t>
      </w:r>
    </w:p>
    <w:p w14:paraId="41EFF6C3" w14:textId="59317A79" w:rsidR="00FC03AB" w:rsidRPr="009F495C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Zhotovitel předložil </w:t>
      </w:r>
      <w:r w:rsidR="00035033">
        <w:rPr>
          <w:rFonts w:ascii="Arial" w:hAnsi="Arial" w:cs="Arial"/>
          <w:sz w:val="20"/>
          <w:szCs w:val="20"/>
        </w:rPr>
        <w:t xml:space="preserve">jako přílohu tohoto změnového listu </w:t>
      </w:r>
      <w:proofErr w:type="spellStart"/>
      <w:r w:rsidRPr="009F495C">
        <w:rPr>
          <w:rFonts w:ascii="Arial" w:hAnsi="Arial" w:cs="Arial"/>
          <w:sz w:val="20"/>
          <w:szCs w:val="20"/>
        </w:rPr>
        <w:t>naceněný</w:t>
      </w:r>
      <w:proofErr w:type="spellEnd"/>
      <w:r w:rsidRPr="009F495C">
        <w:rPr>
          <w:rFonts w:ascii="Arial" w:hAnsi="Arial" w:cs="Arial"/>
          <w:sz w:val="20"/>
          <w:szCs w:val="20"/>
        </w:rPr>
        <w:t xml:space="preserve"> výkaz výměr </w:t>
      </w:r>
      <w:r w:rsidR="00035033">
        <w:rPr>
          <w:rFonts w:ascii="Arial" w:hAnsi="Arial" w:cs="Arial"/>
          <w:sz w:val="20"/>
          <w:szCs w:val="20"/>
        </w:rPr>
        <w:t xml:space="preserve">(položkový rozpočet) </w:t>
      </w:r>
      <w:proofErr w:type="spellStart"/>
      <w:r w:rsidR="00035033">
        <w:rPr>
          <w:rFonts w:ascii="Arial" w:hAnsi="Arial" w:cs="Arial"/>
          <w:sz w:val="20"/>
          <w:szCs w:val="20"/>
        </w:rPr>
        <w:t>méně</w:t>
      </w:r>
      <w:r w:rsidR="00035033" w:rsidRPr="009F495C">
        <w:rPr>
          <w:rFonts w:ascii="Arial" w:hAnsi="Arial" w:cs="Arial"/>
          <w:sz w:val="20"/>
          <w:szCs w:val="20"/>
        </w:rPr>
        <w:t>prací</w:t>
      </w:r>
      <w:proofErr w:type="spellEnd"/>
      <w:r w:rsidRPr="009F495C">
        <w:rPr>
          <w:rFonts w:ascii="Arial" w:hAnsi="Arial" w:cs="Arial"/>
          <w:sz w:val="20"/>
          <w:szCs w:val="20"/>
        </w:rPr>
        <w:t xml:space="preserve">. </w:t>
      </w:r>
      <w:r w:rsidR="00035033">
        <w:rPr>
          <w:rFonts w:ascii="Arial" w:hAnsi="Arial" w:cs="Arial"/>
          <w:sz w:val="20"/>
          <w:szCs w:val="20"/>
        </w:rPr>
        <w:t>Ceny nerealizovaných položek jsou v souladu s položkovým rozpočtem, který je přílohou smlouvy o dílo na výše uvedenou akci.</w:t>
      </w:r>
    </w:p>
    <w:p w14:paraId="01FD3CB5" w14:textId="3C51B0BC" w:rsidR="006F660E" w:rsidRPr="009F495C" w:rsidRDefault="006B2C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</w:t>
      </w:r>
      <w:r w:rsidR="00992C8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popsané z</w:t>
      </w:r>
      <w:r w:rsidR="006F660E" w:rsidRPr="009F495C">
        <w:rPr>
          <w:rFonts w:ascii="Arial" w:hAnsi="Arial" w:cs="Arial"/>
          <w:sz w:val="20"/>
          <w:szCs w:val="20"/>
        </w:rPr>
        <w:t>měn</w:t>
      </w:r>
      <w:r>
        <w:rPr>
          <w:rFonts w:ascii="Arial" w:hAnsi="Arial" w:cs="Arial"/>
          <w:sz w:val="20"/>
          <w:szCs w:val="20"/>
        </w:rPr>
        <w:t>y</w:t>
      </w:r>
      <w:r w:rsidR="006F660E" w:rsidRPr="009F495C">
        <w:rPr>
          <w:rFonts w:ascii="Arial" w:hAnsi="Arial" w:cs="Arial"/>
          <w:sz w:val="20"/>
          <w:szCs w:val="20"/>
        </w:rPr>
        <w:t xml:space="preserve"> </w:t>
      </w:r>
      <w:r w:rsidR="00FC03AB" w:rsidRPr="009F495C">
        <w:rPr>
          <w:rFonts w:ascii="Arial" w:hAnsi="Arial" w:cs="Arial"/>
          <w:sz w:val="20"/>
          <w:szCs w:val="20"/>
        </w:rPr>
        <w:t xml:space="preserve">žádným způsobem </w:t>
      </w:r>
      <w:r w:rsidR="006F660E" w:rsidRPr="009F495C">
        <w:rPr>
          <w:rFonts w:ascii="Arial" w:hAnsi="Arial" w:cs="Arial"/>
          <w:sz w:val="20"/>
          <w:szCs w:val="20"/>
        </w:rPr>
        <w:t>nesnižuj</w:t>
      </w:r>
      <w:r>
        <w:rPr>
          <w:rFonts w:ascii="Arial" w:hAnsi="Arial" w:cs="Arial"/>
          <w:sz w:val="20"/>
          <w:szCs w:val="20"/>
        </w:rPr>
        <w:t>í</w:t>
      </w:r>
      <w:r w:rsidR="006F660E" w:rsidRPr="009F495C">
        <w:rPr>
          <w:rFonts w:ascii="Arial" w:hAnsi="Arial" w:cs="Arial"/>
          <w:sz w:val="20"/>
          <w:szCs w:val="20"/>
        </w:rPr>
        <w:t xml:space="preserve"> standard</w:t>
      </w:r>
      <w:r w:rsidR="006E6F9F">
        <w:rPr>
          <w:rFonts w:ascii="Arial" w:hAnsi="Arial" w:cs="Arial"/>
          <w:sz w:val="20"/>
          <w:szCs w:val="20"/>
        </w:rPr>
        <w:t xml:space="preserve">, </w:t>
      </w:r>
      <w:r w:rsidR="007F4511">
        <w:rPr>
          <w:rFonts w:ascii="Arial" w:hAnsi="Arial" w:cs="Arial"/>
          <w:sz w:val="20"/>
          <w:szCs w:val="20"/>
        </w:rPr>
        <w:t>kvalitu a životnost výsledného díla</w:t>
      </w:r>
      <w:r w:rsidR="007F3787">
        <w:rPr>
          <w:rFonts w:ascii="Arial" w:hAnsi="Arial" w:cs="Arial"/>
          <w:sz w:val="20"/>
          <w:szCs w:val="20"/>
        </w:rPr>
        <w:t>.</w:t>
      </w:r>
    </w:p>
    <w:p w14:paraId="576026C5" w14:textId="77777777" w:rsidR="00495637" w:rsidRDefault="00F402AA" w:rsidP="00E91599">
      <w:pPr>
        <w:tabs>
          <w:tab w:val="left" w:pos="284"/>
        </w:tabs>
        <w:spacing w:before="120" w:after="120"/>
        <w:ind w:right="11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Ve vztahu k posouzení rozsahu změn závazku ze smlouvy</w:t>
      </w:r>
      <w:r w:rsidRPr="00D3557E">
        <w:rPr>
          <w:rFonts w:ascii="Arial" w:hAnsi="Arial" w:cs="Arial"/>
          <w:sz w:val="20"/>
          <w:szCs w:val="20"/>
        </w:rPr>
        <w:t xml:space="preserve"> podle</w:t>
      </w:r>
      <w:r>
        <w:rPr>
          <w:rFonts w:ascii="Arial" w:hAnsi="Arial" w:cs="Arial"/>
          <w:sz w:val="20"/>
          <w:szCs w:val="20"/>
        </w:rPr>
        <w:t xml:space="preserve"> § 222</w:t>
      </w:r>
      <w:r w:rsidRPr="00D3557E">
        <w:rPr>
          <w:rFonts w:ascii="Arial" w:hAnsi="Arial" w:cs="Arial"/>
          <w:sz w:val="20"/>
          <w:szCs w:val="20"/>
        </w:rPr>
        <w:t xml:space="preserve"> zákona č.</w:t>
      </w:r>
      <w:r>
        <w:rPr>
          <w:rFonts w:ascii="Arial" w:hAnsi="Arial" w:cs="Arial"/>
          <w:sz w:val="20"/>
          <w:szCs w:val="20"/>
        </w:rPr>
        <w:t xml:space="preserve"> </w:t>
      </w:r>
      <w:r w:rsidRPr="00D3557E">
        <w:rPr>
          <w:rFonts w:ascii="Arial" w:hAnsi="Arial" w:cs="Arial"/>
          <w:sz w:val="20"/>
          <w:szCs w:val="20"/>
        </w:rPr>
        <w:t xml:space="preserve">134/2016 Sb. </w:t>
      </w:r>
      <w:r>
        <w:rPr>
          <w:rFonts w:ascii="Arial" w:hAnsi="Arial" w:cs="Arial"/>
          <w:sz w:val="20"/>
          <w:szCs w:val="20"/>
        </w:rPr>
        <w:t xml:space="preserve">činí </w:t>
      </w:r>
      <w:r w:rsidRPr="00D3557E">
        <w:rPr>
          <w:rFonts w:ascii="Arial" w:hAnsi="Arial" w:cs="Arial"/>
          <w:sz w:val="20"/>
          <w:szCs w:val="20"/>
        </w:rPr>
        <w:t>hodnota uvedených změn</w:t>
      </w:r>
      <w:r>
        <w:rPr>
          <w:rFonts w:ascii="Arial" w:hAnsi="Arial" w:cs="Arial"/>
          <w:sz w:val="20"/>
          <w:szCs w:val="20"/>
        </w:rPr>
        <w:t xml:space="preserve"> v tomto změnovém listu</w:t>
      </w:r>
      <w:r w:rsidRPr="00D3557E">
        <w:rPr>
          <w:rFonts w:ascii="Arial" w:hAnsi="Arial" w:cs="Arial"/>
          <w:sz w:val="20"/>
          <w:szCs w:val="20"/>
        </w:rPr>
        <w:t xml:space="preserve"> výši </w:t>
      </w:r>
      <w:r w:rsidRPr="007F31CC">
        <w:rPr>
          <w:rFonts w:ascii="Arial" w:hAnsi="Arial" w:cs="Arial"/>
          <w:b/>
          <w:sz w:val="20"/>
          <w:szCs w:val="20"/>
        </w:rPr>
        <w:t xml:space="preserve">cca </w:t>
      </w:r>
      <w:r>
        <w:rPr>
          <w:rFonts w:ascii="Arial" w:hAnsi="Arial" w:cs="Arial"/>
          <w:b/>
          <w:sz w:val="20"/>
          <w:szCs w:val="20"/>
        </w:rPr>
        <w:t xml:space="preserve">0,15 </w:t>
      </w:r>
      <w:r w:rsidRPr="007F31CC">
        <w:rPr>
          <w:rFonts w:ascii="Arial" w:hAnsi="Arial" w:cs="Arial"/>
          <w:b/>
          <w:sz w:val="20"/>
          <w:szCs w:val="20"/>
        </w:rPr>
        <w:t>%</w:t>
      </w:r>
      <w:r w:rsidRPr="00D3557E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 původní hodnoty závazku </w:t>
      </w:r>
      <w:r w:rsidRPr="006E6F9F">
        <w:rPr>
          <w:rFonts w:ascii="Arial" w:hAnsi="Arial" w:cs="Arial"/>
          <w:color w:val="FF0000"/>
          <w:sz w:val="20"/>
          <w:szCs w:val="20"/>
        </w:rPr>
        <w:t>–</w:t>
      </w:r>
      <w:r w:rsidRPr="00D3557E">
        <w:rPr>
          <w:rFonts w:ascii="Arial" w:hAnsi="Arial" w:cs="Arial"/>
          <w:sz w:val="20"/>
          <w:szCs w:val="20"/>
        </w:rPr>
        <w:t xml:space="preserve"> ceny díla</w:t>
      </w:r>
      <w:r>
        <w:rPr>
          <w:rFonts w:ascii="Arial" w:hAnsi="Arial" w:cs="Arial"/>
          <w:sz w:val="20"/>
          <w:szCs w:val="20"/>
        </w:rPr>
        <w:t>. Změny</w:t>
      </w:r>
      <w:r w:rsidRPr="00D3557E">
        <w:rPr>
          <w:rFonts w:ascii="Arial" w:hAnsi="Arial" w:cs="Arial"/>
          <w:sz w:val="20"/>
          <w:szCs w:val="20"/>
        </w:rPr>
        <w:t xml:space="preserve"> nemění celkovou povahu veřejné zakázky</w:t>
      </w:r>
      <w:r>
        <w:rPr>
          <w:rFonts w:ascii="Arial" w:hAnsi="Arial" w:cs="Arial"/>
          <w:sz w:val="20"/>
          <w:szCs w:val="20"/>
        </w:rPr>
        <w:t xml:space="preserve">. Změna je zatříděna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222 odst. 4 ZZVZ, když hodnota změny (i s přihlédnutím k hodnotě dosavadních změn dle ZL č. 1 až ZL č. 5) je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nižší než finanční limit pro nadlimitní veřejnou zakázku</w:t>
      </w:r>
      <w:r>
        <w:rPr>
          <w:rFonts w:ascii="Arial" w:hAnsi="Arial" w:cs="Arial"/>
          <w:sz w:val="20"/>
          <w:szCs w:val="20"/>
        </w:rPr>
        <w:t xml:space="preserve">, a současně nižší než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15 % původní hodnoty závazku ze smlouvy na veřejnou zakázku na stavební práce.</w:t>
      </w:r>
    </w:p>
    <w:p w14:paraId="1E9F103F" w14:textId="6F0E2BC6" w:rsidR="00B82B37" w:rsidRPr="00813850" w:rsidRDefault="00B82B37" w:rsidP="00B82B37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813850">
        <w:rPr>
          <w:rFonts w:ascii="Arial" w:hAnsi="Arial" w:cs="Arial"/>
          <w:sz w:val="20"/>
          <w:szCs w:val="20"/>
        </w:rPr>
        <w:t xml:space="preserve">Vzhledem k časovosti </w:t>
      </w:r>
      <w:r>
        <w:rPr>
          <w:rFonts w:ascii="Arial" w:hAnsi="Arial" w:cs="Arial"/>
          <w:sz w:val="20"/>
          <w:szCs w:val="20"/>
        </w:rPr>
        <w:t>zjištění nerealizovaných</w:t>
      </w:r>
      <w:r w:rsidRPr="00813850">
        <w:rPr>
          <w:rFonts w:ascii="Arial" w:hAnsi="Arial" w:cs="Arial"/>
          <w:sz w:val="20"/>
          <w:szCs w:val="20"/>
        </w:rPr>
        <w:t xml:space="preserve"> méně prací –</w:t>
      </w:r>
      <w:r>
        <w:rPr>
          <w:rFonts w:ascii="Arial" w:hAnsi="Arial" w:cs="Arial"/>
          <w:sz w:val="20"/>
          <w:szCs w:val="20"/>
        </w:rPr>
        <w:t xml:space="preserve"> po oznámení dokončení díla zhotovitelem a </w:t>
      </w:r>
      <w:r w:rsidRPr="00813850">
        <w:rPr>
          <w:rFonts w:ascii="Arial" w:hAnsi="Arial" w:cs="Arial"/>
          <w:sz w:val="20"/>
          <w:szCs w:val="20"/>
        </w:rPr>
        <w:t xml:space="preserve">v rámci </w:t>
      </w:r>
      <w:r>
        <w:rPr>
          <w:rFonts w:ascii="Arial" w:hAnsi="Arial" w:cs="Arial"/>
          <w:sz w:val="20"/>
          <w:szCs w:val="20"/>
        </w:rPr>
        <w:t>přípravy závěrečné fakturace (</w:t>
      </w:r>
      <w:proofErr w:type="spellStart"/>
      <w:r w:rsidRPr="00813850">
        <w:rPr>
          <w:rFonts w:ascii="Arial" w:hAnsi="Arial" w:cs="Arial"/>
          <w:sz w:val="20"/>
          <w:szCs w:val="20"/>
        </w:rPr>
        <w:t>nedofakturace</w:t>
      </w:r>
      <w:proofErr w:type="spellEnd"/>
      <w:r>
        <w:rPr>
          <w:rFonts w:ascii="Arial" w:hAnsi="Arial" w:cs="Arial"/>
          <w:sz w:val="20"/>
          <w:szCs w:val="20"/>
        </w:rPr>
        <w:t xml:space="preserve"> díla), kdy existuje rozpor mezi reálným stavem provedení díla a podobou, jakou by dílo mělo mít dle</w:t>
      </w:r>
      <w:r w:rsidRPr="008138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současného</w:t>
      </w:r>
      <w:r w:rsidRPr="00813850">
        <w:rPr>
          <w:rFonts w:ascii="Arial" w:hAnsi="Arial" w:cs="Arial"/>
          <w:sz w:val="20"/>
          <w:szCs w:val="20"/>
        </w:rPr>
        <w:t xml:space="preserve"> smluvního</w:t>
      </w:r>
      <w:r>
        <w:rPr>
          <w:rFonts w:ascii="Arial" w:hAnsi="Arial" w:cs="Arial"/>
          <w:sz w:val="20"/>
          <w:szCs w:val="20"/>
        </w:rPr>
        <w:t xml:space="preserve"> vztahu, ve znění dodatků, je navrženo uzavření dohody o narovnání mezi smluvními stranami, které tento rozpor odstraní, a postaví konečnou podobu díla najisto nejen po věcné, ale též po formální stránce, včetně dopadů do ekonomických aspektů závazku smluvních stran.</w:t>
      </w:r>
    </w:p>
    <w:p w14:paraId="05E87BA4" w14:textId="77777777" w:rsidR="00324BA9" w:rsidRDefault="00324BA9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11D44393" w14:textId="617560C4" w:rsidR="00A379CD" w:rsidRDefault="00AA64E1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9531A1">
        <w:rPr>
          <w:rFonts w:ascii="Arial" w:hAnsi="Arial" w:cs="Arial"/>
          <w:b/>
          <w:sz w:val="20"/>
          <w:szCs w:val="20"/>
        </w:rPr>
        <w:t xml:space="preserve">TDS </w:t>
      </w:r>
      <w:r w:rsidR="006E6F9F">
        <w:rPr>
          <w:rFonts w:ascii="Arial" w:hAnsi="Arial" w:cs="Arial"/>
          <w:b/>
          <w:sz w:val="20"/>
          <w:szCs w:val="20"/>
        </w:rPr>
        <w:t xml:space="preserve">souhlasí se </w:t>
      </w:r>
      <w:r w:rsidRPr="009531A1">
        <w:rPr>
          <w:rFonts w:ascii="Arial" w:hAnsi="Arial" w:cs="Arial"/>
          <w:b/>
          <w:sz w:val="20"/>
          <w:szCs w:val="20"/>
        </w:rPr>
        <w:t xml:space="preserve">ZL č. </w:t>
      </w:r>
      <w:r w:rsidR="006E6F9F">
        <w:rPr>
          <w:rFonts w:ascii="Arial" w:hAnsi="Arial" w:cs="Arial"/>
          <w:b/>
          <w:sz w:val="20"/>
          <w:szCs w:val="20"/>
        </w:rPr>
        <w:t>6</w:t>
      </w:r>
      <w:r w:rsidRPr="009531A1">
        <w:rPr>
          <w:rFonts w:ascii="Arial" w:hAnsi="Arial" w:cs="Arial"/>
          <w:b/>
          <w:sz w:val="20"/>
          <w:szCs w:val="20"/>
        </w:rPr>
        <w:t>.</w:t>
      </w:r>
    </w:p>
    <w:p w14:paraId="7A8375A4" w14:textId="20452052" w:rsidR="00793409" w:rsidRDefault="00793409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5AC98C9F" w14:textId="77777777" w:rsidR="00793409" w:rsidRPr="009531A1" w:rsidRDefault="00793409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22F9FBB1" w14:textId="7BF9B527" w:rsidR="006F660E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Zlíně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 w:rsidR="006E6F9F">
        <w:rPr>
          <w:rFonts w:ascii="Arial" w:hAnsi="Arial" w:cs="Arial"/>
          <w:sz w:val="20"/>
          <w:szCs w:val="20"/>
        </w:rPr>
        <w:t>17.4.2023</w:t>
      </w:r>
      <w:proofErr w:type="gramEnd"/>
      <w:r w:rsidR="00D3557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…………..</w:t>
      </w:r>
      <w:r w:rsidR="000C14B6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6B39754A" w14:textId="3A09FEC0" w:rsidR="00975F2B" w:rsidRDefault="00A23A61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660E">
        <w:rPr>
          <w:rFonts w:ascii="Arial" w:hAnsi="Arial" w:cs="Arial"/>
          <w:sz w:val="20"/>
          <w:szCs w:val="20"/>
        </w:rPr>
        <w:t xml:space="preserve">Ing. </w:t>
      </w:r>
      <w:r w:rsidR="00EA1072">
        <w:rPr>
          <w:rFonts w:ascii="Arial" w:hAnsi="Arial" w:cs="Arial"/>
          <w:sz w:val="20"/>
          <w:szCs w:val="20"/>
        </w:rPr>
        <w:t>Viktor Dynka</w:t>
      </w:r>
    </w:p>
    <w:p w14:paraId="18D55BE1" w14:textId="5CD6F576" w:rsidR="00A23A61" w:rsidRDefault="00A23A61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D939013" w14:textId="07C66C65" w:rsidR="00A23A61" w:rsidRDefault="00A23A61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623904FA" w14:textId="34C17A95" w:rsidR="00A23A61" w:rsidRDefault="00A23A61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1655765F" w14:textId="77777777" w:rsidR="00592797" w:rsidRPr="00D11643" w:rsidRDefault="00D11643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14:paraId="2F5713A0" w14:textId="77777777" w:rsidR="00324BA9" w:rsidRDefault="00324BA9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1E1D24D8" w14:textId="1318FB32" w:rsidR="00975F2B" w:rsidRDefault="00FC3094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</w:rPr>
      </w:pPr>
      <w:r w:rsidRPr="00A21622">
        <w:rPr>
          <w:rFonts w:ascii="Arial" w:hAnsi="Arial" w:cs="Arial"/>
          <w:i/>
          <w:sz w:val="20"/>
          <w:szCs w:val="20"/>
        </w:rPr>
        <w:t xml:space="preserve">GP (AD) doporučuje ZL č. </w:t>
      </w:r>
      <w:r w:rsidR="004F1900" w:rsidRPr="00A21622">
        <w:rPr>
          <w:rFonts w:ascii="Arial" w:hAnsi="Arial" w:cs="Arial"/>
          <w:i/>
          <w:sz w:val="20"/>
          <w:szCs w:val="20"/>
        </w:rPr>
        <w:t>0</w:t>
      </w:r>
      <w:r w:rsidR="004F1900">
        <w:rPr>
          <w:rFonts w:ascii="Arial" w:hAnsi="Arial" w:cs="Arial"/>
          <w:i/>
          <w:sz w:val="20"/>
          <w:szCs w:val="20"/>
        </w:rPr>
        <w:t>6</w:t>
      </w:r>
      <w:r w:rsidR="004F1900" w:rsidRPr="00A21622">
        <w:rPr>
          <w:rFonts w:ascii="Arial" w:hAnsi="Arial" w:cs="Arial"/>
          <w:i/>
          <w:sz w:val="20"/>
          <w:szCs w:val="20"/>
        </w:rPr>
        <w:t xml:space="preserve"> </w:t>
      </w:r>
      <w:r w:rsidRPr="00A21622">
        <w:rPr>
          <w:rFonts w:ascii="Arial" w:hAnsi="Arial" w:cs="Arial"/>
          <w:i/>
          <w:sz w:val="20"/>
          <w:szCs w:val="20"/>
        </w:rPr>
        <w:t>schválit.</w:t>
      </w:r>
    </w:p>
    <w:p w14:paraId="66110761" w14:textId="365510B2" w:rsidR="00C01E45" w:rsidRDefault="00C01E45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</w:rPr>
      </w:pPr>
    </w:p>
    <w:p w14:paraId="27A7F8C4" w14:textId="24E16EC7" w:rsidR="006F660E" w:rsidRPr="00A21622" w:rsidRDefault="006F660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V</w:t>
      </w:r>
      <w:r w:rsidR="00E91599">
        <w:rPr>
          <w:rFonts w:ascii="Arial" w:hAnsi="Arial" w:cs="Arial"/>
          <w:sz w:val="20"/>
          <w:szCs w:val="20"/>
        </w:rPr>
        <w:t>e Zlíně</w:t>
      </w:r>
      <w:r w:rsidR="00EF1E48" w:rsidRPr="00A21622">
        <w:rPr>
          <w:rFonts w:ascii="Arial" w:hAnsi="Arial" w:cs="Arial"/>
          <w:sz w:val="20"/>
          <w:szCs w:val="20"/>
        </w:rPr>
        <w:t xml:space="preserve"> </w:t>
      </w:r>
      <w:r w:rsidR="009F495C" w:rsidRPr="00A21622">
        <w:rPr>
          <w:rFonts w:ascii="Arial" w:hAnsi="Arial" w:cs="Arial"/>
          <w:sz w:val="20"/>
          <w:szCs w:val="20"/>
        </w:rPr>
        <w:t xml:space="preserve"> </w:t>
      </w:r>
      <w:r w:rsidRPr="00A21622">
        <w:rPr>
          <w:rFonts w:ascii="Arial" w:hAnsi="Arial" w:cs="Arial"/>
          <w:sz w:val="20"/>
          <w:szCs w:val="20"/>
        </w:rPr>
        <w:t xml:space="preserve">  dne …</w:t>
      </w:r>
      <w:proofErr w:type="gramStart"/>
      <w:r w:rsidR="006E6F9F">
        <w:rPr>
          <w:rFonts w:ascii="Arial" w:hAnsi="Arial" w:cs="Arial"/>
          <w:sz w:val="20"/>
          <w:szCs w:val="20"/>
        </w:rPr>
        <w:t>17.4.2023</w:t>
      </w:r>
      <w:proofErr w:type="gramEnd"/>
      <w:r w:rsidRPr="00A21622">
        <w:rPr>
          <w:rFonts w:ascii="Arial" w:hAnsi="Arial" w:cs="Arial"/>
          <w:sz w:val="20"/>
          <w:szCs w:val="20"/>
        </w:rPr>
        <w:t>………..</w:t>
      </w:r>
      <w:r w:rsidRPr="00A2162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71FF522A" w14:textId="69C967C4" w:rsidR="006F660E" w:rsidRPr="00447BFD" w:rsidRDefault="006F660E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2"/>
          <w:szCs w:val="22"/>
        </w:rPr>
        <w:tab/>
      </w:r>
      <w:r w:rsidR="00EF1E48" w:rsidRPr="007F31CC">
        <w:rPr>
          <w:rFonts w:ascii="Arial" w:hAnsi="Arial" w:cs="Arial"/>
          <w:sz w:val="20"/>
          <w:szCs w:val="20"/>
        </w:rPr>
        <w:t xml:space="preserve">Ing. </w:t>
      </w:r>
      <w:r w:rsidR="007F31CC" w:rsidRPr="007F31CC">
        <w:rPr>
          <w:rFonts w:ascii="Arial" w:hAnsi="Arial" w:cs="Arial"/>
          <w:sz w:val="20"/>
          <w:szCs w:val="20"/>
        </w:rPr>
        <w:t>Arch. Jan Přehnal</w:t>
      </w:r>
      <w:r w:rsidR="00EF1E48" w:rsidRPr="00447BFD">
        <w:rPr>
          <w:rFonts w:ascii="Arial" w:hAnsi="Arial" w:cs="Arial"/>
          <w:sz w:val="20"/>
          <w:szCs w:val="20"/>
        </w:rPr>
        <w:t xml:space="preserve"> </w:t>
      </w:r>
      <w:r w:rsidR="006D3A46" w:rsidRPr="00447BFD">
        <w:rPr>
          <w:rFonts w:ascii="Arial" w:hAnsi="Arial" w:cs="Arial"/>
          <w:sz w:val="20"/>
          <w:szCs w:val="20"/>
        </w:rPr>
        <w:t xml:space="preserve"> </w:t>
      </w:r>
      <w:r w:rsidR="00F2290A" w:rsidRPr="00447BFD">
        <w:rPr>
          <w:rFonts w:ascii="Arial" w:hAnsi="Arial" w:cs="Arial"/>
          <w:sz w:val="20"/>
          <w:szCs w:val="20"/>
        </w:rPr>
        <w:t xml:space="preserve"> </w:t>
      </w:r>
    </w:p>
    <w:p w14:paraId="0906FBCE" w14:textId="36FDB95A" w:rsidR="009F495C" w:rsidRDefault="009F495C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3EBC726F" w14:textId="43DAD899" w:rsidR="00282CF3" w:rsidRDefault="00282CF3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3DB43C80" w14:textId="37002BED" w:rsidR="00282CF3" w:rsidRDefault="00282CF3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1CA1EC9B" w14:textId="77777777" w:rsidR="00282CF3" w:rsidRDefault="00282CF3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6BF6CE0C" w14:textId="77777777" w:rsidR="00592797" w:rsidRDefault="00592797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14:paraId="764B95BF" w14:textId="77777777" w:rsidR="009F495C" w:rsidRDefault="009F495C" w:rsidP="00FC3094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4CBCB619" w14:textId="40697851" w:rsidR="00FC3094" w:rsidRPr="00DC1FEE" w:rsidRDefault="00FC3094" w:rsidP="00FC3094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  <w:r w:rsidRPr="00DC1FEE">
        <w:rPr>
          <w:rFonts w:ascii="Arial" w:hAnsi="Arial" w:cs="Arial"/>
          <w:sz w:val="20"/>
          <w:szCs w:val="20"/>
        </w:rPr>
        <w:t xml:space="preserve">Zástupce investora </w:t>
      </w:r>
      <w:r w:rsidR="00DB2CBE" w:rsidRPr="00DC1FEE">
        <w:rPr>
          <w:rFonts w:ascii="Arial" w:hAnsi="Arial" w:cs="Arial"/>
          <w:sz w:val="20"/>
          <w:szCs w:val="20"/>
        </w:rPr>
        <w:t xml:space="preserve">– objednatele </w:t>
      </w:r>
      <w:r w:rsidRPr="00DC1FEE">
        <w:rPr>
          <w:rFonts w:ascii="Arial" w:hAnsi="Arial" w:cs="Arial"/>
          <w:sz w:val="20"/>
          <w:szCs w:val="20"/>
        </w:rPr>
        <w:t>souhlasí s</w:t>
      </w:r>
      <w:r w:rsidR="00DB2CBE" w:rsidRPr="00DC1FEE">
        <w:rPr>
          <w:rFonts w:ascii="Arial" w:hAnsi="Arial" w:cs="Arial"/>
          <w:sz w:val="20"/>
          <w:szCs w:val="20"/>
        </w:rPr>
        <w:t> </w:t>
      </w:r>
      <w:r w:rsidRPr="00DC1FEE">
        <w:rPr>
          <w:rFonts w:ascii="Arial" w:hAnsi="Arial" w:cs="Arial"/>
          <w:sz w:val="20"/>
          <w:szCs w:val="20"/>
        </w:rPr>
        <w:t>řešením</w:t>
      </w:r>
      <w:r w:rsidR="00DB2CBE" w:rsidRPr="00DC1FEE">
        <w:rPr>
          <w:rFonts w:ascii="Arial" w:hAnsi="Arial" w:cs="Arial"/>
          <w:sz w:val="20"/>
          <w:szCs w:val="20"/>
        </w:rPr>
        <w:t xml:space="preserve"> výše popsaných </w:t>
      </w:r>
      <w:r w:rsidRPr="00DC1FEE">
        <w:rPr>
          <w:rFonts w:ascii="Arial" w:hAnsi="Arial" w:cs="Arial"/>
          <w:sz w:val="20"/>
          <w:szCs w:val="20"/>
        </w:rPr>
        <w:t>změn</w:t>
      </w:r>
      <w:r w:rsidR="00ED7F39" w:rsidRPr="00DC1FEE">
        <w:rPr>
          <w:rFonts w:ascii="Arial" w:hAnsi="Arial" w:cs="Arial"/>
          <w:sz w:val="20"/>
          <w:szCs w:val="20"/>
        </w:rPr>
        <w:t xml:space="preserve"> předmětu díla</w:t>
      </w:r>
      <w:r w:rsidRPr="00DC1FEE">
        <w:rPr>
          <w:rFonts w:ascii="Arial" w:hAnsi="Arial" w:cs="Arial"/>
          <w:sz w:val="20"/>
          <w:szCs w:val="20"/>
        </w:rPr>
        <w:t>.</w:t>
      </w:r>
    </w:p>
    <w:bookmarkEnd w:id="8"/>
    <w:bookmarkEnd w:id="9"/>
    <w:p w14:paraId="1A3D18CD" w14:textId="5B5B6D3F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D7AEAB1" w14:textId="4F8A7C3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68D554AD" w14:textId="77777777" w:rsidR="009531A1" w:rsidRDefault="009531A1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B1E7073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39CCD26E" w14:textId="6B7F2DDA" w:rsidR="00FC3094" w:rsidRPr="00C4332E" w:rsidRDefault="00FC3094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EF1E48">
        <w:rPr>
          <w:rFonts w:ascii="Arial" w:hAnsi="Arial" w:cs="Arial"/>
          <w:sz w:val="20"/>
          <w:szCs w:val="20"/>
        </w:rPr>
        <w:t>e Fryštáku</w:t>
      </w:r>
      <w:r w:rsidR="004215F8">
        <w:rPr>
          <w:rFonts w:ascii="Arial" w:hAnsi="Arial" w:cs="Arial"/>
          <w:sz w:val="20"/>
          <w:szCs w:val="20"/>
        </w:rPr>
        <w:t xml:space="preserve"> dne 21. 4. 2023</w:t>
      </w:r>
      <w:bookmarkStart w:id="12" w:name="_GoBack"/>
      <w:bookmarkEnd w:id="12"/>
      <w:r>
        <w:rPr>
          <w:rFonts w:ascii="Arial" w:hAnsi="Arial" w:cs="Arial"/>
          <w:sz w:val="20"/>
          <w:szCs w:val="20"/>
        </w:rPr>
        <w:tab/>
      </w:r>
      <w:r w:rsidR="009531A1">
        <w:rPr>
          <w:rFonts w:ascii="Arial" w:hAnsi="Arial" w:cs="Arial"/>
          <w:sz w:val="20"/>
          <w:szCs w:val="20"/>
        </w:rPr>
        <w:tab/>
      </w:r>
      <w:r w:rsidR="00DB2CBE">
        <w:rPr>
          <w:rFonts w:ascii="Arial" w:hAnsi="Arial" w:cs="Arial"/>
          <w:sz w:val="20"/>
          <w:szCs w:val="20"/>
        </w:rPr>
        <w:tab/>
      </w:r>
      <w:r w:rsidR="009531A1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4AEADDE3" w14:textId="73FB4FB7" w:rsidR="00C41954" w:rsidRPr="00404F74" w:rsidRDefault="00DB2CBE" w:rsidP="00DB2CBE">
      <w:pPr>
        <w:pStyle w:val="Zkladntext"/>
        <w:ind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3695" w:rsidRPr="00DB2CBE">
        <w:rPr>
          <w:rFonts w:ascii="Arial" w:eastAsia="MS Mincho" w:hAnsi="Arial" w:cs="Arial"/>
          <w:sz w:val="20"/>
          <w:szCs w:val="20"/>
        </w:rPr>
        <w:t>Mgr. Ing. Adéla Machalová</w:t>
      </w:r>
    </w:p>
    <w:p w14:paraId="6EC41A5C" w14:textId="77777777" w:rsidR="00090244" w:rsidRDefault="00090244" w:rsidP="00404F74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743429CA" w14:textId="48842117"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FF64CDF" w14:textId="7777777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7367996" w14:textId="0FE34B95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ACC9172" w14:textId="04F47BE3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03419A8" w14:textId="77777777" w:rsidR="003D4ED3" w:rsidRPr="00B20D3D" w:rsidRDefault="003D4ED3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14:paraId="39C8EB78" w14:textId="77777777"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14:paraId="4EE8B75E" w14:textId="11480932" w:rsidR="00954A45" w:rsidRPr="00903338" w:rsidRDefault="00AA6D14" w:rsidP="00903338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903338">
        <w:rPr>
          <w:rFonts w:ascii="Arial" w:hAnsi="Arial" w:cs="Arial"/>
          <w:sz w:val="20"/>
          <w:szCs w:val="20"/>
        </w:rPr>
        <w:t xml:space="preserve">Příloha č. </w:t>
      </w:r>
      <w:r w:rsidR="004E060E" w:rsidRPr="00903338">
        <w:rPr>
          <w:rFonts w:ascii="Arial" w:hAnsi="Arial" w:cs="Arial"/>
          <w:sz w:val="20"/>
          <w:szCs w:val="20"/>
        </w:rPr>
        <w:t>1</w:t>
      </w:r>
      <w:r w:rsidR="00942909">
        <w:rPr>
          <w:rFonts w:ascii="Arial" w:hAnsi="Arial" w:cs="Arial"/>
          <w:sz w:val="20"/>
          <w:szCs w:val="20"/>
        </w:rPr>
        <w:t>:</w:t>
      </w:r>
      <w:r w:rsidR="007C14D1" w:rsidRPr="00903338">
        <w:rPr>
          <w:rFonts w:ascii="Arial" w:hAnsi="Arial" w:cs="Arial"/>
          <w:sz w:val="20"/>
          <w:szCs w:val="20"/>
        </w:rPr>
        <w:tab/>
      </w:r>
      <w:r w:rsidR="00942909" w:rsidRPr="00903338">
        <w:rPr>
          <w:rFonts w:ascii="Arial" w:hAnsi="Arial" w:cs="Arial"/>
          <w:sz w:val="20"/>
          <w:szCs w:val="20"/>
        </w:rPr>
        <w:t>položkov</w:t>
      </w:r>
      <w:r w:rsidR="00942909">
        <w:rPr>
          <w:rFonts w:ascii="Arial" w:hAnsi="Arial" w:cs="Arial"/>
          <w:sz w:val="20"/>
          <w:szCs w:val="20"/>
        </w:rPr>
        <w:t>é</w:t>
      </w:r>
      <w:r w:rsidR="00942909" w:rsidRPr="00903338">
        <w:rPr>
          <w:rFonts w:ascii="Arial" w:hAnsi="Arial" w:cs="Arial"/>
          <w:sz w:val="20"/>
          <w:szCs w:val="20"/>
        </w:rPr>
        <w:t xml:space="preserve"> </w:t>
      </w:r>
      <w:r w:rsidR="004C7A73" w:rsidRPr="00903338">
        <w:rPr>
          <w:rFonts w:ascii="Arial" w:hAnsi="Arial" w:cs="Arial"/>
          <w:sz w:val="20"/>
          <w:szCs w:val="20"/>
        </w:rPr>
        <w:t>rozpočt</w:t>
      </w:r>
      <w:r w:rsidR="00766978">
        <w:rPr>
          <w:rFonts w:ascii="Arial" w:hAnsi="Arial" w:cs="Arial"/>
          <w:sz w:val="20"/>
          <w:szCs w:val="20"/>
        </w:rPr>
        <w:t>y</w:t>
      </w:r>
      <w:r w:rsidR="00D8404F">
        <w:rPr>
          <w:rFonts w:ascii="Arial" w:hAnsi="Arial" w:cs="Arial"/>
          <w:sz w:val="20"/>
          <w:szCs w:val="20"/>
        </w:rPr>
        <w:t xml:space="preserve"> </w:t>
      </w:r>
      <w:r w:rsidR="00766978">
        <w:rPr>
          <w:rFonts w:ascii="Arial" w:hAnsi="Arial" w:cs="Arial"/>
          <w:sz w:val="20"/>
          <w:szCs w:val="20"/>
        </w:rPr>
        <w:t xml:space="preserve">dle členění </w:t>
      </w:r>
      <w:r w:rsidR="00766978" w:rsidRPr="009243D3">
        <w:rPr>
          <w:rFonts w:ascii="Arial" w:hAnsi="Arial" w:cs="Arial"/>
          <w:sz w:val="20"/>
          <w:szCs w:val="20"/>
        </w:rPr>
        <w:t>bodů 3.1, 3.2.</w:t>
      </w:r>
    </w:p>
    <w:sectPr w:rsidR="00954A45" w:rsidRPr="00903338" w:rsidSect="00324BA9">
      <w:headerReference w:type="default" r:id="rId10"/>
      <w:footerReference w:type="default" r:id="rId11"/>
      <w:headerReference w:type="first" r:id="rId12"/>
      <w:pgSz w:w="11906" w:h="16838" w:code="9"/>
      <w:pgMar w:top="815" w:right="1133" w:bottom="1276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4C32B" w14:textId="77777777" w:rsidR="00262703" w:rsidRDefault="00262703">
      <w:r>
        <w:separator/>
      </w:r>
    </w:p>
  </w:endnote>
  <w:endnote w:type="continuationSeparator" w:id="0">
    <w:p w14:paraId="54BF3E29" w14:textId="77777777" w:rsidR="00262703" w:rsidRDefault="0026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80F0" w14:textId="60843B4B"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TDS.</w:t>
    </w:r>
  </w:p>
  <w:p w14:paraId="1516560D" w14:textId="58538C25"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proofErr w:type="spellStart"/>
    <w:r>
      <w:rPr>
        <w:rFonts w:ascii="Arial" w:hAnsi="Arial" w:cs="Arial"/>
        <w:i/>
        <w:sz w:val="18"/>
      </w:rPr>
      <w:t>Str</w:t>
    </w:r>
    <w:proofErr w:type="spellEnd"/>
    <w:r>
      <w:rPr>
        <w:rFonts w:ascii="Arial" w:hAnsi="Arial" w:cs="Arial"/>
        <w:i/>
        <w:sz w:val="18"/>
      </w:rPr>
      <w:t>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5250DB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5250DB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562B1" w14:textId="77777777" w:rsidR="00262703" w:rsidRDefault="00262703">
      <w:r>
        <w:separator/>
      </w:r>
    </w:p>
  </w:footnote>
  <w:footnote w:type="continuationSeparator" w:id="0">
    <w:p w14:paraId="1B9905A6" w14:textId="77777777" w:rsidR="00262703" w:rsidRDefault="0026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1F62" w14:textId="74657470"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B54513" w:rsidRPr="00B54513">
      <w:rPr>
        <w:rFonts w:ascii="Arial" w:hAnsi="Arial" w:cs="Arial"/>
        <w:b/>
        <w:i/>
        <w:sz w:val="18"/>
        <w:szCs w:val="18"/>
      </w:rPr>
      <w:t>SSL OZP p. o. – Domov pro osoby se zdravotním postižením,  Dolní Dědina, Zlín – Příluky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</w:p>
  <w:p w14:paraId="3044C819" w14:textId="77777777"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0B9F38" wp14:editId="3FE7EC47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0D721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0D0B" w14:textId="77777777" w:rsidR="004F766C" w:rsidRPr="00B20D3D" w:rsidRDefault="00231EF5" w:rsidP="00231EF5">
    <w:pPr>
      <w:pStyle w:val="Zhlav"/>
      <w:tabs>
        <w:tab w:val="clear" w:pos="9072"/>
        <w:tab w:val="left" w:pos="637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ED51E3"/>
    <w:multiLevelType w:val="multilevel"/>
    <w:tmpl w:val="6794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 w15:restartNumberingAfterBreak="0">
    <w:nsid w:val="24395C04"/>
    <w:multiLevelType w:val="hybridMultilevel"/>
    <w:tmpl w:val="7CF40EFE"/>
    <w:lvl w:ilvl="0" w:tplc="602AB0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6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7177CCF"/>
    <w:multiLevelType w:val="multilevel"/>
    <w:tmpl w:val="EF10E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A88235A"/>
    <w:multiLevelType w:val="hybridMultilevel"/>
    <w:tmpl w:val="F9E69F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5"/>
  </w:num>
  <w:num w:numId="6">
    <w:abstractNumId w:val="43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31"/>
  </w:num>
  <w:num w:numId="12">
    <w:abstractNumId w:val="14"/>
  </w:num>
  <w:num w:numId="13">
    <w:abstractNumId w:val="37"/>
  </w:num>
  <w:num w:numId="14">
    <w:abstractNumId w:val="24"/>
  </w:num>
  <w:num w:numId="15">
    <w:abstractNumId w:val="32"/>
  </w:num>
  <w:num w:numId="16">
    <w:abstractNumId w:val="33"/>
  </w:num>
  <w:num w:numId="17">
    <w:abstractNumId w:val="30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5"/>
  </w:num>
  <w:num w:numId="29">
    <w:abstractNumId w:val="13"/>
  </w:num>
  <w:num w:numId="30">
    <w:abstractNumId w:val="23"/>
  </w:num>
  <w:num w:numId="31">
    <w:abstractNumId w:val="38"/>
  </w:num>
  <w:num w:numId="32">
    <w:abstractNumId w:val="12"/>
  </w:num>
  <w:num w:numId="33">
    <w:abstractNumId w:val="20"/>
  </w:num>
  <w:num w:numId="34">
    <w:abstractNumId w:val="36"/>
  </w:num>
  <w:num w:numId="35">
    <w:abstractNumId w:val="34"/>
  </w:num>
  <w:num w:numId="36">
    <w:abstractNumId w:val="44"/>
  </w:num>
  <w:num w:numId="37">
    <w:abstractNumId w:val="11"/>
  </w:num>
  <w:num w:numId="38">
    <w:abstractNumId w:val="0"/>
  </w:num>
  <w:num w:numId="39">
    <w:abstractNumId w:val="35"/>
  </w:num>
  <w:num w:numId="40">
    <w:abstractNumId w:val="42"/>
  </w:num>
  <w:num w:numId="41">
    <w:abstractNumId w:val="28"/>
  </w:num>
  <w:num w:numId="42">
    <w:abstractNumId w:val="29"/>
  </w:num>
  <w:num w:numId="43">
    <w:abstractNumId w:val="39"/>
  </w:num>
  <w:num w:numId="44">
    <w:abstractNumId w:val="41"/>
  </w:num>
  <w:num w:numId="45">
    <w:abstractNumId w:val="18"/>
  </w:num>
  <w:num w:numId="46">
    <w:abstractNumId w:val="40"/>
  </w:num>
  <w:num w:numId="47">
    <w:abstractNumId w:val="2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5F"/>
    <w:rsid w:val="00035033"/>
    <w:rsid w:val="00035CAD"/>
    <w:rsid w:val="00042F57"/>
    <w:rsid w:val="00044061"/>
    <w:rsid w:val="00047A7D"/>
    <w:rsid w:val="0005315C"/>
    <w:rsid w:val="0005382A"/>
    <w:rsid w:val="000561C6"/>
    <w:rsid w:val="00073F0D"/>
    <w:rsid w:val="00077E93"/>
    <w:rsid w:val="00080663"/>
    <w:rsid w:val="0008479E"/>
    <w:rsid w:val="00090244"/>
    <w:rsid w:val="00090E4B"/>
    <w:rsid w:val="0009143F"/>
    <w:rsid w:val="000A1AC2"/>
    <w:rsid w:val="000A3A42"/>
    <w:rsid w:val="000A5A04"/>
    <w:rsid w:val="000A5CEA"/>
    <w:rsid w:val="000B30B3"/>
    <w:rsid w:val="000B4474"/>
    <w:rsid w:val="000B46B9"/>
    <w:rsid w:val="000C14B6"/>
    <w:rsid w:val="000C2914"/>
    <w:rsid w:val="000D275F"/>
    <w:rsid w:val="000D6A37"/>
    <w:rsid w:val="000D6E97"/>
    <w:rsid w:val="000E00A1"/>
    <w:rsid w:val="000E21CF"/>
    <w:rsid w:val="000E2F15"/>
    <w:rsid w:val="000E3780"/>
    <w:rsid w:val="000F1C75"/>
    <w:rsid w:val="00103B8B"/>
    <w:rsid w:val="001203C4"/>
    <w:rsid w:val="001216DE"/>
    <w:rsid w:val="001237F5"/>
    <w:rsid w:val="001259F8"/>
    <w:rsid w:val="00125AA2"/>
    <w:rsid w:val="00131DD9"/>
    <w:rsid w:val="001328BF"/>
    <w:rsid w:val="00135458"/>
    <w:rsid w:val="001400EB"/>
    <w:rsid w:val="00147300"/>
    <w:rsid w:val="00153695"/>
    <w:rsid w:val="001536F7"/>
    <w:rsid w:val="001550CB"/>
    <w:rsid w:val="00155830"/>
    <w:rsid w:val="001565DE"/>
    <w:rsid w:val="001577B9"/>
    <w:rsid w:val="001617CE"/>
    <w:rsid w:val="001648F1"/>
    <w:rsid w:val="00166991"/>
    <w:rsid w:val="0017126E"/>
    <w:rsid w:val="0018025A"/>
    <w:rsid w:val="001839FD"/>
    <w:rsid w:val="001948C1"/>
    <w:rsid w:val="0019633E"/>
    <w:rsid w:val="001A1804"/>
    <w:rsid w:val="001A363A"/>
    <w:rsid w:val="001B46BF"/>
    <w:rsid w:val="001C54AB"/>
    <w:rsid w:val="001D11DA"/>
    <w:rsid w:val="001D225B"/>
    <w:rsid w:val="001E548E"/>
    <w:rsid w:val="001F49CE"/>
    <w:rsid w:val="001F58F3"/>
    <w:rsid w:val="001F606E"/>
    <w:rsid w:val="0020060C"/>
    <w:rsid w:val="00204F25"/>
    <w:rsid w:val="002131FF"/>
    <w:rsid w:val="002137D5"/>
    <w:rsid w:val="00223205"/>
    <w:rsid w:val="00231EF5"/>
    <w:rsid w:val="00234401"/>
    <w:rsid w:val="00237791"/>
    <w:rsid w:val="002451D9"/>
    <w:rsid w:val="00255C1C"/>
    <w:rsid w:val="00256CA7"/>
    <w:rsid w:val="00260E9D"/>
    <w:rsid w:val="00262166"/>
    <w:rsid w:val="00262703"/>
    <w:rsid w:val="0026465B"/>
    <w:rsid w:val="00264FA8"/>
    <w:rsid w:val="00273D5F"/>
    <w:rsid w:val="00275690"/>
    <w:rsid w:val="00282CF3"/>
    <w:rsid w:val="002835B5"/>
    <w:rsid w:val="00285586"/>
    <w:rsid w:val="00297A89"/>
    <w:rsid w:val="00297E2F"/>
    <w:rsid w:val="002A3B01"/>
    <w:rsid w:val="002A54E6"/>
    <w:rsid w:val="002A580D"/>
    <w:rsid w:val="002C0E16"/>
    <w:rsid w:val="002C225A"/>
    <w:rsid w:val="002C5743"/>
    <w:rsid w:val="002C7609"/>
    <w:rsid w:val="002D124D"/>
    <w:rsid w:val="002F592E"/>
    <w:rsid w:val="00302445"/>
    <w:rsid w:val="00312B7F"/>
    <w:rsid w:val="00324BA9"/>
    <w:rsid w:val="0032534D"/>
    <w:rsid w:val="003304EF"/>
    <w:rsid w:val="00331115"/>
    <w:rsid w:val="00332476"/>
    <w:rsid w:val="00341209"/>
    <w:rsid w:val="00341A30"/>
    <w:rsid w:val="0034779B"/>
    <w:rsid w:val="003548D9"/>
    <w:rsid w:val="0035670C"/>
    <w:rsid w:val="00361C30"/>
    <w:rsid w:val="00364093"/>
    <w:rsid w:val="0037235A"/>
    <w:rsid w:val="00373324"/>
    <w:rsid w:val="003740B7"/>
    <w:rsid w:val="00377130"/>
    <w:rsid w:val="00380D34"/>
    <w:rsid w:val="00381938"/>
    <w:rsid w:val="0038279D"/>
    <w:rsid w:val="00382E40"/>
    <w:rsid w:val="00383A90"/>
    <w:rsid w:val="00397FB1"/>
    <w:rsid w:val="003A6745"/>
    <w:rsid w:val="003A6D90"/>
    <w:rsid w:val="003B3505"/>
    <w:rsid w:val="003B4420"/>
    <w:rsid w:val="003B740E"/>
    <w:rsid w:val="003C4580"/>
    <w:rsid w:val="003C5988"/>
    <w:rsid w:val="003C7D80"/>
    <w:rsid w:val="003C7DD2"/>
    <w:rsid w:val="003D13CE"/>
    <w:rsid w:val="003D46B0"/>
    <w:rsid w:val="003D4ED3"/>
    <w:rsid w:val="003D6F1E"/>
    <w:rsid w:val="003D7DCE"/>
    <w:rsid w:val="003E4E1B"/>
    <w:rsid w:val="003F589A"/>
    <w:rsid w:val="0040015B"/>
    <w:rsid w:val="00404F74"/>
    <w:rsid w:val="004061C3"/>
    <w:rsid w:val="0041323D"/>
    <w:rsid w:val="0041418C"/>
    <w:rsid w:val="00417E3F"/>
    <w:rsid w:val="004204AE"/>
    <w:rsid w:val="004215F8"/>
    <w:rsid w:val="0042290A"/>
    <w:rsid w:val="00424026"/>
    <w:rsid w:val="004371BC"/>
    <w:rsid w:val="00442A34"/>
    <w:rsid w:val="0044658C"/>
    <w:rsid w:val="00447BFD"/>
    <w:rsid w:val="0047074A"/>
    <w:rsid w:val="004916D7"/>
    <w:rsid w:val="00491920"/>
    <w:rsid w:val="004922F2"/>
    <w:rsid w:val="00493C0B"/>
    <w:rsid w:val="00495637"/>
    <w:rsid w:val="004A0D2C"/>
    <w:rsid w:val="004A31EE"/>
    <w:rsid w:val="004B1E40"/>
    <w:rsid w:val="004B3D90"/>
    <w:rsid w:val="004B41F9"/>
    <w:rsid w:val="004C1D4B"/>
    <w:rsid w:val="004C4F6C"/>
    <w:rsid w:val="004C4F7F"/>
    <w:rsid w:val="004C7A73"/>
    <w:rsid w:val="004D6F54"/>
    <w:rsid w:val="004E060E"/>
    <w:rsid w:val="004F1900"/>
    <w:rsid w:val="004F21B3"/>
    <w:rsid w:val="004F3815"/>
    <w:rsid w:val="004F766C"/>
    <w:rsid w:val="005053D5"/>
    <w:rsid w:val="00510D9D"/>
    <w:rsid w:val="00516FE5"/>
    <w:rsid w:val="00521BEB"/>
    <w:rsid w:val="005250DB"/>
    <w:rsid w:val="00525E51"/>
    <w:rsid w:val="005277AC"/>
    <w:rsid w:val="00533359"/>
    <w:rsid w:val="005339AC"/>
    <w:rsid w:val="00533FE9"/>
    <w:rsid w:val="00537183"/>
    <w:rsid w:val="005417A9"/>
    <w:rsid w:val="00543000"/>
    <w:rsid w:val="00544FCB"/>
    <w:rsid w:val="005564B2"/>
    <w:rsid w:val="005637DE"/>
    <w:rsid w:val="0057105A"/>
    <w:rsid w:val="005763E8"/>
    <w:rsid w:val="005771F7"/>
    <w:rsid w:val="0058140B"/>
    <w:rsid w:val="00583FA1"/>
    <w:rsid w:val="00585247"/>
    <w:rsid w:val="00590B57"/>
    <w:rsid w:val="00592797"/>
    <w:rsid w:val="005948BD"/>
    <w:rsid w:val="00595683"/>
    <w:rsid w:val="005A180A"/>
    <w:rsid w:val="005A5575"/>
    <w:rsid w:val="005A7704"/>
    <w:rsid w:val="005B30C7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0718C"/>
    <w:rsid w:val="00617C05"/>
    <w:rsid w:val="006225F7"/>
    <w:rsid w:val="0062472A"/>
    <w:rsid w:val="006277DE"/>
    <w:rsid w:val="00645959"/>
    <w:rsid w:val="00654F3F"/>
    <w:rsid w:val="006552D3"/>
    <w:rsid w:val="0065531C"/>
    <w:rsid w:val="00655FD9"/>
    <w:rsid w:val="00663E6D"/>
    <w:rsid w:val="006648FD"/>
    <w:rsid w:val="00670BA7"/>
    <w:rsid w:val="00672D4B"/>
    <w:rsid w:val="00680B78"/>
    <w:rsid w:val="0068456D"/>
    <w:rsid w:val="006862E4"/>
    <w:rsid w:val="00695177"/>
    <w:rsid w:val="006A4D1E"/>
    <w:rsid w:val="006B0F6A"/>
    <w:rsid w:val="006B2C0E"/>
    <w:rsid w:val="006B2E80"/>
    <w:rsid w:val="006B3E4A"/>
    <w:rsid w:val="006B5790"/>
    <w:rsid w:val="006B6F73"/>
    <w:rsid w:val="006B7CCE"/>
    <w:rsid w:val="006C560F"/>
    <w:rsid w:val="006D3A46"/>
    <w:rsid w:val="006D6F83"/>
    <w:rsid w:val="006D7DFA"/>
    <w:rsid w:val="006E474A"/>
    <w:rsid w:val="006E6F9F"/>
    <w:rsid w:val="006F660E"/>
    <w:rsid w:val="006F6625"/>
    <w:rsid w:val="007116CD"/>
    <w:rsid w:val="00712F0F"/>
    <w:rsid w:val="00717739"/>
    <w:rsid w:val="00717F08"/>
    <w:rsid w:val="0072227E"/>
    <w:rsid w:val="0072341D"/>
    <w:rsid w:val="00725D5F"/>
    <w:rsid w:val="00731515"/>
    <w:rsid w:val="0073297E"/>
    <w:rsid w:val="0073510B"/>
    <w:rsid w:val="00741B1D"/>
    <w:rsid w:val="00742CAD"/>
    <w:rsid w:val="00751139"/>
    <w:rsid w:val="0076062A"/>
    <w:rsid w:val="00761F52"/>
    <w:rsid w:val="00763303"/>
    <w:rsid w:val="00766978"/>
    <w:rsid w:val="00767F74"/>
    <w:rsid w:val="00772541"/>
    <w:rsid w:val="00775092"/>
    <w:rsid w:val="00776052"/>
    <w:rsid w:val="00776B7E"/>
    <w:rsid w:val="007772D9"/>
    <w:rsid w:val="00782FC8"/>
    <w:rsid w:val="00783498"/>
    <w:rsid w:val="007843AF"/>
    <w:rsid w:val="00790A3E"/>
    <w:rsid w:val="00790DC6"/>
    <w:rsid w:val="00793409"/>
    <w:rsid w:val="00793FA9"/>
    <w:rsid w:val="007A6B1D"/>
    <w:rsid w:val="007A6B77"/>
    <w:rsid w:val="007B10C1"/>
    <w:rsid w:val="007B28A7"/>
    <w:rsid w:val="007B2D50"/>
    <w:rsid w:val="007B55FF"/>
    <w:rsid w:val="007C14D1"/>
    <w:rsid w:val="007C3C6A"/>
    <w:rsid w:val="007C429B"/>
    <w:rsid w:val="007C4EF7"/>
    <w:rsid w:val="007D28A2"/>
    <w:rsid w:val="007D3D75"/>
    <w:rsid w:val="007D4197"/>
    <w:rsid w:val="007D4F59"/>
    <w:rsid w:val="007D62BB"/>
    <w:rsid w:val="007E0650"/>
    <w:rsid w:val="007E67D4"/>
    <w:rsid w:val="007E7657"/>
    <w:rsid w:val="007F0739"/>
    <w:rsid w:val="007F2993"/>
    <w:rsid w:val="007F31CC"/>
    <w:rsid w:val="007F3787"/>
    <w:rsid w:val="007F43E3"/>
    <w:rsid w:val="007F4511"/>
    <w:rsid w:val="007F70D5"/>
    <w:rsid w:val="00806FE4"/>
    <w:rsid w:val="00811273"/>
    <w:rsid w:val="0081366E"/>
    <w:rsid w:val="00813850"/>
    <w:rsid w:val="0082151E"/>
    <w:rsid w:val="00826A74"/>
    <w:rsid w:val="008344CD"/>
    <w:rsid w:val="00851C48"/>
    <w:rsid w:val="00852556"/>
    <w:rsid w:val="008625E7"/>
    <w:rsid w:val="008770FE"/>
    <w:rsid w:val="00886D00"/>
    <w:rsid w:val="00887DA3"/>
    <w:rsid w:val="00891648"/>
    <w:rsid w:val="008A694D"/>
    <w:rsid w:val="008B1109"/>
    <w:rsid w:val="008B6931"/>
    <w:rsid w:val="008B731F"/>
    <w:rsid w:val="008B7BD5"/>
    <w:rsid w:val="008C3EBA"/>
    <w:rsid w:val="008D296E"/>
    <w:rsid w:val="008D354C"/>
    <w:rsid w:val="008D4D59"/>
    <w:rsid w:val="008D513C"/>
    <w:rsid w:val="008E6A48"/>
    <w:rsid w:val="008F28A4"/>
    <w:rsid w:val="008F6272"/>
    <w:rsid w:val="00903338"/>
    <w:rsid w:val="00903A5A"/>
    <w:rsid w:val="00906506"/>
    <w:rsid w:val="00906A1B"/>
    <w:rsid w:val="009108CA"/>
    <w:rsid w:val="009123FB"/>
    <w:rsid w:val="009149AC"/>
    <w:rsid w:val="00916618"/>
    <w:rsid w:val="009206C8"/>
    <w:rsid w:val="00920EC7"/>
    <w:rsid w:val="009243D3"/>
    <w:rsid w:val="00933354"/>
    <w:rsid w:val="00942909"/>
    <w:rsid w:val="00942A61"/>
    <w:rsid w:val="00943E77"/>
    <w:rsid w:val="0094616D"/>
    <w:rsid w:val="009472E3"/>
    <w:rsid w:val="009531A1"/>
    <w:rsid w:val="00954A45"/>
    <w:rsid w:val="00955444"/>
    <w:rsid w:val="00956585"/>
    <w:rsid w:val="009656F7"/>
    <w:rsid w:val="00975A43"/>
    <w:rsid w:val="00975F2B"/>
    <w:rsid w:val="00980A92"/>
    <w:rsid w:val="00981FF8"/>
    <w:rsid w:val="009825AF"/>
    <w:rsid w:val="00991126"/>
    <w:rsid w:val="00992C88"/>
    <w:rsid w:val="00993EAF"/>
    <w:rsid w:val="009A27BB"/>
    <w:rsid w:val="009A2A9B"/>
    <w:rsid w:val="009A2E75"/>
    <w:rsid w:val="009B2874"/>
    <w:rsid w:val="009B7C4C"/>
    <w:rsid w:val="009C3E93"/>
    <w:rsid w:val="009D72FB"/>
    <w:rsid w:val="009E71A7"/>
    <w:rsid w:val="009F222C"/>
    <w:rsid w:val="009F2BE4"/>
    <w:rsid w:val="009F495C"/>
    <w:rsid w:val="009F6ECA"/>
    <w:rsid w:val="00A00D4C"/>
    <w:rsid w:val="00A016DF"/>
    <w:rsid w:val="00A03C3B"/>
    <w:rsid w:val="00A111EA"/>
    <w:rsid w:val="00A121AC"/>
    <w:rsid w:val="00A16371"/>
    <w:rsid w:val="00A21622"/>
    <w:rsid w:val="00A23A61"/>
    <w:rsid w:val="00A26604"/>
    <w:rsid w:val="00A26BFD"/>
    <w:rsid w:val="00A31234"/>
    <w:rsid w:val="00A318F0"/>
    <w:rsid w:val="00A379CD"/>
    <w:rsid w:val="00A45A73"/>
    <w:rsid w:val="00A614CE"/>
    <w:rsid w:val="00A7031C"/>
    <w:rsid w:val="00A7124C"/>
    <w:rsid w:val="00A71DC9"/>
    <w:rsid w:val="00A7456B"/>
    <w:rsid w:val="00A75F62"/>
    <w:rsid w:val="00A81ED1"/>
    <w:rsid w:val="00A86B47"/>
    <w:rsid w:val="00A91FEC"/>
    <w:rsid w:val="00A95852"/>
    <w:rsid w:val="00AA0724"/>
    <w:rsid w:val="00AA1CBC"/>
    <w:rsid w:val="00AA2AD5"/>
    <w:rsid w:val="00AA2C9D"/>
    <w:rsid w:val="00AA3921"/>
    <w:rsid w:val="00AA64E1"/>
    <w:rsid w:val="00AA6D14"/>
    <w:rsid w:val="00AA7717"/>
    <w:rsid w:val="00AB3778"/>
    <w:rsid w:val="00AB5570"/>
    <w:rsid w:val="00AB6764"/>
    <w:rsid w:val="00AC2C17"/>
    <w:rsid w:val="00AC4295"/>
    <w:rsid w:val="00AC547F"/>
    <w:rsid w:val="00AD3973"/>
    <w:rsid w:val="00AE144F"/>
    <w:rsid w:val="00AE21BE"/>
    <w:rsid w:val="00AE28AD"/>
    <w:rsid w:val="00AE2AED"/>
    <w:rsid w:val="00AE492D"/>
    <w:rsid w:val="00AE4B3B"/>
    <w:rsid w:val="00AF3445"/>
    <w:rsid w:val="00AF68EA"/>
    <w:rsid w:val="00B0126E"/>
    <w:rsid w:val="00B0245F"/>
    <w:rsid w:val="00B15F70"/>
    <w:rsid w:val="00B20D3D"/>
    <w:rsid w:val="00B276E4"/>
    <w:rsid w:val="00B34403"/>
    <w:rsid w:val="00B44111"/>
    <w:rsid w:val="00B54513"/>
    <w:rsid w:val="00B55968"/>
    <w:rsid w:val="00B75632"/>
    <w:rsid w:val="00B7739A"/>
    <w:rsid w:val="00B812F5"/>
    <w:rsid w:val="00B81A76"/>
    <w:rsid w:val="00B82B37"/>
    <w:rsid w:val="00B85418"/>
    <w:rsid w:val="00B86ACD"/>
    <w:rsid w:val="00B91FE7"/>
    <w:rsid w:val="00B92065"/>
    <w:rsid w:val="00B9685B"/>
    <w:rsid w:val="00B97450"/>
    <w:rsid w:val="00BA0170"/>
    <w:rsid w:val="00BA0464"/>
    <w:rsid w:val="00BA2A4F"/>
    <w:rsid w:val="00BA5816"/>
    <w:rsid w:val="00BA67EB"/>
    <w:rsid w:val="00BA723E"/>
    <w:rsid w:val="00BA7BFA"/>
    <w:rsid w:val="00BB4B01"/>
    <w:rsid w:val="00BB77D3"/>
    <w:rsid w:val="00BC5F22"/>
    <w:rsid w:val="00BD7F2E"/>
    <w:rsid w:val="00BF152E"/>
    <w:rsid w:val="00BF2511"/>
    <w:rsid w:val="00BF3870"/>
    <w:rsid w:val="00BF6860"/>
    <w:rsid w:val="00BF7F57"/>
    <w:rsid w:val="00C01236"/>
    <w:rsid w:val="00C01E45"/>
    <w:rsid w:val="00C037BA"/>
    <w:rsid w:val="00C04D0B"/>
    <w:rsid w:val="00C07C33"/>
    <w:rsid w:val="00C115FA"/>
    <w:rsid w:val="00C15CF1"/>
    <w:rsid w:val="00C16F32"/>
    <w:rsid w:val="00C17CEC"/>
    <w:rsid w:val="00C31020"/>
    <w:rsid w:val="00C332D3"/>
    <w:rsid w:val="00C3379D"/>
    <w:rsid w:val="00C404BB"/>
    <w:rsid w:val="00C41954"/>
    <w:rsid w:val="00C4332E"/>
    <w:rsid w:val="00C434E9"/>
    <w:rsid w:val="00C47541"/>
    <w:rsid w:val="00C47E26"/>
    <w:rsid w:val="00C5015F"/>
    <w:rsid w:val="00C52CB8"/>
    <w:rsid w:val="00C53E6B"/>
    <w:rsid w:val="00C6416D"/>
    <w:rsid w:val="00C64596"/>
    <w:rsid w:val="00C67494"/>
    <w:rsid w:val="00C67EA1"/>
    <w:rsid w:val="00C73DF1"/>
    <w:rsid w:val="00C74679"/>
    <w:rsid w:val="00C75969"/>
    <w:rsid w:val="00C77FC0"/>
    <w:rsid w:val="00C81FA9"/>
    <w:rsid w:val="00C82886"/>
    <w:rsid w:val="00C8438F"/>
    <w:rsid w:val="00C86D74"/>
    <w:rsid w:val="00C87932"/>
    <w:rsid w:val="00CA0516"/>
    <w:rsid w:val="00CA6115"/>
    <w:rsid w:val="00CA7278"/>
    <w:rsid w:val="00CB3AD2"/>
    <w:rsid w:val="00CB6A80"/>
    <w:rsid w:val="00CC0AD7"/>
    <w:rsid w:val="00CC2061"/>
    <w:rsid w:val="00CC5A45"/>
    <w:rsid w:val="00CD28E4"/>
    <w:rsid w:val="00CD748F"/>
    <w:rsid w:val="00CD7795"/>
    <w:rsid w:val="00CE15CF"/>
    <w:rsid w:val="00CF2E05"/>
    <w:rsid w:val="00CF2F01"/>
    <w:rsid w:val="00D00BF8"/>
    <w:rsid w:val="00D03C47"/>
    <w:rsid w:val="00D05714"/>
    <w:rsid w:val="00D05E7A"/>
    <w:rsid w:val="00D1069B"/>
    <w:rsid w:val="00D1091B"/>
    <w:rsid w:val="00D11643"/>
    <w:rsid w:val="00D11959"/>
    <w:rsid w:val="00D123FE"/>
    <w:rsid w:val="00D143F6"/>
    <w:rsid w:val="00D3557E"/>
    <w:rsid w:val="00D371C7"/>
    <w:rsid w:val="00D3780B"/>
    <w:rsid w:val="00D517BA"/>
    <w:rsid w:val="00D532B7"/>
    <w:rsid w:val="00D54282"/>
    <w:rsid w:val="00D56157"/>
    <w:rsid w:val="00D654D0"/>
    <w:rsid w:val="00D741E4"/>
    <w:rsid w:val="00D747D1"/>
    <w:rsid w:val="00D80B22"/>
    <w:rsid w:val="00D82DA1"/>
    <w:rsid w:val="00D83184"/>
    <w:rsid w:val="00D8401D"/>
    <w:rsid w:val="00D8404F"/>
    <w:rsid w:val="00D862B6"/>
    <w:rsid w:val="00D87458"/>
    <w:rsid w:val="00D95768"/>
    <w:rsid w:val="00D971A6"/>
    <w:rsid w:val="00D97A6A"/>
    <w:rsid w:val="00DB2CBE"/>
    <w:rsid w:val="00DC06BF"/>
    <w:rsid w:val="00DC1FEE"/>
    <w:rsid w:val="00DC54D7"/>
    <w:rsid w:val="00DC74A5"/>
    <w:rsid w:val="00DC78B2"/>
    <w:rsid w:val="00DD037A"/>
    <w:rsid w:val="00DD4616"/>
    <w:rsid w:val="00DD73D1"/>
    <w:rsid w:val="00DE1661"/>
    <w:rsid w:val="00DE55E8"/>
    <w:rsid w:val="00DE63D2"/>
    <w:rsid w:val="00DF0E8E"/>
    <w:rsid w:val="00E12F78"/>
    <w:rsid w:val="00E1462F"/>
    <w:rsid w:val="00E24E35"/>
    <w:rsid w:val="00E3025A"/>
    <w:rsid w:val="00E316E8"/>
    <w:rsid w:val="00E45590"/>
    <w:rsid w:val="00E47066"/>
    <w:rsid w:val="00E4786B"/>
    <w:rsid w:val="00E53577"/>
    <w:rsid w:val="00E61494"/>
    <w:rsid w:val="00E61DE7"/>
    <w:rsid w:val="00E66216"/>
    <w:rsid w:val="00E67AB7"/>
    <w:rsid w:val="00E67B75"/>
    <w:rsid w:val="00E70B8A"/>
    <w:rsid w:val="00E8028D"/>
    <w:rsid w:val="00E82BAD"/>
    <w:rsid w:val="00E85620"/>
    <w:rsid w:val="00E91599"/>
    <w:rsid w:val="00E9196B"/>
    <w:rsid w:val="00E93C84"/>
    <w:rsid w:val="00E94042"/>
    <w:rsid w:val="00EA1072"/>
    <w:rsid w:val="00EA2A19"/>
    <w:rsid w:val="00EA3C83"/>
    <w:rsid w:val="00EA5255"/>
    <w:rsid w:val="00EA734C"/>
    <w:rsid w:val="00EB52FF"/>
    <w:rsid w:val="00EB5670"/>
    <w:rsid w:val="00EB70D3"/>
    <w:rsid w:val="00EC014F"/>
    <w:rsid w:val="00EC43B6"/>
    <w:rsid w:val="00EC5303"/>
    <w:rsid w:val="00EC6D30"/>
    <w:rsid w:val="00ED60A8"/>
    <w:rsid w:val="00ED7F39"/>
    <w:rsid w:val="00EE1487"/>
    <w:rsid w:val="00EE73A1"/>
    <w:rsid w:val="00EF1E48"/>
    <w:rsid w:val="00EF2A8C"/>
    <w:rsid w:val="00EF41C4"/>
    <w:rsid w:val="00EF5FE1"/>
    <w:rsid w:val="00F01E8C"/>
    <w:rsid w:val="00F0504F"/>
    <w:rsid w:val="00F05DA6"/>
    <w:rsid w:val="00F06D77"/>
    <w:rsid w:val="00F14801"/>
    <w:rsid w:val="00F217B0"/>
    <w:rsid w:val="00F2290A"/>
    <w:rsid w:val="00F27F1B"/>
    <w:rsid w:val="00F3272C"/>
    <w:rsid w:val="00F402AA"/>
    <w:rsid w:val="00F40F7D"/>
    <w:rsid w:val="00F43116"/>
    <w:rsid w:val="00F45279"/>
    <w:rsid w:val="00F516A7"/>
    <w:rsid w:val="00F52DF8"/>
    <w:rsid w:val="00F55A4D"/>
    <w:rsid w:val="00F6067F"/>
    <w:rsid w:val="00F651B4"/>
    <w:rsid w:val="00F65561"/>
    <w:rsid w:val="00F71C83"/>
    <w:rsid w:val="00F74EE7"/>
    <w:rsid w:val="00F77C76"/>
    <w:rsid w:val="00FA0DED"/>
    <w:rsid w:val="00FA1612"/>
    <w:rsid w:val="00FA5089"/>
    <w:rsid w:val="00FB09BA"/>
    <w:rsid w:val="00FC03AB"/>
    <w:rsid w:val="00FC3094"/>
    <w:rsid w:val="00FC473A"/>
    <w:rsid w:val="00FC65CC"/>
    <w:rsid w:val="00FD1493"/>
    <w:rsid w:val="00FD22BA"/>
    <w:rsid w:val="00FE1A3B"/>
    <w:rsid w:val="00FE2C73"/>
    <w:rsid w:val="00FF1A9D"/>
    <w:rsid w:val="00FF29F3"/>
    <w:rsid w:val="00FF3406"/>
    <w:rsid w:val="00FF4282"/>
    <w:rsid w:val="00FF48E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A30C647"/>
  <w15:docId w15:val="{529839A8-1AD2-4A6D-B2A8-F960DBA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05A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60E9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55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2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2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2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2D3"/>
    <w:rPr>
      <w:b/>
      <w:bCs/>
    </w:rPr>
  </w:style>
  <w:style w:type="paragraph" w:styleId="Textvbloku">
    <w:name w:val="Block Text"/>
    <w:basedOn w:val="Normln"/>
    <w:rsid w:val="00680B78"/>
    <w:pPr>
      <w:widowControl w:val="0"/>
      <w:ind w:right="-9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1B6E-78B0-4C85-B529-5A133BDA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742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Adéla Machalová</cp:lastModifiedBy>
  <cp:revision>57</cp:revision>
  <cp:lastPrinted>2023-05-03T08:08:00Z</cp:lastPrinted>
  <dcterms:created xsi:type="dcterms:W3CDTF">2023-04-14T14:33:00Z</dcterms:created>
  <dcterms:modified xsi:type="dcterms:W3CDTF">2023-05-12T11:01:00Z</dcterms:modified>
</cp:coreProperties>
</file>