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2962" w14:textId="79ADFE14" w:rsidR="00780343" w:rsidRPr="004B58F1" w:rsidRDefault="005F2BF7" w:rsidP="00124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F1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BD6453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6A0543BB" w:rsidR="006F3997" w:rsidRDefault="00780343" w:rsidP="00124EEB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 xml:space="preserve">ke </w:t>
      </w:r>
      <w:r w:rsidR="005839E5" w:rsidRPr="00ED04D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E65F0" w:rsidRPr="00ED04D1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154747">
        <w:rPr>
          <w:rFonts w:ascii="Times New Roman" w:hAnsi="Times New Roman" w:cs="Times New Roman"/>
          <w:b/>
          <w:sz w:val="20"/>
          <w:szCs w:val="20"/>
        </w:rPr>
        <w:t>22-0164</w:t>
      </w:r>
      <w:r w:rsidR="00BD64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>ze dne</w:t>
      </w:r>
      <w:r w:rsidRPr="00ED04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4747">
        <w:rPr>
          <w:rFonts w:ascii="Times New Roman" w:hAnsi="Times New Roman" w:cs="Times New Roman"/>
          <w:b/>
          <w:sz w:val="20"/>
          <w:szCs w:val="20"/>
        </w:rPr>
        <w:t>4. 11. 2022</w:t>
      </w:r>
      <w:r w:rsidR="00BE65F0" w:rsidRPr="00ED04D1">
        <w:rPr>
          <w:rFonts w:ascii="Times New Roman" w:hAnsi="Times New Roman" w:cs="Times New Roman"/>
          <w:b/>
          <w:sz w:val="20"/>
          <w:szCs w:val="20"/>
        </w:rPr>
        <w:br/>
      </w:r>
      <w:r w:rsidR="002077C2" w:rsidRPr="00ED04D1">
        <w:rPr>
          <w:rFonts w:ascii="Times New Roman" w:hAnsi="Times New Roman" w:cs="Times New Roman"/>
          <w:b/>
          <w:sz w:val="20"/>
          <w:szCs w:val="20"/>
        </w:rPr>
        <w:t>„</w:t>
      </w:r>
      <w:r w:rsidR="00154747" w:rsidRPr="00154747">
        <w:rPr>
          <w:rFonts w:ascii="Times New Roman" w:hAnsi="Times New Roman" w:cs="Times New Roman"/>
          <w:b/>
          <w:sz w:val="20"/>
          <w:szCs w:val="20"/>
        </w:rPr>
        <w:t>Prověřovací urbanistická a dopravní studie terminálu VRT Praha sever a navazujícího území</w:t>
      </w:r>
      <w:r w:rsidR="002077C2" w:rsidRPr="00ED04D1">
        <w:rPr>
          <w:rFonts w:ascii="Times New Roman" w:hAnsi="Times New Roman" w:cs="Times New Roman"/>
          <w:b/>
          <w:sz w:val="20"/>
          <w:szCs w:val="20"/>
        </w:rPr>
        <w:t>“</w:t>
      </w:r>
    </w:p>
    <w:p w14:paraId="0CE261A5" w14:textId="77777777" w:rsidR="00154747" w:rsidRDefault="00154747" w:rsidP="00154747">
      <w:pPr>
        <w:pStyle w:val="Default"/>
      </w:pPr>
    </w:p>
    <w:p w14:paraId="75D993FE" w14:textId="77777777" w:rsidR="00EA711E" w:rsidRPr="00ED04D1" w:rsidRDefault="00EA711E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BD94A9" w14:textId="77777777" w:rsidR="00780343" w:rsidRPr="00ED04D1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7E3B6C50" w14:textId="52645AE9" w:rsidR="006255F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zastoupený:</w:t>
      </w:r>
      <w:r w:rsidR="00035F94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6255F3" w:rsidRPr="00BD6453">
        <w:rPr>
          <w:rFonts w:ascii="Times New Roman" w:hAnsi="Times New Roman" w:cs="Times New Roman"/>
          <w:sz w:val="20"/>
          <w:szCs w:val="20"/>
        </w:rPr>
        <w:t>Ing. Markem Zděradičkou, zástupc</w:t>
      </w:r>
      <w:r w:rsidR="00BD6453" w:rsidRPr="00BD6453">
        <w:rPr>
          <w:rFonts w:ascii="Times New Roman" w:hAnsi="Times New Roman" w:cs="Times New Roman"/>
          <w:sz w:val="20"/>
          <w:szCs w:val="20"/>
        </w:rPr>
        <w:t>em ředitele pro odbornou činnost</w:t>
      </w:r>
    </w:p>
    <w:p w14:paraId="1207393D" w14:textId="5600F81E" w:rsidR="0078034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sídlo</w:t>
      </w:r>
      <w:r w:rsidR="00780343" w:rsidRPr="00ED04D1">
        <w:rPr>
          <w:rFonts w:ascii="Times New Roman" w:hAnsi="Times New Roman" w:cs="Times New Roman"/>
          <w:sz w:val="20"/>
          <w:szCs w:val="20"/>
        </w:rPr>
        <w:t>: Vyšehradská 57/2077, 128 00, Praha 2 – Nové Město</w:t>
      </w:r>
    </w:p>
    <w:p w14:paraId="3A2B9840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zaps</w:t>
      </w:r>
      <w:r w:rsidR="00BE65F0" w:rsidRPr="00ED04D1">
        <w:rPr>
          <w:rFonts w:ascii="Times New Roman" w:hAnsi="Times New Roman" w:cs="Times New Roman"/>
          <w:sz w:val="20"/>
          <w:szCs w:val="20"/>
        </w:rPr>
        <w:t>á</w:t>
      </w:r>
      <w:r w:rsidRPr="00ED04D1">
        <w:rPr>
          <w:rFonts w:ascii="Times New Roman" w:hAnsi="Times New Roman" w:cs="Times New Roman"/>
          <w:sz w:val="20"/>
          <w:szCs w:val="20"/>
        </w:rPr>
        <w:t>n v o</w:t>
      </w:r>
      <w:r w:rsidR="003E2E62" w:rsidRPr="00ED04D1">
        <w:rPr>
          <w:rFonts w:ascii="Times New Roman" w:hAnsi="Times New Roman" w:cs="Times New Roman"/>
          <w:sz w:val="20"/>
          <w:szCs w:val="20"/>
        </w:rPr>
        <w:t>b</w:t>
      </w:r>
      <w:r w:rsidRPr="00ED04D1">
        <w:rPr>
          <w:rFonts w:ascii="Times New Roman" w:hAnsi="Times New Roman" w:cs="Times New Roman"/>
          <w:sz w:val="20"/>
          <w:szCs w:val="20"/>
        </w:rPr>
        <w:t xml:space="preserve">chodním rejstříku, vedeném Městským soudem v Praze, oddíl </w:t>
      </w:r>
      <w:proofErr w:type="spellStart"/>
      <w:r w:rsidRPr="00ED04D1">
        <w:rPr>
          <w:rFonts w:ascii="Times New Roman" w:hAnsi="Times New Roman" w:cs="Times New Roman"/>
          <w:sz w:val="20"/>
          <w:szCs w:val="20"/>
        </w:rPr>
        <w:t>Pr</w:t>
      </w:r>
      <w:proofErr w:type="spellEnd"/>
      <w:r w:rsidRPr="00ED04D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D04D1">
        <w:rPr>
          <w:rFonts w:ascii="Times New Roman" w:hAnsi="Times New Roman" w:cs="Times New Roman"/>
          <w:sz w:val="20"/>
          <w:szCs w:val="20"/>
        </w:rPr>
        <w:t>vl</w:t>
      </w:r>
      <w:proofErr w:type="spellEnd"/>
      <w:r w:rsidRPr="00ED04D1">
        <w:rPr>
          <w:rFonts w:ascii="Times New Roman" w:hAnsi="Times New Roman" w:cs="Times New Roman"/>
          <w:sz w:val="20"/>
          <w:szCs w:val="20"/>
        </w:rPr>
        <w:t>. 63</w:t>
      </w:r>
    </w:p>
    <w:p w14:paraId="357CA6D8" w14:textId="77777777" w:rsidR="00F942DD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IČ</w:t>
      </w:r>
      <w:r w:rsidR="0055783B" w:rsidRPr="00ED04D1">
        <w:rPr>
          <w:rFonts w:ascii="Times New Roman" w:hAnsi="Times New Roman" w:cs="Times New Roman"/>
          <w:sz w:val="20"/>
          <w:szCs w:val="20"/>
        </w:rPr>
        <w:t>O</w:t>
      </w:r>
      <w:r w:rsidRPr="00ED04D1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39821A1A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DIČ: CZ70883858</w:t>
      </w:r>
    </w:p>
    <w:p w14:paraId="6CC00370" w14:textId="672A981F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bankovní spojení: UniCredit Bank Czech Republic and Slovakia a.s.</w:t>
      </w:r>
    </w:p>
    <w:p w14:paraId="1D50C79E" w14:textId="681ACB08" w:rsidR="0065758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číslo účtu: 1387882611/2700</w:t>
      </w:r>
    </w:p>
    <w:p w14:paraId="66EBCFB7" w14:textId="7D461345" w:rsidR="003F3119" w:rsidRPr="00ED04D1" w:rsidRDefault="003F3119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zhotovitel je plátcem DPH</w:t>
      </w:r>
    </w:p>
    <w:p w14:paraId="02A95E69" w14:textId="045E483D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(dále jen </w:t>
      </w:r>
      <w:r w:rsidRPr="00ED04D1">
        <w:rPr>
          <w:rFonts w:ascii="Times New Roman" w:hAnsi="Times New Roman" w:cs="Times New Roman"/>
          <w:b/>
          <w:sz w:val="20"/>
          <w:szCs w:val="20"/>
        </w:rPr>
        <w:t>„objednatel“</w:t>
      </w:r>
      <w:r w:rsidRPr="00ED04D1">
        <w:rPr>
          <w:rFonts w:ascii="Times New Roman" w:hAnsi="Times New Roman" w:cs="Times New Roman"/>
          <w:sz w:val="20"/>
          <w:szCs w:val="20"/>
        </w:rPr>
        <w:t>)</w:t>
      </w:r>
    </w:p>
    <w:p w14:paraId="36978C1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6411A9" w14:textId="77777777" w:rsidR="00997299" w:rsidRPr="00BD6453" w:rsidRDefault="00997299" w:rsidP="00997299">
      <w:pPr>
        <w:rPr>
          <w:rFonts w:ascii="Times New Roman" w:hAnsi="Times New Roman" w:cs="Times New Roman"/>
          <w:b/>
          <w:sz w:val="20"/>
          <w:szCs w:val="20"/>
        </w:rPr>
      </w:pPr>
      <w:r w:rsidRPr="00BD6453">
        <w:rPr>
          <w:rFonts w:ascii="Times New Roman" w:hAnsi="Times New Roman" w:cs="Times New Roman"/>
          <w:b/>
          <w:sz w:val="20"/>
          <w:szCs w:val="20"/>
        </w:rPr>
        <w:t>UNIT architekti s.r.o.</w:t>
      </w:r>
    </w:p>
    <w:p w14:paraId="3C062748" w14:textId="77777777" w:rsidR="00997299" w:rsidRPr="00BD6453" w:rsidRDefault="00997299" w:rsidP="00BD6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6453">
        <w:rPr>
          <w:rFonts w:ascii="Times New Roman" w:hAnsi="Times New Roman" w:cs="Times New Roman"/>
          <w:sz w:val="20"/>
          <w:szCs w:val="20"/>
        </w:rPr>
        <w:t xml:space="preserve">zastoupený: Ing. arch. Filipem </w:t>
      </w:r>
      <w:proofErr w:type="spellStart"/>
      <w:r w:rsidRPr="00BD6453">
        <w:rPr>
          <w:rFonts w:ascii="Times New Roman" w:hAnsi="Times New Roman" w:cs="Times New Roman"/>
          <w:sz w:val="20"/>
          <w:szCs w:val="20"/>
        </w:rPr>
        <w:t>Tittlem</w:t>
      </w:r>
      <w:proofErr w:type="spellEnd"/>
      <w:r w:rsidRPr="00BD6453">
        <w:rPr>
          <w:rFonts w:ascii="Times New Roman" w:hAnsi="Times New Roman" w:cs="Times New Roman"/>
          <w:sz w:val="20"/>
          <w:szCs w:val="20"/>
        </w:rPr>
        <w:t>, jednatelem</w:t>
      </w:r>
    </w:p>
    <w:p w14:paraId="531DD969" w14:textId="77777777" w:rsidR="00997299" w:rsidRPr="00BD6453" w:rsidRDefault="00997299" w:rsidP="00BD6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6453">
        <w:rPr>
          <w:rFonts w:ascii="Times New Roman" w:hAnsi="Times New Roman" w:cs="Times New Roman"/>
          <w:sz w:val="20"/>
          <w:szCs w:val="20"/>
        </w:rPr>
        <w:t>sídlo: Slezská 1454/117, Praha 3, 130 00</w:t>
      </w:r>
    </w:p>
    <w:p w14:paraId="3B2A6C55" w14:textId="03E48CF3" w:rsidR="00997299" w:rsidRPr="00BD6453" w:rsidRDefault="00997299" w:rsidP="00BD6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6453">
        <w:rPr>
          <w:rFonts w:ascii="Times New Roman" w:hAnsi="Times New Roman" w:cs="Times New Roman"/>
          <w:sz w:val="20"/>
          <w:szCs w:val="20"/>
        </w:rPr>
        <w:t>zaps</w:t>
      </w:r>
      <w:r w:rsidR="003F3119">
        <w:rPr>
          <w:rFonts w:ascii="Times New Roman" w:hAnsi="Times New Roman" w:cs="Times New Roman"/>
          <w:sz w:val="20"/>
          <w:szCs w:val="20"/>
        </w:rPr>
        <w:t>á</w:t>
      </w:r>
      <w:r w:rsidRPr="00BD6453">
        <w:rPr>
          <w:rFonts w:ascii="Times New Roman" w:hAnsi="Times New Roman" w:cs="Times New Roman"/>
          <w:sz w:val="20"/>
          <w:szCs w:val="20"/>
        </w:rPr>
        <w:t>n v obchodním rejstříku vedeném Městským soudem v Praze, oddíl C, vložka 38458</w:t>
      </w:r>
    </w:p>
    <w:p w14:paraId="658AD4E4" w14:textId="77777777" w:rsidR="00997299" w:rsidRPr="00BD6453" w:rsidRDefault="00997299" w:rsidP="00BD6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6453">
        <w:rPr>
          <w:rFonts w:ascii="Times New Roman" w:hAnsi="Times New Roman" w:cs="Times New Roman"/>
          <w:sz w:val="20"/>
          <w:szCs w:val="20"/>
        </w:rPr>
        <w:t>IČO: 63987309</w:t>
      </w:r>
    </w:p>
    <w:p w14:paraId="1A160AC5" w14:textId="77777777" w:rsidR="00997299" w:rsidRPr="00BD6453" w:rsidRDefault="00997299" w:rsidP="00BD6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6453">
        <w:rPr>
          <w:rFonts w:ascii="Times New Roman" w:hAnsi="Times New Roman" w:cs="Times New Roman"/>
          <w:sz w:val="20"/>
          <w:szCs w:val="20"/>
        </w:rPr>
        <w:t>DIČ: CZ63987309</w:t>
      </w:r>
    </w:p>
    <w:p w14:paraId="5AA7D62C" w14:textId="77777777" w:rsidR="00997299" w:rsidRPr="00BD6453" w:rsidRDefault="00997299" w:rsidP="00BD6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6453">
        <w:rPr>
          <w:rFonts w:ascii="Times New Roman" w:hAnsi="Times New Roman" w:cs="Times New Roman"/>
          <w:sz w:val="20"/>
          <w:szCs w:val="20"/>
        </w:rPr>
        <w:t>bankovní spojení: Komerční banka a.s.</w:t>
      </w:r>
    </w:p>
    <w:p w14:paraId="73D02F12" w14:textId="77777777" w:rsidR="00997299" w:rsidRPr="00BD6453" w:rsidRDefault="00997299" w:rsidP="00BD6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6453">
        <w:rPr>
          <w:rFonts w:ascii="Times New Roman" w:hAnsi="Times New Roman" w:cs="Times New Roman"/>
          <w:sz w:val="20"/>
          <w:szCs w:val="20"/>
        </w:rPr>
        <w:t>číslo účtu: 19-2220440277/0100</w:t>
      </w:r>
    </w:p>
    <w:p w14:paraId="14AAC49F" w14:textId="77777777" w:rsidR="00997299" w:rsidRPr="00BD6453" w:rsidRDefault="00997299" w:rsidP="00BD6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6453">
        <w:rPr>
          <w:rFonts w:ascii="Times New Roman" w:hAnsi="Times New Roman" w:cs="Times New Roman"/>
          <w:sz w:val="20"/>
          <w:szCs w:val="20"/>
        </w:rPr>
        <w:t>zhotovitel je plátcem DPH</w:t>
      </w:r>
    </w:p>
    <w:p w14:paraId="7645BDA2" w14:textId="77777777" w:rsidR="00997299" w:rsidRPr="00BD6453" w:rsidRDefault="00997299" w:rsidP="00BD6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6453">
        <w:rPr>
          <w:rFonts w:ascii="Times New Roman" w:hAnsi="Times New Roman" w:cs="Times New Roman"/>
          <w:sz w:val="20"/>
          <w:szCs w:val="20"/>
        </w:rPr>
        <w:t xml:space="preserve">(dále jen </w:t>
      </w:r>
      <w:r w:rsidRPr="00BD6453">
        <w:rPr>
          <w:rFonts w:ascii="Times New Roman" w:hAnsi="Times New Roman" w:cs="Times New Roman"/>
          <w:b/>
          <w:sz w:val="20"/>
          <w:szCs w:val="20"/>
        </w:rPr>
        <w:t>„zhotovitel“</w:t>
      </w:r>
      <w:r w:rsidRPr="00BD6453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33DA6CE" w14:textId="77777777" w:rsidR="006759AB" w:rsidRPr="00ED04D1" w:rsidRDefault="006759AB" w:rsidP="006759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34FA2A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77777777" w:rsidR="00780343" w:rsidRPr="00ED04D1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Pr="00ED04D1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560D599" w:rsidR="00780343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EF4CB0" w14:textId="77777777" w:rsidR="00984D0E" w:rsidRPr="00ED04D1" w:rsidRDefault="00984D0E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2A64656F" w:rsidR="00780343" w:rsidRPr="00ED04D1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6453">
        <w:rPr>
          <w:rFonts w:ascii="Times New Roman" w:hAnsi="Times New Roman" w:cs="Times New Roman"/>
          <w:b/>
          <w:sz w:val="20"/>
          <w:szCs w:val="20"/>
        </w:rPr>
        <w:t xml:space="preserve">Dodatek č. 1 ke </w:t>
      </w:r>
      <w:r w:rsidR="006759AB" w:rsidRPr="00BD6453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BD6453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BD6453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BD6453" w:rsidRPr="00BD6453">
        <w:rPr>
          <w:rFonts w:ascii="Times New Roman" w:hAnsi="Times New Roman" w:cs="Times New Roman"/>
          <w:sz w:val="20"/>
          <w:szCs w:val="20"/>
        </w:rPr>
        <w:t xml:space="preserve">21-0145 </w:t>
      </w:r>
      <w:r w:rsidR="00B265B4" w:rsidRPr="00BD6453">
        <w:rPr>
          <w:rFonts w:ascii="Times New Roman" w:hAnsi="Times New Roman" w:cs="Times New Roman"/>
          <w:b/>
          <w:sz w:val="20"/>
          <w:szCs w:val="20"/>
        </w:rPr>
        <w:t xml:space="preserve">ze dne </w:t>
      </w:r>
      <w:r w:rsidR="009C36A4">
        <w:rPr>
          <w:rFonts w:ascii="Times New Roman" w:hAnsi="Times New Roman" w:cs="Times New Roman"/>
          <w:sz w:val="20"/>
          <w:szCs w:val="20"/>
        </w:rPr>
        <w:t>4. 11. 2022</w:t>
      </w:r>
      <w:r w:rsidR="00BD6453" w:rsidRPr="00BD6453">
        <w:rPr>
          <w:rFonts w:ascii="Times New Roman" w:hAnsi="Times New Roman" w:cs="Times New Roman"/>
          <w:sz w:val="20"/>
          <w:szCs w:val="20"/>
        </w:rPr>
        <w:t xml:space="preserve"> </w:t>
      </w:r>
      <w:r w:rsidRPr="00BD6453">
        <w:rPr>
          <w:rFonts w:ascii="Times New Roman" w:hAnsi="Times New Roman" w:cs="Times New Roman"/>
          <w:sz w:val="20"/>
          <w:szCs w:val="20"/>
        </w:rPr>
        <w:t>(dále jen „</w:t>
      </w:r>
      <w:r w:rsidR="006759AB" w:rsidRPr="00BD6453">
        <w:rPr>
          <w:rFonts w:ascii="Times New Roman" w:hAnsi="Times New Roman" w:cs="Times New Roman"/>
          <w:sz w:val="20"/>
          <w:szCs w:val="20"/>
        </w:rPr>
        <w:t>d</w:t>
      </w:r>
      <w:r w:rsidRPr="00BD6453">
        <w:rPr>
          <w:rFonts w:ascii="Times New Roman" w:hAnsi="Times New Roman" w:cs="Times New Roman"/>
          <w:sz w:val="20"/>
          <w:szCs w:val="20"/>
        </w:rPr>
        <w:t>odatek“)</w:t>
      </w:r>
    </w:p>
    <w:p w14:paraId="21879E0F" w14:textId="4EA10592" w:rsidR="001E7B9C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5F843D" w14:textId="77777777" w:rsidR="00984D0E" w:rsidRPr="00ED04D1" w:rsidRDefault="00984D0E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23AE4892" w:rsidR="001E7B9C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646DD11B" w14:textId="0D1B3D3D" w:rsidR="007B6DBB" w:rsidRPr="00ED04D1" w:rsidRDefault="001E7B9C" w:rsidP="00984D0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ED04D1">
        <w:rPr>
          <w:rFonts w:ascii="Times New Roman" w:hAnsi="Times New Roman" w:cs="Times New Roman"/>
          <w:sz w:val="20"/>
          <w:szCs w:val="20"/>
        </w:rPr>
        <w:t>uzavřely</w:t>
      </w:r>
      <w:r w:rsidRPr="00ED04D1">
        <w:rPr>
          <w:rFonts w:ascii="Times New Roman" w:hAnsi="Times New Roman" w:cs="Times New Roman"/>
          <w:sz w:val="20"/>
          <w:szCs w:val="20"/>
        </w:rPr>
        <w:t xml:space="preserve"> dne </w:t>
      </w:r>
      <w:r w:rsidR="009C36A4">
        <w:rPr>
          <w:rFonts w:ascii="Times New Roman" w:hAnsi="Times New Roman" w:cs="Times New Roman"/>
          <w:sz w:val="20"/>
          <w:szCs w:val="20"/>
        </w:rPr>
        <w:t>4. 11. 2022</w:t>
      </w:r>
      <w:r w:rsidR="00BD6453">
        <w:rPr>
          <w:rFonts w:ascii="Times New Roman" w:hAnsi="Times New Roman" w:cs="Times New Roman"/>
          <w:sz w:val="20"/>
          <w:szCs w:val="20"/>
        </w:rPr>
        <w:t xml:space="preserve"> </w:t>
      </w:r>
      <w:r w:rsidRPr="00ED04D1">
        <w:rPr>
          <w:rFonts w:ascii="Times New Roman" w:hAnsi="Times New Roman" w:cs="Times New Roman"/>
          <w:sz w:val="20"/>
          <w:szCs w:val="20"/>
        </w:rPr>
        <w:t xml:space="preserve">smlouvu </w:t>
      </w:r>
      <w:r w:rsidR="00013D23" w:rsidRPr="00ED04D1">
        <w:rPr>
          <w:rFonts w:ascii="Times New Roman" w:hAnsi="Times New Roman" w:cs="Times New Roman"/>
          <w:sz w:val="20"/>
          <w:szCs w:val="20"/>
        </w:rPr>
        <w:t xml:space="preserve">o </w:t>
      </w:r>
      <w:r w:rsidR="00013D23" w:rsidRPr="00BD6453">
        <w:rPr>
          <w:rFonts w:ascii="Times New Roman" w:hAnsi="Times New Roman" w:cs="Times New Roman"/>
          <w:sz w:val="20"/>
          <w:szCs w:val="20"/>
        </w:rPr>
        <w:t>dílo</w:t>
      </w:r>
      <w:r w:rsidR="00013D23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BD6453">
        <w:rPr>
          <w:rFonts w:ascii="Times New Roman" w:hAnsi="Times New Roman" w:cs="Times New Roman"/>
          <w:sz w:val="20"/>
          <w:szCs w:val="20"/>
        </w:rPr>
        <w:t xml:space="preserve">s licenčním ujednáním </w:t>
      </w:r>
      <w:r w:rsidRPr="00ED04D1">
        <w:rPr>
          <w:rFonts w:ascii="Times New Roman" w:hAnsi="Times New Roman" w:cs="Times New Roman"/>
          <w:sz w:val="20"/>
          <w:szCs w:val="20"/>
        </w:rPr>
        <w:t xml:space="preserve">ZAK </w:t>
      </w:r>
      <w:r w:rsidR="009C36A4">
        <w:rPr>
          <w:rFonts w:ascii="Times New Roman" w:hAnsi="Times New Roman" w:cs="Times New Roman"/>
          <w:sz w:val="20"/>
          <w:szCs w:val="20"/>
        </w:rPr>
        <w:t>22-0164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BD6453">
        <w:rPr>
          <w:rFonts w:ascii="Times New Roman" w:hAnsi="Times New Roman" w:cs="Times New Roman"/>
          <w:sz w:val="20"/>
          <w:szCs w:val="20"/>
        </w:rPr>
        <w:t>„</w:t>
      </w:r>
      <w:r w:rsidR="009C36A4" w:rsidRPr="009C36A4">
        <w:rPr>
          <w:rFonts w:ascii="Times New Roman" w:hAnsi="Times New Roman" w:cs="Times New Roman"/>
          <w:sz w:val="20"/>
          <w:szCs w:val="20"/>
        </w:rPr>
        <w:t>Prověřovací urbanistická a dopravní studie terminálu VRT Praha sever a navazujícího území</w:t>
      </w:r>
      <w:r w:rsidRPr="00ED04D1">
        <w:rPr>
          <w:rFonts w:ascii="Times New Roman" w:hAnsi="Times New Roman" w:cs="Times New Roman"/>
          <w:sz w:val="20"/>
          <w:szCs w:val="20"/>
        </w:rPr>
        <w:t>“</w:t>
      </w:r>
      <w:r w:rsidR="00BD6453">
        <w:rPr>
          <w:rFonts w:ascii="Times New Roman" w:hAnsi="Times New Roman" w:cs="Times New Roman"/>
          <w:sz w:val="20"/>
          <w:szCs w:val="20"/>
        </w:rPr>
        <w:t xml:space="preserve"> </w:t>
      </w:r>
      <w:r w:rsidRPr="00ED04D1">
        <w:rPr>
          <w:rFonts w:ascii="Times New Roman" w:hAnsi="Times New Roman" w:cs="Times New Roman"/>
          <w:sz w:val="20"/>
          <w:szCs w:val="20"/>
        </w:rPr>
        <w:t>(dále jen „smlouva“).</w:t>
      </w:r>
    </w:p>
    <w:p w14:paraId="52C0CE74" w14:textId="77777777" w:rsidR="006F3997" w:rsidRPr="00ED04D1" w:rsidRDefault="006F399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66A5037" w14:textId="7022D4B7" w:rsidR="00CA0753" w:rsidRPr="00ED04D1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ED04D1">
        <w:rPr>
          <w:rFonts w:ascii="Times New Roman" w:hAnsi="Times New Roman" w:cs="Times New Roman"/>
          <w:b/>
          <w:sz w:val="20"/>
          <w:szCs w:val="20"/>
        </w:rPr>
        <w:t>l</w:t>
      </w:r>
      <w:r w:rsidRPr="00ED04D1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ED04D1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03267122" w14:textId="178E8FD4" w:rsidR="00F3400B" w:rsidRDefault="004A30FA" w:rsidP="00F71267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 xml:space="preserve">Smluvní strany se dohodly, že </w:t>
      </w:r>
      <w:r w:rsidR="00AE5C87" w:rsidRPr="00F4306F">
        <w:rPr>
          <w:rFonts w:ascii="Times New Roman" w:eastAsia="Times New Roman" w:hAnsi="Times New Roman" w:cs="Times New Roman"/>
          <w:sz w:val="20"/>
          <w:szCs w:val="20"/>
        </w:rPr>
        <w:t>č</w:t>
      </w:r>
      <w:r w:rsidRPr="00F4306F">
        <w:rPr>
          <w:rFonts w:ascii="Times New Roman" w:eastAsia="Times New Roman" w:hAnsi="Times New Roman" w:cs="Times New Roman"/>
          <w:sz w:val="20"/>
          <w:szCs w:val="20"/>
        </w:rPr>
        <w:t xml:space="preserve">l. </w:t>
      </w:r>
      <w:r w:rsidR="006759AB" w:rsidRPr="00F4306F">
        <w:rPr>
          <w:rFonts w:ascii="Times New Roman" w:eastAsia="Times New Roman" w:hAnsi="Times New Roman" w:cs="Times New Roman"/>
          <w:sz w:val="20"/>
          <w:szCs w:val="20"/>
        </w:rPr>
        <w:t>I</w:t>
      </w:r>
      <w:r w:rsidR="001770A6" w:rsidRPr="00F4306F">
        <w:rPr>
          <w:rFonts w:ascii="Times New Roman" w:eastAsia="Times New Roman" w:hAnsi="Times New Roman" w:cs="Times New Roman"/>
          <w:sz w:val="20"/>
          <w:szCs w:val="20"/>
        </w:rPr>
        <w:t>.</w:t>
      </w:r>
      <w:r w:rsidR="0055783B" w:rsidRPr="00F4306F">
        <w:rPr>
          <w:rFonts w:ascii="Times New Roman" w:hAnsi="Times New Roman" w:cs="Times New Roman"/>
          <w:sz w:val="20"/>
          <w:szCs w:val="20"/>
        </w:rPr>
        <w:t xml:space="preserve"> odst</w:t>
      </w:r>
      <w:r w:rsidR="0055783B" w:rsidRPr="00ED04D1">
        <w:rPr>
          <w:rFonts w:ascii="Times New Roman" w:hAnsi="Times New Roman" w:cs="Times New Roman"/>
          <w:sz w:val="20"/>
          <w:szCs w:val="20"/>
        </w:rPr>
        <w:t xml:space="preserve">. </w:t>
      </w:r>
      <w:r w:rsidR="00F71267">
        <w:rPr>
          <w:rFonts w:ascii="Times New Roman" w:hAnsi="Times New Roman" w:cs="Times New Roman"/>
          <w:sz w:val="20"/>
          <w:szCs w:val="20"/>
        </w:rPr>
        <w:t xml:space="preserve">8 „Etapizace předmětu plnění“ </w:t>
      </w:r>
      <w:r w:rsidR="00D15DCF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6759AB" w:rsidRPr="00ED04D1">
        <w:rPr>
          <w:rFonts w:ascii="Times New Roman" w:hAnsi="Times New Roman" w:cs="Times New Roman"/>
          <w:sz w:val="20"/>
          <w:szCs w:val="20"/>
        </w:rPr>
        <w:t>s</w:t>
      </w:r>
      <w:r w:rsidR="00D15DCF" w:rsidRPr="00ED04D1">
        <w:rPr>
          <w:rFonts w:ascii="Times New Roman" w:hAnsi="Times New Roman" w:cs="Times New Roman"/>
          <w:sz w:val="20"/>
          <w:szCs w:val="20"/>
        </w:rPr>
        <w:t xml:space="preserve">mlouvy </w:t>
      </w:r>
      <w:r w:rsidR="00D00F18" w:rsidRPr="00ED04D1">
        <w:rPr>
          <w:rFonts w:ascii="Times New Roman" w:hAnsi="Times New Roman" w:cs="Times New Roman"/>
          <w:sz w:val="20"/>
          <w:szCs w:val="20"/>
        </w:rPr>
        <w:t>s</w:t>
      </w:r>
      <w:r w:rsidR="00071C22" w:rsidRPr="00ED04D1">
        <w:rPr>
          <w:rFonts w:ascii="Times New Roman" w:hAnsi="Times New Roman" w:cs="Times New Roman"/>
          <w:sz w:val="20"/>
          <w:szCs w:val="20"/>
        </w:rPr>
        <w:t>e s</w:t>
      </w:r>
      <w:r w:rsidR="00D00F18" w:rsidRPr="00ED04D1">
        <w:rPr>
          <w:rFonts w:ascii="Times New Roman" w:hAnsi="Times New Roman" w:cs="Times New Roman"/>
          <w:sz w:val="20"/>
          <w:szCs w:val="20"/>
        </w:rPr>
        <w:t xml:space="preserve"> účinností tohoto dodatku </w:t>
      </w:r>
      <w:r w:rsidR="00071C22" w:rsidRPr="00ED04D1">
        <w:rPr>
          <w:rFonts w:ascii="Times New Roman" w:hAnsi="Times New Roman" w:cs="Times New Roman"/>
          <w:sz w:val="20"/>
          <w:szCs w:val="20"/>
        </w:rPr>
        <w:t>nahrazuje následujícím zněním</w:t>
      </w:r>
      <w:r w:rsidR="008409D5" w:rsidRPr="00ED04D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8073827" w14:textId="77777777" w:rsidR="00F71267" w:rsidRPr="00F71267" w:rsidRDefault="008409D5" w:rsidP="00F71267">
      <w:pPr>
        <w:pStyle w:val="Zkladntext"/>
        <w:rPr>
          <w:rFonts w:ascii="Times New Roman" w:eastAsia="Times New Roman" w:hAnsi="Times New Roman" w:cs="Times New Roman"/>
          <w:sz w:val="20"/>
          <w:szCs w:val="20"/>
        </w:rPr>
      </w:pPr>
      <w:r w:rsidRPr="00F3400B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F71267" w:rsidRPr="00F71267">
        <w:rPr>
          <w:rFonts w:ascii="Times New Roman" w:eastAsia="Times New Roman" w:hAnsi="Times New Roman" w:cs="Times New Roman"/>
          <w:sz w:val="20"/>
          <w:szCs w:val="20"/>
        </w:rPr>
        <w:t xml:space="preserve">Dílo zahrnuje etapy, stanovené objednatelem v níže uvedené tabulce, a podrobný harmonogram vymezený zhotovitelem. Harmonogram zhotovitele bude respektovat požadavky objednatele na minimální náplň etap, maximální objem plateb a celkovou dobu plnění:  </w:t>
      </w:r>
    </w:p>
    <w:p w14:paraId="48022821" w14:textId="77777777" w:rsidR="00F71267" w:rsidRPr="00A25914" w:rsidRDefault="00F71267" w:rsidP="00F71267">
      <w:pPr>
        <w:pStyle w:val="Zkladntext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0"/>
        <w:gridCol w:w="2384"/>
      </w:tblGrid>
      <w:tr w:rsidR="00F71267" w:rsidRPr="00F71267" w14:paraId="49CB590B" w14:textId="77777777" w:rsidTr="007A152D">
        <w:tc>
          <w:tcPr>
            <w:tcW w:w="6663" w:type="dxa"/>
            <w:shd w:val="clear" w:color="auto" w:fill="auto"/>
          </w:tcPr>
          <w:p w14:paraId="15CA4C7D" w14:textId="77777777" w:rsidR="00F71267" w:rsidRPr="00F71267" w:rsidRDefault="00F71267" w:rsidP="007A152D">
            <w:pPr>
              <w:pStyle w:val="Zkladnte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267">
              <w:rPr>
                <w:rFonts w:ascii="Times New Roman" w:hAnsi="Times New Roman" w:cs="Times New Roman"/>
                <w:b/>
                <w:sz w:val="20"/>
                <w:szCs w:val="20"/>
              </w:rPr>
              <w:t>Etapy a harmonogram</w:t>
            </w:r>
          </w:p>
        </w:tc>
        <w:tc>
          <w:tcPr>
            <w:tcW w:w="2409" w:type="dxa"/>
            <w:shd w:val="clear" w:color="auto" w:fill="auto"/>
          </w:tcPr>
          <w:p w14:paraId="0CE50A5D" w14:textId="77777777" w:rsidR="00F71267" w:rsidRPr="00F71267" w:rsidRDefault="00F71267" w:rsidP="007A152D">
            <w:pPr>
              <w:pStyle w:val="Zkladnte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267">
              <w:rPr>
                <w:rFonts w:ascii="Times New Roman" w:hAnsi="Times New Roman" w:cs="Times New Roman"/>
                <w:b/>
                <w:sz w:val="20"/>
                <w:szCs w:val="20"/>
              </w:rPr>
              <w:t>Cena etapy</w:t>
            </w:r>
          </w:p>
        </w:tc>
      </w:tr>
      <w:tr w:rsidR="00F71267" w:rsidRPr="00F71267" w14:paraId="35674755" w14:textId="77777777" w:rsidTr="007A152D">
        <w:tc>
          <w:tcPr>
            <w:tcW w:w="6663" w:type="dxa"/>
            <w:shd w:val="clear" w:color="auto" w:fill="auto"/>
            <w:vAlign w:val="center"/>
          </w:tcPr>
          <w:p w14:paraId="1923CADF" w14:textId="77777777" w:rsidR="00F71267" w:rsidRPr="00F71267" w:rsidRDefault="00F71267" w:rsidP="007A152D">
            <w:pPr>
              <w:pStyle w:val="Zkladnte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Etapa 1 - </w:t>
            </w:r>
            <w:r w:rsidRPr="00F71267"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vypracování analytické části studie v koordinaci s IPR Praha. Spolupráce s řešitelským týmem SŽ formou společných jednání, vypracování variantního konceptu řešení. Tato část plnění bude předána objednateli nejpozději do </w:t>
            </w:r>
            <w:proofErr w:type="gramStart"/>
            <w:r w:rsidRPr="00F71267"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  <w:t>31.12.2022</w:t>
            </w:r>
            <w:proofErr w:type="gramEnd"/>
            <w:r w:rsidRPr="00F71267"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0D2A989E" w14:textId="77777777" w:rsidR="00F71267" w:rsidRPr="00F71267" w:rsidRDefault="00F71267" w:rsidP="007A152D">
            <w:pPr>
              <w:pStyle w:val="Zkladn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2DA371" w14:textId="77777777" w:rsidR="00F71267" w:rsidRPr="00F71267" w:rsidRDefault="00F71267" w:rsidP="007A152D">
            <w:pPr>
              <w:pStyle w:val="Zklad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71267">
              <w:rPr>
                <w:rFonts w:ascii="Times New Roman" w:hAnsi="Times New Roman" w:cs="Times New Roman"/>
                <w:sz w:val="20"/>
                <w:szCs w:val="20"/>
              </w:rPr>
              <w:t>ve výši 60% z celkové ceny po ukončení etapy</w:t>
            </w:r>
          </w:p>
          <w:p w14:paraId="0FE3E8D1" w14:textId="77777777" w:rsidR="00F71267" w:rsidRPr="00F71267" w:rsidRDefault="00F71267" w:rsidP="007A152D">
            <w:pPr>
              <w:pStyle w:val="Zkladn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267" w:rsidRPr="00F71267" w14:paraId="394ACBE6" w14:textId="77777777" w:rsidTr="007A152D">
        <w:trPr>
          <w:trHeight w:val="2183"/>
        </w:trPr>
        <w:tc>
          <w:tcPr>
            <w:tcW w:w="6663" w:type="dxa"/>
            <w:shd w:val="clear" w:color="auto" w:fill="auto"/>
            <w:vAlign w:val="center"/>
          </w:tcPr>
          <w:p w14:paraId="56286490" w14:textId="549A83E6" w:rsidR="00F71267" w:rsidRPr="00F71267" w:rsidRDefault="00F71267" w:rsidP="00F71267">
            <w:pPr>
              <w:pStyle w:val="Zkladnte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Etapa 2 – </w:t>
            </w:r>
            <w:r w:rsidRPr="00F71267"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  <w:t>vypracování návrhové části studie po projednání variantního konceptu s IPR Praha. Odevzdání h</w:t>
            </w:r>
            <w:r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  <w:t xml:space="preserve">rubopisu je očekáváno </w:t>
            </w:r>
            <w:proofErr w:type="gramStart"/>
            <w:r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  <w:t>28.2.2023</w:t>
            </w:r>
            <w:proofErr w:type="gramEnd"/>
            <w:r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  <w:t>. N</w:t>
            </w:r>
            <w:r w:rsidRPr="00F71267"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  <w:t>ásledně budou sesbírány</w:t>
            </w:r>
            <w:r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  <w:t xml:space="preserve"> připomínky relevantních aktérů. Zapracování připomínek a finální čistopis studie bude odevzdán nejpozději 60 dní od písemné (postačí emailem) výzvy zadavatele k dopracování studie.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A6DC99" w14:textId="77777777" w:rsidR="00F71267" w:rsidRPr="00F71267" w:rsidRDefault="00F71267" w:rsidP="007A152D">
            <w:pPr>
              <w:pStyle w:val="Zklad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71267">
              <w:rPr>
                <w:rFonts w:ascii="Times New Roman" w:hAnsi="Times New Roman" w:cs="Times New Roman"/>
                <w:sz w:val="20"/>
                <w:szCs w:val="20"/>
              </w:rPr>
              <w:t>ve výši 40% z celkové ceny po ukončení etapy</w:t>
            </w:r>
          </w:p>
          <w:p w14:paraId="2A69D630" w14:textId="77777777" w:rsidR="00F71267" w:rsidRPr="00F71267" w:rsidRDefault="00F71267" w:rsidP="007A152D">
            <w:pPr>
              <w:pStyle w:val="Zkladn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9FDFD4" w14:textId="24934BAC" w:rsidR="008409D5" w:rsidRPr="00ED04D1" w:rsidRDefault="008409D5" w:rsidP="00F71267">
      <w:pPr>
        <w:pStyle w:val="Odstavecseseznamem"/>
        <w:spacing w:after="12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C2756A" w:rsidRPr="00ED04D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5A90B1" w14:textId="77777777" w:rsidR="001770A6" w:rsidRPr="00ED04D1" w:rsidRDefault="001770A6" w:rsidP="00835B76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14:paraId="506DDDD8" w14:textId="262BF12B" w:rsidR="002642D9" w:rsidRPr="00F4306F" w:rsidRDefault="002642D9" w:rsidP="00F71267">
      <w:pPr>
        <w:pStyle w:val="Odstavecseseznamem"/>
        <w:numPr>
          <w:ilvl w:val="0"/>
          <w:numId w:val="9"/>
        </w:numPr>
        <w:spacing w:after="120"/>
        <w:ind w:left="142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 xml:space="preserve">Smluvní strany se dohodly, že </w:t>
      </w:r>
      <w:r w:rsidR="00071C22" w:rsidRPr="00ED04D1"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r w:rsidR="00CE4F42" w:rsidRPr="00ED04D1">
        <w:rPr>
          <w:rFonts w:ascii="Times New Roman" w:eastAsia="Times New Roman" w:hAnsi="Times New Roman" w:cs="Times New Roman"/>
          <w:sz w:val="20"/>
          <w:szCs w:val="20"/>
        </w:rPr>
        <w:t xml:space="preserve">čl. </w:t>
      </w:r>
      <w:r w:rsidR="00CE4F42" w:rsidRPr="00B23DC8">
        <w:rPr>
          <w:rFonts w:ascii="Times New Roman" w:eastAsia="Times New Roman" w:hAnsi="Times New Roman" w:cs="Times New Roman"/>
          <w:sz w:val="20"/>
          <w:szCs w:val="20"/>
        </w:rPr>
        <w:t>II</w:t>
      </w:r>
      <w:r w:rsidR="00F71267">
        <w:rPr>
          <w:rFonts w:ascii="Times New Roman" w:eastAsia="Times New Roman" w:hAnsi="Times New Roman" w:cs="Times New Roman"/>
          <w:sz w:val="20"/>
          <w:szCs w:val="20"/>
        </w:rPr>
        <w:t>I. odst. 1</w:t>
      </w:r>
      <w:r w:rsidR="00CE4F42" w:rsidRPr="00B23D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3DC8">
        <w:rPr>
          <w:rFonts w:ascii="Times New Roman" w:eastAsia="Times New Roman" w:hAnsi="Times New Roman" w:cs="Times New Roman"/>
          <w:sz w:val="20"/>
          <w:szCs w:val="20"/>
        </w:rPr>
        <w:t xml:space="preserve">smlouvy se s účinností tohoto dodatku </w:t>
      </w:r>
      <w:r w:rsidR="00F3400B" w:rsidRPr="00B23DC8">
        <w:rPr>
          <w:rFonts w:ascii="Times New Roman" w:eastAsia="Times New Roman" w:hAnsi="Times New Roman" w:cs="Times New Roman"/>
          <w:sz w:val="20"/>
          <w:szCs w:val="20"/>
        </w:rPr>
        <w:t xml:space="preserve">účinností tohoto dodatku nahrazuje následujícím zněním: </w:t>
      </w:r>
    </w:p>
    <w:p w14:paraId="00D65DF3" w14:textId="162154A5" w:rsidR="00F71267" w:rsidRDefault="002642D9" w:rsidP="003E240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400B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F71267" w:rsidRPr="007318A3">
        <w:rPr>
          <w:rFonts w:ascii="Times New Roman" w:eastAsia="Times New Roman" w:hAnsi="Times New Roman" w:cs="Times New Roman"/>
          <w:sz w:val="20"/>
          <w:szCs w:val="20"/>
        </w:rPr>
        <w:t xml:space="preserve">Zhotovitel se zavazuje dílo dokončit a jako řádně provedené kompletní dílo objednateli předat nejpozději do </w:t>
      </w:r>
      <w:r w:rsidR="007318A3">
        <w:rPr>
          <w:rFonts w:ascii="Times New Roman" w:eastAsia="Times New Roman" w:hAnsi="Times New Roman" w:cs="Times New Roman"/>
          <w:sz w:val="20"/>
          <w:szCs w:val="20"/>
        </w:rPr>
        <w:t xml:space="preserve">60 dní od obdržení písemné (emailové) výzvy zadavatele k zapracování připomínek a k dodání finálního čistopisu </w:t>
      </w:r>
      <w:r w:rsidR="00F71267" w:rsidRPr="007318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18A3" w:rsidRPr="007318A3">
        <w:rPr>
          <w:rFonts w:ascii="Times New Roman" w:eastAsia="Times New Roman" w:hAnsi="Times New Roman" w:cs="Times New Roman"/>
          <w:sz w:val="20"/>
          <w:szCs w:val="20"/>
        </w:rPr>
        <w:t>prověřovací urbanistické a dopravní studie terminálu VRT Praha sever a navazujícího území.</w:t>
      </w:r>
      <w:r w:rsidR="007318A3">
        <w:rPr>
          <w:rFonts w:ascii="Times New Roman" w:eastAsia="Times New Roman" w:hAnsi="Times New Roman" w:cs="Times New Roman"/>
          <w:sz w:val="20"/>
          <w:szCs w:val="20"/>
        </w:rPr>
        <w:t>“</w:t>
      </w:r>
    </w:p>
    <w:p w14:paraId="17B90A39" w14:textId="3DADC097" w:rsidR="003E2403" w:rsidRDefault="003E2403" w:rsidP="003E240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449E9B" w14:textId="5E9DE160" w:rsidR="003E2403" w:rsidRPr="00F4306F" w:rsidRDefault="003E2403" w:rsidP="003E2403">
      <w:pPr>
        <w:pStyle w:val="Odstavecseseznamem"/>
        <w:numPr>
          <w:ilvl w:val="0"/>
          <w:numId w:val="9"/>
        </w:numPr>
        <w:spacing w:after="120"/>
        <w:ind w:left="142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 xml:space="preserve">Smluvní strany se dohodly, že v čl. </w:t>
      </w:r>
      <w:r w:rsidRPr="00B23DC8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>I. odst. 2</w:t>
      </w:r>
      <w:r w:rsidRPr="00B23DC8">
        <w:rPr>
          <w:rFonts w:ascii="Times New Roman" w:eastAsia="Times New Roman" w:hAnsi="Times New Roman" w:cs="Times New Roman"/>
          <w:sz w:val="20"/>
          <w:szCs w:val="20"/>
        </w:rPr>
        <w:t xml:space="preserve"> smlouvy se s účinností tohoto dodatku účinností tohoto dodatku nahrazuje následujícím zněním: </w:t>
      </w:r>
    </w:p>
    <w:p w14:paraId="4C1C4CC7" w14:textId="77777777" w:rsidR="003E2403" w:rsidRPr="003E2403" w:rsidRDefault="003E2403" w:rsidP="003E240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400B">
        <w:rPr>
          <w:rFonts w:ascii="Times New Roman" w:eastAsia="Times New Roman" w:hAnsi="Times New Roman" w:cs="Times New Roman"/>
          <w:sz w:val="20"/>
          <w:szCs w:val="20"/>
        </w:rPr>
        <w:t>„</w:t>
      </w:r>
      <w:r w:rsidRPr="003E2403">
        <w:rPr>
          <w:rFonts w:ascii="Times New Roman" w:eastAsia="Times New Roman" w:hAnsi="Times New Roman" w:cs="Times New Roman"/>
          <w:sz w:val="20"/>
          <w:szCs w:val="20"/>
        </w:rPr>
        <w:t xml:space="preserve">Zhotovitel se zavazuje dílo objednateli předávat v ucelených, řádně provedených částech, vymezených v souladu s čl. I. Smlouvy a v termínech podle etapizace stanovené v článku I. smlouvy:  </w:t>
      </w:r>
    </w:p>
    <w:p w14:paraId="74BA4F66" w14:textId="77777777" w:rsidR="003E2403" w:rsidRPr="003E2403" w:rsidRDefault="003E2403" w:rsidP="003E2403">
      <w:p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3E2403">
        <w:rPr>
          <w:rFonts w:ascii="Times New Roman" w:eastAsia="Times New Roman" w:hAnsi="Times New Roman" w:cs="Times New Roman"/>
          <w:sz w:val="20"/>
          <w:szCs w:val="20"/>
        </w:rPr>
        <w:t xml:space="preserve">a) </w:t>
      </w:r>
      <w:r w:rsidRPr="003E2403">
        <w:rPr>
          <w:rFonts w:ascii="Times New Roman" w:hAnsi="Times New Roman" w:cs="Times New Roman"/>
          <w:sz w:val="20"/>
          <w:szCs w:val="20"/>
        </w:rPr>
        <w:t xml:space="preserve">Etapa 1 do </w:t>
      </w:r>
      <w:proofErr w:type="gramStart"/>
      <w:r w:rsidRPr="003E2403">
        <w:rPr>
          <w:rFonts w:ascii="Times New Roman" w:hAnsi="Times New Roman" w:cs="Times New Roman"/>
          <w:sz w:val="20"/>
          <w:szCs w:val="20"/>
        </w:rPr>
        <w:t>31.12.2022</w:t>
      </w:r>
      <w:proofErr w:type="gramEnd"/>
      <w:r w:rsidRPr="003E240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58565FD" w14:textId="608E3DF9" w:rsidR="003E2403" w:rsidRPr="003E2403" w:rsidRDefault="003E2403" w:rsidP="003E2403">
      <w:p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3E2403">
        <w:rPr>
          <w:rFonts w:ascii="Times New Roman" w:hAnsi="Times New Roman" w:cs="Times New Roman"/>
          <w:sz w:val="20"/>
          <w:szCs w:val="20"/>
        </w:rPr>
        <w:t>b) Etapa 2 do 60 dní od písemné (postačí emailem) výzvy zadavatele k dopracování studie</w:t>
      </w:r>
      <w:r>
        <w:rPr>
          <w:rFonts w:ascii="Times New Roman" w:eastAsia="Times New Roman" w:hAnsi="Times New Roman" w:cs="Times New Roman"/>
          <w:sz w:val="20"/>
          <w:szCs w:val="20"/>
        </w:rPr>
        <w:t>“.</w:t>
      </w:r>
    </w:p>
    <w:p w14:paraId="4DC22DCE" w14:textId="77777777" w:rsidR="003E2403" w:rsidRPr="00B23DC8" w:rsidRDefault="003E2403" w:rsidP="003E240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329CE2" w14:textId="03475BDB" w:rsidR="004A30FA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0DBBA0A2" w14:textId="25385356" w:rsidR="00657581" w:rsidRPr="00ED04D1" w:rsidRDefault="00657581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Ostatní ujednání smlouvy jsou tímto dodatkem nedotčena.</w:t>
      </w:r>
    </w:p>
    <w:p w14:paraId="610BACB9" w14:textId="77777777" w:rsidR="00013D23" w:rsidRPr="00ED04D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Tento dodatek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se vyhotovuje ve dvou </w:t>
      </w:r>
      <w:r w:rsidRPr="00ED04D1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ED04D1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ED04D1">
        <w:rPr>
          <w:rFonts w:ascii="Times New Roman" w:hAnsi="Times New Roman" w:cs="Times New Roman"/>
          <w:sz w:val="20"/>
          <w:szCs w:val="20"/>
        </w:rPr>
        <w:br/>
      </w:r>
      <w:r w:rsidR="003133BD" w:rsidRPr="00ED04D1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ED04D1">
        <w:rPr>
          <w:rFonts w:ascii="Times New Roman" w:hAnsi="Times New Roman" w:cs="Times New Roman"/>
          <w:sz w:val="20"/>
          <w:szCs w:val="20"/>
        </w:rPr>
        <w:t>po jednom</w:t>
      </w:r>
      <w:r w:rsidR="00A935CF" w:rsidRPr="00ED04D1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ED04D1">
        <w:rPr>
          <w:rFonts w:ascii="Times New Roman" w:hAnsi="Times New Roman" w:cs="Times New Roman"/>
          <w:sz w:val="20"/>
          <w:szCs w:val="20"/>
        </w:rPr>
        <w:t>s</w:t>
      </w:r>
      <w:r w:rsidRPr="00ED04D1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2EFA079C" w:rsidR="00013D23" w:rsidRPr="00F4306F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4306F">
        <w:rPr>
          <w:rFonts w:ascii="Times New Roman" w:hAnsi="Times New Roman" w:cs="Times New Roman"/>
          <w:sz w:val="20"/>
          <w:szCs w:val="20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</w:t>
      </w:r>
      <w:r w:rsidRPr="00F4306F">
        <w:rPr>
          <w:rFonts w:ascii="Times New Roman" w:hAnsi="Times New Roman" w:cs="Times New Roman"/>
          <w:sz w:val="20"/>
          <w:szCs w:val="20"/>
        </w:rPr>
        <w:lastRenderedPageBreak/>
        <w:t xml:space="preserve">potvrzení o uveřejnění v registru smluv automaticky vygenerované správcem registru smluv do své datové </w:t>
      </w:r>
      <w:r w:rsidR="00F4306F" w:rsidRPr="00F4306F">
        <w:rPr>
          <w:rFonts w:ascii="Times New Roman" w:hAnsi="Times New Roman" w:cs="Times New Roman"/>
          <w:sz w:val="20"/>
          <w:szCs w:val="20"/>
        </w:rPr>
        <w:t>schránky.</w:t>
      </w:r>
    </w:p>
    <w:p w14:paraId="295C86E2" w14:textId="6EB8EBF4" w:rsidR="00013D23" w:rsidRPr="00F4306F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4306F">
        <w:rPr>
          <w:rFonts w:ascii="Times New Roman" w:hAnsi="Times New Roman" w:cs="Times New Roman"/>
          <w:sz w:val="20"/>
          <w:szCs w:val="20"/>
        </w:rPr>
        <w:t>Smluvní strany dále prohlašují, že  skutečnosti uvedené v</w:t>
      </w:r>
      <w:r w:rsidR="00013D23" w:rsidRPr="00F4306F">
        <w:rPr>
          <w:rFonts w:ascii="Times New Roman" w:hAnsi="Times New Roman" w:cs="Times New Roman"/>
          <w:sz w:val="20"/>
          <w:szCs w:val="20"/>
        </w:rPr>
        <w:t> tomto dodatku</w:t>
      </w:r>
      <w:r w:rsidR="007B77BE" w:rsidRPr="00F4306F">
        <w:rPr>
          <w:rFonts w:ascii="Times New Roman" w:hAnsi="Times New Roman" w:cs="Times New Roman"/>
          <w:sz w:val="20"/>
          <w:szCs w:val="20"/>
        </w:rPr>
        <w:t xml:space="preserve"> </w:t>
      </w:r>
      <w:r w:rsidRPr="00F4306F">
        <w:rPr>
          <w:rFonts w:ascii="Times New Roman" w:hAnsi="Times New Roman" w:cs="Times New Roman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1ACA59BF" w:rsidR="00A935CF" w:rsidRPr="00F4306F" w:rsidRDefault="007B6DBB" w:rsidP="00D25759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4306F">
        <w:rPr>
          <w:rFonts w:ascii="Times New Roman" w:hAnsi="Times New Roman" w:cs="Times New Roman"/>
          <w:sz w:val="20"/>
          <w:szCs w:val="20"/>
        </w:rPr>
        <w:t>Dodatek</w:t>
      </w:r>
      <w:r w:rsidR="00C94D31" w:rsidRPr="00F4306F">
        <w:rPr>
          <w:rFonts w:ascii="Times New Roman" w:hAnsi="Times New Roman" w:cs="Times New Roman"/>
          <w:sz w:val="20"/>
          <w:szCs w:val="20"/>
        </w:rPr>
        <w:t xml:space="preserve"> nabývá účinnosti dnem jeho zveřejnění v registru smluv.</w:t>
      </w:r>
      <w:r w:rsidR="00EA711E" w:rsidRPr="00F4306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E1A577" w14:textId="3FBE9A7D" w:rsidR="00F4306F" w:rsidRDefault="00F4306F" w:rsidP="00F4306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39836E" w14:textId="77777777" w:rsidR="00F4306F" w:rsidRPr="00F4306F" w:rsidRDefault="00F4306F" w:rsidP="00F4306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03C22E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D2DEA" w14:textId="2286348D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V </w:t>
      </w:r>
      <w:r w:rsidR="00981192" w:rsidRPr="00ED04D1">
        <w:rPr>
          <w:rFonts w:ascii="Times New Roman" w:hAnsi="Times New Roman" w:cs="Times New Roman"/>
          <w:sz w:val="20"/>
          <w:szCs w:val="20"/>
        </w:rPr>
        <w:t>Praze</w:t>
      </w:r>
      <w:r w:rsidRPr="00ED04D1">
        <w:rPr>
          <w:rFonts w:ascii="Times New Roman" w:hAnsi="Times New Roman" w:cs="Times New Roman"/>
          <w:sz w:val="20"/>
          <w:szCs w:val="20"/>
        </w:rPr>
        <w:t xml:space="preserve"> dne: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981192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  <w:t>V Praze dne</w:t>
      </w:r>
      <w:r w:rsidR="00210256">
        <w:rPr>
          <w:rFonts w:ascii="Times New Roman" w:hAnsi="Times New Roman" w:cs="Times New Roman"/>
          <w:sz w:val="20"/>
          <w:szCs w:val="20"/>
        </w:rPr>
        <w:t>:</w:t>
      </w:r>
      <w:bookmarkStart w:id="0" w:name="_GoBack"/>
      <w:bookmarkEnd w:id="0"/>
    </w:p>
    <w:p w14:paraId="72171D42" w14:textId="77777777" w:rsidR="00006C69" w:rsidRPr="00ED04D1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E0DF0B" w14:textId="79AF5FFB" w:rsidR="00EA711E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21033" w14:textId="77777777" w:rsidR="00D34DDA" w:rsidRPr="00ED04D1" w:rsidRDefault="00D34DDA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9CFF4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3BAAF7" w14:textId="5DD9E5B0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3B1E01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81AB213" w14:textId="459EF948" w:rsidR="00CE4F42" w:rsidRPr="003F3119" w:rsidRDefault="003F3119" w:rsidP="00CE4F4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3119">
        <w:rPr>
          <w:rFonts w:ascii="Times New Roman" w:hAnsi="Times New Roman" w:cs="Times New Roman"/>
          <w:b/>
          <w:sz w:val="20"/>
          <w:szCs w:val="20"/>
        </w:rPr>
        <w:t>Ing. Marek Zděradička</w:t>
      </w:r>
      <w:r w:rsidR="00A935CF" w:rsidRPr="003F3119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006C69" w:rsidRPr="003F3119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3F3119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3F3119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3F3119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3F3119">
        <w:rPr>
          <w:rFonts w:ascii="Times New Roman" w:hAnsi="Times New Roman" w:cs="Times New Roman"/>
          <w:b/>
          <w:sz w:val="20"/>
          <w:szCs w:val="20"/>
        </w:rPr>
        <w:tab/>
      </w:r>
      <w:r w:rsidR="00D34DDA">
        <w:rPr>
          <w:rFonts w:ascii="Times New Roman" w:hAnsi="Times New Roman" w:cs="Times New Roman"/>
          <w:b/>
          <w:sz w:val="20"/>
          <w:szCs w:val="20"/>
        </w:rPr>
        <w:t>Ing. arch. Filip Tittl</w:t>
      </w:r>
    </w:p>
    <w:p w14:paraId="2081299F" w14:textId="67613FCF" w:rsidR="007C0676" w:rsidRPr="00ED04D1" w:rsidRDefault="003F3119" w:rsidP="00006C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3119">
        <w:rPr>
          <w:rFonts w:ascii="Times New Roman" w:hAnsi="Times New Roman" w:cs="Times New Roman"/>
          <w:sz w:val="20"/>
          <w:szCs w:val="20"/>
        </w:rPr>
        <w:t xml:space="preserve">zástupce </w:t>
      </w:r>
      <w:r w:rsidR="00940310" w:rsidRPr="003F3119">
        <w:rPr>
          <w:rFonts w:ascii="Times New Roman" w:hAnsi="Times New Roman" w:cs="Times New Roman"/>
          <w:sz w:val="20"/>
          <w:szCs w:val="20"/>
        </w:rPr>
        <w:t>ředitel</w:t>
      </w:r>
      <w:r w:rsidRPr="003F3119">
        <w:rPr>
          <w:rFonts w:ascii="Times New Roman" w:hAnsi="Times New Roman" w:cs="Times New Roman"/>
          <w:sz w:val="20"/>
          <w:szCs w:val="20"/>
        </w:rPr>
        <w:t>e p</w:t>
      </w:r>
      <w:r>
        <w:rPr>
          <w:rFonts w:ascii="Times New Roman" w:hAnsi="Times New Roman" w:cs="Times New Roman"/>
          <w:sz w:val="20"/>
          <w:szCs w:val="20"/>
        </w:rPr>
        <w:t>ro odbornou činnost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D34DDA">
        <w:rPr>
          <w:rFonts w:ascii="Times New Roman" w:hAnsi="Times New Roman" w:cs="Times New Roman"/>
          <w:sz w:val="20"/>
          <w:szCs w:val="20"/>
        </w:rPr>
        <w:tab/>
      </w:r>
      <w:r w:rsidR="00D34DDA">
        <w:rPr>
          <w:rFonts w:ascii="Times New Roman" w:hAnsi="Times New Roman" w:cs="Times New Roman"/>
          <w:sz w:val="20"/>
          <w:szCs w:val="20"/>
        </w:rPr>
        <w:tab/>
      </w:r>
      <w:r w:rsidR="00D34DDA">
        <w:rPr>
          <w:rFonts w:ascii="Times New Roman" w:hAnsi="Times New Roman" w:cs="Times New Roman"/>
          <w:sz w:val="20"/>
          <w:szCs w:val="20"/>
        </w:rPr>
        <w:tab/>
      </w:r>
      <w:r w:rsidR="00D34DDA">
        <w:rPr>
          <w:rFonts w:ascii="Times New Roman" w:hAnsi="Times New Roman" w:cs="Times New Roman"/>
          <w:sz w:val="20"/>
          <w:szCs w:val="20"/>
        </w:rPr>
        <w:tab/>
        <w:t xml:space="preserve">jednatel </w:t>
      </w:r>
    </w:p>
    <w:p w14:paraId="7972DF66" w14:textId="7350D868" w:rsidR="007C0676" w:rsidRPr="00337E36" w:rsidRDefault="007C0676" w:rsidP="007C06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Institut plánování a rozvoje hlavního města Prahy,</w:t>
      </w:r>
      <w:r w:rsidR="00D34DDA">
        <w:rPr>
          <w:rFonts w:ascii="Times New Roman" w:hAnsi="Times New Roman" w:cs="Times New Roman"/>
          <w:sz w:val="20"/>
          <w:szCs w:val="20"/>
        </w:rPr>
        <w:tab/>
      </w:r>
      <w:r w:rsidR="00D34DDA">
        <w:rPr>
          <w:rFonts w:ascii="Times New Roman" w:hAnsi="Times New Roman" w:cs="Times New Roman"/>
          <w:sz w:val="20"/>
          <w:szCs w:val="20"/>
        </w:rPr>
        <w:tab/>
      </w:r>
      <w:r w:rsidR="00D34DDA">
        <w:rPr>
          <w:rFonts w:ascii="Times New Roman" w:hAnsi="Times New Roman" w:cs="Times New Roman"/>
          <w:sz w:val="20"/>
          <w:szCs w:val="20"/>
        </w:rPr>
        <w:tab/>
        <w:t>UNIT architekti s.r.o.</w:t>
      </w:r>
    </w:p>
    <w:p w14:paraId="1868CB94" w14:textId="610BBEA9" w:rsidR="00A935CF" w:rsidRPr="00ED04D1" w:rsidRDefault="007C0676" w:rsidP="001B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příspěvkov</w:t>
      </w:r>
      <w:r w:rsidR="006255F3" w:rsidRPr="00337E36">
        <w:rPr>
          <w:rFonts w:ascii="Times New Roman" w:hAnsi="Times New Roman" w:cs="Times New Roman"/>
          <w:sz w:val="20"/>
          <w:szCs w:val="20"/>
        </w:rPr>
        <w:t>á</w:t>
      </w:r>
      <w:r w:rsidRPr="00337E36">
        <w:rPr>
          <w:rFonts w:ascii="Times New Roman" w:hAnsi="Times New Roman" w:cs="Times New Roman"/>
          <w:sz w:val="20"/>
          <w:szCs w:val="20"/>
        </w:rPr>
        <w:t xml:space="preserve"> organizace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31EA9934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210256">
          <w:rPr>
            <w:rFonts w:ascii="Times New Roman" w:hAnsi="Times New Roman" w:cs="Times New Roman"/>
            <w:noProof/>
          </w:rPr>
          <w:t>3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78F2" w14:textId="313308CA" w:rsidR="00B971C4" w:rsidRPr="00BD6453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BD6453">
      <w:rPr>
        <w:rFonts w:ascii="Times New Roman" w:hAnsi="Times New Roman" w:cs="Times New Roman"/>
        <w:sz w:val="20"/>
      </w:rPr>
      <w:t xml:space="preserve">č. smlouvy objednatele: ZAK </w:t>
    </w:r>
    <w:r w:rsidR="00154747">
      <w:rPr>
        <w:rFonts w:ascii="Times New Roman" w:hAnsi="Times New Roman" w:cs="Times New Roman"/>
        <w:sz w:val="20"/>
      </w:rPr>
      <w:t>22-0164</w:t>
    </w:r>
  </w:p>
  <w:p w14:paraId="6D35E238" w14:textId="7F1C4650" w:rsidR="00B971C4" w:rsidRPr="00297410" w:rsidRDefault="00B971C4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BD6453">
      <w:rPr>
        <w:rFonts w:ascii="Times New Roman" w:hAnsi="Times New Roman" w:cs="Times New Roman"/>
        <w:sz w:val="20"/>
      </w:rPr>
      <w:t xml:space="preserve">č. smlouvy </w:t>
    </w:r>
    <w:r w:rsidR="00CE4F42" w:rsidRPr="00BD6453">
      <w:rPr>
        <w:rFonts w:ascii="Times New Roman" w:hAnsi="Times New Roman" w:cs="Times New Roman"/>
        <w:sz w:val="20"/>
      </w:rPr>
      <w:t>zhotovit</w:t>
    </w:r>
    <w:r w:rsidRPr="00BD6453">
      <w:rPr>
        <w:rFonts w:ascii="Times New Roman" w:hAnsi="Times New Roman" w:cs="Times New Roman"/>
        <w:sz w:val="20"/>
      </w:rPr>
      <w:t>ele: 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D78"/>
    <w:multiLevelType w:val="hybridMultilevel"/>
    <w:tmpl w:val="AF04B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909C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3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4291D"/>
    <w:multiLevelType w:val="hybridMultilevel"/>
    <w:tmpl w:val="24AC3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4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123792"/>
    <w:rsid w:val="00124EEB"/>
    <w:rsid w:val="00154747"/>
    <w:rsid w:val="00156451"/>
    <w:rsid w:val="001770A6"/>
    <w:rsid w:val="001A4F97"/>
    <w:rsid w:val="001B198B"/>
    <w:rsid w:val="001E7B9C"/>
    <w:rsid w:val="002077C2"/>
    <w:rsid w:val="00210256"/>
    <w:rsid w:val="00231B5B"/>
    <w:rsid w:val="0026139E"/>
    <w:rsid w:val="002642D9"/>
    <w:rsid w:val="00297410"/>
    <w:rsid w:val="002A0BF7"/>
    <w:rsid w:val="002A2CDA"/>
    <w:rsid w:val="002B688F"/>
    <w:rsid w:val="002C681D"/>
    <w:rsid w:val="00312319"/>
    <w:rsid w:val="003133BD"/>
    <w:rsid w:val="003151A0"/>
    <w:rsid w:val="003217C8"/>
    <w:rsid w:val="00323644"/>
    <w:rsid w:val="003330E4"/>
    <w:rsid w:val="00337E36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403"/>
    <w:rsid w:val="003E2E62"/>
    <w:rsid w:val="003F3119"/>
    <w:rsid w:val="00415E01"/>
    <w:rsid w:val="0042593D"/>
    <w:rsid w:val="00426818"/>
    <w:rsid w:val="004910F0"/>
    <w:rsid w:val="004A30FA"/>
    <w:rsid w:val="004B30E0"/>
    <w:rsid w:val="004B58F1"/>
    <w:rsid w:val="004B70EC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55F3"/>
    <w:rsid w:val="00627A32"/>
    <w:rsid w:val="00657581"/>
    <w:rsid w:val="00667961"/>
    <w:rsid w:val="006714D3"/>
    <w:rsid w:val="006759AB"/>
    <w:rsid w:val="006F3997"/>
    <w:rsid w:val="006F7D23"/>
    <w:rsid w:val="007318A3"/>
    <w:rsid w:val="00756299"/>
    <w:rsid w:val="00772464"/>
    <w:rsid w:val="00780343"/>
    <w:rsid w:val="007B6DBB"/>
    <w:rsid w:val="007B77BE"/>
    <w:rsid w:val="007C0676"/>
    <w:rsid w:val="007D30A8"/>
    <w:rsid w:val="007F127A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84D0E"/>
    <w:rsid w:val="00991260"/>
    <w:rsid w:val="00997299"/>
    <w:rsid w:val="009A73B5"/>
    <w:rsid w:val="009C36A4"/>
    <w:rsid w:val="009D3E20"/>
    <w:rsid w:val="009E621E"/>
    <w:rsid w:val="00A1627D"/>
    <w:rsid w:val="00A417C3"/>
    <w:rsid w:val="00A57F4D"/>
    <w:rsid w:val="00A92B5F"/>
    <w:rsid w:val="00A935CF"/>
    <w:rsid w:val="00A9767F"/>
    <w:rsid w:val="00AD231B"/>
    <w:rsid w:val="00AE4470"/>
    <w:rsid w:val="00AE5C87"/>
    <w:rsid w:val="00AF0DFD"/>
    <w:rsid w:val="00AF1EFE"/>
    <w:rsid w:val="00B03BDE"/>
    <w:rsid w:val="00B23DC8"/>
    <w:rsid w:val="00B265B4"/>
    <w:rsid w:val="00B30F1A"/>
    <w:rsid w:val="00B354F2"/>
    <w:rsid w:val="00B46B96"/>
    <w:rsid w:val="00B971C4"/>
    <w:rsid w:val="00BD6453"/>
    <w:rsid w:val="00BE65F0"/>
    <w:rsid w:val="00BF3CA4"/>
    <w:rsid w:val="00C2756A"/>
    <w:rsid w:val="00C94D31"/>
    <w:rsid w:val="00CA0753"/>
    <w:rsid w:val="00CB6839"/>
    <w:rsid w:val="00CD48DB"/>
    <w:rsid w:val="00CD4E63"/>
    <w:rsid w:val="00CE4F42"/>
    <w:rsid w:val="00CF58CA"/>
    <w:rsid w:val="00D00F18"/>
    <w:rsid w:val="00D15DCF"/>
    <w:rsid w:val="00D31533"/>
    <w:rsid w:val="00D34DDA"/>
    <w:rsid w:val="00D40A95"/>
    <w:rsid w:val="00D804D1"/>
    <w:rsid w:val="00DA7AB6"/>
    <w:rsid w:val="00DF158E"/>
    <w:rsid w:val="00E01AE6"/>
    <w:rsid w:val="00E30876"/>
    <w:rsid w:val="00E54FB6"/>
    <w:rsid w:val="00E772E3"/>
    <w:rsid w:val="00EA711E"/>
    <w:rsid w:val="00EB2DE9"/>
    <w:rsid w:val="00ED04D1"/>
    <w:rsid w:val="00F1680C"/>
    <w:rsid w:val="00F2682A"/>
    <w:rsid w:val="00F33E31"/>
    <w:rsid w:val="00F3400B"/>
    <w:rsid w:val="00F4306F"/>
    <w:rsid w:val="00F43A2E"/>
    <w:rsid w:val="00F71267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40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40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locked/>
    <w:rsid w:val="00F3400B"/>
  </w:style>
  <w:style w:type="paragraph" w:customStyle="1" w:styleId="Default">
    <w:name w:val="Default"/>
    <w:rsid w:val="00154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neA">
    <w:name w:val="None A"/>
    <w:rsid w:val="00F7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FAEFB1B-DB75-4E61-AAE0-185B3836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753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Kyselová Karolína Ing. (SPR/VEZ)</cp:lastModifiedBy>
  <cp:revision>12</cp:revision>
  <cp:lastPrinted>2017-10-20T09:10:00Z</cp:lastPrinted>
  <dcterms:created xsi:type="dcterms:W3CDTF">2023-03-13T11:48:00Z</dcterms:created>
  <dcterms:modified xsi:type="dcterms:W3CDTF">2023-05-11T13:35:00Z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