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B" w:rsidRPr="006D5B23" w:rsidRDefault="006D5B23" w:rsidP="0045613B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</w:p>
    <w:p w:rsidR="0045613B" w:rsidRPr="0045613B" w:rsidRDefault="0045613B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SMLOUVA O DÍLO</w:t>
      </w:r>
    </w:p>
    <w:p w:rsidR="0045613B" w:rsidRP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2586 a</w:t>
        </w:r>
      </w:smartTag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zákona č. 89/2012 Sb., občanského zákoníku, ve znění pozdějších předpisů, </w:t>
      </w:r>
    </w:p>
    <w:p w:rsidR="0045613B" w:rsidRP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1413E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stavby: </w:t>
      </w:r>
      <w:r w:rsidR="001413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„Oprava venkovní a vnitřní kanalizace budovy CH – chirurgie Nemocnice AGEL Český Těšín a.s.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“  </w:t>
      </w:r>
    </w:p>
    <w:p w:rsidR="0045613B" w:rsidRPr="0045613B" w:rsidRDefault="0045613B" w:rsidP="0045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uzavřeli níže uvedeného dne, měsíce a roku</w:t>
      </w:r>
    </w:p>
    <w:p w:rsidR="0045613B" w:rsidRPr="0045613B" w:rsidRDefault="0045613B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Smluvní strany 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Objednatel: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náměstí ČSA 1/1, 737 01 Český Těšín</w:t>
      </w:r>
    </w:p>
    <w:p w:rsidR="0045613B" w:rsidRPr="0045613B" w:rsidRDefault="001413E4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zastoupeno: starostou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města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Karlem Kulou</w:t>
      </w:r>
    </w:p>
    <w:p w:rsidR="0045613B" w:rsidRPr="0045613B" w:rsidRDefault="0045613B" w:rsidP="0045613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pracovník oprávněný k jednání ve věcech smluvních: Ing. Karína Benatzká, vedoucí odboru místního hospodářství,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 Dana Moravcová, referent bytového a nebytového fondu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IČO: 00297437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00297437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Komerční banka a.s., </w:t>
      </w:r>
      <w:proofErr w:type="spellStart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exp</w:t>
      </w:r>
      <w:proofErr w:type="spell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. Český Těšín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86-6000360257/0100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jedné jako objednatel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objednatel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</w:p>
    <w:p w:rsidR="0045613B" w:rsidRPr="0045613B" w:rsidRDefault="001413E4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Barny team</w:t>
      </w:r>
      <w:r w:rsidR="00C32868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</w:t>
      </w:r>
    </w:p>
    <w:p w:rsidR="0045613B" w:rsidRDefault="00C32868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Kolonie 385/11, 737 01 Český Těšín</w:t>
      </w:r>
    </w:p>
    <w:p w:rsidR="00C32868" w:rsidRPr="0045613B" w:rsidRDefault="00C32868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zastoupena: jednatelem společnosti - Liborem Seberou</w:t>
      </w:r>
    </w:p>
    <w:p w:rsidR="0045613B" w:rsidRPr="0045613B" w:rsidRDefault="00C32868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27797252</w:t>
      </w:r>
    </w:p>
    <w:p w:rsidR="0045613B" w:rsidRPr="0045613B" w:rsidRDefault="00C32868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27797252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r w:rsidR="00C32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ovní spojení: </w:t>
      </w:r>
      <w:proofErr w:type="spellStart"/>
      <w:r w:rsidR="00AB3410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45613B" w:rsidRPr="0045613B" w:rsidRDefault="00C32868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="00AB3410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bookmarkStart w:id="0" w:name="_GoBack"/>
      <w:bookmarkEnd w:id="0"/>
    </w:p>
    <w:p w:rsidR="0045613B" w:rsidRPr="0045613B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druhé jako zhotovitel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zhotovitel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45613B" w:rsidRPr="0045613B" w:rsidRDefault="0045613B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left="600" w:hanging="6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Předmět smlouvy</w:t>
      </w:r>
    </w:p>
    <w:p w:rsidR="0045613B" w:rsidRPr="0045613B" w:rsidRDefault="0045613B" w:rsidP="0045613B">
      <w:p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se touto smlouvou zavazuje provést pro objednatele řádně, včas a na</w:t>
      </w:r>
      <w:r w:rsidR="00E9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</w:t>
      </w:r>
      <w:r w:rsidR="00E93A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nebezpečí dohodnuté dílo: </w:t>
      </w:r>
      <w:r w:rsidR="00E93A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„Oprava venkovní a vnitřní kanalizace budovy CH – </w:t>
      </w:r>
      <w:r w:rsidR="00E93A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chirurgie Nemocnice AGEL Český Těšín a.s. </w:t>
      </w:r>
      <w:r w:rsidR="00E93A14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“  </w:t>
      </w:r>
    </w:p>
    <w:p w:rsidR="0045613B" w:rsidRPr="0045613B" w:rsidRDefault="0045613B" w:rsidP="0045613B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Soupis prací - položkový rozpočet je nedílnou součástí této smlouvy a tvoří přílohu č.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</w:t>
      </w:r>
      <w:r w:rsidR="00E9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č. 4</w:t>
      </w:r>
    </w:p>
    <w:p w:rsidR="0045613B" w:rsidRPr="0045613B" w:rsidRDefault="0045613B" w:rsidP="0045613B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zavazuje zhotovit a objednatel převzít a zaplatit za předmětné dílo, dle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níže uvedených podmínek a v kvalitě odpovídající obecně závazným normám a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předpisům.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Pr="0045613B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plnění a termíny provedení díla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3A14" w:rsidRDefault="0045613B" w:rsidP="00E93A14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E9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Nemocnice AGEL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Těšín, </w:t>
      </w:r>
      <w:r w:rsidR="00E9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a.s., Ostravská 783, 737 01 Český Těšín,  </w:t>
      </w:r>
    </w:p>
    <w:p w:rsidR="0045613B" w:rsidRPr="00E93A14" w:rsidRDefault="00E93A14" w:rsidP="00E93A14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93A14">
        <w:rPr>
          <w:rFonts w:ascii="Times New Roman" w:eastAsia="Times New Roman" w:hAnsi="Times New Roman" w:cs="Times New Roman"/>
          <w:sz w:val="24"/>
          <w:szCs w:val="24"/>
          <w:lang w:eastAsia="cs-CZ"/>
        </w:rPr>
        <w:t>budova CH - chirurgie</w:t>
      </w:r>
      <w:r w:rsidR="0045613B" w:rsidRPr="00E93A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Pr="0045613B" w:rsidRDefault="0045613B" w:rsidP="004561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převzít staveniště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ode dne doručení písemné výzvy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 staveniště, pokud se smluvní strany nedohodnou jinak. O předání a převzetí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staveniště bude vyhotoven zápis.</w:t>
      </w:r>
    </w:p>
    <w:p w:rsidR="0045613B" w:rsidRPr="0045613B" w:rsidRDefault="0045613B" w:rsidP="004561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zahájit práce na díle nejpozději do </w:t>
      </w:r>
      <w:r w:rsidR="0054689C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ode dne převzetí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staveniště. Pokud zhotovitel nepřevezme ve stanovené lhůtě staveniště nebo práce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díle nezahájí ani ve lhůtě do 14 dnů ode dne, kdy měl práce na díle zahájit, je objednatel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 od této smlouvy odstoupit. </w:t>
      </w:r>
    </w:p>
    <w:p w:rsidR="0045613B" w:rsidRDefault="0054689C" w:rsidP="0045613B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dílo v těchto termínech:</w:t>
      </w:r>
    </w:p>
    <w:p w:rsidR="0045613B" w:rsidRDefault="0054689C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9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zahájení díla: </w:t>
      </w:r>
      <w:r w:rsidR="0034193C">
        <w:rPr>
          <w:rFonts w:ascii="Times New Roman" w:eastAsia="Times New Roman" w:hAnsi="Times New Roman" w:cs="Times New Roman"/>
          <w:sz w:val="24"/>
          <w:szCs w:val="24"/>
          <w:lang w:eastAsia="cs-CZ"/>
        </w:rPr>
        <w:t>po podpisu smlouvy a zveřejnění v registru smluv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613B" w:rsidRPr="0045613B" w:rsidRDefault="0054689C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ukončení díla</w:t>
      </w:r>
      <w:r w:rsid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do </w:t>
      </w:r>
      <w:proofErr w:type="gramStart"/>
      <w:r w:rsidR="0034193C">
        <w:rPr>
          <w:rFonts w:ascii="Times New Roman" w:eastAsia="Times New Roman" w:hAnsi="Times New Roman" w:cs="Times New Roman"/>
          <w:sz w:val="24"/>
          <w:szCs w:val="24"/>
          <w:lang w:eastAsia="cs-CZ"/>
        </w:rPr>
        <w:t>31.05.2023</w:t>
      </w:r>
      <w:proofErr w:type="gramEnd"/>
    </w:p>
    <w:p w:rsidR="0045613B" w:rsidRPr="0045613B" w:rsidRDefault="0045613B" w:rsidP="0045613B">
      <w:pPr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54689C" w:rsidP="0045613B">
      <w:pPr>
        <w:numPr>
          <w:ilvl w:val="1"/>
          <w:numId w:val="5"/>
        </w:numPr>
        <w:autoSpaceDN w:val="0"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provedení díla je stanovena po dohodě obou smluvních stran a na základě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soupisu prací – položkového rozpočtu, který tvoří přílohu č. </w:t>
      </w:r>
      <w:smartTag w:uri="urn:schemas-microsoft-com:office:smarttags" w:element="metricconverter">
        <w:smartTagPr>
          <w:attr w:name="ProductID" w:val="1 a"/>
        </w:smartTagPr>
        <w:r w:rsidR="0045613B"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a</w:t>
        </w:r>
      </w:smartTag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nedílnou součást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smlouvy, v celkové výši: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54689C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díla celkem bez DPH: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proofErr w:type="gramStart"/>
      <w:r w:rsidR="00E93A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293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E93A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853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E93A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71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Kč</w:t>
      </w:r>
      <w:proofErr w:type="gramEnd"/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5613B" w:rsidRPr="0045613B" w:rsidRDefault="006D5B23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DPH 21%: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</w:t>
      </w:r>
      <w:proofErr w:type="gramStart"/>
      <w:r w:rsidR="00825E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825E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825E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28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Kč</w:t>
      </w:r>
      <w:proofErr w:type="gramEnd"/>
    </w:p>
    <w:p w:rsidR="00A95C0A" w:rsidRDefault="0045613B" w:rsidP="00A95C0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Cena díla včetně DPH: 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proofErr w:type="gramStart"/>
      <w:r w:rsidR="00E93A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355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E93A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562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825E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99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proofErr w:type="gramEnd"/>
    </w:p>
    <w:p w:rsidR="00A95C0A" w:rsidRDefault="00A95C0A" w:rsidP="00A95C0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84B45" w:rsidRDefault="00A95C0A" w:rsidP="00A95C0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se zákonem č. 235/2004 Sb., o dani z přidané hodnoty §92e), je výši daně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poskytnuté stavební práce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montážní práce </w:t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odpovídající číselnému kódu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klasifikace produkce CZ-CPA 41 až 43 povinen přiznat plátce, pro kterého je plnění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uskutečněno. </w:t>
      </w:r>
    </w:p>
    <w:p w:rsidR="0045613B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4.3</w:t>
      </w:r>
      <w:r w:rsidR="00884B45"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ceně díla je započten objem prací dle soupisu prací – položkového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rozpočtu. Jednotkové ceny uvedené v položkovém rozpočtu jsou ceny pevné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neměnné po celou dobu realizace stavby. Zhotovitel prohlašuje, že v jednotlivých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jednotkových cenách položkového rozpočtu má zahrnuty veškeré náklady související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splněním jeho povinností specifikovaných touto smlouvou.  </w:t>
      </w:r>
    </w:p>
    <w:p w:rsidR="0045613B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4.4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obsahuje náklady související s komplexní realizací celého díla. Takto dohodnutá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je nejvýše přípustná, nepřekročitelná a platná až do termínu kompletního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a předání díla objednateli. Případné změny cen v souvislosti s vývojem cen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nemají vliv na celkovou sjednanou cenu díla. </w:t>
      </w:r>
    </w:p>
    <w:p w:rsidR="0045613B" w:rsidRPr="0045613B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4.5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Cenu díla bude možné měnit pouze v případě:</w:t>
      </w:r>
    </w:p>
    <w:p w:rsidR="0045613B" w:rsidRPr="0045613B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stavebních prací, dodávek a služeb, jež mají být provedeny navíc, jednotkovými cenami položkových rozpočtů,</w:t>
      </w:r>
    </w:p>
    <w:p w:rsidR="00884B45" w:rsidRPr="0054689C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neprovedení některých prací, dodávek a služeb („</w:t>
      </w:r>
      <w:proofErr w:type="spellStart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méněpráce</w:t>
      </w:r>
      <w:proofErr w:type="spell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provede zhotovitel ocenění soupisu takových prací, dodávek a služeb jednotkovými cenami položkových rozpočtů, přičemž v ceně </w:t>
      </w:r>
      <w:proofErr w:type="spellStart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nutno zohlednit také odpovídající podíl nákladů položek týkajících se celé stavby.</w:t>
      </w:r>
    </w:p>
    <w:p w:rsidR="0045613B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4.6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případných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víceprací a cena za jejich realizaci, jakož 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překročení ceny </w:t>
      </w:r>
      <w:proofErr w:type="gram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stanovené  budou</w:t>
      </w:r>
      <w:proofErr w:type="gram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předem sjednány dodatkem k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smlouvě. Zhotovitel má právo na realizaci a úhradu víceprací teprve po oboustranném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podpisu tohoto dodatku. </w:t>
      </w:r>
    </w:p>
    <w:p w:rsidR="0045613B" w:rsidRPr="0045613B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4.</w:t>
      </w:r>
      <w:r w:rsidR="0034193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vzniku víceprací je objednatel oprávněn prodloužit zhotoviteli lhůtu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díla o dobu nezbytně nutnou pro realizaci objednatelem odsouhlasených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víceprací. Prodloužení lhůty pro provedení díla z důvodu víceprací je možno provést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uzavřením dodatku k této smlouvě.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Platební podmínky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Záloha nebude po dohodě obou smluvních stran poskytnuta.</w:t>
      </w:r>
    </w:p>
    <w:p w:rsidR="0045613B" w:rsidRPr="0045613B" w:rsidRDefault="0045613B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Fakturace bude provedena po písemném předání a převzetí díla bez vad a nedodělků,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dle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skutečně provedených prací. Nedílnou součástí faktury musí být soupis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potvrzených provedených prací. Bez tohoto soupisu je daňový doklad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neplatný </w:t>
      </w:r>
    </w:p>
    <w:p w:rsidR="0045613B" w:rsidRPr="0045613B" w:rsidRDefault="00884B45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obsahovat náležitosti dle platných předpisů a musí být doručena na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objednatele.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splatnosti daňového dokladu je stanovena na 15 kalendářních dnů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doručení faktury. 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Stane-li se dodavatel nespolehlivým plátcem, hodnota odpovídající dani bude hrazena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přímo na účet správce daně v režimu podle §109 a zákona o dani z přidané hodnoty. </w:t>
      </w:r>
    </w:p>
    <w:p w:rsidR="0045613B" w:rsidRPr="0045613B" w:rsidRDefault="0045613B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B45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Jakost díla </w:t>
      </w:r>
    </w:p>
    <w:p w:rsidR="00884B45" w:rsidRPr="0045613B" w:rsidRDefault="00884B45" w:rsidP="0054689C">
      <w:pPr>
        <w:tabs>
          <w:tab w:val="num" w:pos="720"/>
        </w:tabs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k tomu, že celkový souhrn vlastností provedeného díla bude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dávat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uspokojit stanovené potřeby, tj. využitelnost, bezpečnost,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bezporuchovost,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hospodárnost. Smluvní strany se dohodly, že zhotovitel je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dílo provést v souladu s touto smlouvou, právními předpisy, příkazy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objednatele, zadávací dokumentací stavby, v souladu se schválenými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technologickými postupy stanovenými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platnými i doporučenými českými nebo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evropskými technickými normami, v souladu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současným standardem 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používaných technologií a postupů pro tento typ stavby tak, aby dodržel kvalitu díla.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stran při provádění díla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zavazuje, že dílo provede svým jménem a na vlastní zodpovědnost.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prohlašuje, že je odborně způsobilý k zajištění předmětu plnění podle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postupovat při zhotovení díla podle obecně závazných právních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a technických norem.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případné vady vzniklé při provádění díla zodpovídá zhotovitel v plném rozsahu,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odpovědnosti za náhradu škody.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udržovat na převzatém staveništi a na přenechaných prostorách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pořádek a čistotu.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dodržovat při realizaci platné předpisy v oblasti bezpečnosti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a požární ochrany. 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vést v souladu s právními předpisy stavební deník, a to formou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denních záznamů ode dne převzetí staveniště do převzetí celé stavby objednatelem.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Zápisy v deníku nesmí být přepisovány, škrtány, z deníku nesmí být vytrhovány první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stránky s originálním textem. Každý zápis musí být podepsán stavbyvedoucím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nebo jeho oprávněným zástupcem.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7.7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předá zhotoviteli staveniště tak, aby zhotovitel mohl začít bez prodlení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 prováděním sjednaných prací.</w:t>
      </w:r>
    </w:p>
    <w:p w:rsidR="0045613B" w:rsidRPr="0045613B" w:rsidRDefault="00884B45" w:rsidP="0054689C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převzít řádně dokončené dílo bez vad a nedodělků. </w:t>
      </w:r>
    </w:p>
    <w:p w:rsidR="0045613B" w:rsidRPr="0045613B" w:rsidRDefault="00884B45" w:rsidP="0054689C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Nebezpečí škody přechází na objednatele dnem převzetí díla objednatelem.</w:t>
      </w:r>
    </w:p>
    <w:p w:rsidR="0045613B" w:rsidRPr="0045613B" w:rsidRDefault="0045613B" w:rsidP="005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7.10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kontroluje provádění prací a má přístup na všechna pracoviště zhotovitele,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této smlouvy o dílo. </w:t>
      </w:r>
    </w:p>
    <w:p w:rsidR="0045613B" w:rsidRPr="0045613B" w:rsidRDefault="0045613B" w:rsidP="0054689C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kontroly provádění díla sjednají smluvní strany při předání staveniště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pravidelné kontrolní dny. Vyvstane-li potřeba svolat mimořádný kontrolní den, svolá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 objednatel, zhotovitel je povinen se mimořádného kontrolního dne zúčastnit.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Obsahem kontrolního dne je zejména zpráva zhotovitele o postupu prací, kontrola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časového a finančního plnění provádění prací, připomínky a podněty objednatele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zhotovitele.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a převzetí díla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a převzato Předávacím protokolem o předání a převzetí díla, který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sepíše zhotovitel. Objednatel v tomto </w:t>
      </w:r>
      <w:proofErr w:type="gram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protokole o  předání</w:t>
      </w:r>
      <w:proofErr w:type="gram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převzetí díla  prohlásí,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přejímá / nepřejímá a sepíše případné vady a nedodělky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bez vad a nedodělků, způsobilé sloužit svému účelu.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díla s ojedinělými drobnými vadami či nedodělky nebránícími užívání lze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připustit pouze v odůvodněných případech a to výhradně s výslovným souhlasem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právo odmítnout dílo převzít, nebude-li řádně dokončené. V takovém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je zhotovitel povinen dílo dokončit a poté opětovně vyzvat objednatele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odevzdání a převzetí staveniště, podpisu platebních dokladů a k odevzdání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dokončeného díla jsou zmocněni:</w:t>
      </w:r>
    </w:p>
    <w:p w:rsidR="0045613B" w:rsidRPr="0045613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5D3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Za zhotovitele: Libor Sebera</w:t>
      </w:r>
    </w:p>
    <w:p w:rsidR="0045613B" w:rsidRPr="0045613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Za objednatele: Dana Moravcová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má vady, jestliže jeho provedení neodpovídá požadavkům uvedeným v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smlouvě, příslušným právním předpisům, projektové dokumentaci, technickým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normám nebo jiné dokumentaci vztahující se k provedení díla, popř. pokud neumožňuje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užívání, k němuž bylo určeno a provedeno. </w:t>
      </w:r>
    </w:p>
    <w:p w:rsidR="0045613B" w:rsidRPr="0045613B" w:rsidRDefault="0045613B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odpovídá za vady, jež má dílo v průběhu výstavby, dále za vady, jež má dílo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době jeho předání a převzetí a vady, které se projeví v záruční době. Za vady díla,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se projeví po záruční době, odpovídá zhotovitel, jestliže byly způsobeny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porušením jeho povinnosti.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doba předmětu díla se sjednává v délce </w:t>
      </w:r>
      <w:r w:rsid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měsíců.  Záruční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začíná běžet dnem, kdy objednatel převezme dílo bez vad a nedodělků.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po celou dobu záruční doby způsobilé řádně plnit svůj účel, který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vyplývá a pro který dílo existuje a zachová si v tomto smyslu po uvedenou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příslušné vlastnosti k tomu potřebné. </w:t>
      </w:r>
    </w:p>
    <w:p w:rsidR="0045613B" w:rsidRP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písemně /postačí e-mailem/ oznámí zhotoviteli výskyt vady a vadu popíše,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oznámení, má se za to, že požaduje bezplatné odstranění vady, nestanoví-li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jinak.</w:t>
      </w:r>
    </w:p>
    <w:p w:rsidR="0045613B" w:rsidRP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Reklamované vady v záruční době se zhotovitel zavazuje odstranit nejpozději do 14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kalendářních dní ode dne jejich nahlášení.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Neodstraní-li zhotovitel ve stanoveném termínu vadu reklamovanou v záruční době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vadu, kterou mělo dílo v době převzetí objednatelem, je objednatel oprávněn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pověřit odstraněním vady jinou osobu. Veškeré takto vzniklé náklady je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uhradit objednateli.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Provedenou opravu vady zhotovitel objednateli předá písemně.</w:t>
      </w:r>
    </w:p>
    <w:p w:rsid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zabezpečí na své náklady veškerá opatření nezbytná k odstranění vady. </w:t>
      </w:r>
    </w:p>
    <w:p w:rsidR="0054689C" w:rsidRPr="0045613B" w:rsidRDefault="0054689C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Smluvní pokuty, úrok z prodlení </w:t>
      </w:r>
    </w:p>
    <w:p w:rsidR="0045613B" w:rsidRPr="0045613B" w:rsidRDefault="0045613B" w:rsidP="0045613B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884B45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zhotovitele s dokončením díla v dohodnutém termínu se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objednateli smluvní pokutu ve výši 0,1 % z ceny díla za každý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započatý den do maximální výše ceny díla. V případě prodlení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odstraněním reklamovaných vad se zhotovitel zavazuje uhradit objednateli smluvní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pokutu ve výši 1.000,- Kč za každý den prodlení. </w:t>
      </w:r>
    </w:p>
    <w:p w:rsidR="0045613B" w:rsidRPr="0045613B" w:rsidRDefault="0045613B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s úhradou konečné faktury v termínu splatnosti se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zhotoviteli úrok z prodlení ve výši 0,1 % z celkové dlužné částky za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den prodlení. 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změny nebo doplnění této smlouvy musí být učiněny písemnou formou a 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dodatků, schváleny podpisem odpovědných zástupců smluvních stran. </w:t>
      </w: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některý odstavec této smlouvy v budoucnu odporoval některému zákonnému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ustanovení, nezpochybňuje se tato smlouva jako celek, nýbrž pouze dotyčný odstavec.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zavazují, že neplatné ustanovení nahradí platnými, které se co nejvíce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přibližují smyslu a účelu původních ustanovení.</w:t>
      </w:r>
    </w:p>
    <w:p w:rsidR="0045613B" w:rsidRPr="00177A79" w:rsidRDefault="0045613B" w:rsidP="00177A79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touto smlouvou neupravené se řídí zákonem č. 89/2012 Sb., občanským </w:t>
      </w:r>
      <w:r w:rsidR="00884B45" w:rsidRP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zákoníkem, v platném znění.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potvrzují svým podpisem prohlášení, že si tuto smlouvu včetně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případných příloh přečetly a že smlouva nebyla ujednána v tísni, ani za jinak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jednostranně nevýhodných podmínek.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byla sepsána ve dvou vyhotoveních, z nichž každá ze smluvních stran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po jednom. 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a zhotovitel jsou oprávněni odstoupit od této smlouvy v případech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stanovených v občanském zákoníku a v případech uvedených v této smlouvě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 informovalo druhou smluvní stranu, že je povinným subjektem 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smyslu zákona č.340/20158 Sb., o registru smluv (dále také zákon). Smluvní strany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dohodly, že v případě, kdy tato smlouva (dodatek) podléhá povinnosti uveřejnění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registru smluv dle zákona, bude subjektem, který vloží smlouvu do registru smluv,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Těšín, a to i v případě, kdy druhou smluvní stranou bude rovněž povinný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ze zákona.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uvedené v této smlouvě budou zpracovány pouze za účelem plnění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177A79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11.9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dnem podpisu oběma smluvními stranami, a účinnosti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zveřejnění v registru smluv. </w:t>
      </w:r>
    </w:p>
    <w:p w:rsidR="0045613B" w:rsidRPr="0045613B" w:rsidRDefault="00177A79" w:rsidP="004561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11.10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Přílohu smlouvy a její nedílnou součást tvoří položkový rozpočet. </w:t>
      </w:r>
    </w:p>
    <w:p w:rsidR="005D3112" w:rsidRDefault="005D3112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Seznam příloh: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</w:t>
      </w:r>
      <w:r w:rsidR="00953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č. 4.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Soupis prací - položkový rozpočet díla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Těšíně dne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Pr="0045613B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--------------------------------------za objednatele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za zhotovitele</w:t>
      </w:r>
    </w:p>
    <w:p w:rsidR="0045613B" w:rsidRPr="0045613B" w:rsidRDefault="009537F3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Karel Kula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Libor Sebera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613B" w:rsidRPr="0045613B" w:rsidRDefault="009537F3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</w:t>
      </w:r>
    </w:p>
    <w:sectPr w:rsidR="0045613B" w:rsidRPr="0045613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93B6A30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8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9"/>
    <w:rsid w:val="00076393"/>
    <w:rsid w:val="000B1D3A"/>
    <w:rsid w:val="001413E4"/>
    <w:rsid w:val="00177A79"/>
    <w:rsid w:val="0034193C"/>
    <w:rsid w:val="0043270C"/>
    <w:rsid w:val="0045613B"/>
    <w:rsid w:val="0054689C"/>
    <w:rsid w:val="005D3112"/>
    <w:rsid w:val="006C72E6"/>
    <w:rsid w:val="006D5B23"/>
    <w:rsid w:val="00757C9E"/>
    <w:rsid w:val="00825EAF"/>
    <w:rsid w:val="00884B45"/>
    <w:rsid w:val="009537F3"/>
    <w:rsid w:val="00A95C0A"/>
    <w:rsid w:val="00AB3410"/>
    <w:rsid w:val="00B7432B"/>
    <w:rsid w:val="00C32868"/>
    <w:rsid w:val="00C97E8C"/>
    <w:rsid w:val="00E36D59"/>
    <w:rsid w:val="00E93A14"/>
    <w:rsid w:val="00E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7A6-0E28-49B0-BC28-837B3CD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1945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13</cp:revision>
  <cp:lastPrinted>2023-04-14T10:45:00Z</cp:lastPrinted>
  <dcterms:created xsi:type="dcterms:W3CDTF">2019-11-18T10:09:00Z</dcterms:created>
  <dcterms:modified xsi:type="dcterms:W3CDTF">2023-05-11T11:54:00Z</dcterms:modified>
</cp:coreProperties>
</file>