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3B273" w14:textId="77777777" w:rsidR="00273885" w:rsidRPr="00124081" w:rsidRDefault="009C024F">
      <w:pPr>
        <w:rPr>
          <w:rFonts w:asciiTheme="minorHAnsi" w:hAnsiTheme="minorHAnsi" w:cstheme="minorHAnsi"/>
          <w:b/>
          <w:sz w:val="24"/>
        </w:rPr>
      </w:pPr>
      <w:r w:rsidRPr="00124081">
        <w:rPr>
          <w:rFonts w:asciiTheme="minorHAnsi" w:hAnsiTheme="minorHAnsi" w:cstheme="minorHAnsi"/>
          <w:b/>
          <w:sz w:val="24"/>
        </w:rPr>
        <w:t>Obchodní podmínky</w:t>
      </w:r>
    </w:p>
    <w:p w14:paraId="1621D3ED" w14:textId="77777777" w:rsidR="009C024F" w:rsidRPr="00124081" w:rsidRDefault="009C024F">
      <w:pPr>
        <w:rPr>
          <w:rFonts w:asciiTheme="minorHAnsi" w:hAnsiTheme="minorHAnsi" w:cstheme="minorHAnsi"/>
          <w:sz w:val="22"/>
        </w:rPr>
      </w:pPr>
      <w:r w:rsidRPr="00124081">
        <w:rPr>
          <w:rFonts w:asciiTheme="minorHAnsi" w:hAnsiTheme="minorHAnsi" w:cstheme="minorHAnsi"/>
          <w:sz w:val="22"/>
        </w:rPr>
        <w:t xml:space="preserve">příloha objednávky č. </w:t>
      </w:r>
      <w:r w:rsidR="00181EBB">
        <w:rPr>
          <w:rFonts w:asciiTheme="minorHAnsi" w:hAnsiTheme="minorHAnsi" w:cstheme="minorHAnsi"/>
          <w:sz w:val="22"/>
        </w:rPr>
        <w:t>3025H1230022</w:t>
      </w:r>
    </w:p>
    <w:p w14:paraId="2ACBDF06" w14:textId="77777777" w:rsidR="009C024F" w:rsidRDefault="009C024F"/>
    <w:p w14:paraId="6A37BE4C" w14:textId="77777777" w:rsidR="00181EBB" w:rsidRDefault="00D5108A" w:rsidP="00181EBB">
      <w:pPr>
        <w:pStyle w:val="Zkladntext"/>
        <w:widowControl w:val="0"/>
        <w:numPr>
          <w:ilvl w:val="0"/>
          <w:numId w:val="10"/>
        </w:numPr>
        <w:spacing w:after="0"/>
        <w:jc w:val="both"/>
        <w:outlineLvl w:val="0"/>
        <w:rPr>
          <w:rFonts w:ascii="Calibri" w:hAnsi="Calibri" w:cs="Arial"/>
          <w:sz w:val="22"/>
          <w:szCs w:val="22"/>
        </w:rPr>
      </w:pPr>
      <w:r w:rsidRPr="00181EBB">
        <w:rPr>
          <w:rFonts w:ascii="Calibri" w:hAnsi="Calibri" w:cs="Arial"/>
          <w:sz w:val="22"/>
          <w:szCs w:val="22"/>
        </w:rPr>
        <w:t xml:space="preserve">Předmětem Díla je </w:t>
      </w:r>
      <w:r w:rsidR="00181EBB" w:rsidRPr="00181EBB">
        <w:rPr>
          <w:rFonts w:ascii="Calibri" w:hAnsi="Calibri" w:cs="Arial"/>
          <w:sz w:val="22"/>
          <w:szCs w:val="22"/>
        </w:rPr>
        <w:t xml:space="preserve">zajištění projektu dopravně inženýrského opatření (dále jen DIO), projednání DIO </w:t>
      </w:r>
      <w:r w:rsidR="00181EBB">
        <w:rPr>
          <w:rFonts w:ascii="Calibri" w:hAnsi="Calibri" w:cs="Arial"/>
          <w:sz w:val="22"/>
          <w:szCs w:val="22"/>
        </w:rPr>
        <w:t>s</w:t>
      </w:r>
      <w:r w:rsidR="00181EBB" w:rsidRPr="00181EBB">
        <w:rPr>
          <w:rFonts w:ascii="Calibri" w:hAnsi="Calibri" w:cs="Arial"/>
          <w:sz w:val="22"/>
          <w:szCs w:val="22"/>
        </w:rPr>
        <w:t xml:space="preserve"> příslušnými orgány státní správy, opatření potřebných souhlasů k provedení DIO, fyzická realizace DIO v rozsahu nezbytném pro realizaci stavebních prací dle PD změny stavby před dokončením – terénní úpravy při ulici Lipová a v parteru. </w:t>
      </w:r>
    </w:p>
    <w:p w14:paraId="778C50A2" w14:textId="77777777" w:rsidR="00181EBB" w:rsidRDefault="00181EBB" w:rsidP="00181EBB">
      <w:pPr>
        <w:pStyle w:val="Zkladntext"/>
        <w:widowControl w:val="0"/>
        <w:spacing w:after="0"/>
        <w:ind w:left="720"/>
        <w:jc w:val="both"/>
        <w:outlineLvl w:val="0"/>
        <w:rPr>
          <w:rFonts w:ascii="Calibri" w:hAnsi="Calibri" w:cs="Arial"/>
          <w:sz w:val="22"/>
          <w:szCs w:val="22"/>
        </w:rPr>
      </w:pPr>
    </w:p>
    <w:p w14:paraId="5CFE4DB0" w14:textId="77777777" w:rsidR="00D5108A" w:rsidRDefault="00D5108A" w:rsidP="00181EBB">
      <w:pPr>
        <w:pStyle w:val="Zkladntext"/>
        <w:widowControl w:val="0"/>
        <w:numPr>
          <w:ilvl w:val="0"/>
          <w:numId w:val="10"/>
        </w:numPr>
        <w:spacing w:after="0"/>
        <w:jc w:val="both"/>
        <w:outlineLvl w:val="0"/>
        <w:rPr>
          <w:rFonts w:ascii="Calibri" w:hAnsi="Calibri" w:cs="Arial"/>
          <w:sz w:val="22"/>
          <w:szCs w:val="22"/>
        </w:rPr>
      </w:pPr>
      <w:r w:rsidRPr="00181EBB">
        <w:rPr>
          <w:rFonts w:ascii="Calibri" w:hAnsi="Calibri" w:cs="Arial"/>
          <w:sz w:val="22"/>
          <w:szCs w:val="22"/>
        </w:rPr>
        <w:t>Zhotovitel prohlašuje, že se seznámil s místem pro provedení Díla, s dokumentací specifikující předmět díla a se všemi dalšími skutečnostmi, které mohou mít vliv na plnění Díla.</w:t>
      </w:r>
    </w:p>
    <w:p w14:paraId="22F73613" w14:textId="77777777" w:rsidR="00181EBB" w:rsidRDefault="00181EBB" w:rsidP="00181EBB">
      <w:pPr>
        <w:pStyle w:val="Zkladntext"/>
        <w:widowControl w:val="0"/>
        <w:spacing w:after="0"/>
        <w:ind w:left="720"/>
        <w:jc w:val="both"/>
        <w:outlineLvl w:val="0"/>
        <w:rPr>
          <w:rFonts w:ascii="Calibri" w:hAnsi="Calibri" w:cs="Arial"/>
          <w:sz w:val="22"/>
          <w:szCs w:val="22"/>
        </w:rPr>
      </w:pPr>
    </w:p>
    <w:p w14:paraId="00E24847" w14:textId="77777777" w:rsidR="00181EBB" w:rsidRPr="00181EBB" w:rsidRDefault="00181EBB" w:rsidP="00181EBB">
      <w:pPr>
        <w:pStyle w:val="Zkladntext"/>
        <w:widowControl w:val="0"/>
        <w:numPr>
          <w:ilvl w:val="0"/>
          <w:numId w:val="10"/>
        </w:numPr>
        <w:spacing w:after="0"/>
        <w:jc w:val="both"/>
        <w:outlineLvl w:val="0"/>
        <w:rPr>
          <w:rFonts w:ascii="Calibri" w:hAnsi="Calibri" w:cs="Arial"/>
          <w:sz w:val="22"/>
          <w:szCs w:val="22"/>
        </w:rPr>
      </w:pPr>
      <w:r>
        <w:rPr>
          <w:rFonts w:ascii="Calibri" w:hAnsi="Calibri" w:cs="Arial"/>
          <w:sz w:val="22"/>
          <w:szCs w:val="22"/>
        </w:rPr>
        <w:t xml:space="preserve">Zhotovitel předá objednateli projektu DIO v elektronické podobě. </w:t>
      </w:r>
    </w:p>
    <w:p w14:paraId="03FB8950" w14:textId="77777777" w:rsidR="00124081" w:rsidRDefault="00124081" w:rsidP="00124081">
      <w:pPr>
        <w:jc w:val="both"/>
        <w:rPr>
          <w:rFonts w:ascii="Calibri" w:hAnsi="Calibri" w:cs="Arial"/>
          <w:snapToGrid w:val="0"/>
          <w:sz w:val="22"/>
          <w:szCs w:val="22"/>
        </w:rPr>
      </w:pPr>
    </w:p>
    <w:p w14:paraId="63CF7A68" w14:textId="77777777" w:rsidR="00124081" w:rsidRPr="00F547D4" w:rsidRDefault="00124081" w:rsidP="00124081">
      <w:pPr>
        <w:pStyle w:val="Odstavecseseznamem"/>
        <w:numPr>
          <w:ilvl w:val="0"/>
          <w:numId w:val="10"/>
        </w:numPr>
        <w:spacing w:after="0"/>
        <w:jc w:val="both"/>
        <w:rPr>
          <w:rFonts w:ascii="Calibri" w:hAnsi="Calibri" w:cs="Arial"/>
          <w:snapToGrid w:val="0"/>
          <w:sz w:val="22"/>
        </w:rPr>
      </w:pPr>
      <w:r w:rsidRPr="00F547D4">
        <w:rPr>
          <w:rFonts w:ascii="Calibri" w:hAnsi="Calibri" w:cs="Arial"/>
          <w:snapToGrid w:val="0"/>
          <w:sz w:val="22"/>
        </w:rPr>
        <w:t>Vlastnické právo ke zhotovenému Dílu v celém rozsahu svědčí Objednateli. Bez ohledu na výhradu vlastnického práva Objednatele nese nebezpečí škody na zhotovované věci Zhotovitel. Toto nebezpečí nese Zhotovitel počínaje dnem převzetí pracoviště do dne předání pracoviště zpět Objednateli.</w:t>
      </w:r>
    </w:p>
    <w:p w14:paraId="2997E3E6" w14:textId="77777777" w:rsidR="00124081" w:rsidRDefault="00124081" w:rsidP="00124081">
      <w:pPr>
        <w:jc w:val="both"/>
        <w:rPr>
          <w:rFonts w:ascii="Calibri" w:hAnsi="Calibri" w:cs="Arial"/>
          <w:sz w:val="22"/>
          <w:szCs w:val="22"/>
        </w:rPr>
      </w:pPr>
    </w:p>
    <w:p w14:paraId="430EA94C" w14:textId="77777777" w:rsidR="00124081" w:rsidRPr="00124081" w:rsidRDefault="00124081" w:rsidP="00124081">
      <w:pPr>
        <w:pStyle w:val="Odstavecseseznamem"/>
        <w:numPr>
          <w:ilvl w:val="0"/>
          <w:numId w:val="10"/>
        </w:numPr>
        <w:spacing w:after="0"/>
        <w:jc w:val="both"/>
        <w:rPr>
          <w:rFonts w:ascii="Calibri" w:hAnsi="Calibri" w:cs="Arial"/>
          <w:sz w:val="22"/>
        </w:rPr>
      </w:pPr>
      <w:r w:rsidRPr="00124081">
        <w:rPr>
          <w:rFonts w:ascii="Calibri" w:hAnsi="Calibri" w:cs="Arial"/>
          <w:sz w:val="22"/>
        </w:rPr>
        <w:t>Pokud dojde při realizaci díla k jakýmkoliv doplňkům, rozšíření nebo zmenšení rozsahu předmětu Díla na základě požadavku objednatele nebo na základě dohody s ním, bude toto předmětem písemného dodatku k objednávce.</w:t>
      </w:r>
    </w:p>
    <w:p w14:paraId="2481B209" w14:textId="77777777" w:rsidR="00124081" w:rsidRDefault="00124081" w:rsidP="00124081">
      <w:pPr>
        <w:pStyle w:val="Zkladntext"/>
        <w:widowControl w:val="0"/>
        <w:spacing w:after="0"/>
        <w:jc w:val="both"/>
        <w:outlineLvl w:val="0"/>
        <w:rPr>
          <w:rFonts w:ascii="Calibri" w:hAnsi="Calibri" w:cs="Arial"/>
          <w:sz w:val="22"/>
          <w:szCs w:val="22"/>
        </w:rPr>
      </w:pPr>
    </w:p>
    <w:p w14:paraId="1E97CC8D" w14:textId="77777777" w:rsidR="009C024F" w:rsidRPr="00181EBB" w:rsidRDefault="009C024F" w:rsidP="00124081">
      <w:pPr>
        <w:pStyle w:val="Odstavecseseznamem"/>
        <w:numPr>
          <w:ilvl w:val="0"/>
          <w:numId w:val="10"/>
        </w:numPr>
        <w:spacing w:after="0"/>
        <w:jc w:val="both"/>
        <w:rPr>
          <w:rFonts w:ascii="Calibri" w:hAnsi="Calibri" w:cs="Arial"/>
          <w:snapToGrid w:val="0"/>
          <w:sz w:val="22"/>
        </w:rPr>
      </w:pPr>
      <w:r w:rsidRPr="00181EBB">
        <w:rPr>
          <w:rFonts w:ascii="Calibri" w:hAnsi="Calibri" w:cs="Arial"/>
          <w:snapToGrid w:val="0"/>
          <w:sz w:val="22"/>
        </w:rPr>
        <w:t>Zhotovitel je oprávněn použít ke zhotovení Díla poddodavatele</w:t>
      </w:r>
      <w:r w:rsidR="00181EBB" w:rsidRPr="00181EBB">
        <w:rPr>
          <w:rFonts w:ascii="Calibri" w:hAnsi="Calibri" w:cs="Arial"/>
          <w:snapToGrid w:val="0"/>
          <w:sz w:val="22"/>
        </w:rPr>
        <w:t xml:space="preserve">. </w:t>
      </w:r>
      <w:r w:rsidRPr="00181EBB">
        <w:rPr>
          <w:rFonts w:ascii="Calibri" w:hAnsi="Calibri" w:cs="Arial"/>
          <w:snapToGrid w:val="0"/>
          <w:sz w:val="22"/>
        </w:rPr>
        <w:t xml:space="preserve">   Použije-li Zhotovitel k části Díla poddodavatele, nese Zhotovitel odpovědnost za provedené práce stejně jako by prováděl Dílo sám. </w:t>
      </w:r>
    </w:p>
    <w:p w14:paraId="408F096D" w14:textId="77777777" w:rsidR="00D5108A" w:rsidRDefault="00D5108A" w:rsidP="00124081">
      <w:pPr>
        <w:jc w:val="both"/>
        <w:rPr>
          <w:rFonts w:ascii="Calibri" w:hAnsi="Calibri" w:cs="Arial"/>
          <w:snapToGrid w:val="0"/>
          <w:sz w:val="22"/>
          <w:szCs w:val="22"/>
        </w:rPr>
      </w:pPr>
    </w:p>
    <w:p w14:paraId="4A696A05" w14:textId="77777777" w:rsidR="009C024F" w:rsidRPr="00124081" w:rsidRDefault="009C024F" w:rsidP="00124081">
      <w:pPr>
        <w:pStyle w:val="Odstavecseseznamem"/>
        <w:numPr>
          <w:ilvl w:val="0"/>
          <w:numId w:val="10"/>
        </w:numPr>
        <w:spacing w:after="0"/>
        <w:jc w:val="both"/>
        <w:rPr>
          <w:rFonts w:ascii="Calibri" w:hAnsi="Calibri" w:cs="Arial"/>
          <w:snapToGrid w:val="0"/>
          <w:sz w:val="22"/>
        </w:rPr>
      </w:pPr>
      <w:r w:rsidRPr="00124081">
        <w:rPr>
          <w:rFonts w:ascii="Calibri" w:hAnsi="Calibri" w:cs="Arial"/>
          <w:snapToGrid w:val="0"/>
          <w:sz w:val="22"/>
        </w:rPr>
        <w:t>Mezi smluvními stranami je nesporné, že Objednatel neudělil Zhotoviteli žádné pověření sjednávat na zhotovení Díla jakékoliv osoby jménem Objednatele. Každá taková osoba bude zaměstnávaná nebo jinak smluvně zapojená do procesu zhotovení Díla a placena Zhotovitelem.</w:t>
      </w:r>
    </w:p>
    <w:p w14:paraId="49153056" w14:textId="77777777" w:rsidR="009C024F" w:rsidRDefault="009C024F" w:rsidP="00124081">
      <w:pPr>
        <w:jc w:val="both"/>
        <w:rPr>
          <w:rFonts w:ascii="Calibri" w:hAnsi="Calibri" w:cs="Arial"/>
          <w:snapToGrid w:val="0"/>
          <w:sz w:val="22"/>
          <w:szCs w:val="22"/>
        </w:rPr>
      </w:pPr>
    </w:p>
    <w:p w14:paraId="4CEC2A02" w14:textId="77777777" w:rsidR="00D5108A" w:rsidRPr="00F547D4" w:rsidRDefault="00D5108A" w:rsidP="00124081">
      <w:pPr>
        <w:pStyle w:val="Odstavecseseznamem"/>
        <w:numPr>
          <w:ilvl w:val="0"/>
          <w:numId w:val="10"/>
        </w:numPr>
        <w:spacing w:after="0"/>
        <w:jc w:val="both"/>
        <w:rPr>
          <w:rFonts w:ascii="Calibri" w:hAnsi="Calibri" w:cs="Arial"/>
          <w:bCs/>
          <w:snapToGrid w:val="0"/>
          <w:color w:val="000000"/>
          <w:sz w:val="22"/>
        </w:rPr>
      </w:pPr>
      <w:r w:rsidRPr="00F547D4">
        <w:rPr>
          <w:rFonts w:ascii="Calibri" w:hAnsi="Calibri" w:cs="Arial"/>
          <w:bCs/>
          <w:snapToGrid w:val="0"/>
          <w:color w:val="000000"/>
          <w:sz w:val="22"/>
        </w:rPr>
        <w:t xml:space="preserve">Smluvní strany se dohodly, že odměna bude zhotoviteli vyplacena na základě </w:t>
      </w:r>
      <w:r w:rsidR="00124081" w:rsidRPr="00F547D4">
        <w:rPr>
          <w:rFonts w:ascii="Calibri" w:hAnsi="Calibri" w:cs="Arial"/>
          <w:bCs/>
          <w:snapToGrid w:val="0"/>
          <w:color w:val="000000"/>
          <w:sz w:val="22"/>
        </w:rPr>
        <w:t>jedné faktury za provedené práce</w:t>
      </w:r>
      <w:r w:rsidRPr="00F547D4">
        <w:rPr>
          <w:rFonts w:ascii="Calibri" w:hAnsi="Calibri" w:cs="Arial"/>
          <w:bCs/>
          <w:snapToGrid w:val="0"/>
          <w:color w:val="000000"/>
          <w:sz w:val="22"/>
        </w:rPr>
        <w:t xml:space="preserve"> se splatností </w:t>
      </w:r>
      <w:r w:rsidRPr="00F547D4">
        <w:rPr>
          <w:rFonts w:ascii="Calibri" w:hAnsi="Calibri"/>
          <w:color w:val="000000"/>
          <w:sz w:val="22"/>
        </w:rPr>
        <w:t xml:space="preserve">nejméně </w:t>
      </w:r>
      <w:r w:rsidRPr="00F547D4">
        <w:rPr>
          <w:rFonts w:ascii="Calibri" w:hAnsi="Calibri" w:cs="Arial"/>
          <w:bCs/>
          <w:snapToGrid w:val="0"/>
          <w:color w:val="000000"/>
          <w:sz w:val="22"/>
        </w:rPr>
        <w:t>21 dní ode dne, ve kterém byla příslušná faktura doručena objednateli.</w:t>
      </w:r>
    </w:p>
    <w:p w14:paraId="1B14759B" w14:textId="77777777" w:rsidR="00124081" w:rsidRDefault="00124081" w:rsidP="00124081">
      <w:pPr>
        <w:jc w:val="both"/>
        <w:rPr>
          <w:rFonts w:ascii="Calibri" w:hAnsi="Calibri" w:cs="Arial"/>
          <w:bCs/>
          <w:snapToGrid w:val="0"/>
          <w:color w:val="000000"/>
          <w:sz w:val="22"/>
          <w:szCs w:val="22"/>
        </w:rPr>
      </w:pPr>
    </w:p>
    <w:p w14:paraId="7AF07DD7" w14:textId="20E16FD5" w:rsidR="00124081" w:rsidRPr="00124081" w:rsidRDefault="00124081" w:rsidP="00124081">
      <w:pPr>
        <w:pStyle w:val="Odstavecseseznamem"/>
        <w:numPr>
          <w:ilvl w:val="0"/>
          <w:numId w:val="10"/>
        </w:numPr>
        <w:spacing w:after="0"/>
        <w:jc w:val="both"/>
        <w:rPr>
          <w:rFonts w:ascii="Calibri" w:hAnsi="Calibri" w:cs="Arial"/>
          <w:bCs/>
          <w:snapToGrid w:val="0"/>
          <w:color w:val="000000"/>
          <w:sz w:val="22"/>
        </w:rPr>
      </w:pPr>
      <w:r w:rsidRPr="00124081">
        <w:rPr>
          <w:rFonts w:ascii="Calibri" w:hAnsi="Calibri" w:cs="Arial"/>
          <w:bCs/>
          <w:snapToGrid w:val="0"/>
          <w:color w:val="000000"/>
          <w:sz w:val="22"/>
        </w:rPr>
        <w:t xml:space="preserve">Adresa pro doručování elektronických faktur: </w:t>
      </w:r>
      <w:r w:rsidR="00264EBE">
        <w:t>XXXXXXXXX</w:t>
      </w:r>
    </w:p>
    <w:p w14:paraId="7718ACB2" w14:textId="77777777" w:rsidR="00D5108A" w:rsidRDefault="00D5108A" w:rsidP="00124081">
      <w:pPr>
        <w:jc w:val="both"/>
        <w:rPr>
          <w:rFonts w:ascii="Calibri" w:hAnsi="Calibri" w:cs="Arial"/>
          <w:bCs/>
          <w:snapToGrid w:val="0"/>
          <w:sz w:val="22"/>
          <w:szCs w:val="22"/>
        </w:rPr>
      </w:pPr>
    </w:p>
    <w:p w14:paraId="08A611CB" w14:textId="77777777" w:rsidR="00124081" w:rsidRPr="00E0558A" w:rsidRDefault="00124081" w:rsidP="00124081">
      <w:pPr>
        <w:pStyle w:val="Zkladntext"/>
        <w:widowControl w:val="0"/>
        <w:numPr>
          <w:ilvl w:val="0"/>
          <w:numId w:val="10"/>
        </w:numPr>
        <w:spacing w:after="0"/>
        <w:jc w:val="both"/>
        <w:outlineLvl w:val="0"/>
        <w:rPr>
          <w:rFonts w:ascii="Calibri" w:hAnsi="Calibri" w:cs="Arial"/>
          <w:sz w:val="22"/>
          <w:szCs w:val="22"/>
        </w:rPr>
      </w:pPr>
      <w:r w:rsidRPr="00E0558A">
        <w:rPr>
          <w:rFonts w:ascii="Calibri" w:hAnsi="Calibri" w:cs="Arial"/>
          <w:sz w:val="22"/>
          <w:szCs w:val="22"/>
        </w:rPr>
        <w:t>Objednatel neposkytuje Zhotoviteli žádné zálohy.</w:t>
      </w:r>
    </w:p>
    <w:p w14:paraId="6605463A" w14:textId="77777777" w:rsidR="00124081" w:rsidRDefault="00124081" w:rsidP="00124081">
      <w:pPr>
        <w:jc w:val="both"/>
        <w:rPr>
          <w:rFonts w:ascii="Calibri" w:hAnsi="Calibri" w:cs="Arial"/>
          <w:bCs/>
          <w:snapToGrid w:val="0"/>
          <w:sz w:val="22"/>
          <w:szCs w:val="22"/>
        </w:rPr>
      </w:pPr>
    </w:p>
    <w:p w14:paraId="736402B9" w14:textId="77777777" w:rsidR="00D5108A" w:rsidRPr="00F547D4" w:rsidRDefault="00D5108A" w:rsidP="00124081">
      <w:pPr>
        <w:pStyle w:val="Odstavecseseznamem"/>
        <w:numPr>
          <w:ilvl w:val="0"/>
          <w:numId w:val="10"/>
        </w:numPr>
        <w:spacing w:after="0"/>
        <w:jc w:val="both"/>
        <w:rPr>
          <w:rFonts w:ascii="Calibri" w:hAnsi="Calibri" w:cs="Arial"/>
          <w:bCs/>
          <w:snapToGrid w:val="0"/>
          <w:sz w:val="22"/>
        </w:rPr>
      </w:pPr>
      <w:r w:rsidRPr="00F547D4">
        <w:rPr>
          <w:rFonts w:ascii="Calibri" w:hAnsi="Calibri" w:cs="Arial"/>
          <w:bCs/>
          <w:snapToGrid w:val="0"/>
          <w:sz w:val="22"/>
        </w:rPr>
        <w:t>Zhotovitel prohlašuje, že ke dni podpisu Smlouvy není nespolehlivým plátcem DPH dle § 106 zákona č. 235/2004 Sb., o dani z přidané hodnoty, v platném znění, a není veden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w:t>
      </w:r>
    </w:p>
    <w:p w14:paraId="5EC96360" w14:textId="77777777" w:rsidR="00D5108A" w:rsidRDefault="00D5108A" w:rsidP="00124081">
      <w:pPr>
        <w:jc w:val="both"/>
        <w:rPr>
          <w:rFonts w:ascii="Calibri" w:hAnsi="Calibri" w:cs="Arial"/>
          <w:bCs/>
          <w:snapToGrid w:val="0"/>
          <w:sz w:val="22"/>
          <w:szCs w:val="22"/>
        </w:rPr>
      </w:pPr>
    </w:p>
    <w:p w14:paraId="6EF63091" w14:textId="77777777" w:rsidR="00D5108A" w:rsidRPr="00124081" w:rsidRDefault="00D5108A" w:rsidP="00124081">
      <w:pPr>
        <w:pStyle w:val="Odstavecseseznamem"/>
        <w:numPr>
          <w:ilvl w:val="0"/>
          <w:numId w:val="10"/>
        </w:numPr>
        <w:spacing w:after="0"/>
        <w:jc w:val="both"/>
        <w:rPr>
          <w:rFonts w:ascii="Calibri" w:hAnsi="Calibri" w:cs="Arial"/>
          <w:sz w:val="22"/>
        </w:rPr>
      </w:pPr>
      <w:r w:rsidRPr="00124081">
        <w:rPr>
          <w:rFonts w:ascii="Calibri" w:hAnsi="Calibri" w:cs="Arial"/>
          <w:snapToGrid w:val="0"/>
          <w:sz w:val="22"/>
        </w:rPr>
        <w:t xml:space="preserve">Zhotovitel odpovídá za úplné a kvalitní provedení předmětu Díla bez vad a nedodělků, </w:t>
      </w:r>
      <w:r w:rsidRPr="00124081">
        <w:rPr>
          <w:rFonts w:ascii="Calibri" w:hAnsi="Calibri" w:cs="Arial"/>
          <w:sz w:val="22"/>
        </w:rPr>
        <w:t>jakož i za kvalitu výrobků a materiálů použitých k jeho zhotovení.</w:t>
      </w:r>
    </w:p>
    <w:p w14:paraId="75B20A95" w14:textId="77777777" w:rsidR="00D5108A" w:rsidRDefault="00D5108A" w:rsidP="00124081">
      <w:pPr>
        <w:jc w:val="both"/>
        <w:rPr>
          <w:rFonts w:ascii="Calibri" w:hAnsi="Calibri" w:cs="Arial"/>
          <w:sz w:val="22"/>
          <w:szCs w:val="22"/>
        </w:rPr>
      </w:pPr>
    </w:p>
    <w:p w14:paraId="4A4CE326" w14:textId="77777777" w:rsidR="00D5108A" w:rsidRPr="00124081" w:rsidRDefault="00D5108A" w:rsidP="00124081">
      <w:pPr>
        <w:pStyle w:val="Odstavecseseznamem"/>
        <w:numPr>
          <w:ilvl w:val="0"/>
          <w:numId w:val="10"/>
        </w:numPr>
        <w:spacing w:after="0"/>
        <w:jc w:val="both"/>
        <w:rPr>
          <w:rFonts w:ascii="Calibri" w:hAnsi="Calibri" w:cs="Arial"/>
          <w:sz w:val="22"/>
        </w:rPr>
      </w:pPr>
      <w:r w:rsidRPr="00124081">
        <w:rPr>
          <w:rFonts w:ascii="Calibri" w:hAnsi="Calibri" w:cs="Arial"/>
          <w:sz w:val="22"/>
        </w:rPr>
        <w:lastRenderedPageBreak/>
        <w:t>Zhotovitel odpovídá za škody způsobené při realizaci Díla nebo v souvislosti s ní objednateli nebo třetím osobám podle obecně platných předpisů. Zhotovitel odpovídá i za škodu při realizaci Díla nebo v souvislosti s ní objednateli nebo třetím osobám způsobenou poddodavatelem.</w:t>
      </w:r>
    </w:p>
    <w:p w14:paraId="02B30DBD" w14:textId="77777777" w:rsidR="00124081" w:rsidRDefault="00124081" w:rsidP="00124081">
      <w:pPr>
        <w:pStyle w:val="Zkladntext"/>
        <w:widowControl w:val="0"/>
        <w:spacing w:after="0"/>
        <w:jc w:val="both"/>
        <w:rPr>
          <w:rFonts w:ascii="Calibri" w:hAnsi="Calibri"/>
          <w:sz w:val="22"/>
          <w:szCs w:val="22"/>
        </w:rPr>
      </w:pPr>
    </w:p>
    <w:p w14:paraId="2A22B27A" w14:textId="77777777" w:rsidR="00124081" w:rsidRPr="00D5108A" w:rsidRDefault="00124081" w:rsidP="00124081">
      <w:pPr>
        <w:pStyle w:val="Zkladntext"/>
        <w:widowControl w:val="0"/>
        <w:numPr>
          <w:ilvl w:val="0"/>
          <w:numId w:val="10"/>
        </w:numPr>
        <w:spacing w:after="0"/>
        <w:jc w:val="both"/>
        <w:rPr>
          <w:rFonts w:ascii="Calibri" w:hAnsi="Calibri" w:cs="Arial"/>
          <w:snapToGrid w:val="0"/>
          <w:sz w:val="22"/>
          <w:szCs w:val="22"/>
        </w:rPr>
      </w:pPr>
      <w:r w:rsidRPr="00D5108A">
        <w:rPr>
          <w:rFonts w:ascii="Calibri" w:hAnsi="Calibri"/>
          <w:sz w:val="22"/>
          <w:szCs w:val="22"/>
        </w:rPr>
        <w:t>Zhotovitel odpovídá za dodržování platných právních předpisů BOZP a PO, zejména za dodržování požadavků kladených na BOZP při přípravě a realizaci stavby/ díla.</w:t>
      </w:r>
    </w:p>
    <w:p w14:paraId="1025A940" w14:textId="77777777" w:rsidR="00D5108A" w:rsidRDefault="00D5108A" w:rsidP="00124081">
      <w:pPr>
        <w:pStyle w:val="Zkladntext"/>
        <w:widowControl w:val="0"/>
        <w:spacing w:after="0"/>
        <w:jc w:val="both"/>
        <w:rPr>
          <w:rFonts w:ascii="Calibri" w:hAnsi="Calibri" w:cs="Arial"/>
          <w:snapToGrid w:val="0"/>
          <w:sz w:val="22"/>
          <w:szCs w:val="22"/>
        </w:rPr>
      </w:pPr>
    </w:p>
    <w:p w14:paraId="0FDAA5D7" w14:textId="77777777" w:rsidR="003F0723" w:rsidRDefault="00D5108A" w:rsidP="003F0723">
      <w:pPr>
        <w:pStyle w:val="Odstavecseseznamem"/>
        <w:numPr>
          <w:ilvl w:val="0"/>
          <w:numId w:val="10"/>
        </w:numPr>
        <w:spacing w:after="0"/>
        <w:jc w:val="both"/>
        <w:rPr>
          <w:rFonts w:ascii="Calibri" w:hAnsi="Calibri" w:cs="Calibri"/>
          <w:color w:val="000000"/>
          <w:sz w:val="22"/>
        </w:rPr>
      </w:pPr>
      <w:r w:rsidRPr="00124081">
        <w:rPr>
          <w:rFonts w:ascii="Calibri" w:hAnsi="Calibri" w:cs="Calibri"/>
          <w:color w:val="000000"/>
          <w:sz w:val="22"/>
        </w:rPr>
        <w:t>Tato objednávka nabývá platnosti dnem akceptace ze strany zhotovitele</w:t>
      </w:r>
      <w:r w:rsidR="003F0723">
        <w:rPr>
          <w:rFonts w:ascii="Calibri" w:hAnsi="Calibri" w:cs="Calibri"/>
          <w:color w:val="000000"/>
          <w:sz w:val="22"/>
        </w:rPr>
        <w:t xml:space="preserve">. </w:t>
      </w:r>
    </w:p>
    <w:p w14:paraId="5218D550" w14:textId="77777777" w:rsidR="003F0723" w:rsidRDefault="003F0723" w:rsidP="003F0723">
      <w:pPr>
        <w:pStyle w:val="Odstavecseseznamem"/>
        <w:spacing w:after="0"/>
        <w:jc w:val="both"/>
        <w:rPr>
          <w:rFonts w:ascii="Calibri" w:hAnsi="Calibri" w:cs="Calibri"/>
          <w:color w:val="000000"/>
          <w:sz w:val="22"/>
        </w:rPr>
      </w:pPr>
    </w:p>
    <w:p w14:paraId="1DBC3E59" w14:textId="77777777" w:rsidR="00D5108A" w:rsidRPr="003F0723" w:rsidRDefault="003F0723" w:rsidP="003F0723">
      <w:pPr>
        <w:pStyle w:val="Odstavecseseznamem"/>
        <w:numPr>
          <w:ilvl w:val="0"/>
          <w:numId w:val="10"/>
        </w:numPr>
        <w:spacing w:after="0"/>
        <w:jc w:val="both"/>
        <w:rPr>
          <w:rFonts w:ascii="Calibri" w:hAnsi="Calibri" w:cs="Calibri"/>
          <w:color w:val="000000"/>
          <w:sz w:val="22"/>
        </w:rPr>
      </w:pPr>
      <w:r>
        <w:rPr>
          <w:rFonts w:ascii="Calibri" w:hAnsi="Calibri" w:cs="Calibri"/>
          <w:color w:val="000000"/>
          <w:sz w:val="22"/>
        </w:rPr>
        <w:t>Z</w:t>
      </w:r>
      <w:r w:rsidRPr="003F0723">
        <w:rPr>
          <w:rFonts w:ascii="Calibri" w:hAnsi="Calibri" w:cs="Calibri"/>
          <w:color w:val="000000"/>
          <w:sz w:val="22"/>
        </w:rPr>
        <w:t xml:space="preserve">hotovitel akceptací objednávky prohlašuje, že se seznámil s Obchodními podmínkami a jsou pro něj závazné. </w:t>
      </w:r>
    </w:p>
    <w:p w14:paraId="59B09F77" w14:textId="77777777" w:rsidR="00D5108A" w:rsidRDefault="00D5108A" w:rsidP="00124081">
      <w:pPr>
        <w:pStyle w:val="Zkladntext"/>
        <w:spacing w:after="0"/>
        <w:jc w:val="both"/>
        <w:rPr>
          <w:rFonts w:ascii="Calibri" w:hAnsi="Calibri" w:cs="Arial"/>
          <w:sz w:val="22"/>
          <w:szCs w:val="22"/>
        </w:rPr>
      </w:pPr>
    </w:p>
    <w:p w14:paraId="67E28ED7" w14:textId="77777777" w:rsidR="00D5108A" w:rsidRPr="00631280" w:rsidRDefault="00D5108A" w:rsidP="00124081">
      <w:pPr>
        <w:pStyle w:val="Zkladntext"/>
        <w:numPr>
          <w:ilvl w:val="0"/>
          <w:numId w:val="10"/>
        </w:numPr>
        <w:spacing w:after="0"/>
        <w:jc w:val="both"/>
        <w:rPr>
          <w:rFonts w:ascii="Calibri" w:hAnsi="Calibri" w:cs="Arial"/>
          <w:sz w:val="22"/>
          <w:szCs w:val="22"/>
        </w:rPr>
      </w:pPr>
      <w:r w:rsidRPr="00695F1A">
        <w:rPr>
          <w:rFonts w:ascii="Calibri" w:hAnsi="Calibri" w:cs="Arial"/>
          <w:sz w:val="22"/>
          <w:szCs w:val="22"/>
        </w:rPr>
        <w:t xml:space="preserve">Smluvní strany berou na vědomí, že tato </w:t>
      </w:r>
      <w:r>
        <w:rPr>
          <w:rFonts w:ascii="Calibri" w:hAnsi="Calibri" w:cs="Arial"/>
          <w:sz w:val="22"/>
          <w:szCs w:val="22"/>
        </w:rPr>
        <w:t>objednávka</w:t>
      </w:r>
      <w:r w:rsidRPr="00695F1A">
        <w:rPr>
          <w:rFonts w:ascii="Calibri" w:hAnsi="Calibri" w:cs="Arial"/>
          <w:sz w:val="22"/>
          <w:szCs w:val="22"/>
        </w:rPr>
        <w:t xml:space="preserve"> podléhá uveřejnění dle zákona č. 340/2015 Sb., o zvláštních podmínkách účinnosti některých smluv, uveřejňování těchto smluv a o registru smluv (zákon o registru smluv), ve znění pozdějších předpisů. Její uveřejnění zajistí objednatel. Zhotovitel bere na vědomí, že předmětem uveřejnění obsahu smlouvy bude i jeho identifikace a cena.</w:t>
      </w:r>
    </w:p>
    <w:p w14:paraId="798EBC8C" w14:textId="77777777" w:rsidR="00D5108A" w:rsidRDefault="00D5108A" w:rsidP="00124081">
      <w:pPr>
        <w:jc w:val="both"/>
      </w:pPr>
    </w:p>
    <w:p w14:paraId="73E43D05" w14:textId="77777777" w:rsidR="00D5108A" w:rsidRPr="00631280" w:rsidRDefault="00D5108A" w:rsidP="00124081">
      <w:pPr>
        <w:pStyle w:val="Zkladntext"/>
        <w:numPr>
          <w:ilvl w:val="0"/>
          <w:numId w:val="10"/>
        </w:numPr>
        <w:spacing w:after="0"/>
        <w:jc w:val="both"/>
        <w:rPr>
          <w:rFonts w:ascii="Calibri" w:hAnsi="Calibri"/>
          <w:sz w:val="22"/>
          <w:szCs w:val="22"/>
        </w:rPr>
      </w:pPr>
      <w:r w:rsidRPr="00631280">
        <w:rPr>
          <w:rFonts w:ascii="Calibri" w:hAnsi="Calibri"/>
          <w:iCs/>
          <w:sz w:val="22"/>
          <w:szCs w:val="22"/>
        </w:rPr>
        <w:t xml:space="preserve">Informace k ochraně osobních údajů jsou ze strany NPÚ uveřejněny na webových stránkách </w:t>
      </w:r>
      <w:hyperlink r:id="rId6" w:history="1">
        <w:r w:rsidRPr="00631280">
          <w:rPr>
            <w:rStyle w:val="Hypertextovodkaz"/>
            <w:rFonts w:ascii="Calibri" w:hAnsi="Calibri"/>
            <w:iCs/>
            <w:sz w:val="22"/>
            <w:szCs w:val="22"/>
          </w:rPr>
          <w:t>www.npu.cz</w:t>
        </w:r>
      </w:hyperlink>
      <w:r w:rsidRPr="00631280">
        <w:rPr>
          <w:rFonts w:ascii="Calibri" w:hAnsi="Calibri"/>
          <w:iCs/>
          <w:sz w:val="22"/>
          <w:szCs w:val="22"/>
        </w:rPr>
        <w:t xml:space="preserve"> v sekci „Ochrana osobních údajů“.</w:t>
      </w:r>
    </w:p>
    <w:p w14:paraId="1605D3E4" w14:textId="77777777" w:rsidR="00D5108A" w:rsidRDefault="00D5108A"/>
    <w:p w14:paraId="789E9B08" w14:textId="77777777" w:rsidR="00442257" w:rsidRDefault="00442257"/>
    <w:p w14:paraId="77AE6D80" w14:textId="77777777" w:rsidR="00442257" w:rsidRDefault="00442257"/>
    <w:p w14:paraId="79ABC168" w14:textId="77777777" w:rsidR="00442257" w:rsidRDefault="00442257"/>
    <w:p w14:paraId="4D27A100" w14:textId="77777777" w:rsidR="00442257" w:rsidRDefault="00442257"/>
    <w:p w14:paraId="04585E56" w14:textId="77777777" w:rsidR="00442257" w:rsidRDefault="00442257"/>
    <w:p w14:paraId="4D27BAD8" w14:textId="77777777" w:rsidR="00442257" w:rsidRDefault="00442257"/>
    <w:p w14:paraId="0837D3C1" w14:textId="77777777" w:rsidR="00442257" w:rsidRDefault="00442257"/>
    <w:p w14:paraId="60C33A13" w14:textId="77777777" w:rsidR="00442257" w:rsidRDefault="00442257"/>
    <w:p w14:paraId="3C97D620" w14:textId="77777777" w:rsidR="00442257" w:rsidRDefault="00442257"/>
    <w:p w14:paraId="27FE60B2" w14:textId="77777777" w:rsidR="00442257" w:rsidRDefault="00442257"/>
    <w:p w14:paraId="64D042AF" w14:textId="77777777" w:rsidR="00442257" w:rsidRDefault="00442257"/>
    <w:p w14:paraId="249B325B" w14:textId="77777777" w:rsidR="00442257" w:rsidRDefault="00442257"/>
    <w:p w14:paraId="70E78D6B" w14:textId="77777777" w:rsidR="00442257" w:rsidRDefault="00442257"/>
    <w:p w14:paraId="7E294332" w14:textId="77777777" w:rsidR="00442257" w:rsidRDefault="00442257"/>
    <w:p w14:paraId="1003C2CA" w14:textId="77777777" w:rsidR="00442257" w:rsidRDefault="00442257"/>
    <w:p w14:paraId="7B5468F7" w14:textId="77777777" w:rsidR="00442257" w:rsidRDefault="00442257"/>
    <w:p w14:paraId="704BC4AA" w14:textId="77777777" w:rsidR="00442257" w:rsidRDefault="00442257"/>
    <w:p w14:paraId="25C48E31" w14:textId="77777777" w:rsidR="00442257" w:rsidRDefault="00442257"/>
    <w:p w14:paraId="008FBEF4" w14:textId="77777777" w:rsidR="00442257" w:rsidRDefault="00442257"/>
    <w:p w14:paraId="259D3F41" w14:textId="77777777" w:rsidR="00442257" w:rsidRDefault="00442257"/>
    <w:p w14:paraId="1C906554" w14:textId="77777777" w:rsidR="00442257" w:rsidRDefault="00442257"/>
    <w:p w14:paraId="6A8BF5C8" w14:textId="77777777" w:rsidR="00442257" w:rsidRDefault="00442257"/>
    <w:p w14:paraId="1660ECF0" w14:textId="77777777" w:rsidR="00442257" w:rsidRDefault="00442257"/>
    <w:p w14:paraId="1F6E64F1" w14:textId="77777777" w:rsidR="00442257" w:rsidRDefault="00442257"/>
    <w:p w14:paraId="69233C67" w14:textId="77777777" w:rsidR="00442257" w:rsidRDefault="00442257"/>
    <w:sectPr w:rsidR="004422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15C99"/>
    <w:multiLevelType w:val="multilevel"/>
    <w:tmpl w:val="4FD03050"/>
    <w:lvl w:ilvl="0">
      <w:start w:val="7"/>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0B16A0"/>
    <w:multiLevelType w:val="multilevel"/>
    <w:tmpl w:val="393E879C"/>
    <w:lvl w:ilvl="0">
      <w:start w:val="14"/>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C749E7"/>
    <w:multiLevelType w:val="hybridMultilevel"/>
    <w:tmpl w:val="508EE262"/>
    <w:lvl w:ilvl="0" w:tplc="81367BFA">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0D84D11"/>
    <w:multiLevelType w:val="multilevel"/>
    <w:tmpl w:val="6A281654"/>
    <w:lvl w:ilvl="0">
      <w:start w:val="5"/>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47EC777A"/>
    <w:multiLevelType w:val="multilevel"/>
    <w:tmpl w:val="5980D480"/>
    <w:lvl w:ilvl="0">
      <w:start w:val="1"/>
      <w:numFmt w:val="decimal"/>
      <w:pStyle w:val="Nadpis1"/>
      <w:lvlText w:val="%1."/>
      <w:lvlJc w:val="left"/>
      <w:pPr>
        <w:tabs>
          <w:tab w:val="num" w:pos="360"/>
        </w:tabs>
        <w:ind w:left="360" w:hanging="360"/>
      </w:pPr>
      <w:rPr>
        <w:rFonts w:hint="default"/>
      </w:rPr>
    </w:lvl>
    <w:lvl w:ilvl="1">
      <w:start w:val="1"/>
      <w:numFmt w:val="decimal"/>
      <w:lvlText w:val="%1.%2"/>
      <w:lvlJc w:val="left"/>
      <w:pPr>
        <w:tabs>
          <w:tab w:val="num" w:pos="1850"/>
        </w:tabs>
        <w:ind w:left="1850"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40"/>
        </w:tabs>
        <w:ind w:left="1224" w:hanging="504"/>
      </w:pPr>
      <w:rPr>
        <w:rFonts w:asciiTheme="minorHAnsi" w:hAnsiTheme="minorHAnsi" w:cstheme="minorHAnsi" w:hint="default"/>
        <w:b w:val="0"/>
        <w:sz w:val="24"/>
      </w:rPr>
    </w:lvl>
    <w:lvl w:ilvl="3">
      <w:start w:val="1"/>
      <w:numFmt w:val="decimal"/>
      <w:pStyle w:val="Nadpis4"/>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Nadpis9"/>
      <w:lvlText w:val="%1.%2.%3.%4.%5.%6.%7.%8.%9."/>
      <w:lvlJc w:val="left"/>
      <w:pPr>
        <w:tabs>
          <w:tab w:val="num" w:pos="5400"/>
        </w:tabs>
        <w:ind w:left="4320" w:hanging="1440"/>
      </w:pPr>
      <w:rPr>
        <w:rFonts w:hint="default"/>
      </w:rPr>
    </w:lvl>
  </w:abstractNum>
  <w:abstractNum w:abstractNumId="5" w15:restartNumberingAfterBreak="0">
    <w:nsid w:val="612F187B"/>
    <w:multiLevelType w:val="hybridMultilevel"/>
    <w:tmpl w:val="C590B2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09D75C1"/>
    <w:multiLevelType w:val="hybridMultilevel"/>
    <w:tmpl w:val="8A7E74D4"/>
    <w:lvl w:ilvl="0" w:tplc="883E4F7E">
      <w:start w:val="1"/>
      <w:numFmt w:val="decimal"/>
      <w:pStyle w:val="Nadpis8"/>
      <w:lvlText w:val="%1_"/>
      <w:lvlJc w:val="left"/>
      <w:pPr>
        <w:tabs>
          <w:tab w:val="num" w:pos="57"/>
        </w:tabs>
        <w:ind w:left="360" w:hanging="303"/>
      </w:pPr>
      <w:rPr>
        <w:rFonts w:hint="default"/>
      </w:rPr>
    </w:lvl>
    <w:lvl w:ilvl="1" w:tplc="268ACEA6">
      <w:start w:val="1"/>
      <w:numFmt w:val="lowerLetter"/>
      <w:lvlText w:val="%2."/>
      <w:lvlJc w:val="left"/>
      <w:pPr>
        <w:tabs>
          <w:tab w:val="num" w:pos="1440"/>
        </w:tabs>
        <w:ind w:left="1440" w:hanging="360"/>
      </w:pPr>
    </w:lvl>
    <w:lvl w:ilvl="2" w:tplc="5F223806" w:tentative="1">
      <w:start w:val="1"/>
      <w:numFmt w:val="lowerRoman"/>
      <w:lvlText w:val="%3."/>
      <w:lvlJc w:val="right"/>
      <w:pPr>
        <w:tabs>
          <w:tab w:val="num" w:pos="2160"/>
        </w:tabs>
        <w:ind w:left="2160" w:hanging="180"/>
      </w:pPr>
    </w:lvl>
    <w:lvl w:ilvl="3" w:tplc="95FA0868" w:tentative="1">
      <w:start w:val="1"/>
      <w:numFmt w:val="decimal"/>
      <w:lvlText w:val="%4."/>
      <w:lvlJc w:val="left"/>
      <w:pPr>
        <w:tabs>
          <w:tab w:val="num" w:pos="2880"/>
        </w:tabs>
        <w:ind w:left="2880" w:hanging="360"/>
      </w:pPr>
    </w:lvl>
    <w:lvl w:ilvl="4" w:tplc="C38ED7D0" w:tentative="1">
      <w:start w:val="1"/>
      <w:numFmt w:val="lowerLetter"/>
      <w:lvlText w:val="%5."/>
      <w:lvlJc w:val="left"/>
      <w:pPr>
        <w:tabs>
          <w:tab w:val="num" w:pos="3600"/>
        </w:tabs>
        <w:ind w:left="3600" w:hanging="360"/>
      </w:pPr>
    </w:lvl>
    <w:lvl w:ilvl="5" w:tplc="D8108340" w:tentative="1">
      <w:start w:val="1"/>
      <w:numFmt w:val="lowerRoman"/>
      <w:lvlText w:val="%6."/>
      <w:lvlJc w:val="right"/>
      <w:pPr>
        <w:tabs>
          <w:tab w:val="num" w:pos="4320"/>
        </w:tabs>
        <w:ind w:left="4320" w:hanging="180"/>
      </w:pPr>
    </w:lvl>
    <w:lvl w:ilvl="6" w:tplc="C9323A8E" w:tentative="1">
      <w:start w:val="1"/>
      <w:numFmt w:val="decimal"/>
      <w:lvlText w:val="%7."/>
      <w:lvlJc w:val="left"/>
      <w:pPr>
        <w:tabs>
          <w:tab w:val="num" w:pos="5040"/>
        </w:tabs>
        <w:ind w:left="5040" w:hanging="360"/>
      </w:pPr>
    </w:lvl>
    <w:lvl w:ilvl="7" w:tplc="BA6899BE" w:tentative="1">
      <w:start w:val="1"/>
      <w:numFmt w:val="lowerLetter"/>
      <w:lvlText w:val="%8."/>
      <w:lvlJc w:val="left"/>
      <w:pPr>
        <w:tabs>
          <w:tab w:val="num" w:pos="5760"/>
        </w:tabs>
        <w:ind w:left="5760" w:hanging="360"/>
      </w:pPr>
    </w:lvl>
    <w:lvl w:ilvl="8" w:tplc="A5D8E2A8" w:tentative="1">
      <w:start w:val="1"/>
      <w:numFmt w:val="lowerRoman"/>
      <w:lvlText w:val="%9."/>
      <w:lvlJc w:val="right"/>
      <w:pPr>
        <w:tabs>
          <w:tab w:val="num" w:pos="6480"/>
        </w:tabs>
        <w:ind w:left="6480" w:hanging="180"/>
      </w:pPr>
    </w:lvl>
  </w:abstractNum>
  <w:abstractNum w:abstractNumId="7" w15:restartNumberingAfterBreak="0">
    <w:nsid w:val="7AEA3FD6"/>
    <w:multiLevelType w:val="hybridMultilevel"/>
    <w:tmpl w:val="7B248E02"/>
    <w:lvl w:ilvl="0" w:tplc="EEC0EA0C">
      <w:start w:val="1"/>
      <w:numFmt w:val="ordinal"/>
      <w:pStyle w:val="Nadpis2"/>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4"/>
  </w:num>
  <w:num w:numId="5">
    <w:abstractNumId w:val="6"/>
  </w:num>
  <w:num w:numId="6">
    <w:abstractNumId w:val="4"/>
  </w:num>
  <w:num w:numId="7">
    <w:abstractNumId w:val="3"/>
  </w:num>
  <w:num w:numId="8">
    <w:abstractNumId w:val="0"/>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24F"/>
    <w:rsid w:val="000C0847"/>
    <w:rsid w:val="00124081"/>
    <w:rsid w:val="00181EBB"/>
    <w:rsid w:val="00264EBE"/>
    <w:rsid w:val="00273885"/>
    <w:rsid w:val="003F0723"/>
    <w:rsid w:val="00442257"/>
    <w:rsid w:val="007A420F"/>
    <w:rsid w:val="009C024F"/>
    <w:rsid w:val="00D5108A"/>
    <w:rsid w:val="00F547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CD841"/>
  <w15:docId w15:val="{A30D08EB-75D6-4314-98E2-D28E209A2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20F"/>
    <w:rPr>
      <w:rFonts w:ascii="Arial" w:hAnsi="Arial"/>
    </w:rPr>
  </w:style>
  <w:style w:type="paragraph" w:styleId="Nadpis1">
    <w:name w:val="heading 1"/>
    <w:aliases w:val="Hlavní nadpis,Nadpis spec1,Za A,kapitola,Nadpis 1 Char2,Nadpis1-kapitola,cp_Nadpis 1,Kp,Kapitola,PhD1,H1,Nadpis 1.úrovni"/>
    <w:basedOn w:val="Normln"/>
    <w:next w:val="Zkladntext"/>
    <w:link w:val="Nadpis1Char1"/>
    <w:qFormat/>
    <w:rsid w:val="007A420F"/>
    <w:pPr>
      <w:keepNext/>
      <w:keepLines/>
      <w:numPr>
        <w:numId w:val="6"/>
      </w:numPr>
      <w:shd w:val="pct10" w:color="auto" w:fill="auto"/>
      <w:spacing w:before="480" w:after="120" w:line="280" w:lineRule="atLeast"/>
      <w:jc w:val="both"/>
      <w:outlineLvl w:val="0"/>
    </w:pPr>
    <w:rPr>
      <w:b/>
      <w:spacing w:val="-10"/>
      <w:kern w:val="28"/>
      <w:position w:val="6"/>
      <w:sz w:val="30"/>
    </w:rPr>
  </w:style>
  <w:style w:type="paragraph" w:styleId="Nadpis2">
    <w:name w:val="heading 2"/>
    <w:aliases w:val="Nadpis nižší úrovně,Nadpisspec2,1.1 Nadpis 2,Za 1.,clanek,Nadpis_2,podkapitola,cp_Nadpis 2,ČL,EL,Podkapitola,PhD2,Hab2,podnadpis,Nadpis 2.úrovni,Nadpis_2 Char Char Char"/>
    <w:basedOn w:val="Normln"/>
    <w:next w:val="Zkladntext"/>
    <w:link w:val="Nadpis2Char"/>
    <w:uiPriority w:val="99"/>
    <w:qFormat/>
    <w:rsid w:val="007A420F"/>
    <w:pPr>
      <w:keepNext/>
      <w:numPr>
        <w:numId w:val="2"/>
      </w:numPr>
      <w:tabs>
        <w:tab w:val="left" w:pos="1021"/>
      </w:tabs>
      <w:spacing w:before="240" w:after="60" w:line="360" w:lineRule="auto"/>
      <w:outlineLvl w:val="1"/>
    </w:pPr>
    <w:rPr>
      <w:rFonts w:asciiTheme="minorHAnsi" w:hAnsiTheme="minorHAnsi"/>
      <w:bCs/>
      <w:i/>
      <w:iCs/>
      <w:sz w:val="28"/>
      <w:u w:val="single"/>
    </w:rPr>
  </w:style>
  <w:style w:type="paragraph" w:styleId="Nadpis3">
    <w:name w:val="heading 3"/>
    <w:aliases w:val="Titul1,Za a),podclanek,cp_Nadpis 3,Odstavce,Clanek Char"/>
    <w:basedOn w:val="Normln"/>
    <w:next w:val="Zkladntext"/>
    <w:link w:val="Nadpis3Char"/>
    <w:autoRedefine/>
    <w:qFormat/>
    <w:rsid w:val="007A420F"/>
    <w:pPr>
      <w:keepNext/>
      <w:tabs>
        <w:tab w:val="left" w:pos="1560"/>
      </w:tabs>
      <w:spacing w:before="480" w:after="60"/>
      <w:ind w:left="720" w:hanging="360"/>
      <w:outlineLvl w:val="2"/>
    </w:pPr>
    <w:rPr>
      <w:rFonts w:asciiTheme="minorHAnsi" w:hAnsiTheme="minorHAnsi"/>
      <w:b/>
      <w:bCs/>
      <w:i/>
      <w:iCs/>
      <w:sz w:val="24"/>
    </w:rPr>
  </w:style>
  <w:style w:type="paragraph" w:styleId="Nadpis4">
    <w:name w:val="heading 4"/>
    <w:basedOn w:val="Normln"/>
    <w:next w:val="Zkladntext"/>
    <w:link w:val="Nadpis4Char"/>
    <w:qFormat/>
    <w:rsid w:val="007A420F"/>
    <w:pPr>
      <w:keepNext/>
      <w:numPr>
        <w:ilvl w:val="3"/>
        <w:numId w:val="6"/>
      </w:numPr>
      <w:spacing w:before="240" w:after="60"/>
      <w:outlineLvl w:val="3"/>
    </w:pPr>
    <w:rPr>
      <w:rFonts w:cs="Tahoma"/>
      <w:b/>
      <w:i/>
      <w:sz w:val="24"/>
    </w:rPr>
  </w:style>
  <w:style w:type="paragraph" w:styleId="Nadpis5">
    <w:name w:val="heading 5"/>
    <w:basedOn w:val="Zkladntext"/>
    <w:next w:val="Zkladntext"/>
    <w:link w:val="Nadpis5Char"/>
    <w:qFormat/>
    <w:rsid w:val="007A420F"/>
    <w:pPr>
      <w:spacing w:before="60" w:after="60"/>
      <w:jc w:val="both"/>
      <w:outlineLvl w:val="4"/>
    </w:pPr>
    <w:rPr>
      <w:i/>
    </w:rPr>
  </w:style>
  <w:style w:type="paragraph" w:styleId="Nadpis6">
    <w:name w:val="heading 6"/>
    <w:basedOn w:val="Normln"/>
    <w:next w:val="Zkladntext"/>
    <w:link w:val="Nadpis6Char"/>
    <w:qFormat/>
    <w:rsid w:val="007A420F"/>
    <w:pPr>
      <w:spacing w:before="240"/>
      <w:outlineLvl w:val="5"/>
    </w:pPr>
    <w:rPr>
      <w:rFonts w:cs="Tahoma"/>
      <w:szCs w:val="22"/>
      <w:u w:val="single"/>
    </w:rPr>
  </w:style>
  <w:style w:type="paragraph" w:styleId="Nadpis7">
    <w:name w:val="heading 7"/>
    <w:basedOn w:val="Normln"/>
    <w:next w:val="Zkladntext"/>
    <w:link w:val="Nadpis7Char"/>
    <w:qFormat/>
    <w:rsid w:val="007A420F"/>
    <w:pPr>
      <w:spacing w:before="120" w:after="60"/>
      <w:outlineLvl w:val="6"/>
    </w:pPr>
    <w:rPr>
      <w:b/>
      <w:szCs w:val="24"/>
    </w:rPr>
  </w:style>
  <w:style w:type="paragraph" w:styleId="Nadpis8">
    <w:name w:val="heading 8"/>
    <w:basedOn w:val="Normln"/>
    <w:next w:val="Zkladntext"/>
    <w:link w:val="Nadpis8Char"/>
    <w:qFormat/>
    <w:rsid w:val="007A420F"/>
    <w:pPr>
      <w:numPr>
        <w:numId w:val="5"/>
      </w:numPr>
      <w:spacing w:before="480" w:after="60"/>
      <w:outlineLvl w:val="7"/>
    </w:pPr>
    <w:rPr>
      <w:b/>
      <w:szCs w:val="24"/>
    </w:rPr>
  </w:style>
  <w:style w:type="paragraph" w:styleId="Nadpis9">
    <w:name w:val="heading 9"/>
    <w:basedOn w:val="Normln"/>
    <w:next w:val="Normln"/>
    <w:link w:val="Nadpis9Char"/>
    <w:qFormat/>
    <w:rsid w:val="007A420F"/>
    <w:pPr>
      <w:numPr>
        <w:ilvl w:val="8"/>
        <w:numId w:val="6"/>
      </w:numPr>
      <w:spacing w:before="240" w:after="60"/>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opisek">
    <w:name w:val="Popisek"/>
    <w:basedOn w:val="Zkladntext"/>
    <w:qFormat/>
    <w:rsid w:val="007A420F"/>
    <w:pPr>
      <w:spacing w:after="0"/>
      <w:jc w:val="both"/>
    </w:pPr>
    <w:rPr>
      <w:i/>
      <w:sz w:val="18"/>
    </w:rPr>
  </w:style>
  <w:style w:type="paragraph" w:styleId="Zkladntext">
    <w:name w:val="Body Text"/>
    <w:basedOn w:val="Normln"/>
    <w:link w:val="ZkladntextChar"/>
    <w:semiHidden/>
    <w:unhideWhenUsed/>
    <w:rsid w:val="007A420F"/>
    <w:pPr>
      <w:spacing w:after="120"/>
    </w:pPr>
  </w:style>
  <w:style w:type="character" w:customStyle="1" w:styleId="ZkladntextChar">
    <w:name w:val="Základní text Char"/>
    <w:basedOn w:val="Standardnpsmoodstavce"/>
    <w:link w:val="Zkladntext"/>
    <w:semiHidden/>
    <w:rsid w:val="007A420F"/>
  </w:style>
  <w:style w:type="paragraph" w:customStyle="1" w:styleId="Odstavecseseznamem1">
    <w:name w:val="Odstavec se seznamem1"/>
    <w:basedOn w:val="Normln"/>
    <w:uiPriority w:val="34"/>
    <w:qFormat/>
    <w:rsid w:val="007A420F"/>
    <w:pPr>
      <w:suppressAutoHyphens/>
      <w:ind w:left="720"/>
      <w:contextualSpacing/>
      <w:jc w:val="both"/>
    </w:pPr>
    <w:rPr>
      <w:rFonts w:eastAsia="Calibri"/>
      <w:sz w:val="22"/>
      <w:szCs w:val="24"/>
      <w:lang w:eastAsia="ar-SA"/>
    </w:rPr>
  </w:style>
  <w:style w:type="character" w:customStyle="1" w:styleId="Nadpis1Char">
    <w:name w:val="Nadpis 1 Char"/>
    <w:basedOn w:val="Standardnpsmoodstavce"/>
    <w:uiPriority w:val="9"/>
    <w:rsid w:val="007A420F"/>
    <w:rPr>
      <w:rFonts w:asciiTheme="majorHAnsi" w:eastAsiaTheme="majorEastAsia" w:hAnsiTheme="majorHAnsi" w:cstheme="majorBidi"/>
      <w:b/>
      <w:bCs/>
      <w:color w:val="2E74B5" w:themeColor="accent1" w:themeShade="BF"/>
      <w:sz w:val="28"/>
      <w:szCs w:val="28"/>
    </w:rPr>
  </w:style>
  <w:style w:type="character" w:customStyle="1" w:styleId="Nadpis1Char1">
    <w:name w:val="Nadpis 1 Char1"/>
    <w:aliases w:val="Hlavní nadpis Char,Nadpis spec1 Char,Za A Char,kapitola Char,Nadpis 1 Char2 Char,Nadpis1-kapitola Char,cp_Nadpis 1 Char,Kp Char,Kapitola Char,PhD1 Char,H1 Char,Nadpis 1.úrovni Char"/>
    <w:link w:val="Nadpis1"/>
    <w:rsid w:val="007A420F"/>
    <w:rPr>
      <w:rFonts w:ascii="Arial" w:hAnsi="Arial"/>
      <w:b/>
      <w:spacing w:val="-10"/>
      <w:kern w:val="28"/>
      <w:position w:val="6"/>
      <w:sz w:val="30"/>
      <w:shd w:val="pct10" w:color="auto" w:fill="auto"/>
    </w:rPr>
  </w:style>
  <w:style w:type="character" w:customStyle="1" w:styleId="Nadpis2Char">
    <w:name w:val="Nadpis 2 Char"/>
    <w:aliases w:val="Nadpis nižší úrovně Char,Nadpisspec2 Char,1.1 Nadpis 2 Char,Za 1. Char,clanek Char,Nadpis_2 Char,podkapitola Char,cp_Nadpis 2 Char,ČL Char,EL Char,Podkapitola Char,PhD2 Char,Hab2 Char,podnadpis Char,Nadpis 2.úrovni Char"/>
    <w:basedOn w:val="Standardnpsmoodstavce"/>
    <w:link w:val="Nadpis2"/>
    <w:uiPriority w:val="99"/>
    <w:rsid w:val="007A420F"/>
    <w:rPr>
      <w:rFonts w:asciiTheme="minorHAnsi" w:hAnsiTheme="minorHAnsi"/>
      <w:bCs/>
      <w:i/>
      <w:iCs/>
      <w:sz w:val="28"/>
      <w:u w:val="single"/>
    </w:rPr>
  </w:style>
  <w:style w:type="character" w:customStyle="1" w:styleId="Nadpis3Char">
    <w:name w:val="Nadpis 3 Char"/>
    <w:aliases w:val="Titul1 Char,Za a) Char,podclanek Char,cp_Nadpis 3 Char,Odstavce Char,Clanek Char Char"/>
    <w:link w:val="Nadpis3"/>
    <w:rsid w:val="007A420F"/>
    <w:rPr>
      <w:rFonts w:asciiTheme="minorHAnsi" w:hAnsiTheme="minorHAnsi"/>
      <w:b/>
      <w:bCs/>
      <w:i/>
      <w:iCs/>
      <w:sz w:val="24"/>
    </w:rPr>
  </w:style>
  <w:style w:type="character" w:customStyle="1" w:styleId="Nadpis4Char">
    <w:name w:val="Nadpis 4 Char"/>
    <w:link w:val="Nadpis4"/>
    <w:rsid w:val="007A420F"/>
    <w:rPr>
      <w:rFonts w:ascii="Arial" w:hAnsi="Arial" w:cs="Tahoma"/>
      <w:b/>
      <w:i/>
      <w:sz w:val="24"/>
    </w:rPr>
  </w:style>
  <w:style w:type="character" w:customStyle="1" w:styleId="Nadpis5Char">
    <w:name w:val="Nadpis 5 Char"/>
    <w:basedOn w:val="Standardnpsmoodstavce"/>
    <w:link w:val="Nadpis5"/>
    <w:rsid w:val="007A420F"/>
    <w:rPr>
      <w:rFonts w:ascii="Arial" w:hAnsi="Arial"/>
      <w:i/>
    </w:rPr>
  </w:style>
  <w:style w:type="character" w:customStyle="1" w:styleId="Nadpis6Char">
    <w:name w:val="Nadpis 6 Char"/>
    <w:basedOn w:val="Standardnpsmoodstavce"/>
    <w:link w:val="Nadpis6"/>
    <w:rsid w:val="007A420F"/>
    <w:rPr>
      <w:rFonts w:ascii="Arial" w:hAnsi="Arial" w:cs="Tahoma"/>
      <w:szCs w:val="22"/>
      <w:u w:val="single"/>
    </w:rPr>
  </w:style>
  <w:style w:type="character" w:customStyle="1" w:styleId="Nadpis7Char">
    <w:name w:val="Nadpis 7 Char"/>
    <w:link w:val="Nadpis7"/>
    <w:rsid w:val="007A420F"/>
    <w:rPr>
      <w:rFonts w:ascii="Arial" w:hAnsi="Arial"/>
      <w:b/>
      <w:szCs w:val="24"/>
    </w:rPr>
  </w:style>
  <w:style w:type="character" w:customStyle="1" w:styleId="Nadpis8Char">
    <w:name w:val="Nadpis 8 Char"/>
    <w:basedOn w:val="Standardnpsmoodstavce"/>
    <w:link w:val="Nadpis8"/>
    <w:rsid w:val="007A420F"/>
    <w:rPr>
      <w:rFonts w:ascii="Arial" w:hAnsi="Arial"/>
      <w:b/>
      <w:szCs w:val="24"/>
    </w:rPr>
  </w:style>
  <w:style w:type="character" w:customStyle="1" w:styleId="Nadpis9Char">
    <w:name w:val="Nadpis 9 Char"/>
    <w:basedOn w:val="Standardnpsmoodstavce"/>
    <w:link w:val="Nadpis9"/>
    <w:rsid w:val="007A420F"/>
    <w:rPr>
      <w:rFonts w:ascii="Arial" w:hAnsi="Arial" w:cs="Arial"/>
      <w:sz w:val="22"/>
      <w:szCs w:val="22"/>
    </w:rPr>
  </w:style>
  <w:style w:type="paragraph" w:styleId="Titulek">
    <w:name w:val="caption"/>
    <w:aliases w:val="cp_TitulekObrazek"/>
    <w:basedOn w:val="Normln"/>
    <w:next w:val="Normln"/>
    <w:uiPriority w:val="99"/>
    <w:qFormat/>
    <w:rsid w:val="007A420F"/>
    <w:pPr>
      <w:keepNext/>
      <w:spacing w:before="120" w:after="120"/>
    </w:pPr>
    <w:rPr>
      <w:b/>
      <w:bCs/>
      <w:sz w:val="18"/>
    </w:rPr>
  </w:style>
  <w:style w:type="paragraph" w:styleId="Nzev">
    <w:name w:val="Title"/>
    <w:basedOn w:val="Normln"/>
    <w:link w:val="NzevChar"/>
    <w:qFormat/>
    <w:rsid w:val="007A420F"/>
    <w:pPr>
      <w:spacing w:before="240" w:after="60"/>
      <w:jc w:val="center"/>
    </w:pPr>
    <w:rPr>
      <w:b/>
      <w:kern w:val="28"/>
      <w:sz w:val="32"/>
    </w:rPr>
  </w:style>
  <w:style w:type="character" w:customStyle="1" w:styleId="NzevChar">
    <w:name w:val="Název Char"/>
    <w:basedOn w:val="Standardnpsmoodstavce"/>
    <w:link w:val="Nzev"/>
    <w:rsid w:val="007A420F"/>
    <w:rPr>
      <w:rFonts w:ascii="Arial" w:hAnsi="Arial"/>
      <w:b/>
      <w:kern w:val="28"/>
      <w:sz w:val="32"/>
    </w:rPr>
  </w:style>
  <w:style w:type="paragraph" w:styleId="Podnadpis">
    <w:name w:val="Subtitle"/>
    <w:basedOn w:val="Normln"/>
    <w:link w:val="PodnadpisChar"/>
    <w:qFormat/>
    <w:rsid w:val="007A420F"/>
    <w:pPr>
      <w:spacing w:after="60"/>
      <w:jc w:val="center"/>
    </w:pPr>
    <w:rPr>
      <w:sz w:val="24"/>
    </w:rPr>
  </w:style>
  <w:style w:type="character" w:customStyle="1" w:styleId="PodnadpisChar">
    <w:name w:val="Podnadpis Char"/>
    <w:basedOn w:val="Standardnpsmoodstavce"/>
    <w:link w:val="Podnadpis"/>
    <w:rsid w:val="007A420F"/>
    <w:rPr>
      <w:rFonts w:ascii="Arial" w:hAnsi="Arial"/>
      <w:sz w:val="24"/>
    </w:rPr>
  </w:style>
  <w:style w:type="character" w:styleId="Siln">
    <w:name w:val="Strong"/>
    <w:uiPriority w:val="22"/>
    <w:qFormat/>
    <w:rsid w:val="007A420F"/>
    <w:rPr>
      <w:b/>
      <w:bCs/>
    </w:rPr>
  </w:style>
  <w:style w:type="paragraph" w:styleId="Odstavecseseznamem">
    <w:name w:val="List Paragraph"/>
    <w:aliases w:val="Nad,cp_Odstavec se seznamem,List Paragraph,Odstavec cíl se seznamem,Odstavec se seznamem5,Odstavec_muj"/>
    <w:basedOn w:val="Normln"/>
    <w:link w:val="OdstavecseseznamemChar"/>
    <w:uiPriority w:val="34"/>
    <w:qFormat/>
    <w:rsid w:val="007A420F"/>
    <w:pPr>
      <w:spacing w:after="200" w:line="276" w:lineRule="auto"/>
      <w:ind w:left="720"/>
      <w:contextualSpacing/>
    </w:pPr>
    <w:rPr>
      <w:rFonts w:eastAsia="Calibri"/>
      <w:szCs w:val="22"/>
    </w:rPr>
  </w:style>
  <w:style w:type="character" w:customStyle="1" w:styleId="OdstavecseseznamemChar">
    <w:name w:val="Odstavec se seznamem Char"/>
    <w:aliases w:val="Nad Char,cp_Odstavec se seznamem Char,List Paragraph Char,Odstavec cíl se seznamem Char,Odstavec se seznamem5 Char,Odstavec_muj Char"/>
    <w:basedOn w:val="Standardnpsmoodstavce"/>
    <w:link w:val="Odstavecseseznamem"/>
    <w:uiPriority w:val="34"/>
    <w:rsid w:val="007A420F"/>
    <w:rPr>
      <w:rFonts w:ascii="Arial" w:eastAsia="Calibri" w:hAnsi="Arial"/>
      <w:szCs w:val="22"/>
    </w:rPr>
  </w:style>
  <w:style w:type="character" w:styleId="Hypertextovodkaz">
    <w:name w:val="Hyperlink"/>
    <w:semiHidden/>
    <w:rsid w:val="00D510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pu.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97BDB-ABFE-4B56-A1AB-D51A68C13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3175</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zelinkova</dc:creator>
  <cp:lastModifiedBy>frankova</cp:lastModifiedBy>
  <cp:revision>3</cp:revision>
  <dcterms:created xsi:type="dcterms:W3CDTF">2023-05-12T07:42:00Z</dcterms:created>
  <dcterms:modified xsi:type="dcterms:W3CDTF">2023-05-12T07:42:00Z</dcterms:modified>
</cp:coreProperties>
</file>