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83E1" w14:textId="32624F46" w:rsidR="00B504BF" w:rsidRPr="00A076CA" w:rsidRDefault="00EF1FFE" w:rsidP="00A076CA">
      <w:pPr>
        <w:keepNext/>
        <w:tabs>
          <w:tab w:val="left" w:pos="-1438"/>
          <w:tab w:val="left" w:pos="-718"/>
          <w:tab w:val="left" w:pos="-426"/>
          <w:tab w:val="left" w:pos="426"/>
          <w:tab w:val="left" w:pos="567"/>
        </w:tabs>
        <w:ind w:left="567"/>
        <w:jc w:val="center"/>
        <w:outlineLvl w:val="7"/>
        <w:rPr>
          <w:rFonts w:asciiTheme="minorHAnsi" w:hAnsiTheme="minorHAnsi" w:cstheme="minorHAnsi"/>
          <w:b/>
          <w:caps/>
          <w:color w:val="000000" w:themeColor="text1"/>
          <w:sz w:val="28"/>
          <w:szCs w:val="28"/>
        </w:rPr>
      </w:pPr>
      <w:bookmarkStart w:id="0" w:name="_GoBack"/>
      <w:bookmarkEnd w:id="0"/>
      <w:r>
        <w:rPr>
          <w:rFonts w:asciiTheme="minorHAnsi" w:hAnsiTheme="minorHAnsi" w:cstheme="minorHAnsi"/>
          <w:b/>
          <w:caps/>
          <w:color w:val="000000" w:themeColor="text1"/>
          <w:sz w:val="28"/>
          <w:szCs w:val="28"/>
        </w:rPr>
        <w:t xml:space="preserve">Dodatek č. 1 ke </w:t>
      </w:r>
      <w:r w:rsidR="00B504BF" w:rsidRPr="00A076CA">
        <w:rPr>
          <w:rFonts w:asciiTheme="minorHAnsi" w:hAnsiTheme="minorHAnsi" w:cstheme="minorHAnsi"/>
          <w:b/>
          <w:caps/>
          <w:color w:val="000000" w:themeColor="text1"/>
          <w:sz w:val="28"/>
          <w:szCs w:val="28"/>
        </w:rPr>
        <w:t>Smlouv</w:t>
      </w:r>
      <w:r>
        <w:rPr>
          <w:rFonts w:asciiTheme="minorHAnsi" w:hAnsiTheme="minorHAnsi" w:cstheme="minorHAnsi"/>
          <w:b/>
          <w:caps/>
          <w:color w:val="000000" w:themeColor="text1"/>
          <w:sz w:val="28"/>
          <w:szCs w:val="28"/>
        </w:rPr>
        <w:t>ě</w:t>
      </w:r>
      <w:r w:rsidR="00B504BF" w:rsidRPr="00A076CA">
        <w:rPr>
          <w:rFonts w:asciiTheme="minorHAnsi" w:hAnsiTheme="minorHAnsi" w:cstheme="minorHAnsi"/>
          <w:b/>
          <w:caps/>
          <w:color w:val="000000" w:themeColor="text1"/>
          <w:sz w:val="28"/>
          <w:szCs w:val="28"/>
        </w:rPr>
        <w:t xml:space="preserve"> o dílo</w:t>
      </w:r>
    </w:p>
    <w:p w14:paraId="606994F1" w14:textId="7EC521D0" w:rsidR="00EF1FFE" w:rsidRDefault="00EF1FFE"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zavřen</w:t>
      </w:r>
      <w:r>
        <w:rPr>
          <w:rFonts w:asciiTheme="minorHAnsi" w:hAnsiTheme="minorHAnsi" w:cstheme="minorHAnsi"/>
          <w:color w:val="000000" w:themeColor="text1"/>
          <w:sz w:val="21"/>
          <w:szCs w:val="21"/>
        </w:rPr>
        <w:t>é</w:t>
      </w:r>
      <w:r w:rsidR="00B504BF" w:rsidRPr="00A076CA">
        <w:rPr>
          <w:rFonts w:asciiTheme="minorHAnsi" w:hAnsiTheme="minorHAnsi" w:cstheme="minorHAnsi"/>
          <w:color w:val="000000" w:themeColor="text1"/>
          <w:sz w:val="21"/>
          <w:szCs w:val="21"/>
        </w:rPr>
        <w:t xml:space="preserve"> dle</w:t>
      </w:r>
      <w:r w:rsidR="0021568B" w:rsidRPr="00A076CA">
        <w:rPr>
          <w:rFonts w:asciiTheme="minorHAnsi" w:hAnsiTheme="minorHAnsi" w:cstheme="minorHAnsi"/>
          <w:color w:val="000000" w:themeColor="text1"/>
          <w:sz w:val="21"/>
          <w:szCs w:val="21"/>
        </w:rPr>
        <w:t xml:space="preserve"> ustanovení</w:t>
      </w:r>
      <w:r w:rsidR="00B504BF" w:rsidRPr="00A076CA">
        <w:rPr>
          <w:rFonts w:asciiTheme="minorHAnsi" w:hAnsiTheme="minorHAnsi" w:cstheme="minorHAnsi"/>
          <w:color w:val="000000" w:themeColor="text1"/>
          <w:sz w:val="21"/>
          <w:szCs w:val="21"/>
        </w:rPr>
        <w:t xml:space="preserve"> § 2586 a následujících </w:t>
      </w:r>
      <w:r w:rsidR="00A9378A" w:rsidRPr="00A076CA">
        <w:rPr>
          <w:rFonts w:asciiTheme="minorHAnsi" w:hAnsiTheme="minorHAnsi" w:cstheme="minorHAnsi"/>
          <w:color w:val="000000" w:themeColor="text1"/>
          <w:sz w:val="21"/>
          <w:szCs w:val="21"/>
        </w:rPr>
        <w:t>zák.</w:t>
      </w:r>
      <w:r w:rsidR="00B504BF" w:rsidRPr="00A076CA">
        <w:rPr>
          <w:rFonts w:asciiTheme="minorHAnsi" w:hAnsiTheme="minorHAnsi" w:cstheme="minorHAnsi"/>
          <w:color w:val="000000" w:themeColor="text1"/>
          <w:sz w:val="21"/>
          <w:szCs w:val="21"/>
        </w:rPr>
        <w:t xml:space="preserve"> č. 89/2012 Sb.</w:t>
      </w:r>
      <w:r w:rsidR="00A9378A" w:rsidRPr="00A076CA">
        <w:rPr>
          <w:rFonts w:asciiTheme="minorHAnsi" w:hAnsiTheme="minorHAnsi" w:cstheme="minorHAnsi"/>
          <w:color w:val="000000" w:themeColor="text1"/>
          <w:sz w:val="21"/>
          <w:szCs w:val="21"/>
        </w:rPr>
        <w:t xml:space="preserve">, </w:t>
      </w:r>
      <w:r w:rsidR="0021568B" w:rsidRPr="00A076CA">
        <w:rPr>
          <w:rFonts w:asciiTheme="minorHAnsi" w:hAnsiTheme="minorHAnsi" w:cstheme="minorHAnsi"/>
          <w:color w:val="000000" w:themeColor="text1"/>
          <w:sz w:val="21"/>
          <w:szCs w:val="21"/>
        </w:rPr>
        <w:t>o</w:t>
      </w:r>
      <w:r w:rsidR="00A9378A" w:rsidRPr="00A076CA">
        <w:rPr>
          <w:rFonts w:asciiTheme="minorHAnsi" w:hAnsiTheme="minorHAnsi" w:cstheme="minorHAnsi"/>
          <w:color w:val="000000" w:themeColor="text1"/>
          <w:sz w:val="21"/>
          <w:szCs w:val="21"/>
        </w:rPr>
        <w:t>bčanský zákoník</w:t>
      </w:r>
      <w:r w:rsidR="0021568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w:t>
      </w:r>
    </w:p>
    <w:p w14:paraId="3A273730" w14:textId="6CBDD708" w:rsidR="00B504BF" w:rsidRDefault="00B504BF" w:rsidP="00CC05C9">
      <w:pPr>
        <w:pBdr>
          <w:bottom w:val="single" w:sz="6" w:space="1" w:color="auto"/>
        </w:pBd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 platném znění</w:t>
      </w:r>
      <w:r w:rsidR="0021568B" w:rsidRPr="00A076CA">
        <w:rPr>
          <w:rFonts w:asciiTheme="minorHAnsi" w:hAnsiTheme="minorHAnsi" w:cstheme="minorHAnsi"/>
          <w:color w:val="000000" w:themeColor="text1"/>
          <w:sz w:val="21"/>
          <w:szCs w:val="21"/>
        </w:rPr>
        <w:t xml:space="preserve"> </w:t>
      </w:r>
    </w:p>
    <w:p w14:paraId="49EF3F1F" w14:textId="77777777" w:rsidR="00CC05C9" w:rsidRPr="00A076CA" w:rsidRDefault="00CC05C9" w:rsidP="00CC05C9">
      <w:pPr>
        <w:pBdr>
          <w:bottom w:val="single" w:sz="6" w:space="1" w:color="auto"/>
        </w:pBdr>
        <w:tabs>
          <w:tab w:val="left" w:pos="-1440"/>
          <w:tab w:val="left" w:pos="-720"/>
          <w:tab w:val="left" w:pos="-426"/>
          <w:tab w:val="left" w:pos="426"/>
          <w:tab w:val="left" w:pos="567"/>
        </w:tabs>
        <w:spacing w:after="240"/>
        <w:ind w:left="567"/>
        <w:jc w:val="center"/>
        <w:outlineLvl w:val="0"/>
        <w:rPr>
          <w:rFonts w:asciiTheme="minorHAnsi" w:hAnsiTheme="minorHAnsi" w:cstheme="minorHAnsi"/>
          <w:color w:val="000000" w:themeColor="text1"/>
          <w:sz w:val="21"/>
          <w:szCs w:val="21"/>
        </w:rPr>
      </w:pPr>
    </w:p>
    <w:p w14:paraId="524E91D0" w14:textId="4B55599F" w:rsidR="00B504BF" w:rsidRPr="00A076CA" w:rsidRDefault="00B504BF" w:rsidP="00B065BA">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5E38C6" w:rsidRPr="00A076CA">
        <w:rPr>
          <w:rFonts w:asciiTheme="minorHAnsi" w:hAnsiTheme="minorHAnsi" w:cstheme="minorHAnsi"/>
          <w:color w:val="000000" w:themeColor="text1"/>
          <w:sz w:val="21"/>
          <w:szCs w:val="21"/>
        </w:rPr>
        <w:tab/>
      </w:r>
      <w:r w:rsidR="00147F3C" w:rsidRPr="00E14AF2">
        <w:rPr>
          <w:rFonts w:asciiTheme="minorHAnsi" w:hAnsiTheme="minorHAnsi" w:cstheme="minorHAnsi"/>
          <w:color w:val="000000" w:themeColor="text1"/>
          <w:sz w:val="21"/>
          <w:szCs w:val="21"/>
        </w:rPr>
        <w:t>VZ 02/2023</w:t>
      </w:r>
    </w:p>
    <w:p w14:paraId="2B3CA8E3" w14:textId="065999ED" w:rsidR="00884E46" w:rsidRPr="00A076CA" w:rsidRDefault="00B504BF" w:rsidP="00B065BA">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00911948" w:rsidRPr="00A076CA">
        <w:rPr>
          <w:rFonts w:asciiTheme="minorHAnsi" w:hAnsiTheme="minorHAnsi" w:cstheme="minorHAnsi"/>
          <w:color w:val="000000" w:themeColor="text1"/>
          <w:sz w:val="21"/>
          <w:szCs w:val="21"/>
        </w:rPr>
        <w:t>mlouvy zhotovitele:</w:t>
      </w:r>
      <w:r w:rsidR="005E38C6" w:rsidRPr="00A076CA">
        <w:rPr>
          <w:rFonts w:asciiTheme="minorHAnsi" w:hAnsiTheme="minorHAnsi" w:cstheme="minorHAnsi"/>
          <w:color w:val="000000" w:themeColor="text1"/>
          <w:sz w:val="21"/>
          <w:szCs w:val="21"/>
        </w:rPr>
        <w:tab/>
      </w:r>
      <w:r w:rsidR="00203DB5">
        <w:rPr>
          <w:rFonts w:asciiTheme="minorHAnsi" w:hAnsiTheme="minorHAnsi" w:cstheme="minorHAnsi"/>
          <w:color w:val="000000" w:themeColor="text1"/>
          <w:sz w:val="21"/>
          <w:szCs w:val="21"/>
        </w:rPr>
        <w:tab/>
      </w:r>
      <w:hyperlink r:id="rId8" w:history="1">
        <w:r w:rsidR="00C634FA" w:rsidRPr="00C634FA">
          <w:rPr>
            <w:rFonts w:asciiTheme="minorHAnsi" w:hAnsiTheme="minorHAnsi" w:cstheme="minorHAnsi"/>
            <w:sz w:val="21"/>
            <w:szCs w:val="21"/>
          </w:rPr>
          <w:t>ID6147</w:t>
        </w:r>
        <w:r w:rsidR="005E38C6" w:rsidRPr="00C634FA">
          <w:rPr>
            <w:rFonts w:asciiTheme="minorHAnsi" w:hAnsiTheme="minorHAnsi" w:cstheme="minorHAnsi"/>
            <w:sz w:val="21"/>
            <w:szCs w:val="21"/>
          </w:rPr>
          <w:t xml:space="preserve"> </w:t>
        </w:r>
      </w:hyperlink>
    </w:p>
    <w:p w14:paraId="5A6AEAF0" w14:textId="64F89785" w:rsidR="00BE3D5D" w:rsidRPr="00A076CA" w:rsidRDefault="00BE3D5D" w:rsidP="00B065BA">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1"/>
          <w:szCs w:val="21"/>
        </w:rPr>
      </w:pPr>
      <w:r w:rsidRPr="00A076CA">
        <w:rPr>
          <w:rFonts w:asciiTheme="minorHAnsi" w:hAnsiTheme="minorHAnsi" w:cstheme="minorHAnsi"/>
          <w:sz w:val="21"/>
          <w:szCs w:val="21"/>
        </w:rPr>
        <w:t>Číslo veřejné zakázky:</w:t>
      </w:r>
      <w:r w:rsidRPr="00A076CA">
        <w:rPr>
          <w:rFonts w:asciiTheme="minorHAnsi" w:hAnsiTheme="minorHAnsi" w:cstheme="minorHAnsi"/>
          <w:sz w:val="21"/>
          <w:szCs w:val="21"/>
        </w:rPr>
        <w:tab/>
      </w:r>
      <w:r w:rsidRPr="00A076CA">
        <w:rPr>
          <w:rFonts w:asciiTheme="minorHAnsi" w:hAnsiTheme="minorHAnsi" w:cstheme="minorHAnsi"/>
          <w:sz w:val="21"/>
          <w:szCs w:val="21"/>
        </w:rPr>
        <w:tab/>
      </w:r>
      <w:r w:rsidR="00147F3C" w:rsidRPr="00E14AF2">
        <w:rPr>
          <w:rFonts w:asciiTheme="minorHAnsi" w:hAnsiTheme="minorHAnsi" w:cstheme="minorHAnsi"/>
          <w:color w:val="000000" w:themeColor="text1"/>
          <w:sz w:val="21"/>
          <w:szCs w:val="21"/>
        </w:rPr>
        <w:t>23033</w:t>
      </w:r>
    </w:p>
    <w:p w14:paraId="011D22A3" w14:textId="77777777" w:rsidR="00D03BE9" w:rsidRPr="00A076CA" w:rsidRDefault="00D03BE9" w:rsidP="008262CB">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b/>
          <w:color w:val="000000" w:themeColor="text1"/>
          <w:sz w:val="21"/>
          <w:szCs w:val="21"/>
        </w:rPr>
      </w:pPr>
    </w:p>
    <w:p w14:paraId="55C665DC"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Smluvní strany</w:t>
      </w:r>
    </w:p>
    <w:p w14:paraId="373E8DED" w14:textId="77777777" w:rsidR="00B504BF" w:rsidRPr="00A076CA"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1"/>
          <w:szCs w:val="21"/>
        </w:rPr>
      </w:pPr>
    </w:p>
    <w:p w14:paraId="75D79CB4" w14:textId="6CB20540" w:rsidR="001F67A7" w:rsidRPr="00A076CA" w:rsidRDefault="001F67A7" w:rsidP="001F67A7">
      <w:pPr>
        <w:keepNext/>
        <w:ind w:left="567"/>
        <w:outlineLvl w:val="7"/>
        <w:rPr>
          <w:rFonts w:asciiTheme="minorHAnsi" w:hAnsiTheme="minorHAnsi" w:cstheme="minorHAnsi"/>
          <w:b/>
          <w:bCs/>
          <w:color w:val="000000" w:themeColor="text1"/>
          <w:sz w:val="21"/>
          <w:szCs w:val="21"/>
        </w:rPr>
      </w:pPr>
      <w:r w:rsidRPr="00A076CA">
        <w:rPr>
          <w:rFonts w:asciiTheme="minorHAnsi" w:hAnsiTheme="minorHAnsi" w:cstheme="minorHAnsi"/>
          <w:b/>
          <w:bCs/>
          <w:color w:val="000000" w:themeColor="text1"/>
          <w:sz w:val="21"/>
          <w:szCs w:val="21"/>
        </w:rPr>
        <w:t xml:space="preserve">Objednatel: </w:t>
      </w:r>
      <w:r w:rsidRPr="00A076CA">
        <w:rPr>
          <w:rFonts w:asciiTheme="minorHAnsi" w:hAnsiTheme="minorHAnsi" w:cstheme="minorHAnsi"/>
          <w:b/>
          <w:bCs/>
          <w:color w:val="000000" w:themeColor="text1"/>
          <w:sz w:val="21"/>
          <w:szCs w:val="21"/>
        </w:rPr>
        <w:tab/>
      </w:r>
      <w:r w:rsidR="008212C1" w:rsidRPr="00A076CA">
        <w:rPr>
          <w:rFonts w:asciiTheme="minorHAnsi" w:hAnsiTheme="minorHAnsi" w:cstheme="minorHAnsi"/>
          <w:b/>
          <w:bCs/>
          <w:color w:val="000000" w:themeColor="text1"/>
          <w:sz w:val="21"/>
          <w:szCs w:val="21"/>
        </w:rPr>
        <w:t xml:space="preserve">Základní škola, </w:t>
      </w:r>
      <w:r w:rsidR="0069020B" w:rsidRPr="00A076CA">
        <w:rPr>
          <w:rFonts w:asciiTheme="minorHAnsi" w:hAnsiTheme="minorHAnsi" w:cstheme="minorHAnsi"/>
          <w:b/>
          <w:bCs/>
          <w:color w:val="000000" w:themeColor="text1"/>
          <w:sz w:val="21"/>
          <w:szCs w:val="21"/>
        </w:rPr>
        <w:t>Matice školské 3</w:t>
      </w:r>
      <w:r w:rsidR="008212C1" w:rsidRPr="00A076CA">
        <w:rPr>
          <w:rFonts w:asciiTheme="minorHAnsi" w:hAnsiTheme="minorHAnsi" w:cstheme="minorHAnsi"/>
          <w:b/>
          <w:bCs/>
          <w:color w:val="000000" w:themeColor="text1"/>
          <w:sz w:val="21"/>
          <w:szCs w:val="21"/>
        </w:rPr>
        <w:t>, České Budějovice</w:t>
      </w:r>
    </w:p>
    <w:p w14:paraId="6BA39CE6" w14:textId="75164855" w:rsidR="001F67A7" w:rsidRPr="00A076CA" w:rsidRDefault="001F67A7" w:rsidP="001F67A7">
      <w:pPr>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se sídlem:</w:t>
      </w:r>
      <w:r w:rsidRPr="00A076CA">
        <w:rPr>
          <w:rFonts w:asciiTheme="minorHAnsi" w:hAnsiTheme="minorHAnsi" w:cstheme="minorHAnsi"/>
          <w:color w:val="000000" w:themeColor="text1"/>
          <w:sz w:val="21"/>
          <w:szCs w:val="21"/>
        </w:rPr>
        <w:tab/>
      </w:r>
      <w:r w:rsidR="0069020B" w:rsidRPr="00A076CA">
        <w:rPr>
          <w:rFonts w:asciiTheme="minorHAnsi" w:hAnsiTheme="minorHAnsi" w:cstheme="minorHAnsi"/>
          <w:color w:val="000000" w:themeColor="text1"/>
          <w:sz w:val="21"/>
          <w:szCs w:val="21"/>
        </w:rPr>
        <w:t>Matice školské 62/3</w:t>
      </w:r>
      <w:r w:rsidR="009B70D7" w:rsidRPr="00A076CA">
        <w:rPr>
          <w:rFonts w:asciiTheme="minorHAnsi" w:hAnsiTheme="minorHAnsi" w:cstheme="minorHAnsi"/>
          <w:color w:val="000000" w:themeColor="text1"/>
          <w:sz w:val="21"/>
          <w:szCs w:val="21"/>
        </w:rPr>
        <w:t>, 370 0</w:t>
      </w:r>
      <w:r w:rsidR="00002868" w:rsidRPr="00A076CA">
        <w:rPr>
          <w:rFonts w:asciiTheme="minorHAnsi" w:hAnsiTheme="minorHAnsi" w:cstheme="minorHAnsi"/>
          <w:color w:val="000000" w:themeColor="text1"/>
          <w:sz w:val="21"/>
          <w:szCs w:val="21"/>
        </w:rPr>
        <w:t>1</w:t>
      </w:r>
      <w:r w:rsidR="008212C1" w:rsidRPr="00A076CA">
        <w:rPr>
          <w:rFonts w:asciiTheme="minorHAnsi" w:hAnsiTheme="minorHAnsi" w:cstheme="minorHAnsi"/>
          <w:color w:val="000000" w:themeColor="text1"/>
          <w:sz w:val="21"/>
          <w:szCs w:val="21"/>
        </w:rPr>
        <w:t xml:space="preserve"> České Budějovice</w:t>
      </w:r>
    </w:p>
    <w:p w14:paraId="7EC718F7" w14:textId="0CCFF10F" w:rsidR="001F67A7" w:rsidRPr="00A076CA" w:rsidRDefault="001F67A7" w:rsidP="008212C1">
      <w:pPr>
        <w:ind w:left="2127" w:hanging="1560"/>
        <w:rPr>
          <w:rFonts w:asciiTheme="minorHAnsi" w:hAnsiTheme="minorHAnsi" w:cstheme="minorHAnsi"/>
          <w:bCs/>
          <w:color w:val="000000" w:themeColor="text1"/>
          <w:sz w:val="21"/>
          <w:szCs w:val="21"/>
        </w:rPr>
      </w:pPr>
      <w:r w:rsidRPr="00A076CA">
        <w:rPr>
          <w:rFonts w:asciiTheme="minorHAnsi" w:hAnsiTheme="minorHAnsi" w:cstheme="minorHAnsi"/>
          <w:color w:val="000000" w:themeColor="text1"/>
          <w:sz w:val="21"/>
          <w:szCs w:val="21"/>
        </w:rPr>
        <w:t>zastoupený:</w:t>
      </w:r>
      <w:r w:rsidRPr="00A076CA">
        <w:rPr>
          <w:rFonts w:asciiTheme="minorHAnsi" w:hAnsiTheme="minorHAnsi" w:cstheme="minorHAnsi"/>
          <w:color w:val="000000" w:themeColor="text1"/>
          <w:sz w:val="21"/>
          <w:szCs w:val="21"/>
        </w:rPr>
        <w:tab/>
      </w:r>
      <w:r w:rsidR="009B56E9">
        <w:rPr>
          <w:rFonts w:asciiTheme="minorHAnsi" w:hAnsiTheme="minorHAnsi" w:cstheme="minorHAnsi"/>
          <w:color w:val="000000" w:themeColor="text1"/>
          <w:sz w:val="21"/>
          <w:szCs w:val="21"/>
        </w:rPr>
        <w:t>XXXXX</w:t>
      </w:r>
      <w:r w:rsidR="008212C1" w:rsidRPr="00A076CA">
        <w:rPr>
          <w:rFonts w:asciiTheme="minorHAnsi" w:hAnsiTheme="minorHAnsi" w:cstheme="minorHAnsi"/>
          <w:color w:val="000000" w:themeColor="text1"/>
          <w:sz w:val="21"/>
          <w:szCs w:val="21"/>
        </w:rPr>
        <w:t>, ředitelem</w:t>
      </w:r>
    </w:p>
    <w:p w14:paraId="3715ADD9" w14:textId="10560DAD" w:rsidR="001F67A7" w:rsidRPr="00A076CA" w:rsidRDefault="001F67A7" w:rsidP="001F67A7">
      <w:pPr>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IČO:</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r w:rsidR="0069020B" w:rsidRPr="00772D39">
        <w:rPr>
          <w:rFonts w:asciiTheme="minorHAnsi" w:hAnsiTheme="minorHAnsi" w:cstheme="minorHAnsi"/>
          <w:color w:val="000000" w:themeColor="text1"/>
          <w:sz w:val="21"/>
          <w:szCs w:val="21"/>
        </w:rPr>
        <w:t>00581631</w:t>
      </w:r>
    </w:p>
    <w:p w14:paraId="55BB29E2" w14:textId="74D80300" w:rsidR="001F67A7" w:rsidRPr="00E14AF2" w:rsidRDefault="001F67A7" w:rsidP="001F67A7">
      <w:pPr>
        <w:tabs>
          <w:tab w:val="left" w:pos="1418"/>
          <w:tab w:val="left" w:pos="2127"/>
        </w:tabs>
        <w:ind w:left="567"/>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kontaktní údaje:</w:t>
      </w:r>
      <w:r w:rsidRPr="00A076CA">
        <w:rPr>
          <w:rFonts w:asciiTheme="minorHAnsi" w:hAnsiTheme="minorHAnsi" w:cstheme="minorHAnsi"/>
          <w:color w:val="000000" w:themeColor="text1"/>
          <w:sz w:val="21"/>
          <w:szCs w:val="21"/>
        </w:rPr>
        <w:tab/>
        <w:t xml:space="preserve">tel.: </w:t>
      </w:r>
      <w:r w:rsidRPr="00A076CA">
        <w:rPr>
          <w:rFonts w:asciiTheme="minorHAnsi" w:hAnsiTheme="minorHAnsi" w:cstheme="minorHAnsi"/>
          <w:color w:val="000000" w:themeColor="text1"/>
          <w:sz w:val="21"/>
          <w:szCs w:val="21"/>
        </w:rPr>
        <w:tab/>
      </w:r>
      <w:r w:rsidR="009B56E9">
        <w:rPr>
          <w:rFonts w:asciiTheme="minorHAnsi" w:hAnsiTheme="minorHAnsi" w:cstheme="minorHAnsi"/>
          <w:color w:val="000000" w:themeColor="text1"/>
          <w:sz w:val="21"/>
          <w:szCs w:val="21"/>
        </w:rPr>
        <w:t>XXXXX</w:t>
      </w:r>
    </w:p>
    <w:p w14:paraId="0842AAF5" w14:textId="036DF82D" w:rsidR="001F67A7" w:rsidRPr="00E14AF2" w:rsidRDefault="001F67A7" w:rsidP="001F67A7">
      <w:pPr>
        <w:tabs>
          <w:tab w:val="left" w:pos="1418"/>
          <w:tab w:val="left" w:pos="2127"/>
        </w:tabs>
        <w:ind w:left="567"/>
        <w:rPr>
          <w:rFonts w:asciiTheme="minorHAnsi" w:hAnsiTheme="minorHAnsi" w:cstheme="minorHAnsi"/>
          <w:color w:val="000000" w:themeColor="text1"/>
          <w:sz w:val="21"/>
          <w:szCs w:val="21"/>
        </w:rPr>
      </w:pPr>
      <w:r w:rsidRPr="00E14AF2">
        <w:rPr>
          <w:rFonts w:asciiTheme="minorHAnsi" w:hAnsiTheme="minorHAnsi" w:cstheme="minorHAnsi"/>
          <w:color w:val="000000" w:themeColor="text1"/>
          <w:sz w:val="21"/>
          <w:szCs w:val="21"/>
        </w:rPr>
        <w:tab/>
      </w:r>
      <w:r w:rsidRPr="00E14AF2">
        <w:rPr>
          <w:rFonts w:asciiTheme="minorHAnsi" w:hAnsiTheme="minorHAnsi" w:cstheme="minorHAnsi"/>
          <w:color w:val="000000" w:themeColor="text1"/>
          <w:sz w:val="21"/>
          <w:szCs w:val="21"/>
        </w:rPr>
        <w:tab/>
        <w:t>e-mail:</w:t>
      </w:r>
      <w:r w:rsidRPr="00E14AF2">
        <w:rPr>
          <w:rFonts w:asciiTheme="minorHAnsi" w:hAnsiTheme="minorHAnsi" w:cstheme="minorHAnsi"/>
          <w:color w:val="000000" w:themeColor="text1"/>
          <w:sz w:val="21"/>
          <w:szCs w:val="21"/>
        </w:rPr>
        <w:tab/>
        <w:t xml:space="preserve"> </w:t>
      </w:r>
      <w:r w:rsidR="009B56E9">
        <w:rPr>
          <w:rFonts w:asciiTheme="minorHAnsi" w:hAnsiTheme="minorHAnsi" w:cstheme="minorHAnsi"/>
          <w:color w:val="000000" w:themeColor="text1"/>
          <w:sz w:val="21"/>
          <w:szCs w:val="21"/>
        </w:rPr>
        <w:t>XXXXX</w:t>
      </w:r>
    </w:p>
    <w:p w14:paraId="00A5230B" w14:textId="7F3E3CD2" w:rsidR="001F67A7" w:rsidRPr="00E14AF2" w:rsidRDefault="001F67A7" w:rsidP="001F67A7">
      <w:pPr>
        <w:tabs>
          <w:tab w:val="left" w:pos="1418"/>
          <w:tab w:val="left" w:pos="2127"/>
        </w:tabs>
        <w:ind w:left="567"/>
        <w:rPr>
          <w:rFonts w:asciiTheme="minorHAnsi" w:hAnsiTheme="minorHAnsi" w:cstheme="minorHAnsi"/>
          <w:color w:val="000000" w:themeColor="text1"/>
          <w:sz w:val="21"/>
          <w:szCs w:val="21"/>
        </w:rPr>
      </w:pPr>
      <w:r w:rsidRPr="00E14AF2">
        <w:rPr>
          <w:rFonts w:asciiTheme="minorHAnsi" w:hAnsiTheme="minorHAnsi" w:cstheme="minorHAnsi"/>
          <w:color w:val="000000" w:themeColor="text1"/>
          <w:sz w:val="21"/>
          <w:szCs w:val="21"/>
        </w:rPr>
        <w:t xml:space="preserve">bankovní spojení: </w:t>
      </w:r>
      <w:r w:rsidR="00AC0AAB" w:rsidRPr="00E14AF2">
        <w:rPr>
          <w:rFonts w:asciiTheme="minorHAnsi" w:hAnsiTheme="minorHAnsi" w:cstheme="minorHAnsi"/>
          <w:color w:val="000000" w:themeColor="text1"/>
          <w:sz w:val="21"/>
          <w:szCs w:val="21"/>
        </w:rPr>
        <w:t>České spořitelna a.s.</w:t>
      </w:r>
    </w:p>
    <w:p w14:paraId="19782A3A" w14:textId="7EC5F5D0" w:rsidR="001F67A7" w:rsidRPr="00A076CA" w:rsidRDefault="008212C1" w:rsidP="00EB567E">
      <w:pPr>
        <w:tabs>
          <w:tab w:val="left" w:pos="1418"/>
          <w:tab w:val="left" w:pos="2127"/>
        </w:tabs>
        <w:ind w:left="567"/>
        <w:rPr>
          <w:rFonts w:asciiTheme="minorHAnsi" w:hAnsiTheme="minorHAnsi" w:cstheme="minorHAnsi"/>
          <w:color w:val="000000" w:themeColor="text1"/>
          <w:sz w:val="21"/>
          <w:szCs w:val="21"/>
        </w:rPr>
      </w:pPr>
      <w:r w:rsidRPr="00E14AF2">
        <w:rPr>
          <w:rFonts w:asciiTheme="minorHAnsi" w:hAnsiTheme="minorHAnsi" w:cstheme="minorHAnsi"/>
          <w:color w:val="000000" w:themeColor="text1"/>
          <w:sz w:val="21"/>
          <w:szCs w:val="21"/>
        </w:rPr>
        <w:t>číslo účtu:</w:t>
      </w:r>
      <w:r w:rsidR="0069020B" w:rsidRPr="00E14AF2">
        <w:rPr>
          <w:rFonts w:asciiTheme="minorHAnsi" w:hAnsiTheme="minorHAnsi" w:cstheme="minorHAnsi"/>
          <w:color w:val="000000" w:themeColor="text1"/>
          <w:sz w:val="21"/>
          <w:szCs w:val="21"/>
        </w:rPr>
        <w:tab/>
      </w:r>
      <w:r w:rsidR="00AC0AAB" w:rsidRPr="00E14AF2">
        <w:rPr>
          <w:rFonts w:ascii="Arial" w:hAnsi="Arial" w:cs="Arial"/>
          <w:szCs w:val="16"/>
        </w:rPr>
        <w:t>2599334339/0800</w:t>
      </w:r>
    </w:p>
    <w:p w14:paraId="31F8C3EB" w14:textId="77777777" w:rsidR="00B504BF" w:rsidRPr="00A076CA" w:rsidRDefault="00B504BF" w:rsidP="00B065BA">
      <w:pPr>
        <w:tabs>
          <w:tab w:val="left" w:pos="1418"/>
          <w:tab w:val="left" w:pos="3544"/>
          <w:tab w:val="left" w:pos="4253"/>
        </w:tabs>
        <w:ind w:left="567"/>
        <w:jc w:val="both"/>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(dále jen „</w:t>
      </w:r>
      <w:r w:rsidR="00235501" w:rsidRPr="00A076CA">
        <w:rPr>
          <w:rFonts w:asciiTheme="minorHAnsi" w:hAnsiTheme="minorHAnsi" w:cstheme="minorHAnsi"/>
          <w:b/>
          <w:i/>
          <w:iCs/>
          <w:color w:val="000000" w:themeColor="text1"/>
          <w:sz w:val="21"/>
          <w:szCs w:val="21"/>
        </w:rPr>
        <w:t>O</w:t>
      </w:r>
      <w:r w:rsidRPr="00A076CA">
        <w:rPr>
          <w:rFonts w:asciiTheme="minorHAnsi" w:hAnsiTheme="minorHAnsi" w:cstheme="minorHAnsi"/>
          <w:b/>
          <w:i/>
          <w:iCs/>
          <w:color w:val="000000" w:themeColor="text1"/>
          <w:sz w:val="21"/>
          <w:szCs w:val="21"/>
        </w:rPr>
        <w:t>bjednatel</w:t>
      </w:r>
      <w:r w:rsidRPr="00A076CA">
        <w:rPr>
          <w:rFonts w:asciiTheme="minorHAnsi" w:hAnsiTheme="minorHAnsi" w:cstheme="minorHAnsi"/>
          <w:i/>
          <w:iCs/>
          <w:color w:val="000000" w:themeColor="text1"/>
          <w:sz w:val="21"/>
          <w:szCs w:val="21"/>
        </w:rPr>
        <w:t>“)</w:t>
      </w:r>
    </w:p>
    <w:p w14:paraId="7F4AD1EF" w14:textId="77777777" w:rsidR="00D03BE9" w:rsidRPr="00A076CA" w:rsidRDefault="00D03BE9" w:rsidP="008262CB">
      <w:pPr>
        <w:keepNext/>
        <w:outlineLvl w:val="7"/>
        <w:rPr>
          <w:rFonts w:asciiTheme="minorHAnsi" w:hAnsiTheme="minorHAnsi" w:cstheme="minorHAnsi"/>
          <w:color w:val="000000" w:themeColor="text1"/>
          <w:sz w:val="21"/>
          <w:szCs w:val="21"/>
        </w:rPr>
      </w:pPr>
    </w:p>
    <w:p w14:paraId="552063A4" w14:textId="77777777" w:rsidR="001C6B14" w:rsidRPr="00512438" w:rsidRDefault="001C6B14" w:rsidP="008262CB">
      <w:pPr>
        <w:pStyle w:val="Nzev"/>
        <w:widowControl/>
        <w:tabs>
          <w:tab w:val="left" w:pos="1418"/>
        </w:tabs>
        <w:jc w:val="both"/>
        <w:rPr>
          <w:rFonts w:asciiTheme="minorHAnsi" w:hAnsiTheme="minorHAnsi" w:cstheme="minorHAnsi"/>
          <w:color w:val="000000" w:themeColor="text1"/>
          <w:sz w:val="21"/>
          <w:szCs w:val="21"/>
        </w:rPr>
      </w:pPr>
    </w:p>
    <w:p w14:paraId="569B6803" w14:textId="3A823AC5" w:rsidR="00FC3DBF" w:rsidRPr="00512438" w:rsidRDefault="00F334E3" w:rsidP="00FC3DBF">
      <w:pPr>
        <w:ind w:left="1985" w:hanging="1418"/>
        <w:jc w:val="both"/>
        <w:outlineLvl w:val="0"/>
        <w:rPr>
          <w:rFonts w:asciiTheme="minorHAnsi" w:hAnsiTheme="minorHAnsi" w:cstheme="minorHAnsi"/>
          <w:color w:val="000000" w:themeColor="text1"/>
          <w:sz w:val="21"/>
          <w:szCs w:val="21"/>
        </w:rPr>
      </w:pPr>
      <w:r w:rsidRPr="00512438">
        <w:rPr>
          <w:rFonts w:asciiTheme="minorHAnsi" w:hAnsiTheme="minorHAnsi" w:cstheme="minorHAnsi"/>
          <w:b/>
          <w:color w:val="000000" w:themeColor="text1"/>
          <w:sz w:val="21"/>
          <w:szCs w:val="21"/>
        </w:rPr>
        <w:t>Zhotovitel</w:t>
      </w:r>
      <w:r w:rsidR="005E38C6" w:rsidRPr="00512438">
        <w:rPr>
          <w:rFonts w:asciiTheme="minorHAnsi" w:hAnsiTheme="minorHAnsi" w:cstheme="minorHAnsi"/>
          <w:b/>
          <w:color w:val="000000" w:themeColor="text1"/>
          <w:sz w:val="21"/>
          <w:szCs w:val="21"/>
        </w:rPr>
        <w:t>:</w:t>
      </w:r>
      <w:r w:rsidR="005E38C6" w:rsidRPr="00512438">
        <w:rPr>
          <w:rFonts w:asciiTheme="minorHAnsi" w:hAnsiTheme="minorHAnsi" w:cstheme="minorHAnsi"/>
          <w:b/>
          <w:color w:val="000000" w:themeColor="text1"/>
          <w:sz w:val="21"/>
          <w:szCs w:val="21"/>
        </w:rPr>
        <w:tab/>
      </w:r>
      <w:r w:rsidR="005E38C6" w:rsidRPr="00512438">
        <w:rPr>
          <w:rFonts w:asciiTheme="minorHAnsi" w:hAnsiTheme="minorHAnsi" w:cstheme="minorHAnsi"/>
          <w:b/>
          <w:color w:val="000000" w:themeColor="text1"/>
          <w:sz w:val="21"/>
          <w:szCs w:val="21"/>
        </w:rPr>
        <w:tab/>
      </w:r>
      <w:hyperlink r:id="rId9" w:history="1">
        <w:r w:rsidR="00C634FA" w:rsidRPr="0076077C">
          <w:rPr>
            <w:rFonts w:asciiTheme="minorHAnsi" w:hAnsiTheme="minorHAnsi" w:cstheme="minorHAnsi"/>
            <w:b/>
            <w:bCs/>
            <w:sz w:val="21"/>
            <w:szCs w:val="21"/>
          </w:rPr>
          <w:t>DELNET</w:t>
        </w:r>
      </w:hyperlink>
      <w:r w:rsidR="00C634FA" w:rsidRPr="0076077C">
        <w:rPr>
          <w:rFonts w:asciiTheme="minorHAnsi" w:hAnsiTheme="minorHAnsi" w:cstheme="minorHAnsi"/>
          <w:b/>
          <w:bCs/>
          <w:sz w:val="21"/>
          <w:szCs w:val="21"/>
        </w:rPr>
        <w:t xml:space="preserve"> CZ s.r.o.</w:t>
      </w:r>
    </w:p>
    <w:p w14:paraId="22F22856" w14:textId="12B671C9" w:rsidR="00FC3DBF" w:rsidRPr="00512438" w:rsidRDefault="00FC3DBF" w:rsidP="00FC3DBF">
      <w:pPr>
        <w:ind w:left="1985" w:hanging="1418"/>
        <w:jc w:val="both"/>
        <w:outlineLvl w:val="0"/>
        <w:rPr>
          <w:rFonts w:asciiTheme="minorHAnsi" w:hAnsiTheme="minorHAnsi" w:cstheme="minorHAnsi"/>
          <w:color w:val="000000" w:themeColor="text1"/>
          <w:sz w:val="21"/>
          <w:szCs w:val="21"/>
        </w:rPr>
      </w:pPr>
      <w:r w:rsidRPr="00512438">
        <w:rPr>
          <w:rFonts w:asciiTheme="minorHAnsi" w:hAnsiTheme="minorHAnsi" w:cstheme="minorHAnsi"/>
          <w:color w:val="000000" w:themeColor="text1"/>
          <w:sz w:val="21"/>
          <w:szCs w:val="21"/>
        </w:rPr>
        <w:t>se sídlem:</w:t>
      </w:r>
      <w:r w:rsidRPr="00512438">
        <w:rPr>
          <w:rFonts w:asciiTheme="minorHAnsi" w:hAnsiTheme="minorHAnsi" w:cstheme="minorHAnsi"/>
          <w:color w:val="000000" w:themeColor="text1"/>
          <w:sz w:val="21"/>
          <w:szCs w:val="21"/>
        </w:rPr>
        <w:tab/>
      </w:r>
      <w:r w:rsidRPr="00512438">
        <w:rPr>
          <w:rFonts w:asciiTheme="minorHAnsi" w:hAnsiTheme="minorHAnsi" w:cstheme="minorHAnsi"/>
          <w:color w:val="000000" w:themeColor="text1"/>
          <w:sz w:val="21"/>
          <w:szCs w:val="21"/>
        </w:rPr>
        <w:tab/>
      </w:r>
      <w:hyperlink r:id="rId10" w:history="1">
        <w:r w:rsidR="00C634FA" w:rsidRPr="00512438">
          <w:rPr>
            <w:rFonts w:asciiTheme="minorHAnsi" w:hAnsiTheme="minorHAnsi" w:cstheme="minorHAnsi"/>
            <w:sz w:val="21"/>
            <w:szCs w:val="21"/>
          </w:rPr>
          <w:t>Novohradská 1660, 370 08 České Budějovice</w:t>
        </w:r>
        <w:r w:rsidR="005E38C6" w:rsidRPr="00512438">
          <w:rPr>
            <w:rFonts w:asciiTheme="minorHAnsi" w:hAnsiTheme="minorHAnsi" w:cstheme="minorHAnsi"/>
            <w:sz w:val="21"/>
            <w:szCs w:val="21"/>
          </w:rPr>
          <w:t xml:space="preserve"> </w:t>
        </w:r>
      </w:hyperlink>
    </w:p>
    <w:p w14:paraId="3F023EA3" w14:textId="02550100" w:rsidR="00FC3DBF" w:rsidRDefault="00FC3DBF" w:rsidP="00E348D8">
      <w:pPr>
        <w:ind w:left="2127" w:hanging="1560"/>
        <w:jc w:val="both"/>
        <w:outlineLvl w:val="0"/>
        <w:rPr>
          <w:rFonts w:asciiTheme="minorHAnsi" w:hAnsiTheme="minorHAnsi" w:cstheme="minorHAnsi"/>
          <w:sz w:val="21"/>
          <w:szCs w:val="21"/>
        </w:rPr>
      </w:pPr>
      <w:r w:rsidRPr="00512438">
        <w:rPr>
          <w:rFonts w:asciiTheme="minorHAnsi" w:hAnsiTheme="minorHAnsi" w:cstheme="minorHAnsi"/>
          <w:color w:val="000000" w:themeColor="text1"/>
          <w:sz w:val="21"/>
          <w:szCs w:val="21"/>
        </w:rPr>
        <w:t>zastoupený:</w:t>
      </w:r>
      <w:r w:rsidRPr="00512438">
        <w:rPr>
          <w:rFonts w:asciiTheme="minorHAnsi" w:hAnsiTheme="minorHAnsi" w:cstheme="minorHAnsi"/>
          <w:color w:val="000000" w:themeColor="text1"/>
          <w:sz w:val="21"/>
          <w:szCs w:val="21"/>
        </w:rPr>
        <w:tab/>
        <w:t xml:space="preserve">ve věcech </w:t>
      </w:r>
      <w:r w:rsidRPr="00512438">
        <w:rPr>
          <w:rFonts w:asciiTheme="minorHAnsi" w:hAnsiTheme="minorHAnsi" w:cstheme="minorHAnsi"/>
          <w:color w:val="000000" w:themeColor="text1"/>
          <w:sz w:val="21"/>
          <w:szCs w:val="21"/>
          <w:u w:val="single"/>
        </w:rPr>
        <w:t>smluvních</w:t>
      </w:r>
      <w:r w:rsidRPr="00512438">
        <w:rPr>
          <w:rFonts w:asciiTheme="minorHAnsi" w:hAnsiTheme="minorHAnsi" w:cstheme="minorHAnsi"/>
          <w:color w:val="000000" w:themeColor="text1"/>
          <w:sz w:val="21"/>
          <w:szCs w:val="21"/>
        </w:rPr>
        <w:t xml:space="preserve">: </w:t>
      </w:r>
      <w:r w:rsidR="00E348D8" w:rsidRPr="00512438">
        <w:rPr>
          <w:rFonts w:asciiTheme="minorHAnsi" w:hAnsiTheme="minorHAnsi" w:cstheme="minorHAnsi"/>
          <w:color w:val="000000" w:themeColor="text1"/>
          <w:sz w:val="21"/>
          <w:szCs w:val="21"/>
        </w:rPr>
        <w:tab/>
      </w:r>
      <w:r w:rsidR="009B56E9">
        <w:t>XXXXX</w:t>
      </w:r>
      <w:r w:rsidR="00C634FA" w:rsidRPr="00512438">
        <w:rPr>
          <w:rFonts w:asciiTheme="minorHAnsi" w:hAnsiTheme="minorHAnsi" w:cstheme="minorHAnsi"/>
          <w:sz w:val="21"/>
          <w:szCs w:val="21"/>
        </w:rPr>
        <w:t>, jednatel společnosti</w:t>
      </w:r>
    </w:p>
    <w:p w14:paraId="59865BAA" w14:textId="0E359042" w:rsidR="006F337B" w:rsidRPr="00512438" w:rsidRDefault="006F337B" w:rsidP="00E348D8">
      <w:pPr>
        <w:ind w:left="2127" w:hanging="1560"/>
        <w:jc w:val="both"/>
        <w:outlineLvl w:val="0"/>
        <w:rPr>
          <w:rFonts w:asciiTheme="minorHAnsi" w:hAnsiTheme="minorHAnsi" w:cstheme="minorHAnsi"/>
          <w:color w:val="000000" w:themeColor="text1"/>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009B56E9">
        <w:rPr>
          <w:rFonts w:asciiTheme="minorHAnsi" w:hAnsiTheme="minorHAnsi" w:cstheme="minorHAnsi"/>
          <w:sz w:val="21"/>
          <w:szCs w:val="21"/>
        </w:rPr>
        <w:t>XXXXX</w:t>
      </w:r>
      <w:r>
        <w:rPr>
          <w:rFonts w:asciiTheme="minorHAnsi" w:hAnsiTheme="minorHAnsi" w:cstheme="minorHAnsi"/>
          <w:sz w:val="21"/>
          <w:szCs w:val="21"/>
        </w:rPr>
        <w:t>, jednatel společnosti</w:t>
      </w:r>
    </w:p>
    <w:p w14:paraId="5429D36C" w14:textId="5A5332C2" w:rsidR="00FC3DBF" w:rsidRPr="00512438" w:rsidRDefault="00FC3DBF" w:rsidP="00E348D8">
      <w:pPr>
        <w:ind w:left="2127" w:hanging="1418"/>
        <w:jc w:val="both"/>
        <w:outlineLvl w:val="0"/>
        <w:rPr>
          <w:rFonts w:asciiTheme="minorHAnsi" w:hAnsiTheme="minorHAnsi" w:cstheme="minorHAnsi"/>
          <w:color w:val="000000" w:themeColor="text1"/>
          <w:sz w:val="21"/>
          <w:szCs w:val="21"/>
        </w:rPr>
      </w:pPr>
      <w:r w:rsidRPr="00512438">
        <w:rPr>
          <w:rFonts w:asciiTheme="minorHAnsi" w:hAnsiTheme="minorHAnsi" w:cstheme="minorHAnsi"/>
          <w:color w:val="000000" w:themeColor="text1"/>
          <w:sz w:val="21"/>
          <w:szCs w:val="21"/>
        </w:rPr>
        <w:tab/>
        <w:t xml:space="preserve">ve věcech </w:t>
      </w:r>
      <w:r w:rsidRPr="00512438">
        <w:rPr>
          <w:rFonts w:asciiTheme="minorHAnsi" w:hAnsiTheme="minorHAnsi" w:cstheme="minorHAnsi"/>
          <w:color w:val="000000" w:themeColor="text1"/>
          <w:sz w:val="21"/>
          <w:szCs w:val="21"/>
          <w:u w:val="single"/>
        </w:rPr>
        <w:t>technických</w:t>
      </w:r>
      <w:r w:rsidRPr="00512438">
        <w:rPr>
          <w:rFonts w:asciiTheme="minorHAnsi" w:hAnsiTheme="minorHAnsi" w:cstheme="minorHAnsi"/>
          <w:color w:val="000000" w:themeColor="text1"/>
          <w:sz w:val="21"/>
          <w:szCs w:val="21"/>
        </w:rPr>
        <w:t xml:space="preserve">: </w:t>
      </w:r>
      <w:hyperlink r:id="rId11" w:history="1">
        <w:r w:rsidR="00C634FA" w:rsidRPr="00512438">
          <w:rPr>
            <w:rFonts w:asciiTheme="minorHAnsi" w:hAnsiTheme="minorHAnsi" w:cstheme="minorHAnsi"/>
            <w:sz w:val="21"/>
            <w:szCs w:val="21"/>
          </w:rPr>
          <w:tab/>
        </w:r>
        <w:r w:rsidR="009B56E9">
          <w:rPr>
            <w:rFonts w:asciiTheme="minorHAnsi" w:hAnsiTheme="minorHAnsi" w:cstheme="minorHAnsi"/>
            <w:sz w:val="21"/>
            <w:szCs w:val="21"/>
          </w:rPr>
          <w:t>XXXXX</w:t>
        </w:r>
        <w:r w:rsidR="005E38C6" w:rsidRPr="00512438">
          <w:rPr>
            <w:rFonts w:asciiTheme="minorHAnsi" w:hAnsiTheme="minorHAnsi" w:cstheme="minorHAnsi"/>
            <w:sz w:val="21"/>
            <w:szCs w:val="21"/>
          </w:rPr>
          <w:t xml:space="preserve"> </w:t>
        </w:r>
      </w:hyperlink>
    </w:p>
    <w:p w14:paraId="63A0B8C3" w14:textId="3C13E845" w:rsidR="00FC3DBF" w:rsidRPr="00512438" w:rsidRDefault="00FC3DBF" w:rsidP="00E348D8">
      <w:pPr>
        <w:ind w:firstLine="567"/>
        <w:jc w:val="both"/>
        <w:outlineLvl w:val="0"/>
        <w:rPr>
          <w:rFonts w:asciiTheme="minorHAnsi" w:hAnsiTheme="minorHAnsi" w:cstheme="minorHAnsi"/>
          <w:color w:val="000000" w:themeColor="text1"/>
          <w:sz w:val="21"/>
          <w:szCs w:val="21"/>
        </w:rPr>
      </w:pPr>
      <w:r w:rsidRPr="00512438">
        <w:rPr>
          <w:rFonts w:asciiTheme="minorHAnsi" w:hAnsiTheme="minorHAnsi" w:cstheme="minorHAnsi"/>
          <w:color w:val="000000" w:themeColor="text1"/>
          <w:sz w:val="21"/>
          <w:szCs w:val="21"/>
        </w:rPr>
        <w:t>zapsaný:</w:t>
      </w:r>
      <w:r w:rsidRPr="00512438">
        <w:rPr>
          <w:rFonts w:asciiTheme="minorHAnsi" w:hAnsiTheme="minorHAnsi" w:cstheme="minorHAnsi"/>
          <w:color w:val="000000" w:themeColor="text1"/>
          <w:sz w:val="21"/>
          <w:szCs w:val="21"/>
        </w:rPr>
        <w:tab/>
        <w:t xml:space="preserve">             </w:t>
      </w:r>
      <w:r w:rsidR="005E38C6" w:rsidRPr="00512438">
        <w:rPr>
          <w:rFonts w:asciiTheme="minorHAnsi" w:hAnsiTheme="minorHAnsi" w:cstheme="minorHAnsi"/>
          <w:color w:val="000000" w:themeColor="text1"/>
          <w:sz w:val="21"/>
          <w:szCs w:val="21"/>
        </w:rPr>
        <w:tab/>
      </w:r>
      <w:hyperlink r:id="rId12" w:history="1">
        <w:r w:rsidR="00C634FA" w:rsidRPr="00512438">
          <w:rPr>
            <w:rFonts w:asciiTheme="minorHAnsi" w:hAnsiTheme="minorHAnsi" w:cstheme="minorHAnsi"/>
            <w:color w:val="000000" w:themeColor="text1"/>
            <w:sz w:val="21"/>
            <w:szCs w:val="21"/>
          </w:rPr>
          <w:t>V</w:t>
        </w:r>
        <w:r w:rsidR="00EF1FFE" w:rsidRPr="00512438">
          <w:rPr>
            <w:rFonts w:asciiTheme="minorHAnsi" w:hAnsiTheme="minorHAnsi" w:cstheme="minorHAnsi"/>
            <w:color w:val="000000" w:themeColor="text1"/>
            <w:sz w:val="21"/>
            <w:szCs w:val="21"/>
          </w:rPr>
          <w:t> </w:t>
        </w:r>
        <w:r w:rsidR="00C634FA" w:rsidRPr="00512438">
          <w:rPr>
            <w:rFonts w:asciiTheme="minorHAnsi" w:hAnsiTheme="minorHAnsi" w:cstheme="minorHAnsi"/>
            <w:color w:val="000000" w:themeColor="text1"/>
            <w:sz w:val="21"/>
            <w:szCs w:val="21"/>
          </w:rPr>
          <w:t>obchodním rejstříku Krajského soudu v</w:t>
        </w:r>
        <w:r w:rsidR="00EF1FFE" w:rsidRPr="00512438">
          <w:rPr>
            <w:rFonts w:asciiTheme="minorHAnsi" w:hAnsiTheme="minorHAnsi" w:cstheme="minorHAnsi"/>
            <w:color w:val="000000" w:themeColor="text1"/>
            <w:sz w:val="21"/>
            <w:szCs w:val="21"/>
          </w:rPr>
          <w:t> </w:t>
        </w:r>
        <w:r w:rsidR="00C634FA" w:rsidRPr="00512438">
          <w:rPr>
            <w:rFonts w:asciiTheme="minorHAnsi" w:hAnsiTheme="minorHAnsi" w:cstheme="minorHAnsi"/>
            <w:color w:val="000000" w:themeColor="text1"/>
            <w:sz w:val="21"/>
            <w:szCs w:val="21"/>
          </w:rPr>
          <w:t>Českých Budějovicích, odd. C, vl. 19182</w:t>
        </w:r>
        <w:r w:rsidR="005E38C6" w:rsidRPr="00512438">
          <w:rPr>
            <w:rFonts w:asciiTheme="minorHAnsi" w:hAnsiTheme="minorHAnsi" w:cstheme="minorHAnsi"/>
            <w:color w:val="000000" w:themeColor="text1"/>
            <w:sz w:val="21"/>
            <w:szCs w:val="21"/>
          </w:rPr>
          <w:t xml:space="preserve"> </w:t>
        </w:r>
      </w:hyperlink>
    </w:p>
    <w:p w14:paraId="27DD0B93" w14:textId="07DF5F3E" w:rsidR="00FC3DBF" w:rsidRPr="00512438" w:rsidRDefault="00FC3DBF" w:rsidP="00FC3DBF">
      <w:pPr>
        <w:ind w:left="1985" w:hanging="1418"/>
        <w:jc w:val="both"/>
        <w:outlineLvl w:val="0"/>
        <w:rPr>
          <w:rFonts w:asciiTheme="minorHAnsi" w:hAnsiTheme="minorHAnsi" w:cstheme="minorHAnsi"/>
          <w:color w:val="000000" w:themeColor="text1"/>
          <w:sz w:val="21"/>
          <w:szCs w:val="21"/>
        </w:rPr>
      </w:pPr>
      <w:r w:rsidRPr="00512438">
        <w:rPr>
          <w:rFonts w:asciiTheme="minorHAnsi" w:hAnsiTheme="minorHAnsi" w:cstheme="minorHAnsi"/>
          <w:color w:val="000000" w:themeColor="text1"/>
          <w:sz w:val="21"/>
          <w:szCs w:val="21"/>
        </w:rPr>
        <w:t>IČO:</w:t>
      </w:r>
      <w:r w:rsidRPr="00512438">
        <w:rPr>
          <w:rFonts w:asciiTheme="minorHAnsi" w:hAnsiTheme="minorHAnsi" w:cstheme="minorHAnsi"/>
          <w:color w:val="000000" w:themeColor="text1"/>
          <w:sz w:val="21"/>
          <w:szCs w:val="21"/>
        </w:rPr>
        <w:tab/>
      </w:r>
      <w:r w:rsidRPr="00512438">
        <w:rPr>
          <w:rFonts w:asciiTheme="minorHAnsi" w:hAnsiTheme="minorHAnsi" w:cstheme="minorHAnsi"/>
          <w:color w:val="000000" w:themeColor="text1"/>
          <w:sz w:val="21"/>
          <w:szCs w:val="21"/>
        </w:rPr>
        <w:tab/>
      </w:r>
      <w:hyperlink r:id="rId13" w:history="1">
        <w:r w:rsidR="00C634FA" w:rsidRPr="00512438">
          <w:rPr>
            <w:rFonts w:asciiTheme="minorHAnsi" w:hAnsiTheme="minorHAnsi" w:cstheme="minorHAnsi"/>
            <w:sz w:val="21"/>
            <w:szCs w:val="21"/>
          </w:rPr>
          <w:t>28132408</w:t>
        </w:r>
      </w:hyperlink>
    </w:p>
    <w:p w14:paraId="6611CE1B" w14:textId="20C08F05" w:rsidR="00FC3DBF" w:rsidRPr="00512438" w:rsidRDefault="00FC3DBF" w:rsidP="00FC3DBF">
      <w:pPr>
        <w:ind w:left="1985" w:hanging="1418"/>
        <w:jc w:val="both"/>
        <w:outlineLvl w:val="0"/>
        <w:rPr>
          <w:rFonts w:asciiTheme="minorHAnsi" w:hAnsiTheme="minorHAnsi" w:cstheme="minorHAnsi"/>
          <w:color w:val="000000" w:themeColor="text1"/>
          <w:sz w:val="21"/>
          <w:szCs w:val="21"/>
        </w:rPr>
      </w:pPr>
      <w:r w:rsidRPr="00512438">
        <w:rPr>
          <w:rFonts w:asciiTheme="minorHAnsi" w:hAnsiTheme="minorHAnsi" w:cstheme="minorHAnsi"/>
          <w:color w:val="000000" w:themeColor="text1"/>
          <w:sz w:val="21"/>
          <w:szCs w:val="21"/>
        </w:rPr>
        <w:t xml:space="preserve">DIČ: </w:t>
      </w:r>
      <w:r w:rsidRPr="00512438">
        <w:rPr>
          <w:rFonts w:asciiTheme="minorHAnsi" w:hAnsiTheme="minorHAnsi" w:cstheme="minorHAnsi"/>
          <w:color w:val="000000" w:themeColor="text1"/>
          <w:sz w:val="21"/>
          <w:szCs w:val="21"/>
        </w:rPr>
        <w:tab/>
      </w:r>
      <w:r w:rsidRPr="00512438">
        <w:rPr>
          <w:rFonts w:asciiTheme="minorHAnsi" w:hAnsiTheme="minorHAnsi" w:cstheme="minorHAnsi"/>
          <w:color w:val="000000" w:themeColor="text1"/>
          <w:sz w:val="21"/>
          <w:szCs w:val="21"/>
        </w:rPr>
        <w:tab/>
      </w:r>
      <w:hyperlink r:id="rId14" w:history="1">
        <w:r w:rsidR="00C634FA" w:rsidRPr="00512438">
          <w:rPr>
            <w:rFonts w:asciiTheme="minorHAnsi" w:hAnsiTheme="minorHAnsi" w:cstheme="minorHAnsi"/>
            <w:sz w:val="21"/>
            <w:szCs w:val="21"/>
          </w:rPr>
          <w:t>CZ28132408</w:t>
        </w:r>
      </w:hyperlink>
    </w:p>
    <w:p w14:paraId="541CDB7E" w14:textId="1105E863" w:rsidR="00FC3DBF" w:rsidRPr="00512438" w:rsidRDefault="00CF4322" w:rsidP="00FC3DBF">
      <w:pPr>
        <w:ind w:left="1985" w:hanging="1418"/>
        <w:jc w:val="both"/>
        <w:outlineLvl w:val="0"/>
        <w:rPr>
          <w:rFonts w:asciiTheme="minorHAnsi" w:hAnsiTheme="minorHAnsi" w:cstheme="minorHAnsi"/>
          <w:color w:val="000000" w:themeColor="text1"/>
          <w:sz w:val="21"/>
          <w:szCs w:val="21"/>
        </w:rPr>
      </w:pPr>
      <w:r w:rsidRPr="00512438">
        <w:rPr>
          <w:rFonts w:asciiTheme="minorHAnsi" w:hAnsiTheme="minorHAnsi" w:cstheme="minorHAnsi"/>
          <w:color w:val="000000" w:themeColor="text1"/>
          <w:sz w:val="21"/>
          <w:szCs w:val="21"/>
        </w:rPr>
        <w:t>kontaktní údaje:</w:t>
      </w:r>
      <w:r w:rsidRPr="00512438">
        <w:rPr>
          <w:rFonts w:asciiTheme="minorHAnsi" w:hAnsiTheme="minorHAnsi" w:cstheme="minorHAnsi"/>
          <w:color w:val="000000" w:themeColor="text1"/>
          <w:sz w:val="21"/>
          <w:szCs w:val="21"/>
        </w:rPr>
        <w:tab/>
        <w:t>t</w:t>
      </w:r>
      <w:r w:rsidR="00FC3DBF" w:rsidRPr="00512438">
        <w:rPr>
          <w:rFonts w:asciiTheme="minorHAnsi" w:hAnsiTheme="minorHAnsi" w:cstheme="minorHAnsi"/>
          <w:color w:val="000000" w:themeColor="text1"/>
          <w:sz w:val="21"/>
          <w:szCs w:val="21"/>
        </w:rPr>
        <w:t xml:space="preserve">el.: </w:t>
      </w:r>
      <w:r w:rsidR="00E348D8" w:rsidRPr="00512438">
        <w:rPr>
          <w:rFonts w:asciiTheme="minorHAnsi" w:hAnsiTheme="minorHAnsi" w:cstheme="minorHAnsi"/>
          <w:color w:val="000000" w:themeColor="text1"/>
          <w:sz w:val="21"/>
          <w:szCs w:val="21"/>
        </w:rPr>
        <w:tab/>
      </w:r>
      <w:hyperlink r:id="rId15" w:history="1">
        <w:r w:rsidR="009B56E9">
          <w:rPr>
            <w:rFonts w:asciiTheme="minorHAnsi" w:hAnsiTheme="minorHAnsi" w:cstheme="minorHAnsi"/>
            <w:sz w:val="21"/>
            <w:szCs w:val="21"/>
          </w:rPr>
          <w:t>XXXXX</w:t>
        </w:r>
        <w:r w:rsidR="005E38C6" w:rsidRPr="00512438">
          <w:rPr>
            <w:rFonts w:asciiTheme="minorHAnsi" w:hAnsiTheme="minorHAnsi" w:cstheme="minorHAnsi"/>
            <w:sz w:val="21"/>
            <w:szCs w:val="21"/>
          </w:rPr>
          <w:t xml:space="preserve"> </w:t>
        </w:r>
      </w:hyperlink>
    </w:p>
    <w:p w14:paraId="721D4A03" w14:textId="23556483" w:rsidR="00FC3DBF" w:rsidRPr="00512438" w:rsidRDefault="00FC3DBF" w:rsidP="00FC3DBF">
      <w:pPr>
        <w:ind w:left="1985" w:hanging="1418"/>
        <w:jc w:val="both"/>
        <w:outlineLvl w:val="0"/>
        <w:rPr>
          <w:rFonts w:asciiTheme="minorHAnsi" w:hAnsiTheme="minorHAnsi" w:cstheme="minorHAnsi"/>
          <w:color w:val="000000" w:themeColor="text1"/>
          <w:sz w:val="21"/>
          <w:szCs w:val="21"/>
        </w:rPr>
      </w:pPr>
      <w:r w:rsidRPr="00512438">
        <w:rPr>
          <w:rFonts w:asciiTheme="minorHAnsi" w:hAnsiTheme="minorHAnsi" w:cstheme="minorHAnsi"/>
          <w:color w:val="000000" w:themeColor="text1"/>
          <w:sz w:val="21"/>
          <w:szCs w:val="21"/>
        </w:rPr>
        <w:tab/>
      </w:r>
      <w:r w:rsidRPr="00512438">
        <w:rPr>
          <w:rFonts w:asciiTheme="minorHAnsi" w:hAnsiTheme="minorHAnsi" w:cstheme="minorHAnsi"/>
          <w:color w:val="000000" w:themeColor="text1"/>
          <w:sz w:val="21"/>
          <w:szCs w:val="21"/>
        </w:rPr>
        <w:tab/>
        <w:t xml:space="preserve">e-mail: </w:t>
      </w:r>
      <w:r w:rsidR="00E348D8" w:rsidRPr="00512438">
        <w:rPr>
          <w:rFonts w:asciiTheme="minorHAnsi" w:hAnsiTheme="minorHAnsi" w:cstheme="minorHAnsi"/>
          <w:color w:val="000000" w:themeColor="text1"/>
          <w:sz w:val="21"/>
          <w:szCs w:val="21"/>
        </w:rPr>
        <w:tab/>
      </w:r>
      <w:hyperlink r:id="rId16" w:history="1">
        <w:r w:rsidR="009B56E9">
          <w:rPr>
            <w:rStyle w:val="Hypertextovodkaz"/>
            <w:rFonts w:asciiTheme="minorHAnsi" w:hAnsiTheme="minorHAnsi" w:cstheme="minorHAnsi"/>
            <w:sz w:val="21"/>
            <w:szCs w:val="21"/>
          </w:rPr>
          <w:t>XXXXX</w:t>
        </w:r>
        <w:r w:rsidR="00C634FA" w:rsidRPr="00512438">
          <w:rPr>
            <w:rStyle w:val="Hypertextovodkaz"/>
            <w:rFonts w:asciiTheme="minorHAnsi" w:hAnsiTheme="minorHAnsi" w:cstheme="minorHAnsi"/>
            <w:sz w:val="21"/>
            <w:szCs w:val="21"/>
          </w:rPr>
          <w:t xml:space="preserve"> </w:t>
        </w:r>
      </w:hyperlink>
    </w:p>
    <w:p w14:paraId="68AD3BBD" w14:textId="71D1C786" w:rsidR="00FC3DBF" w:rsidRPr="00512438" w:rsidRDefault="00FC3DBF" w:rsidP="00FC3DBF">
      <w:pPr>
        <w:ind w:left="1985" w:hanging="1418"/>
        <w:jc w:val="both"/>
        <w:outlineLvl w:val="0"/>
        <w:rPr>
          <w:rFonts w:asciiTheme="minorHAnsi" w:hAnsiTheme="minorHAnsi" w:cstheme="minorHAnsi"/>
          <w:color w:val="000000" w:themeColor="text1"/>
          <w:sz w:val="21"/>
          <w:szCs w:val="21"/>
        </w:rPr>
      </w:pPr>
      <w:r w:rsidRPr="00512438">
        <w:rPr>
          <w:rFonts w:asciiTheme="minorHAnsi" w:hAnsiTheme="minorHAnsi" w:cstheme="minorHAnsi"/>
          <w:color w:val="000000" w:themeColor="text1"/>
          <w:sz w:val="21"/>
          <w:szCs w:val="21"/>
        </w:rPr>
        <w:t xml:space="preserve">bankovní spojení: </w:t>
      </w:r>
      <w:hyperlink r:id="rId17" w:history="1">
        <w:r w:rsidR="00C634FA" w:rsidRPr="00512438">
          <w:rPr>
            <w:rFonts w:asciiTheme="minorHAnsi" w:hAnsiTheme="minorHAnsi" w:cstheme="minorHAnsi"/>
            <w:sz w:val="21"/>
            <w:szCs w:val="21"/>
          </w:rPr>
          <w:t>ČSOB</w:t>
        </w:r>
      </w:hyperlink>
      <w:r w:rsidR="00C634FA" w:rsidRPr="00512438">
        <w:rPr>
          <w:rFonts w:asciiTheme="minorHAnsi" w:hAnsiTheme="minorHAnsi" w:cstheme="minorHAnsi"/>
          <w:sz w:val="21"/>
          <w:szCs w:val="21"/>
        </w:rPr>
        <w:t xml:space="preserve"> a.s.</w:t>
      </w:r>
    </w:p>
    <w:p w14:paraId="5C61DD81" w14:textId="22A06853" w:rsidR="00D03BE9" w:rsidRPr="00512438" w:rsidRDefault="00FC3DBF" w:rsidP="00C634FA">
      <w:pPr>
        <w:ind w:left="1985" w:hanging="1418"/>
        <w:jc w:val="both"/>
        <w:outlineLvl w:val="0"/>
        <w:rPr>
          <w:rFonts w:asciiTheme="minorHAnsi" w:hAnsiTheme="minorHAnsi" w:cstheme="minorHAnsi"/>
          <w:color w:val="000000" w:themeColor="text1"/>
          <w:sz w:val="21"/>
          <w:szCs w:val="21"/>
        </w:rPr>
      </w:pPr>
      <w:r w:rsidRPr="00512438">
        <w:rPr>
          <w:rFonts w:asciiTheme="minorHAnsi" w:hAnsiTheme="minorHAnsi" w:cstheme="minorHAnsi"/>
          <w:color w:val="000000" w:themeColor="text1"/>
          <w:sz w:val="21"/>
          <w:szCs w:val="21"/>
        </w:rPr>
        <w:t>číslo účtu:</w:t>
      </w:r>
      <w:r w:rsidRPr="00512438">
        <w:rPr>
          <w:rFonts w:asciiTheme="minorHAnsi" w:hAnsiTheme="minorHAnsi" w:cstheme="minorHAnsi"/>
          <w:color w:val="000000" w:themeColor="text1"/>
          <w:sz w:val="21"/>
          <w:szCs w:val="21"/>
        </w:rPr>
        <w:tab/>
      </w:r>
      <w:r w:rsidRPr="00512438">
        <w:rPr>
          <w:rFonts w:asciiTheme="minorHAnsi" w:hAnsiTheme="minorHAnsi" w:cstheme="minorHAnsi"/>
          <w:color w:val="000000" w:themeColor="text1"/>
          <w:sz w:val="21"/>
          <w:szCs w:val="21"/>
        </w:rPr>
        <w:tab/>
      </w:r>
      <w:r w:rsidR="00C634FA" w:rsidRPr="00512438">
        <w:rPr>
          <w:rFonts w:asciiTheme="minorHAnsi" w:hAnsiTheme="minorHAnsi" w:cstheme="minorHAnsi"/>
          <w:color w:val="000000" w:themeColor="text1"/>
          <w:sz w:val="21"/>
          <w:szCs w:val="21"/>
        </w:rPr>
        <w:t>301046096/0300</w:t>
      </w:r>
    </w:p>
    <w:p w14:paraId="0A058353" w14:textId="4EB79244" w:rsidR="00512438" w:rsidRPr="00A076CA" w:rsidRDefault="00512438" w:rsidP="00512438">
      <w:pPr>
        <w:tabs>
          <w:tab w:val="left" w:pos="1418"/>
          <w:tab w:val="left" w:pos="3544"/>
          <w:tab w:val="left" w:pos="4253"/>
        </w:tabs>
        <w:ind w:left="567"/>
        <w:jc w:val="both"/>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(dále jen „</w:t>
      </w:r>
      <w:r>
        <w:rPr>
          <w:rFonts w:asciiTheme="minorHAnsi" w:hAnsiTheme="minorHAnsi" w:cstheme="minorHAnsi"/>
          <w:b/>
          <w:i/>
          <w:iCs/>
          <w:color w:val="000000" w:themeColor="text1"/>
          <w:sz w:val="21"/>
          <w:szCs w:val="21"/>
        </w:rPr>
        <w:t>Zhotovitel</w:t>
      </w:r>
      <w:r w:rsidRPr="00A076CA">
        <w:rPr>
          <w:rFonts w:asciiTheme="minorHAnsi" w:hAnsiTheme="minorHAnsi" w:cstheme="minorHAnsi"/>
          <w:i/>
          <w:iCs/>
          <w:color w:val="000000" w:themeColor="text1"/>
          <w:sz w:val="21"/>
          <w:szCs w:val="21"/>
        </w:rPr>
        <w:t>“)</w:t>
      </w:r>
    </w:p>
    <w:p w14:paraId="5E54D3E5" w14:textId="77777777" w:rsidR="00EB567E" w:rsidRPr="00A076CA" w:rsidRDefault="00EB567E" w:rsidP="00512438">
      <w:pPr>
        <w:jc w:val="both"/>
        <w:outlineLvl w:val="0"/>
        <w:rPr>
          <w:rFonts w:asciiTheme="minorHAnsi" w:hAnsiTheme="minorHAnsi" w:cstheme="minorHAnsi"/>
          <w:color w:val="000000" w:themeColor="text1"/>
          <w:sz w:val="21"/>
          <w:szCs w:val="21"/>
        </w:rPr>
      </w:pPr>
    </w:p>
    <w:p w14:paraId="317B8F15" w14:textId="77777777" w:rsidR="005A2563" w:rsidRPr="00A076CA" w:rsidRDefault="00235501" w:rsidP="001103AB">
      <w:pPr>
        <w:ind w:firstLine="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(dále </w:t>
      </w:r>
      <w:r w:rsidR="003F20FD" w:rsidRPr="00A076CA">
        <w:rPr>
          <w:rFonts w:asciiTheme="minorHAnsi" w:hAnsiTheme="minorHAnsi" w:cstheme="minorHAnsi"/>
          <w:color w:val="000000" w:themeColor="text1"/>
          <w:sz w:val="21"/>
          <w:szCs w:val="21"/>
        </w:rPr>
        <w:t xml:space="preserve">společně </w:t>
      </w:r>
      <w:r w:rsidRPr="00A076CA">
        <w:rPr>
          <w:rFonts w:asciiTheme="minorHAnsi" w:hAnsiTheme="minorHAnsi" w:cstheme="minorHAnsi"/>
          <w:color w:val="000000" w:themeColor="text1"/>
          <w:sz w:val="21"/>
          <w:szCs w:val="21"/>
        </w:rPr>
        <w:t>jen „</w:t>
      </w:r>
      <w:r w:rsidRPr="00A076CA">
        <w:rPr>
          <w:rFonts w:asciiTheme="minorHAnsi" w:hAnsiTheme="minorHAnsi" w:cstheme="minorHAnsi"/>
          <w:b/>
          <w:i/>
          <w:color w:val="000000" w:themeColor="text1"/>
          <w:sz w:val="21"/>
          <w:szCs w:val="21"/>
        </w:rPr>
        <w:t>Smluvní strany</w:t>
      </w:r>
      <w:r w:rsidRPr="00A076CA">
        <w:rPr>
          <w:rFonts w:asciiTheme="minorHAnsi" w:hAnsiTheme="minorHAnsi" w:cstheme="minorHAnsi"/>
          <w:color w:val="000000" w:themeColor="text1"/>
          <w:sz w:val="21"/>
          <w:szCs w:val="21"/>
        </w:rPr>
        <w:t>“</w:t>
      </w:r>
      <w:r w:rsidR="003F20FD" w:rsidRPr="00A076CA">
        <w:rPr>
          <w:rFonts w:asciiTheme="minorHAnsi" w:hAnsiTheme="minorHAnsi" w:cstheme="minorHAnsi"/>
          <w:color w:val="000000" w:themeColor="text1"/>
          <w:sz w:val="21"/>
          <w:szCs w:val="21"/>
        </w:rPr>
        <w:t xml:space="preserve"> nebo též samostatně „</w:t>
      </w:r>
      <w:r w:rsidR="003F20FD" w:rsidRPr="00A076CA">
        <w:rPr>
          <w:rFonts w:asciiTheme="minorHAnsi" w:hAnsiTheme="minorHAnsi" w:cstheme="minorHAnsi"/>
          <w:b/>
          <w:i/>
          <w:color w:val="000000" w:themeColor="text1"/>
          <w:sz w:val="21"/>
          <w:szCs w:val="21"/>
        </w:rPr>
        <w:t>Strana</w:t>
      </w:r>
      <w:r w:rsidR="003F20FD" w:rsidRPr="00A076CA">
        <w:rPr>
          <w:rFonts w:asciiTheme="minorHAnsi" w:hAnsiTheme="minorHAnsi" w:cstheme="minorHAnsi"/>
          <w:color w:val="000000" w:themeColor="text1"/>
          <w:sz w:val="21"/>
          <w:szCs w:val="21"/>
        </w:rPr>
        <w:t>“)</w:t>
      </w:r>
    </w:p>
    <w:p w14:paraId="6C2CDDB6"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10427B18"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6178F174" w14:textId="62C2729C" w:rsidR="00B504BF" w:rsidRPr="00A076CA" w:rsidRDefault="00EF1FFE"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bookmarkStart w:id="1" w:name="_Hlk132792087"/>
      <w:r>
        <w:rPr>
          <w:rFonts w:asciiTheme="minorHAnsi" w:hAnsiTheme="minorHAnsi" w:cstheme="minorHAnsi"/>
          <w:b/>
          <w:color w:val="000000" w:themeColor="text1"/>
          <w:sz w:val="21"/>
          <w:szCs w:val="21"/>
        </w:rPr>
        <w:t>Předmět dodatku</w:t>
      </w:r>
    </w:p>
    <w:p w14:paraId="13D1EB59" w14:textId="77777777" w:rsidR="00C3683E" w:rsidRPr="00A076CA" w:rsidRDefault="00C3683E" w:rsidP="00F84C87">
      <w:pPr>
        <w:tabs>
          <w:tab w:val="left" w:pos="-1440"/>
          <w:tab w:val="left" w:pos="-720"/>
          <w:tab w:val="left" w:pos="-426"/>
          <w:tab w:val="left" w:pos="567"/>
          <w:tab w:val="num" w:pos="709"/>
        </w:tabs>
        <w:ind w:left="567"/>
        <w:jc w:val="both"/>
        <w:outlineLvl w:val="0"/>
        <w:rPr>
          <w:rFonts w:asciiTheme="minorHAnsi" w:hAnsiTheme="minorHAnsi" w:cstheme="minorHAnsi"/>
          <w:color w:val="000000" w:themeColor="text1"/>
          <w:sz w:val="21"/>
          <w:szCs w:val="21"/>
        </w:rPr>
      </w:pPr>
    </w:p>
    <w:p w14:paraId="19EA8375" w14:textId="1BBC51D0" w:rsidR="00EB567E" w:rsidRDefault="00EF1FFE" w:rsidP="00A076CA">
      <w:pPr>
        <w:pStyle w:val="Odstavecseseznamem"/>
        <w:numPr>
          <w:ilvl w:val="1"/>
          <w:numId w:val="5"/>
        </w:numPr>
        <w:tabs>
          <w:tab w:val="clear" w:pos="432"/>
          <w:tab w:val="num" w:pos="709"/>
        </w:tabs>
        <w:spacing w:after="240"/>
        <w:ind w:left="567" w:hanging="567"/>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Smluvní strany uzavřely dne </w:t>
      </w:r>
      <w:r w:rsidR="0031453F">
        <w:rPr>
          <w:rFonts w:asciiTheme="minorHAnsi" w:hAnsiTheme="minorHAnsi" w:cstheme="minorHAnsi"/>
          <w:color w:val="000000" w:themeColor="text1"/>
          <w:sz w:val="21"/>
          <w:szCs w:val="21"/>
        </w:rPr>
        <w:t>21. 4. 2023</w:t>
      </w:r>
      <w:r>
        <w:rPr>
          <w:rFonts w:asciiTheme="minorHAnsi" w:hAnsiTheme="minorHAnsi" w:cstheme="minorHAnsi"/>
          <w:color w:val="000000" w:themeColor="text1"/>
          <w:sz w:val="21"/>
          <w:szCs w:val="21"/>
        </w:rPr>
        <w:t xml:space="preserve"> Smlouvu o dílo (č. smlouvy </w:t>
      </w:r>
      <w:r w:rsidR="00512438">
        <w:rPr>
          <w:rFonts w:asciiTheme="minorHAnsi" w:hAnsiTheme="minorHAnsi" w:cstheme="minorHAnsi"/>
          <w:color w:val="000000" w:themeColor="text1"/>
          <w:sz w:val="21"/>
          <w:szCs w:val="21"/>
        </w:rPr>
        <w:t>O</w:t>
      </w:r>
      <w:r>
        <w:rPr>
          <w:rFonts w:asciiTheme="minorHAnsi" w:hAnsiTheme="minorHAnsi" w:cstheme="minorHAnsi"/>
          <w:color w:val="000000" w:themeColor="text1"/>
          <w:sz w:val="21"/>
          <w:szCs w:val="21"/>
        </w:rPr>
        <w:t>bjednatele</w:t>
      </w:r>
      <w:r w:rsidR="009F5A0C">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 xml:space="preserve"> VZ 02/2023, č.</w:t>
      </w:r>
      <w:r w:rsidR="00512438">
        <w:rPr>
          <w:rFonts w:asciiTheme="minorHAnsi" w:hAnsiTheme="minorHAnsi" w:cstheme="minorHAnsi"/>
          <w:color w:val="000000" w:themeColor="text1"/>
          <w:sz w:val="21"/>
          <w:szCs w:val="21"/>
        </w:rPr>
        <w:t> </w:t>
      </w:r>
      <w:r>
        <w:rPr>
          <w:rFonts w:asciiTheme="minorHAnsi" w:hAnsiTheme="minorHAnsi" w:cstheme="minorHAnsi"/>
          <w:color w:val="000000" w:themeColor="text1"/>
          <w:sz w:val="21"/>
          <w:szCs w:val="21"/>
        </w:rPr>
        <w:t xml:space="preserve">smlouvy </w:t>
      </w:r>
      <w:r w:rsidR="00512438">
        <w:rPr>
          <w:rFonts w:asciiTheme="minorHAnsi" w:hAnsiTheme="minorHAnsi" w:cstheme="minorHAnsi"/>
          <w:color w:val="000000" w:themeColor="text1"/>
          <w:sz w:val="21"/>
          <w:szCs w:val="21"/>
        </w:rPr>
        <w:t>Z</w:t>
      </w:r>
      <w:r>
        <w:rPr>
          <w:rFonts w:asciiTheme="minorHAnsi" w:hAnsiTheme="minorHAnsi" w:cstheme="minorHAnsi"/>
          <w:color w:val="000000" w:themeColor="text1"/>
          <w:sz w:val="21"/>
          <w:szCs w:val="21"/>
        </w:rPr>
        <w:t>hotovitele</w:t>
      </w:r>
      <w:r w:rsidR="009F5A0C">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 xml:space="preserve"> </w:t>
      </w:r>
      <w:hyperlink r:id="rId18" w:history="1">
        <w:r w:rsidR="00512438" w:rsidRPr="00C634FA">
          <w:rPr>
            <w:rFonts w:asciiTheme="minorHAnsi" w:hAnsiTheme="minorHAnsi" w:cstheme="minorHAnsi"/>
            <w:sz w:val="21"/>
            <w:szCs w:val="21"/>
          </w:rPr>
          <w:t>ID6147</w:t>
        </w:r>
      </w:hyperlink>
      <w:r>
        <w:rPr>
          <w:rFonts w:asciiTheme="minorHAnsi" w:hAnsiTheme="minorHAnsi" w:cstheme="minorHAnsi"/>
          <w:color w:val="000000" w:themeColor="text1"/>
          <w:sz w:val="21"/>
          <w:szCs w:val="21"/>
        </w:rPr>
        <w:t>) týkající se stavebních úprav odborn</w:t>
      </w:r>
      <w:r w:rsidR="0046063B">
        <w:rPr>
          <w:rFonts w:asciiTheme="minorHAnsi" w:hAnsiTheme="minorHAnsi" w:cstheme="minorHAnsi"/>
          <w:color w:val="000000" w:themeColor="text1"/>
          <w:sz w:val="21"/>
          <w:szCs w:val="21"/>
        </w:rPr>
        <w:t>ých</w:t>
      </w:r>
      <w:r>
        <w:rPr>
          <w:rFonts w:asciiTheme="minorHAnsi" w:hAnsiTheme="minorHAnsi" w:cstheme="minorHAnsi"/>
          <w:color w:val="000000" w:themeColor="text1"/>
          <w:sz w:val="21"/>
          <w:szCs w:val="21"/>
        </w:rPr>
        <w:t xml:space="preserve"> učeb</w:t>
      </w:r>
      <w:r w:rsidR="0046063B">
        <w:rPr>
          <w:rFonts w:asciiTheme="minorHAnsi" w:hAnsiTheme="minorHAnsi" w:cstheme="minorHAnsi"/>
          <w:color w:val="000000" w:themeColor="text1"/>
          <w:sz w:val="21"/>
          <w:szCs w:val="21"/>
        </w:rPr>
        <w:t>e</w:t>
      </w:r>
      <w:r>
        <w:rPr>
          <w:rFonts w:asciiTheme="minorHAnsi" w:hAnsiTheme="minorHAnsi" w:cstheme="minorHAnsi"/>
          <w:color w:val="000000" w:themeColor="text1"/>
          <w:sz w:val="21"/>
          <w:szCs w:val="21"/>
        </w:rPr>
        <w:t xml:space="preserve">n v projektu ITI (dále jen „Smlouva“).  </w:t>
      </w:r>
    </w:p>
    <w:p w14:paraId="6AA9B18C" w14:textId="20CBC1F7" w:rsidR="00EF1FFE" w:rsidRDefault="00EF1FFE" w:rsidP="00A076CA">
      <w:pPr>
        <w:pStyle w:val="Odstavecseseznamem"/>
        <w:numPr>
          <w:ilvl w:val="1"/>
          <w:numId w:val="5"/>
        </w:numPr>
        <w:tabs>
          <w:tab w:val="clear" w:pos="432"/>
          <w:tab w:val="num" w:pos="709"/>
        </w:tabs>
        <w:spacing w:after="240"/>
        <w:ind w:left="567" w:hanging="567"/>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V souladu s čl. 17</w:t>
      </w:r>
      <w:r w:rsidR="0046063B">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 xml:space="preserve"> odst. 17.2. Smlouvy uzavírají Smluvní strany tento dodatek, kterým vypouští čl. 14 </w:t>
      </w:r>
      <w:r w:rsidR="000D7F9B">
        <w:rPr>
          <w:rFonts w:asciiTheme="minorHAnsi" w:hAnsiTheme="minorHAnsi" w:cstheme="minorHAnsi"/>
          <w:color w:val="000000" w:themeColor="text1"/>
          <w:sz w:val="21"/>
          <w:szCs w:val="21"/>
        </w:rPr>
        <w:t xml:space="preserve">Smlouvy </w:t>
      </w:r>
      <w:r>
        <w:rPr>
          <w:rFonts w:asciiTheme="minorHAnsi" w:hAnsiTheme="minorHAnsi" w:cstheme="minorHAnsi"/>
          <w:color w:val="000000" w:themeColor="text1"/>
          <w:sz w:val="21"/>
          <w:szCs w:val="21"/>
        </w:rPr>
        <w:t>a nahrazují ho níže uvedeným zněním.</w:t>
      </w:r>
    </w:p>
    <w:p w14:paraId="60132653" w14:textId="5AD2CE2E" w:rsidR="009F5A0C" w:rsidRPr="00512438" w:rsidRDefault="009F5A0C" w:rsidP="00512438">
      <w:pPr>
        <w:spacing w:after="240"/>
        <w:jc w:val="center"/>
        <w:rPr>
          <w:rFonts w:asciiTheme="minorHAnsi" w:hAnsiTheme="minorHAnsi" w:cstheme="minorHAnsi"/>
          <w:i/>
          <w:iCs/>
          <w:color w:val="000000" w:themeColor="text1"/>
          <w:sz w:val="21"/>
          <w:szCs w:val="21"/>
        </w:rPr>
      </w:pPr>
      <w:r w:rsidRPr="00512438">
        <w:rPr>
          <w:rFonts w:asciiTheme="minorHAnsi" w:hAnsiTheme="minorHAnsi" w:cstheme="minorHAnsi"/>
          <w:i/>
          <w:iCs/>
          <w:color w:val="000000" w:themeColor="text1"/>
          <w:sz w:val="21"/>
          <w:szCs w:val="21"/>
        </w:rPr>
        <w:t>„</w:t>
      </w:r>
      <w:r w:rsidRPr="00512438">
        <w:rPr>
          <w:rFonts w:asciiTheme="minorHAnsi" w:hAnsiTheme="minorHAnsi" w:cstheme="minorHAnsi"/>
          <w:b/>
          <w:bCs/>
          <w:i/>
          <w:iCs/>
          <w:color w:val="000000" w:themeColor="text1"/>
          <w:sz w:val="21"/>
          <w:szCs w:val="21"/>
        </w:rPr>
        <w:t>14.</w:t>
      </w:r>
      <w:r w:rsidRPr="00512438">
        <w:rPr>
          <w:rFonts w:asciiTheme="minorHAnsi" w:hAnsiTheme="minorHAnsi" w:cstheme="minorHAnsi"/>
          <w:b/>
          <w:bCs/>
          <w:i/>
          <w:iCs/>
          <w:color w:val="000000" w:themeColor="text1"/>
          <w:sz w:val="21"/>
          <w:szCs w:val="21"/>
        </w:rPr>
        <w:tab/>
        <w:t>Principy odpovědného veřejného zadávání</w:t>
      </w:r>
    </w:p>
    <w:p w14:paraId="20A57911" w14:textId="417CB7FF" w:rsidR="009F5A0C" w:rsidRPr="00512438" w:rsidRDefault="009F5A0C" w:rsidP="00512438">
      <w:pPr>
        <w:spacing w:after="240"/>
        <w:ind w:left="1418" w:hanging="709"/>
        <w:jc w:val="both"/>
        <w:rPr>
          <w:rFonts w:asciiTheme="minorHAnsi" w:hAnsiTheme="minorHAnsi" w:cstheme="minorHAnsi"/>
          <w:i/>
          <w:iCs/>
          <w:color w:val="000000" w:themeColor="text1"/>
          <w:sz w:val="21"/>
          <w:szCs w:val="21"/>
        </w:rPr>
      </w:pPr>
      <w:r w:rsidRPr="00512438">
        <w:rPr>
          <w:rFonts w:asciiTheme="minorHAnsi" w:hAnsiTheme="minorHAnsi" w:cstheme="minorHAnsi"/>
          <w:i/>
          <w:iCs/>
          <w:color w:val="000000" w:themeColor="text1"/>
          <w:sz w:val="21"/>
          <w:szCs w:val="21"/>
        </w:rPr>
        <w:t>14.1.</w:t>
      </w:r>
      <w:r w:rsidRPr="00512438">
        <w:rPr>
          <w:rFonts w:asciiTheme="minorHAnsi" w:hAnsiTheme="minorHAnsi" w:cstheme="minorHAnsi"/>
          <w:i/>
          <w:iCs/>
          <w:color w:val="000000" w:themeColor="text1"/>
          <w:sz w:val="21"/>
          <w:szCs w:val="21"/>
        </w:rPr>
        <w:tab/>
        <w:t xml:space="preserve">Objednatel je přesvědčen, že jednotliví účastníci dodavatelského řetězce realizujícího plnění dle této Smlouvy mají právo na férové platební podmínky a řádné a včasné placení jejich </w:t>
      </w:r>
      <w:r w:rsidRPr="00512438">
        <w:rPr>
          <w:rFonts w:asciiTheme="minorHAnsi" w:hAnsiTheme="minorHAnsi" w:cstheme="minorHAnsi"/>
          <w:i/>
          <w:iCs/>
          <w:color w:val="000000" w:themeColor="text1"/>
          <w:sz w:val="21"/>
          <w:szCs w:val="21"/>
        </w:rPr>
        <w:lastRenderedPageBreak/>
        <w:t>pohledávek vzniklých v souvislosti s 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Zhotovitele.</w:t>
      </w:r>
    </w:p>
    <w:p w14:paraId="4AB189A5" w14:textId="216A547A" w:rsidR="009F5A0C" w:rsidRPr="00512438" w:rsidRDefault="009F5A0C" w:rsidP="00512438">
      <w:pPr>
        <w:spacing w:after="240"/>
        <w:ind w:left="1418" w:hanging="709"/>
        <w:jc w:val="both"/>
        <w:rPr>
          <w:rFonts w:asciiTheme="minorHAnsi" w:hAnsiTheme="minorHAnsi" w:cstheme="minorHAnsi"/>
          <w:i/>
          <w:iCs/>
          <w:color w:val="000000" w:themeColor="text1"/>
          <w:sz w:val="21"/>
          <w:szCs w:val="21"/>
        </w:rPr>
      </w:pPr>
      <w:r w:rsidRPr="00512438">
        <w:rPr>
          <w:rFonts w:asciiTheme="minorHAnsi" w:hAnsiTheme="minorHAnsi" w:cstheme="minorHAnsi"/>
          <w:i/>
          <w:iCs/>
          <w:color w:val="000000" w:themeColor="text1"/>
          <w:sz w:val="21"/>
          <w:szCs w:val="21"/>
        </w:rPr>
        <w:t>14.2.</w:t>
      </w:r>
      <w:r w:rsidRPr="00512438">
        <w:rPr>
          <w:rFonts w:asciiTheme="minorHAnsi" w:hAnsiTheme="minorHAnsi" w:cstheme="minorHAnsi"/>
          <w:i/>
          <w:iCs/>
          <w:color w:val="000000" w:themeColor="text1"/>
          <w:sz w:val="21"/>
          <w:szCs w:val="21"/>
        </w:rPr>
        <w:tab/>
        <w:t>Zhotovitel je povinen stanovit v rámci smluvních vztahů se svými poddodavateli podílejícími se na provádění díla dle této Smlouvy dobu splatnosti faktur stejnou nebo kratší, než je stanovena dle této Smlouvy, včetně zavázání těchto poddodavatelů, aby tak učinili i vůči svým dalším poddodavatelům v rámci celého dodavatelského řetězce podílejícího se</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na</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provádění díla dle této Smlouvy.</w:t>
      </w:r>
    </w:p>
    <w:p w14:paraId="797A8A58" w14:textId="011D12CC" w:rsidR="009F5A0C" w:rsidRPr="00512438" w:rsidRDefault="009F5A0C" w:rsidP="00512438">
      <w:pPr>
        <w:spacing w:after="240"/>
        <w:ind w:left="1418" w:hanging="709"/>
        <w:jc w:val="both"/>
        <w:rPr>
          <w:rFonts w:asciiTheme="minorHAnsi" w:hAnsiTheme="minorHAnsi" w:cstheme="minorHAnsi"/>
          <w:i/>
          <w:iCs/>
          <w:color w:val="000000" w:themeColor="text1"/>
          <w:sz w:val="21"/>
          <w:szCs w:val="21"/>
        </w:rPr>
      </w:pPr>
      <w:r w:rsidRPr="00512438">
        <w:rPr>
          <w:rFonts w:asciiTheme="minorHAnsi" w:hAnsiTheme="minorHAnsi" w:cstheme="minorHAnsi"/>
          <w:i/>
          <w:iCs/>
          <w:color w:val="000000" w:themeColor="text1"/>
          <w:sz w:val="21"/>
          <w:szCs w:val="21"/>
        </w:rPr>
        <w:t>14.3.</w:t>
      </w:r>
      <w:r w:rsidRPr="00512438">
        <w:rPr>
          <w:rFonts w:asciiTheme="minorHAnsi" w:hAnsiTheme="minorHAnsi" w:cstheme="minorHAnsi"/>
          <w:i/>
          <w:iCs/>
          <w:color w:val="000000" w:themeColor="text1"/>
          <w:sz w:val="21"/>
          <w:szCs w:val="21"/>
        </w:rPr>
        <w:tab/>
        <w:t>Objednatel je oprávněn vyžádat si od Zhotovitele prokázání splnění jeho povinnosti dle odst. 14.2. tohoto článku. Zhotovitel je povinen Objednateli prokázat splnění jeho povinnosti dle</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 xml:space="preserve">odst. 14.2. tohoto článku do pěti (5) pracovních dnů od prokazatelného doručení výzvy Objednatele. </w:t>
      </w:r>
    </w:p>
    <w:p w14:paraId="23C9CB03" w14:textId="2F2F0FA2" w:rsidR="009F5A0C" w:rsidRPr="00512438" w:rsidRDefault="009F5A0C" w:rsidP="00512438">
      <w:pPr>
        <w:spacing w:after="240"/>
        <w:ind w:left="1418" w:hanging="709"/>
        <w:jc w:val="both"/>
        <w:rPr>
          <w:rFonts w:asciiTheme="minorHAnsi" w:hAnsiTheme="minorHAnsi" w:cstheme="minorHAnsi"/>
          <w:i/>
          <w:iCs/>
          <w:color w:val="000000" w:themeColor="text1"/>
          <w:sz w:val="21"/>
          <w:szCs w:val="21"/>
        </w:rPr>
      </w:pPr>
      <w:r w:rsidRPr="00512438">
        <w:rPr>
          <w:rFonts w:asciiTheme="minorHAnsi" w:hAnsiTheme="minorHAnsi" w:cstheme="minorHAnsi"/>
          <w:i/>
          <w:iCs/>
          <w:color w:val="000000" w:themeColor="text1"/>
          <w:sz w:val="21"/>
          <w:szCs w:val="21"/>
        </w:rPr>
        <w:t>14.4.</w:t>
      </w:r>
      <w:r w:rsidRPr="00512438">
        <w:rPr>
          <w:rFonts w:asciiTheme="minorHAnsi" w:hAnsiTheme="minorHAnsi" w:cstheme="minorHAnsi"/>
          <w:i/>
          <w:iCs/>
          <w:color w:val="000000" w:themeColor="text1"/>
          <w:sz w:val="21"/>
          <w:szCs w:val="21"/>
        </w:rPr>
        <w:tab/>
        <w:t>Zhotovitel se zavazuje zajistit dodržování pracovněprávních předpisů, zejména zákona č.</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262/2006 Sb., zákoník práce, ve znění pozdějších předpisů (se zvláštním zřetelem na</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regulaci odměňování, pracovní doby, doby odpočinku apod.), zákona č. 435/2004 Sb., o</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zaměstnanosti, ve znění pozdějších předpisů (se zvláštním zřetelem na regulaci zaměstnávání cizinců), a to vůči všem osobám, které se na plnění zakázky podílejí a</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bez</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ohledu na to, zda jsou práce na předmětu plnění prováděny bezprostředně Zhotovitelem nebo jeho poddodavateli. Zhotovitel se zavazuje zajistit dodržování veškerých právních a ostatních předpisů k zajištění bezpečnosti a ochrany zdraví při práci.</w:t>
      </w:r>
    </w:p>
    <w:p w14:paraId="0DDC644C" w14:textId="5D551DE3" w:rsidR="009F5A0C" w:rsidRPr="00512438" w:rsidRDefault="009F5A0C" w:rsidP="00512438">
      <w:pPr>
        <w:spacing w:after="240"/>
        <w:ind w:left="1418" w:hanging="709"/>
        <w:jc w:val="both"/>
        <w:rPr>
          <w:rFonts w:asciiTheme="minorHAnsi" w:hAnsiTheme="minorHAnsi" w:cstheme="minorHAnsi"/>
          <w:i/>
          <w:iCs/>
          <w:color w:val="000000" w:themeColor="text1"/>
          <w:sz w:val="21"/>
          <w:szCs w:val="21"/>
        </w:rPr>
      </w:pPr>
      <w:r w:rsidRPr="00512438">
        <w:rPr>
          <w:rFonts w:asciiTheme="minorHAnsi" w:hAnsiTheme="minorHAnsi" w:cstheme="minorHAnsi"/>
          <w:i/>
          <w:iCs/>
          <w:color w:val="000000" w:themeColor="text1"/>
          <w:sz w:val="21"/>
          <w:szCs w:val="21"/>
        </w:rPr>
        <w:t>14.5.</w:t>
      </w:r>
      <w:r w:rsidRPr="00512438">
        <w:rPr>
          <w:rFonts w:asciiTheme="minorHAnsi" w:hAnsiTheme="minorHAnsi" w:cstheme="minorHAnsi"/>
          <w:i/>
          <w:iCs/>
          <w:color w:val="000000" w:themeColor="text1"/>
          <w:sz w:val="21"/>
          <w:szCs w:val="21"/>
        </w:rPr>
        <w:tab/>
        <w:t>Zhotovitel je povinen oznámit Objednateli, že vůči němu či jeho poddodavateli bylo orgánem veřejné moci České republiky zahájeno řízení pro porušení právních předpisů, jichž se dotýká ujednání v odst. 14.4. tohoto článku, a k němuž došlo při plnění této Smlouvy nebo v souvislosti s ním, a to nejpozději do 10 dnů ode dne doručení oznámení o zahájení řízení.</w:t>
      </w:r>
    </w:p>
    <w:p w14:paraId="3B77ACE3" w14:textId="70CC055D" w:rsidR="009F5A0C" w:rsidRPr="00512438" w:rsidRDefault="009F5A0C" w:rsidP="00512438">
      <w:pPr>
        <w:spacing w:after="240"/>
        <w:ind w:left="1418" w:hanging="709"/>
        <w:jc w:val="both"/>
        <w:rPr>
          <w:rFonts w:asciiTheme="minorHAnsi" w:hAnsiTheme="minorHAnsi" w:cstheme="minorHAnsi"/>
          <w:i/>
          <w:iCs/>
          <w:color w:val="000000" w:themeColor="text1"/>
          <w:sz w:val="21"/>
          <w:szCs w:val="21"/>
        </w:rPr>
      </w:pPr>
      <w:r w:rsidRPr="00512438">
        <w:rPr>
          <w:rFonts w:asciiTheme="minorHAnsi" w:hAnsiTheme="minorHAnsi" w:cstheme="minorHAnsi"/>
          <w:i/>
          <w:iCs/>
          <w:color w:val="000000" w:themeColor="text1"/>
          <w:sz w:val="21"/>
          <w:szCs w:val="21"/>
        </w:rPr>
        <w:t>14.6.</w:t>
      </w:r>
      <w:r w:rsidRPr="00512438">
        <w:rPr>
          <w:rFonts w:asciiTheme="minorHAnsi" w:hAnsiTheme="minorHAnsi" w:cstheme="minorHAnsi"/>
          <w:i/>
          <w:iCs/>
          <w:color w:val="000000" w:themeColor="text1"/>
          <w:sz w:val="21"/>
          <w:szCs w:val="21"/>
        </w:rPr>
        <w:tab/>
        <w:t>Zhotovitel se zavazuje postupovat v rámci provádění díla tak, aby nedocházelo k</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nadměrnému zatěžování životního prostředí, a tam, kde to bude možné a vhodné zajistit zejména vhodné postupy pro redukci množství odpadů a používání rozložitelných či</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opětovně použitelných obalů.</w:t>
      </w:r>
    </w:p>
    <w:p w14:paraId="4E58BBC4" w14:textId="5BBB5FDE" w:rsidR="009F5A0C" w:rsidRPr="00512438" w:rsidRDefault="009F5A0C" w:rsidP="00512438">
      <w:pPr>
        <w:spacing w:after="240"/>
        <w:ind w:left="1418" w:hanging="709"/>
        <w:jc w:val="both"/>
        <w:rPr>
          <w:rFonts w:asciiTheme="minorHAnsi" w:hAnsiTheme="minorHAnsi" w:cstheme="minorHAnsi"/>
          <w:i/>
          <w:iCs/>
          <w:color w:val="000000" w:themeColor="text1"/>
          <w:sz w:val="21"/>
          <w:szCs w:val="21"/>
        </w:rPr>
      </w:pPr>
      <w:r w:rsidRPr="00512438">
        <w:rPr>
          <w:rFonts w:asciiTheme="minorHAnsi" w:hAnsiTheme="minorHAnsi" w:cstheme="minorHAnsi"/>
          <w:i/>
          <w:iCs/>
          <w:color w:val="000000" w:themeColor="text1"/>
          <w:sz w:val="21"/>
          <w:szCs w:val="21"/>
        </w:rPr>
        <w:t>14.7.</w:t>
      </w:r>
      <w:r w:rsidRPr="00512438">
        <w:rPr>
          <w:rFonts w:asciiTheme="minorHAnsi" w:hAnsiTheme="minorHAnsi" w:cstheme="minorHAnsi"/>
          <w:i/>
          <w:iCs/>
          <w:color w:val="000000" w:themeColor="text1"/>
          <w:sz w:val="21"/>
          <w:szCs w:val="21"/>
        </w:rPr>
        <w:tab/>
        <w:t>Zhotovitel je povinen postupovat tak, aby všechny činnosti v rámci provádění díla byly v</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souladu s technickými pokyny k uplatňování zásady „významně nepoškozovat“ („do no significant harm“, viz Oznámení Komise Technické pokyny k uplatňování zásady „významně nepoškozovat“ podle nařízení o Nástroji pro oživení a odolnost 2021/C 58/01). Zhotovitel je zejména povinen přijmout opatření zahrnutá v této Smlouvě nebo příslušné projektové dokumentaci týkající se zmírňování změny klimatu, adaptace na změnu klimatu, udržitelného využívání a ochrany vodních a mořských zdrojů, přechodu na cirkulární ekonomiku, prevence a kontroly znečištění a ochrany a obnovy biodiverzity a ekosystémů.</w:t>
      </w:r>
    </w:p>
    <w:p w14:paraId="7D052F78" w14:textId="5C313215" w:rsidR="004F4F17" w:rsidRPr="00512438" w:rsidRDefault="009F5A0C" w:rsidP="00512438">
      <w:pPr>
        <w:spacing w:after="240"/>
        <w:ind w:left="1418" w:hanging="709"/>
        <w:jc w:val="both"/>
        <w:rPr>
          <w:rFonts w:asciiTheme="minorHAnsi" w:hAnsiTheme="minorHAnsi" w:cstheme="minorHAnsi"/>
          <w:i/>
          <w:iCs/>
          <w:color w:val="000000" w:themeColor="text1"/>
          <w:sz w:val="21"/>
          <w:szCs w:val="21"/>
        </w:rPr>
      </w:pPr>
      <w:r w:rsidRPr="00512438">
        <w:rPr>
          <w:rFonts w:asciiTheme="minorHAnsi" w:hAnsiTheme="minorHAnsi" w:cstheme="minorHAnsi"/>
          <w:i/>
          <w:iCs/>
          <w:color w:val="000000" w:themeColor="text1"/>
          <w:sz w:val="21"/>
          <w:szCs w:val="21"/>
        </w:rPr>
        <w:t>14.8.</w:t>
      </w:r>
      <w:r w:rsidRPr="00512438">
        <w:rPr>
          <w:rFonts w:asciiTheme="minorHAnsi" w:hAnsiTheme="minorHAnsi" w:cstheme="minorHAnsi"/>
          <w:i/>
          <w:iCs/>
          <w:color w:val="000000" w:themeColor="text1"/>
          <w:sz w:val="21"/>
          <w:szCs w:val="21"/>
        </w:rPr>
        <w:tab/>
        <w:t>Zhotovitel je povinen nejméně 70 % (hmotnostních) stavebního a demoličního odpadu, neklasifikovaného jako nebezpečný (s výjimkou v přírodě se vyskytujících materiálů uvedených v kategorii 17 05 04 v Evropském seznamu odpadů stanoveném rozhodnutím 2000/532/ES), vzniklého na staveništi opětovně použít, recyklovat a jinak materiálově využít, včetně zásypů, při nichž budou jiné materiály nahrazeny odpadem, v souladu s</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 xml:space="preserve">hierarchií způsobů nakládání s odpady a protokolem EU pro nakládání se stavebním </w:t>
      </w:r>
      <w:r w:rsidRPr="00512438">
        <w:rPr>
          <w:rFonts w:asciiTheme="minorHAnsi" w:hAnsiTheme="minorHAnsi" w:cstheme="minorHAnsi"/>
          <w:i/>
          <w:iCs/>
          <w:color w:val="000000" w:themeColor="text1"/>
          <w:sz w:val="21"/>
          <w:szCs w:val="21"/>
        </w:rPr>
        <w:lastRenderedPageBreak/>
        <w:t>a</w:t>
      </w:r>
      <w:r>
        <w:rPr>
          <w:rFonts w:asciiTheme="minorHAnsi" w:hAnsiTheme="minorHAnsi" w:cstheme="minorHAnsi"/>
          <w:i/>
          <w:iCs/>
          <w:color w:val="000000" w:themeColor="text1"/>
          <w:sz w:val="21"/>
          <w:szCs w:val="21"/>
        </w:rPr>
        <w:t> </w:t>
      </w:r>
      <w:r w:rsidRPr="00512438">
        <w:rPr>
          <w:rFonts w:asciiTheme="minorHAnsi" w:hAnsiTheme="minorHAnsi" w:cstheme="minorHAnsi"/>
          <w:i/>
          <w:iCs/>
          <w:color w:val="000000" w:themeColor="text1"/>
          <w:sz w:val="21"/>
          <w:szCs w:val="21"/>
        </w:rPr>
        <w:t>demoličním odpadem. Splnění této povinnosti je povinen Objednateli prokázat a písemně doložit způsobem dohodnutým s Objednatelem a technickým dozorem stavebníka</w:t>
      </w:r>
      <w:r w:rsidR="00D0373C">
        <w:rPr>
          <w:rFonts w:asciiTheme="minorHAnsi" w:hAnsiTheme="minorHAnsi" w:cstheme="minorHAnsi"/>
          <w:i/>
          <w:iCs/>
          <w:color w:val="000000" w:themeColor="text1"/>
          <w:sz w:val="21"/>
          <w:szCs w:val="21"/>
        </w:rPr>
        <w:t>.</w:t>
      </w:r>
      <w:r w:rsidR="0046063B">
        <w:rPr>
          <w:rFonts w:asciiTheme="minorHAnsi" w:hAnsiTheme="minorHAnsi" w:cstheme="minorHAnsi"/>
          <w:i/>
          <w:iCs/>
          <w:color w:val="000000" w:themeColor="text1"/>
          <w:sz w:val="21"/>
          <w:szCs w:val="21"/>
        </w:rPr>
        <w:t>“</w:t>
      </w:r>
    </w:p>
    <w:p w14:paraId="0D073549" w14:textId="32CA1205" w:rsidR="0046063B" w:rsidRDefault="0046063B" w:rsidP="0046063B">
      <w:pPr>
        <w:pStyle w:val="Odstavecseseznamem"/>
        <w:numPr>
          <w:ilvl w:val="1"/>
          <w:numId w:val="5"/>
        </w:numPr>
        <w:tabs>
          <w:tab w:val="clear" w:pos="432"/>
          <w:tab w:val="num" w:pos="709"/>
        </w:tabs>
        <w:spacing w:after="240"/>
        <w:ind w:left="567" w:hanging="567"/>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Ostatní ustanovení Smlouvy, tímto dodatkem nedotčená, zůstávají nadále v platnosti a účinnosti.</w:t>
      </w:r>
    </w:p>
    <w:p w14:paraId="21CB3D9B" w14:textId="77777777" w:rsidR="0046063B" w:rsidRDefault="0046063B" w:rsidP="0046063B">
      <w:pPr>
        <w:tabs>
          <w:tab w:val="left" w:pos="-1440"/>
          <w:tab w:val="left" w:pos="-720"/>
          <w:tab w:val="left" w:pos="-426"/>
          <w:tab w:val="left" w:pos="426"/>
        </w:tabs>
        <w:ind w:left="567"/>
        <w:outlineLvl w:val="0"/>
        <w:rPr>
          <w:rFonts w:asciiTheme="minorHAnsi" w:hAnsiTheme="minorHAnsi" w:cstheme="minorHAnsi"/>
          <w:b/>
          <w:color w:val="000000" w:themeColor="text1"/>
          <w:sz w:val="21"/>
          <w:szCs w:val="21"/>
        </w:rPr>
      </w:pPr>
    </w:p>
    <w:p w14:paraId="65426933" w14:textId="18417251" w:rsidR="00B504BF" w:rsidRPr="00512438" w:rsidRDefault="00B504BF" w:rsidP="00512438">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512438">
        <w:rPr>
          <w:rFonts w:asciiTheme="minorHAnsi" w:hAnsiTheme="minorHAnsi" w:cstheme="minorHAnsi"/>
          <w:b/>
          <w:color w:val="000000" w:themeColor="text1"/>
          <w:sz w:val="21"/>
          <w:szCs w:val="21"/>
        </w:rPr>
        <w:t>Závěrečná ustanovení</w:t>
      </w:r>
    </w:p>
    <w:p w14:paraId="3FCAAD0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79C60919" w14:textId="02C922A3" w:rsidR="00D0373C" w:rsidRDefault="00BB719E" w:rsidP="00D0373C">
      <w:pPr>
        <w:pStyle w:val="Odstavecseseznamem"/>
        <w:numPr>
          <w:ilvl w:val="1"/>
          <w:numId w:val="31"/>
        </w:numPr>
        <w:tabs>
          <w:tab w:val="left" w:pos="-1440"/>
          <w:tab w:val="left" w:pos="-720"/>
          <w:tab w:val="left" w:pos="851"/>
        </w:tabs>
        <w:ind w:left="567" w:hanging="567"/>
        <w:jc w:val="both"/>
        <w:outlineLvl w:val="0"/>
        <w:rPr>
          <w:rFonts w:asciiTheme="minorHAnsi" w:hAnsiTheme="minorHAnsi" w:cstheme="minorHAnsi"/>
          <w:bCs/>
          <w:iCs/>
          <w:color w:val="000000" w:themeColor="text1"/>
          <w:sz w:val="21"/>
          <w:szCs w:val="21"/>
        </w:rPr>
      </w:pPr>
      <w:r w:rsidRPr="00512438">
        <w:rPr>
          <w:rFonts w:asciiTheme="minorHAnsi" w:hAnsiTheme="minorHAnsi" w:cstheme="minorHAnsi"/>
          <w:bCs/>
          <w:iCs/>
          <w:color w:val="000000" w:themeColor="text1"/>
          <w:sz w:val="21"/>
          <w:szCs w:val="21"/>
        </w:rPr>
        <w:t xml:space="preserve">Smluvní strany berou na vědomí, že za podmínek vyplývajících ze zákona č. 340/2015 Sb., v platném znění, podléhá </w:t>
      </w:r>
      <w:r w:rsidR="00D0373C" w:rsidRPr="00512438">
        <w:rPr>
          <w:rFonts w:asciiTheme="minorHAnsi" w:hAnsiTheme="minorHAnsi" w:cstheme="minorHAnsi"/>
          <w:bCs/>
          <w:iCs/>
          <w:color w:val="000000" w:themeColor="text1"/>
          <w:sz w:val="21"/>
          <w:szCs w:val="21"/>
        </w:rPr>
        <w:t>tento dodatek</w:t>
      </w:r>
      <w:r w:rsidRPr="00512438">
        <w:rPr>
          <w:rFonts w:asciiTheme="minorHAnsi" w:hAnsiTheme="minorHAnsi" w:cstheme="minorHAnsi"/>
          <w:bCs/>
          <w:iCs/>
          <w:color w:val="000000" w:themeColor="text1"/>
          <w:sz w:val="21"/>
          <w:szCs w:val="21"/>
        </w:rPr>
        <w:t xml:space="preserve"> uveřejnění v registru smluv, přičemž uveřejnění dle</w:t>
      </w:r>
      <w:r w:rsidR="00B85A0C" w:rsidRPr="00512438">
        <w:rPr>
          <w:rFonts w:asciiTheme="minorHAnsi" w:hAnsiTheme="minorHAnsi" w:cstheme="minorHAnsi"/>
          <w:bCs/>
          <w:iCs/>
          <w:color w:val="000000" w:themeColor="text1"/>
          <w:sz w:val="21"/>
          <w:szCs w:val="21"/>
        </w:rPr>
        <w:t> </w:t>
      </w:r>
      <w:r w:rsidRPr="00512438">
        <w:rPr>
          <w:rFonts w:asciiTheme="minorHAnsi" w:hAnsiTheme="minorHAnsi" w:cstheme="minorHAnsi"/>
          <w:bCs/>
          <w:iCs/>
          <w:color w:val="000000" w:themeColor="text1"/>
          <w:sz w:val="21"/>
          <w:szCs w:val="21"/>
        </w:rPr>
        <w:t xml:space="preserve">tohoto zákona zajistí </w:t>
      </w:r>
      <w:r w:rsidR="008005B3" w:rsidRPr="00512438">
        <w:rPr>
          <w:rFonts w:asciiTheme="minorHAnsi" w:hAnsiTheme="minorHAnsi" w:cstheme="minorHAnsi"/>
          <w:bCs/>
          <w:iCs/>
          <w:color w:val="000000" w:themeColor="text1"/>
          <w:sz w:val="21"/>
          <w:szCs w:val="21"/>
        </w:rPr>
        <w:t>O</w:t>
      </w:r>
      <w:r w:rsidRPr="00512438">
        <w:rPr>
          <w:rFonts w:asciiTheme="minorHAnsi" w:hAnsiTheme="minorHAnsi" w:cstheme="minorHAnsi"/>
          <w:bCs/>
          <w:iCs/>
          <w:color w:val="000000" w:themeColor="text1"/>
          <w:sz w:val="21"/>
          <w:szCs w:val="21"/>
        </w:rPr>
        <w:t>bjednatel způsobem, v rozsahu a ve lhůtách z něho vyplývajících. Smluvní strany si</w:t>
      </w:r>
      <w:r w:rsidR="00772D39" w:rsidRPr="00512438">
        <w:rPr>
          <w:rFonts w:asciiTheme="minorHAnsi" w:hAnsiTheme="minorHAnsi" w:cstheme="minorHAnsi"/>
          <w:bCs/>
          <w:iCs/>
          <w:color w:val="000000" w:themeColor="text1"/>
          <w:sz w:val="21"/>
          <w:szCs w:val="21"/>
        </w:rPr>
        <w:t> </w:t>
      </w:r>
      <w:r w:rsidRPr="00512438">
        <w:rPr>
          <w:rFonts w:asciiTheme="minorHAnsi" w:hAnsiTheme="minorHAnsi" w:cstheme="minorHAnsi"/>
          <w:bCs/>
          <w:iCs/>
          <w:color w:val="000000" w:themeColor="text1"/>
          <w:sz w:val="21"/>
          <w:szCs w:val="21"/>
        </w:rPr>
        <w:t xml:space="preserve">ujednávají, že </w:t>
      </w:r>
      <w:r w:rsidR="008005B3" w:rsidRPr="00512438">
        <w:rPr>
          <w:rFonts w:asciiTheme="minorHAnsi" w:hAnsiTheme="minorHAnsi" w:cstheme="minorHAnsi"/>
          <w:bCs/>
          <w:iCs/>
          <w:color w:val="000000" w:themeColor="text1"/>
          <w:sz w:val="21"/>
          <w:szCs w:val="21"/>
        </w:rPr>
        <w:t>O</w:t>
      </w:r>
      <w:r w:rsidRPr="00512438">
        <w:rPr>
          <w:rFonts w:asciiTheme="minorHAnsi" w:hAnsiTheme="minorHAnsi" w:cstheme="minorHAnsi"/>
          <w:bCs/>
          <w:iCs/>
          <w:color w:val="000000" w:themeColor="text1"/>
          <w:sz w:val="21"/>
          <w:szCs w:val="21"/>
        </w:rPr>
        <w:t xml:space="preserve">bjednatel je oprávněn bez omezení provést uveřejnění úplného znění </w:t>
      </w:r>
      <w:r w:rsidR="00D0373C" w:rsidRPr="00512438">
        <w:rPr>
          <w:rFonts w:asciiTheme="minorHAnsi" w:hAnsiTheme="minorHAnsi" w:cstheme="minorHAnsi"/>
          <w:bCs/>
          <w:iCs/>
          <w:color w:val="000000" w:themeColor="text1"/>
          <w:sz w:val="21"/>
          <w:szCs w:val="21"/>
        </w:rPr>
        <w:t>tohoto dodatku</w:t>
      </w:r>
      <w:r w:rsidRPr="00512438">
        <w:rPr>
          <w:rFonts w:asciiTheme="minorHAnsi" w:hAnsiTheme="minorHAnsi" w:cstheme="minorHAnsi"/>
          <w:bCs/>
          <w:iCs/>
          <w:color w:val="000000" w:themeColor="text1"/>
          <w:sz w:val="21"/>
          <w:szCs w:val="21"/>
        </w:rPr>
        <w:t xml:space="preserve"> včetně všech příloh v registru smluv i v případě, že povinnost k je</w:t>
      </w:r>
      <w:r w:rsidR="00512438">
        <w:rPr>
          <w:rFonts w:asciiTheme="minorHAnsi" w:hAnsiTheme="minorHAnsi" w:cstheme="minorHAnsi"/>
          <w:bCs/>
          <w:iCs/>
          <w:color w:val="000000" w:themeColor="text1"/>
          <w:sz w:val="21"/>
          <w:szCs w:val="21"/>
        </w:rPr>
        <w:t>ho</w:t>
      </w:r>
      <w:r w:rsidRPr="00512438">
        <w:rPr>
          <w:rFonts w:asciiTheme="minorHAnsi" w:hAnsiTheme="minorHAnsi" w:cstheme="minorHAnsi"/>
          <w:bCs/>
          <w:iCs/>
          <w:color w:val="000000" w:themeColor="text1"/>
          <w:sz w:val="21"/>
          <w:szCs w:val="21"/>
        </w:rPr>
        <w:t xml:space="preserve"> uveřejnění ze zákona dle</w:t>
      </w:r>
      <w:r w:rsidR="00772D39" w:rsidRPr="00512438">
        <w:rPr>
          <w:rFonts w:asciiTheme="minorHAnsi" w:hAnsiTheme="minorHAnsi" w:cstheme="minorHAnsi"/>
          <w:bCs/>
          <w:iCs/>
          <w:color w:val="000000" w:themeColor="text1"/>
          <w:sz w:val="21"/>
          <w:szCs w:val="21"/>
        </w:rPr>
        <w:t> </w:t>
      </w:r>
      <w:r w:rsidRPr="00512438">
        <w:rPr>
          <w:rFonts w:asciiTheme="minorHAnsi" w:hAnsiTheme="minorHAnsi" w:cstheme="minorHAnsi"/>
          <w:bCs/>
          <w:iCs/>
          <w:color w:val="000000" w:themeColor="text1"/>
          <w:sz w:val="21"/>
          <w:szCs w:val="21"/>
        </w:rPr>
        <w:t xml:space="preserve">předchozí věty nevyplývá, jakož i uveřejnění na oficiálních webových stránkách </w:t>
      </w:r>
      <w:r w:rsidR="001B09E9" w:rsidRPr="00512438">
        <w:rPr>
          <w:rFonts w:asciiTheme="minorHAnsi" w:hAnsiTheme="minorHAnsi" w:cstheme="minorHAnsi"/>
          <w:bCs/>
          <w:iCs/>
          <w:color w:val="000000" w:themeColor="text1"/>
          <w:sz w:val="21"/>
          <w:szCs w:val="21"/>
        </w:rPr>
        <w:t>Objednatele</w:t>
      </w:r>
      <w:r w:rsidRPr="00512438">
        <w:rPr>
          <w:rFonts w:asciiTheme="minorHAnsi" w:hAnsiTheme="minorHAnsi" w:cstheme="minorHAnsi"/>
          <w:bCs/>
          <w:iCs/>
          <w:color w:val="000000" w:themeColor="text1"/>
          <w:sz w:val="21"/>
          <w:szCs w:val="21"/>
        </w:rPr>
        <w:t xml:space="preserve">. Smluvní strany berou dále na vědomí, že </w:t>
      </w:r>
      <w:r w:rsidR="008005B3" w:rsidRPr="00512438">
        <w:rPr>
          <w:rFonts w:asciiTheme="minorHAnsi" w:hAnsiTheme="minorHAnsi" w:cstheme="minorHAnsi"/>
          <w:bCs/>
          <w:iCs/>
          <w:color w:val="000000" w:themeColor="text1"/>
          <w:sz w:val="21"/>
          <w:szCs w:val="21"/>
        </w:rPr>
        <w:t>O</w:t>
      </w:r>
      <w:r w:rsidRPr="00512438">
        <w:rPr>
          <w:rFonts w:asciiTheme="minorHAnsi" w:hAnsiTheme="minorHAnsi" w:cstheme="minorHAnsi"/>
          <w:bCs/>
          <w:iCs/>
          <w:color w:val="000000" w:themeColor="text1"/>
          <w:sz w:val="21"/>
          <w:szCs w:val="21"/>
        </w:rPr>
        <w:t xml:space="preserve">bjednatel je povinen </w:t>
      </w:r>
      <w:r w:rsidR="00D0373C" w:rsidRPr="00512438">
        <w:rPr>
          <w:rFonts w:asciiTheme="minorHAnsi" w:hAnsiTheme="minorHAnsi" w:cstheme="minorHAnsi"/>
          <w:bCs/>
          <w:iCs/>
          <w:color w:val="000000" w:themeColor="text1"/>
          <w:sz w:val="21"/>
          <w:szCs w:val="21"/>
        </w:rPr>
        <w:t>tento dodatek</w:t>
      </w:r>
      <w:r w:rsidRPr="00512438">
        <w:rPr>
          <w:rFonts w:asciiTheme="minorHAnsi" w:hAnsiTheme="minorHAnsi" w:cstheme="minorHAnsi"/>
          <w:bCs/>
          <w:iCs/>
          <w:color w:val="000000" w:themeColor="text1"/>
          <w:sz w:val="21"/>
          <w:szCs w:val="21"/>
        </w:rPr>
        <w:t xml:space="preserve"> či</w:t>
      </w:r>
      <w:r w:rsidR="00772D39" w:rsidRPr="00512438">
        <w:rPr>
          <w:rFonts w:asciiTheme="minorHAnsi" w:hAnsiTheme="minorHAnsi" w:cstheme="minorHAnsi"/>
          <w:bCs/>
          <w:iCs/>
          <w:color w:val="000000" w:themeColor="text1"/>
          <w:sz w:val="21"/>
          <w:szCs w:val="21"/>
        </w:rPr>
        <w:t> </w:t>
      </w:r>
      <w:r w:rsidRPr="00512438">
        <w:rPr>
          <w:rFonts w:asciiTheme="minorHAnsi" w:hAnsiTheme="minorHAnsi" w:cstheme="minorHAnsi"/>
          <w:bCs/>
          <w:iCs/>
          <w:color w:val="000000" w:themeColor="text1"/>
          <w:sz w:val="21"/>
          <w:szCs w:val="21"/>
        </w:rPr>
        <w:t>skutečnosti z n</w:t>
      </w:r>
      <w:r w:rsidR="00D0373C" w:rsidRPr="00512438">
        <w:rPr>
          <w:rFonts w:asciiTheme="minorHAnsi" w:hAnsiTheme="minorHAnsi" w:cstheme="minorHAnsi"/>
          <w:bCs/>
          <w:iCs/>
          <w:color w:val="000000" w:themeColor="text1"/>
          <w:sz w:val="21"/>
          <w:szCs w:val="21"/>
        </w:rPr>
        <w:t>ěj</w:t>
      </w:r>
      <w:r w:rsidRPr="00512438">
        <w:rPr>
          <w:rFonts w:asciiTheme="minorHAnsi" w:hAnsiTheme="minorHAnsi" w:cstheme="minorHAnsi"/>
          <w:bCs/>
          <w:iCs/>
          <w:color w:val="000000" w:themeColor="text1"/>
          <w:sz w:val="21"/>
          <w:szCs w:val="21"/>
        </w:rPr>
        <w:t xml:space="preserve"> vyplývající uveřejnit nebo poskytnout třetím osobám, pokud takový postup vyplývá z příslušných právních předpisů. Pro účely uveřejňování či poskytování dle předchozích vět </w:t>
      </w:r>
      <w:r w:rsidR="00C03F9E" w:rsidRPr="00512438">
        <w:rPr>
          <w:rFonts w:asciiTheme="minorHAnsi" w:hAnsiTheme="minorHAnsi" w:cstheme="minorHAnsi"/>
          <w:bCs/>
          <w:iCs/>
          <w:color w:val="000000" w:themeColor="text1"/>
          <w:sz w:val="21"/>
          <w:szCs w:val="21"/>
        </w:rPr>
        <w:t>S</w:t>
      </w:r>
      <w:r w:rsidRPr="00512438">
        <w:rPr>
          <w:rFonts w:asciiTheme="minorHAnsi" w:hAnsiTheme="minorHAnsi" w:cstheme="minorHAnsi"/>
          <w:bCs/>
          <w:iCs/>
          <w:color w:val="000000" w:themeColor="text1"/>
          <w:sz w:val="21"/>
          <w:szCs w:val="21"/>
        </w:rPr>
        <w:t xml:space="preserve">mluvní strany současně shodně prohlašují, že žádnou část </w:t>
      </w:r>
      <w:r w:rsidR="00D0373C" w:rsidRPr="00512438">
        <w:rPr>
          <w:rFonts w:asciiTheme="minorHAnsi" w:hAnsiTheme="minorHAnsi" w:cstheme="minorHAnsi"/>
          <w:bCs/>
          <w:iCs/>
          <w:color w:val="000000" w:themeColor="text1"/>
          <w:sz w:val="21"/>
          <w:szCs w:val="21"/>
        </w:rPr>
        <w:t>tohoto dodatku</w:t>
      </w:r>
      <w:r w:rsidRPr="00512438">
        <w:rPr>
          <w:rFonts w:asciiTheme="minorHAnsi" w:hAnsiTheme="minorHAnsi" w:cstheme="minorHAnsi"/>
          <w:bCs/>
          <w:iCs/>
          <w:color w:val="000000" w:themeColor="text1"/>
          <w:sz w:val="21"/>
          <w:szCs w:val="21"/>
        </w:rPr>
        <w:t xml:space="preserve"> nepovažují za své obchodní tajemství bránící jejímu uveřejnění či poskytnutí. </w:t>
      </w:r>
    </w:p>
    <w:p w14:paraId="1017EB9A" w14:textId="77777777" w:rsidR="00D0373C" w:rsidRPr="00512438" w:rsidRDefault="00D0373C" w:rsidP="00512438">
      <w:pPr>
        <w:pStyle w:val="Odstavecseseznamem"/>
        <w:tabs>
          <w:tab w:val="left" w:pos="-1440"/>
          <w:tab w:val="left" w:pos="-720"/>
          <w:tab w:val="left" w:pos="851"/>
        </w:tabs>
        <w:ind w:left="567"/>
        <w:jc w:val="both"/>
        <w:outlineLvl w:val="0"/>
        <w:rPr>
          <w:rFonts w:asciiTheme="minorHAnsi" w:hAnsiTheme="minorHAnsi" w:cstheme="minorHAnsi"/>
          <w:bCs/>
          <w:iCs/>
          <w:color w:val="000000" w:themeColor="text1"/>
          <w:sz w:val="21"/>
          <w:szCs w:val="21"/>
        </w:rPr>
      </w:pPr>
    </w:p>
    <w:p w14:paraId="58A4306D" w14:textId="46EC0A32" w:rsidR="00F02F82" w:rsidRPr="00512438" w:rsidRDefault="00D0373C" w:rsidP="00512438">
      <w:pPr>
        <w:pStyle w:val="Odstavecseseznamem"/>
        <w:numPr>
          <w:ilvl w:val="1"/>
          <w:numId w:val="31"/>
        </w:numPr>
        <w:tabs>
          <w:tab w:val="left" w:pos="-1440"/>
          <w:tab w:val="left" w:pos="-720"/>
          <w:tab w:val="left" w:pos="851"/>
        </w:tabs>
        <w:ind w:left="567" w:hanging="567"/>
        <w:jc w:val="both"/>
        <w:outlineLvl w:val="0"/>
        <w:rPr>
          <w:rFonts w:asciiTheme="minorHAnsi" w:hAnsiTheme="minorHAnsi" w:cstheme="minorHAnsi"/>
          <w:bCs/>
          <w:iCs/>
          <w:color w:val="000000" w:themeColor="text1"/>
          <w:sz w:val="21"/>
          <w:szCs w:val="21"/>
        </w:rPr>
      </w:pPr>
      <w:r w:rsidRPr="00512438">
        <w:rPr>
          <w:rFonts w:asciiTheme="minorHAnsi" w:hAnsiTheme="minorHAnsi" w:cstheme="minorHAnsi"/>
          <w:bCs/>
          <w:iCs/>
          <w:color w:val="000000" w:themeColor="text1"/>
          <w:sz w:val="21"/>
          <w:szCs w:val="21"/>
        </w:rPr>
        <w:t>Tento dodatek</w:t>
      </w:r>
      <w:r w:rsidR="00B504BF" w:rsidRPr="00512438">
        <w:rPr>
          <w:rFonts w:asciiTheme="minorHAnsi" w:hAnsiTheme="minorHAnsi" w:cstheme="minorHAnsi"/>
          <w:bCs/>
          <w:iCs/>
          <w:color w:val="000000" w:themeColor="text1"/>
          <w:sz w:val="21"/>
          <w:szCs w:val="21"/>
        </w:rPr>
        <w:t xml:space="preserve"> se vyhotovuje ve </w:t>
      </w:r>
      <w:r w:rsidR="001333E8" w:rsidRPr="00512438">
        <w:rPr>
          <w:rFonts w:asciiTheme="minorHAnsi" w:hAnsiTheme="minorHAnsi" w:cstheme="minorHAnsi"/>
          <w:bCs/>
          <w:iCs/>
          <w:color w:val="000000" w:themeColor="text1"/>
          <w:sz w:val="21"/>
          <w:szCs w:val="21"/>
        </w:rPr>
        <w:t>4 (</w:t>
      </w:r>
      <w:r w:rsidR="00B504BF" w:rsidRPr="00512438">
        <w:rPr>
          <w:rFonts w:asciiTheme="minorHAnsi" w:hAnsiTheme="minorHAnsi" w:cstheme="minorHAnsi"/>
          <w:bCs/>
          <w:iCs/>
          <w:color w:val="000000" w:themeColor="text1"/>
          <w:sz w:val="21"/>
          <w:szCs w:val="21"/>
        </w:rPr>
        <w:t>čtyřech</w:t>
      </w:r>
      <w:r w:rsidR="001333E8" w:rsidRPr="00512438">
        <w:rPr>
          <w:rFonts w:asciiTheme="minorHAnsi" w:hAnsiTheme="minorHAnsi" w:cstheme="minorHAnsi"/>
          <w:bCs/>
          <w:iCs/>
          <w:color w:val="000000" w:themeColor="text1"/>
          <w:sz w:val="21"/>
          <w:szCs w:val="21"/>
        </w:rPr>
        <w:t>)</w:t>
      </w:r>
      <w:r w:rsidR="00B504BF" w:rsidRPr="00512438">
        <w:rPr>
          <w:rFonts w:asciiTheme="minorHAnsi" w:hAnsiTheme="minorHAnsi" w:cstheme="minorHAnsi"/>
          <w:bCs/>
          <w:iCs/>
          <w:color w:val="000000" w:themeColor="text1"/>
          <w:sz w:val="21"/>
          <w:szCs w:val="21"/>
        </w:rPr>
        <w:t xml:space="preserve"> stejnopisech, z nichž </w:t>
      </w:r>
      <w:r w:rsidR="001333E8" w:rsidRPr="00512438">
        <w:rPr>
          <w:rFonts w:asciiTheme="minorHAnsi" w:hAnsiTheme="minorHAnsi" w:cstheme="minorHAnsi"/>
          <w:bCs/>
          <w:iCs/>
          <w:color w:val="000000" w:themeColor="text1"/>
          <w:sz w:val="21"/>
          <w:szCs w:val="21"/>
        </w:rPr>
        <w:t>Z</w:t>
      </w:r>
      <w:r w:rsidR="00B504BF" w:rsidRPr="00512438">
        <w:rPr>
          <w:rFonts w:asciiTheme="minorHAnsi" w:hAnsiTheme="minorHAnsi" w:cstheme="minorHAnsi"/>
          <w:bCs/>
          <w:iCs/>
          <w:color w:val="000000" w:themeColor="text1"/>
          <w:sz w:val="21"/>
          <w:szCs w:val="21"/>
        </w:rPr>
        <w:t xml:space="preserve">hotovitel obdrží </w:t>
      </w:r>
      <w:r w:rsidR="001B09E9" w:rsidRPr="00512438">
        <w:rPr>
          <w:rFonts w:asciiTheme="minorHAnsi" w:hAnsiTheme="minorHAnsi" w:cstheme="minorHAnsi"/>
          <w:bCs/>
          <w:iCs/>
          <w:color w:val="000000" w:themeColor="text1"/>
          <w:sz w:val="21"/>
          <w:szCs w:val="21"/>
        </w:rPr>
        <w:t>2</w:t>
      </w:r>
      <w:r w:rsidR="001333E8" w:rsidRPr="00512438">
        <w:rPr>
          <w:rFonts w:asciiTheme="minorHAnsi" w:hAnsiTheme="minorHAnsi" w:cstheme="minorHAnsi"/>
          <w:bCs/>
          <w:iCs/>
          <w:color w:val="000000" w:themeColor="text1"/>
          <w:sz w:val="21"/>
          <w:szCs w:val="21"/>
        </w:rPr>
        <w:t xml:space="preserve"> (</w:t>
      </w:r>
      <w:r w:rsidR="001B09E9" w:rsidRPr="00512438">
        <w:rPr>
          <w:rFonts w:asciiTheme="minorHAnsi" w:hAnsiTheme="minorHAnsi" w:cstheme="minorHAnsi"/>
          <w:bCs/>
          <w:iCs/>
          <w:color w:val="000000" w:themeColor="text1"/>
          <w:sz w:val="21"/>
          <w:szCs w:val="21"/>
        </w:rPr>
        <w:t>dvě</w:t>
      </w:r>
      <w:r w:rsidR="001333E8" w:rsidRPr="00512438">
        <w:rPr>
          <w:rFonts w:asciiTheme="minorHAnsi" w:hAnsiTheme="minorHAnsi" w:cstheme="minorHAnsi"/>
          <w:bCs/>
          <w:iCs/>
          <w:color w:val="000000" w:themeColor="text1"/>
          <w:sz w:val="21"/>
          <w:szCs w:val="21"/>
        </w:rPr>
        <w:t>)</w:t>
      </w:r>
      <w:r w:rsidR="00B504BF" w:rsidRPr="00512438">
        <w:rPr>
          <w:rFonts w:asciiTheme="minorHAnsi" w:hAnsiTheme="minorHAnsi" w:cstheme="minorHAnsi"/>
          <w:bCs/>
          <w:iCs/>
          <w:color w:val="000000" w:themeColor="text1"/>
          <w:sz w:val="21"/>
          <w:szCs w:val="21"/>
        </w:rPr>
        <w:t xml:space="preserve"> vyhotovení a </w:t>
      </w:r>
      <w:r w:rsidR="001333E8" w:rsidRPr="00512438">
        <w:rPr>
          <w:rFonts w:asciiTheme="minorHAnsi" w:hAnsiTheme="minorHAnsi" w:cstheme="minorHAnsi"/>
          <w:bCs/>
          <w:iCs/>
          <w:color w:val="000000" w:themeColor="text1"/>
          <w:sz w:val="21"/>
          <w:szCs w:val="21"/>
        </w:rPr>
        <w:t>O</w:t>
      </w:r>
      <w:r w:rsidR="00B504BF" w:rsidRPr="00512438">
        <w:rPr>
          <w:rFonts w:asciiTheme="minorHAnsi" w:hAnsiTheme="minorHAnsi" w:cstheme="minorHAnsi"/>
          <w:bCs/>
          <w:iCs/>
          <w:color w:val="000000" w:themeColor="text1"/>
          <w:sz w:val="21"/>
          <w:szCs w:val="21"/>
        </w:rPr>
        <w:t xml:space="preserve">bjednatel </w:t>
      </w:r>
      <w:r w:rsidR="001B09E9" w:rsidRPr="00512438">
        <w:rPr>
          <w:rFonts w:asciiTheme="minorHAnsi" w:hAnsiTheme="minorHAnsi" w:cstheme="minorHAnsi"/>
          <w:bCs/>
          <w:iCs/>
          <w:color w:val="000000" w:themeColor="text1"/>
          <w:sz w:val="21"/>
          <w:szCs w:val="21"/>
        </w:rPr>
        <w:t>2</w:t>
      </w:r>
      <w:r w:rsidR="001333E8" w:rsidRPr="00512438">
        <w:rPr>
          <w:rFonts w:asciiTheme="minorHAnsi" w:hAnsiTheme="minorHAnsi" w:cstheme="minorHAnsi"/>
          <w:bCs/>
          <w:iCs/>
          <w:color w:val="000000" w:themeColor="text1"/>
          <w:sz w:val="21"/>
          <w:szCs w:val="21"/>
        </w:rPr>
        <w:t xml:space="preserve"> (</w:t>
      </w:r>
      <w:r w:rsidR="001B09E9" w:rsidRPr="00512438">
        <w:rPr>
          <w:rFonts w:asciiTheme="minorHAnsi" w:hAnsiTheme="minorHAnsi" w:cstheme="minorHAnsi"/>
          <w:bCs/>
          <w:iCs/>
          <w:color w:val="000000" w:themeColor="text1"/>
          <w:sz w:val="21"/>
          <w:szCs w:val="21"/>
        </w:rPr>
        <w:t>dvě</w:t>
      </w:r>
      <w:r w:rsidR="001333E8" w:rsidRPr="00512438">
        <w:rPr>
          <w:rFonts w:asciiTheme="minorHAnsi" w:hAnsiTheme="minorHAnsi" w:cstheme="minorHAnsi"/>
          <w:bCs/>
          <w:iCs/>
          <w:color w:val="000000" w:themeColor="text1"/>
          <w:sz w:val="21"/>
          <w:szCs w:val="21"/>
        </w:rPr>
        <w:t>)</w:t>
      </w:r>
      <w:r w:rsidR="00B504BF" w:rsidRPr="00512438">
        <w:rPr>
          <w:rFonts w:asciiTheme="minorHAnsi" w:hAnsiTheme="minorHAnsi" w:cstheme="minorHAnsi"/>
          <w:bCs/>
          <w:iCs/>
          <w:color w:val="000000" w:themeColor="text1"/>
          <w:sz w:val="21"/>
          <w:szCs w:val="21"/>
        </w:rPr>
        <w:t xml:space="preserve"> vyhotovení.</w:t>
      </w:r>
    </w:p>
    <w:p w14:paraId="6917085A" w14:textId="77777777" w:rsidR="00B504BF" w:rsidRPr="00512438" w:rsidRDefault="00B504BF" w:rsidP="00512438"/>
    <w:p w14:paraId="33A8431B" w14:textId="2CC6E0C2" w:rsidR="00B504BF" w:rsidRPr="00D0373C" w:rsidRDefault="00B504BF" w:rsidP="00512438">
      <w:pPr>
        <w:pStyle w:val="Odstavecseseznamem"/>
        <w:numPr>
          <w:ilvl w:val="1"/>
          <w:numId w:val="31"/>
        </w:numPr>
        <w:tabs>
          <w:tab w:val="left" w:pos="-1440"/>
          <w:tab w:val="left" w:pos="-720"/>
          <w:tab w:val="left" w:pos="851"/>
        </w:tabs>
        <w:ind w:left="567" w:hanging="567"/>
        <w:jc w:val="both"/>
        <w:outlineLvl w:val="0"/>
        <w:rPr>
          <w:rFonts w:asciiTheme="minorHAnsi" w:hAnsiTheme="minorHAnsi" w:cstheme="minorHAnsi"/>
          <w:bCs/>
          <w:iCs/>
          <w:color w:val="000000" w:themeColor="text1"/>
          <w:sz w:val="21"/>
          <w:szCs w:val="21"/>
        </w:rPr>
      </w:pPr>
      <w:r w:rsidRPr="00D0373C">
        <w:rPr>
          <w:rFonts w:asciiTheme="minorHAnsi" w:hAnsiTheme="minorHAnsi" w:cstheme="minorHAnsi"/>
          <w:bCs/>
          <w:iCs/>
          <w:color w:val="000000" w:themeColor="text1"/>
          <w:sz w:val="21"/>
          <w:szCs w:val="21"/>
        </w:rPr>
        <w:t xml:space="preserve">Účastníci prohlašují, že </w:t>
      </w:r>
      <w:r w:rsidR="00D0373C" w:rsidRPr="00D0373C">
        <w:rPr>
          <w:rFonts w:asciiTheme="minorHAnsi" w:hAnsiTheme="minorHAnsi" w:cstheme="minorHAnsi"/>
          <w:bCs/>
          <w:iCs/>
          <w:color w:val="000000" w:themeColor="text1"/>
          <w:sz w:val="21"/>
          <w:szCs w:val="21"/>
        </w:rPr>
        <w:t xml:space="preserve">dodatek </w:t>
      </w:r>
      <w:r w:rsidRPr="00D0373C">
        <w:rPr>
          <w:rFonts w:asciiTheme="minorHAnsi" w:hAnsiTheme="minorHAnsi" w:cstheme="minorHAnsi"/>
          <w:bCs/>
          <w:iCs/>
          <w:color w:val="000000" w:themeColor="text1"/>
          <w:sz w:val="21"/>
          <w:szCs w:val="21"/>
        </w:rPr>
        <w:t xml:space="preserve">byl sepsán podle jejich skutečné a svobodné vůle. Účastníci dále prohlašují, že si </w:t>
      </w:r>
      <w:r w:rsidR="00D0373C" w:rsidRPr="00D0373C">
        <w:rPr>
          <w:rFonts w:asciiTheme="minorHAnsi" w:hAnsiTheme="minorHAnsi" w:cstheme="minorHAnsi"/>
          <w:bCs/>
          <w:iCs/>
          <w:color w:val="000000" w:themeColor="text1"/>
          <w:sz w:val="21"/>
          <w:szCs w:val="21"/>
        </w:rPr>
        <w:t xml:space="preserve">dodatek </w:t>
      </w:r>
      <w:r w:rsidRPr="00D0373C">
        <w:rPr>
          <w:rFonts w:asciiTheme="minorHAnsi" w:hAnsiTheme="minorHAnsi" w:cstheme="minorHAnsi"/>
          <w:bCs/>
          <w:iCs/>
          <w:color w:val="000000" w:themeColor="text1"/>
          <w:sz w:val="21"/>
          <w:szCs w:val="21"/>
        </w:rPr>
        <w:t>před podpisem přečetli, s </w:t>
      </w:r>
      <w:r w:rsidR="00D0373C" w:rsidRPr="00D0373C">
        <w:rPr>
          <w:rFonts w:asciiTheme="minorHAnsi" w:hAnsiTheme="minorHAnsi" w:cstheme="minorHAnsi"/>
          <w:bCs/>
          <w:iCs/>
          <w:color w:val="000000" w:themeColor="text1"/>
          <w:sz w:val="21"/>
          <w:szCs w:val="21"/>
        </w:rPr>
        <w:t xml:space="preserve">jeho </w:t>
      </w:r>
      <w:r w:rsidRPr="00D0373C">
        <w:rPr>
          <w:rFonts w:asciiTheme="minorHAnsi" w:hAnsiTheme="minorHAnsi" w:cstheme="minorHAnsi"/>
          <w:bCs/>
          <w:iCs/>
          <w:color w:val="000000" w:themeColor="text1"/>
          <w:sz w:val="21"/>
          <w:szCs w:val="21"/>
        </w:rPr>
        <w:t>obsahem souhlasí a na důkaz toho připojují vlastnoruční podpisy.</w:t>
      </w:r>
    </w:p>
    <w:p w14:paraId="5923378D" w14:textId="77777777" w:rsidR="00B822FF" w:rsidRPr="00D0373C" w:rsidRDefault="00B822FF" w:rsidP="00512438">
      <w:pPr>
        <w:pStyle w:val="Odstavecseseznamem"/>
        <w:tabs>
          <w:tab w:val="left" w:pos="-1440"/>
          <w:tab w:val="left" w:pos="-720"/>
          <w:tab w:val="left" w:pos="851"/>
        </w:tabs>
        <w:ind w:left="567"/>
        <w:jc w:val="both"/>
        <w:outlineLvl w:val="0"/>
        <w:rPr>
          <w:rFonts w:asciiTheme="minorHAnsi" w:hAnsiTheme="minorHAnsi" w:cstheme="minorHAnsi"/>
          <w:bCs/>
          <w:iCs/>
          <w:color w:val="000000" w:themeColor="text1"/>
          <w:sz w:val="21"/>
          <w:szCs w:val="21"/>
        </w:rPr>
      </w:pPr>
    </w:p>
    <w:p w14:paraId="371706C6" w14:textId="6B7630AD" w:rsidR="00B822FF" w:rsidRPr="00D0373C" w:rsidRDefault="00D0373C" w:rsidP="00512438">
      <w:pPr>
        <w:pStyle w:val="Odstavecseseznamem"/>
        <w:numPr>
          <w:ilvl w:val="1"/>
          <w:numId w:val="31"/>
        </w:numPr>
        <w:tabs>
          <w:tab w:val="left" w:pos="-1440"/>
          <w:tab w:val="left" w:pos="-720"/>
          <w:tab w:val="left" w:pos="851"/>
        </w:tabs>
        <w:ind w:left="567" w:hanging="567"/>
        <w:jc w:val="both"/>
        <w:outlineLvl w:val="0"/>
        <w:rPr>
          <w:rFonts w:asciiTheme="minorHAnsi" w:hAnsiTheme="minorHAnsi" w:cstheme="minorHAnsi"/>
          <w:bCs/>
          <w:iCs/>
          <w:color w:val="000000" w:themeColor="text1"/>
          <w:sz w:val="21"/>
          <w:szCs w:val="21"/>
        </w:rPr>
      </w:pPr>
      <w:r w:rsidRPr="00D0373C">
        <w:rPr>
          <w:rFonts w:asciiTheme="minorHAnsi" w:hAnsiTheme="minorHAnsi" w:cstheme="minorHAnsi"/>
          <w:bCs/>
          <w:iCs/>
          <w:color w:val="000000" w:themeColor="text1"/>
          <w:sz w:val="21"/>
          <w:szCs w:val="21"/>
        </w:rPr>
        <w:t>Tento dodatek</w:t>
      </w:r>
      <w:r w:rsidR="00BB719E" w:rsidRPr="00D0373C">
        <w:rPr>
          <w:rFonts w:asciiTheme="minorHAnsi" w:hAnsiTheme="minorHAnsi" w:cstheme="minorHAnsi"/>
          <w:bCs/>
          <w:iCs/>
          <w:color w:val="000000" w:themeColor="text1"/>
          <w:sz w:val="21"/>
          <w:szCs w:val="21"/>
        </w:rPr>
        <w:t xml:space="preserve"> nabývá účinnosti dnem je</w:t>
      </w:r>
      <w:r w:rsidRPr="00D0373C">
        <w:rPr>
          <w:rFonts w:asciiTheme="minorHAnsi" w:hAnsiTheme="minorHAnsi" w:cstheme="minorHAnsi"/>
          <w:bCs/>
          <w:iCs/>
          <w:color w:val="000000" w:themeColor="text1"/>
          <w:sz w:val="21"/>
          <w:szCs w:val="21"/>
        </w:rPr>
        <w:t>ho</w:t>
      </w:r>
      <w:r w:rsidR="00BB719E" w:rsidRPr="00D0373C">
        <w:rPr>
          <w:rFonts w:asciiTheme="minorHAnsi" w:hAnsiTheme="minorHAnsi" w:cstheme="minorHAnsi"/>
          <w:bCs/>
          <w:iCs/>
          <w:color w:val="000000" w:themeColor="text1"/>
          <w:sz w:val="21"/>
          <w:szCs w:val="21"/>
        </w:rPr>
        <w:t xml:space="preserve"> uveřejnění v registru smluv dle zákona č. 340/2015 Sb., v platném znění.</w:t>
      </w:r>
    </w:p>
    <w:p w14:paraId="672F3D1F" w14:textId="17E87153" w:rsidR="00A35F99" w:rsidRDefault="00A35F99">
      <w:pPr>
        <w:rPr>
          <w:rFonts w:asciiTheme="minorHAnsi" w:hAnsiTheme="minorHAnsi" w:cstheme="minorHAnsi"/>
          <w:color w:val="000000" w:themeColor="text1"/>
          <w:sz w:val="21"/>
          <w:szCs w:val="21"/>
        </w:rPr>
      </w:pPr>
    </w:p>
    <w:bookmarkEnd w:id="1"/>
    <w:p w14:paraId="4B50472E" w14:textId="61C79B3B" w:rsidR="00E76533" w:rsidRDefault="00E76533">
      <w:pPr>
        <w:rPr>
          <w:rFonts w:asciiTheme="minorHAnsi" w:hAnsiTheme="minorHAnsi" w:cstheme="minorHAnsi"/>
          <w:color w:val="000000" w:themeColor="text1"/>
          <w:sz w:val="21"/>
          <w:szCs w:val="21"/>
        </w:rPr>
      </w:pPr>
    </w:p>
    <w:p w14:paraId="419B1960" w14:textId="77777777" w:rsidR="00E76533" w:rsidRPr="00A076CA" w:rsidRDefault="00E76533">
      <w:pPr>
        <w:rPr>
          <w:rFonts w:asciiTheme="minorHAnsi" w:hAnsiTheme="minorHAnsi" w:cstheme="minorHAnsi"/>
          <w:color w:val="000000" w:themeColor="text1"/>
          <w:sz w:val="21"/>
          <w:szCs w:val="21"/>
        </w:rPr>
      </w:pPr>
    </w:p>
    <w:p w14:paraId="0E752BD9" w14:textId="77777777" w:rsidR="00B822FF" w:rsidRPr="00A076CA" w:rsidRDefault="00B822F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0A7DC24" w14:textId="146921A9" w:rsidR="00060479" w:rsidRPr="00A076CA" w:rsidRDefault="00B504BF" w:rsidP="00611583">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Českých Budějovicích dne </w:t>
      </w:r>
      <w:r w:rsidR="0031453F">
        <w:rPr>
          <w:rFonts w:asciiTheme="minorHAnsi" w:hAnsiTheme="minorHAnsi" w:cstheme="minorHAnsi"/>
          <w:color w:val="000000" w:themeColor="text1"/>
          <w:sz w:val="21"/>
          <w:szCs w:val="21"/>
        </w:rPr>
        <w:t>21. 4. 2023</w:t>
      </w:r>
      <w:r w:rsidR="00E657C8"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ab/>
      </w:r>
      <w:r w:rsidR="0042296A" w:rsidRPr="00A076CA">
        <w:rPr>
          <w:rFonts w:asciiTheme="minorHAnsi" w:hAnsiTheme="minorHAnsi" w:cstheme="minorHAnsi"/>
          <w:color w:val="000000" w:themeColor="text1"/>
          <w:sz w:val="21"/>
          <w:szCs w:val="21"/>
        </w:rPr>
        <w:t>V</w:t>
      </w:r>
      <w:r w:rsidR="00854F3A" w:rsidRPr="00A076CA">
        <w:rPr>
          <w:rFonts w:asciiTheme="minorHAnsi" w:hAnsiTheme="minorHAnsi" w:cstheme="minorHAnsi"/>
          <w:color w:val="000000" w:themeColor="text1"/>
          <w:sz w:val="21"/>
          <w:szCs w:val="21"/>
        </w:rPr>
        <w:t> Českých Budějovicích</w:t>
      </w:r>
      <w:r w:rsidR="0042296A" w:rsidRPr="00A076CA">
        <w:rPr>
          <w:rFonts w:asciiTheme="minorHAnsi" w:hAnsiTheme="minorHAnsi" w:cstheme="minorHAnsi"/>
          <w:color w:val="000000" w:themeColor="text1"/>
          <w:sz w:val="21"/>
          <w:szCs w:val="21"/>
        </w:rPr>
        <w:t xml:space="preserve"> dne </w:t>
      </w:r>
      <w:r w:rsidR="0031453F">
        <w:rPr>
          <w:rFonts w:asciiTheme="minorHAnsi" w:hAnsiTheme="minorHAnsi" w:cstheme="minorHAnsi"/>
          <w:color w:val="000000" w:themeColor="text1"/>
          <w:sz w:val="21"/>
          <w:szCs w:val="21"/>
        </w:rPr>
        <w:t>21. 4. 2023</w:t>
      </w:r>
    </w:p>
    <w:p w14:paraId="281A0335" w14:textId="77777777" w:rsidR="00E76533"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p>
    <w:p w14:paraId="75358675" w14:textId="77777777" w:rsidR="00E76533" w:rsidRDefault="00E76533"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72B53EC5" w14:textId="21742B78" w:rsidR="00B504BF" w:rsidRPr="00A076CA" w:rsidRDefault="00E76533" w:rsidP="0076077C">
      <w:pPr>
        <w:tabs>
          <w:tab w:val="left" w:pos="-1065"/>
          <w:tab w:val="left" w:pos="-718"/>
          <w:tab w:val="left" w:pos="1"/>
          <w:tab w:val="left" w:pos="56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b/>
      </w:r>
      <w:r w:rsidR="00AC32E2"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w:t>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p>
    <w:p w14:paraId="2E3608C6" w14:textId="77777777" w:rsidR="00060479" w:rsidRPr="00A076CA"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69FB5B7C" w14:textId="77777777" w:rsidR="00060479" w:rsidRPr="00A076CA"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6AF18FCB" w14:textId="77777777" w:rsidR="00415067" w:rsidRPr="00A076CA" w:rsidRDefault="00415067"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5026403A" w14:textId="77777777" w:rsidR="00B504BF" w:rsidRPr="00A076CA" w:rsidRDefault="00303C66" w:rsidP="004557C7">
      <w:pPr>
        <w:ind w:left="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______________________________</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t>______________________________</w:t>
      </w:r>
    </w:p>
    <w:p w14:paraId="1198C95E" w14:textId="496B4B94" w:rsidR="00854F3A" w:rsidRDefault="009B56E9" w:rsidP="00611583">
      <w:pPr>
        <w:ind w:firstLine="567"/>
        <w:rPr>
          <w:rFonts w:asciiTheme="minorHAnsi" w:hAnsiTheme="minorHAnsi" w:cstheme="minorHAnsi"/>
          <w:sz w:val="21"/>
          <w:szCs w:val="21"/>
        </w:rPr>
      </w:pPr>
      <w:r>
        <w:rPr>
          <w:rFonts w:asciiTheme="minorHAnsi" w:hAnsiTheme="minorHAnsi" w:cstheme="minorHAnsi"/>
          <w:color w:val="000000" w:themeColor="text1"/>
          <w:sz w:val="21"/>
          <w:szCs w:val="21"/>
        </w:rPr>
        <w:t>XXXXX</w:t>
      </w:r>
      <w:r w:rsidR="00B17927" w:rsidRPr="00A076CA">
        <w:rPr>
          <w:rFonts w:asciiTheme="minorHAnsi" w:hAnsiTheme="minorHAnsi" w:cstheme="minorHAnsi"/>
          <w:color w:val="000000" w:themeColor="text1"/>
          <w:sz w:val="21"/>
          <w:szCs w:val="21"/>
        </w:rPr>
        <w:t>, ředitel</w:t>
      </w:r>
      <w:r w:rsidR="005E38C6" w:rsidRPr="00A076CA">
        <w:rPr>
          <w:rFonts w:asciiTheme="minorHAnsi" w:hAnsiTheme="minorHAnsi" w:cstheme="minorHAnsi"/>
          <w:color w:val="000000" w:themeColor="text1"/>
          <w:sz w:val="21"/>
          <w:szCs w:val="21"/>
        </w:rPr>
        <w:tab/>
      </w:r>
      <w:r w:rsidR="005E38C6" w:rsidRPr="00A076CA">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sidR="005E38C6" w:rsidRPr="00A076CA">
        <w:rPr>
          <w:rFonts w:asciiTheme="minorHAnsi" w:hAnsiTheme="minorHAnsi" w:cstheme="minorHAnsi"/>
          <w:color w:val="000000" w:themeColor="text1"/>
          <w:sz w:val="21"/>
          <w:szCs w:val="21"/>
        </w:rPr>
        <w:tab/>
      </w:r>
      <w:r>
        <w:t>XXXXX</w:t>
      </w:r>
      <w:r w:rsidR="00626DD3">
        <w:rPr>
          <w:rFonts w:asciiTheme="minorHAnsi" w:hAnsiTheme="minorHAnsi" w:cstheme="minorHAnsi"/>
          <w:sz w:val="21"/>
          <w:szCs w:val="21"/>
        </w:rPr>
        <w:t xml:space="preserve">, jednatel </w:t>
      </w:r>
    </w:p>
    <w:p w14:paraId="2101A4DB" w14:textId="571E1D4E" w:rsidR="00626DD3" w:rsidRDefault="00626DD3" w:rsidP="00611583">
      <w:pPr>
        <w:ind w:firstLine="567"/>
        <w:rPr>
          <w:rFonts w:asciiTheme="minorHAnsi" w:hAnsiTheme="minorHAnsi" w:cstheme="minorHAnsi"/>
          <w:sz w:val="21"/>
          <w:szCs w:val="21"/>
        </w:rPr>
      </w:pPr>
    </w:p>
    <w:p w14:paraId="327DDDF7" w14:textId="77777777" w:rsidR="006F337B" w:rsidRDefault="00626DD3" w:rsidP="00611583">
      <w:pPr>
        <w:ind w:firstLine="567"/>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p>
    <w:p w14:paraId="567F86EB" w14:textId="77777777" w:rsidR="006F337B" w:rsidRDefault="006F337B" w:rsidP="00611583">
      <w:pPr>
        <w:ind w:firstLine="567"/>
        <w:rPr>
          <w:rFonts w:asciiTheme="minorHAnsi" w:hAnsiTheme="minorHAnsi" w:cstheme="minorHAnsi"/>
          <w:sz w:val="21"/>
          <w:szCs w:val="21"/>
        </w:rPr>
      </w:pPr>
    </w:p>
    <w:p w14:paraId="28F402B8" w14:textId="77777777" w:rsidR="006F337B" w:rsidRDefault="006F337B" w:rsidP="00611583">
      <w:pPr>
        <w:ind w:firstLine="567"/>
        <w:rPr>
          <w:rFonts w:asciiTheme="minorHAnsi" w:hAnsiTheme="minorHAnsi" w:cstheme="minorHAnsi"/>
          <w:sz w:val="21"/>
          <w:szCs w:val="21"/>
        </w:rPr>
      </w:pPr>
    </w:p>
    <w:p w14:paraId="442756A9" w14:textId="34346517" w:rsidR="006F337B" w:rsidRDefault="006F337B" w:rsidP="006F337B">
      <w:pPr>
        <w:ind w:left="4254" w:firstLine="709"/>
        <w:rPr>
          <w:rFonts w:asciiTheme="minorHAnsi" w:hAnsiTheme="minorHAnsi" w:cstheme="minorHAnsi"/>
          <w:sz w:val="21"/>
          <w:szCs w:val="21"/>
        </w:rPr>
      </w:pPr>
      <w:r w:rsidRPr="00A076CA">
        <w:rPr>
          <w:rFonts w:asciiTheme="minorHAnsi" w:hAnsiTheme="minorHAnsi" w:cstheme="minorHAnsi"/>
          <w:color w:val="000000" w:themeColor="text1"/>
          <w:sz w:val="21"/>
          <w:szCs w:val="21"/>
        </w:rPr>
        <w:t>______________________________</w:t>
      </w:r>
    </w:p>
    <w:p w14:paraId="39571892" w14:textId="52B328AF" w:rsidR="00626DD3" w:rsidRPr="00A076CA" w:rsidRDefault="009B56E9" w:rsidP="006F337B">
      <w:pPr>
        <w:ind w:left="4254" w:firstLine="709"/>
        <w:rPr>
          <w:rFonts w:asciiTheme="minorHAnsi" w:hAnsiTheme="minorHAnsi" w:cstheme="minorHAnsi"/>
          <w:color w:val="000000" w:themeColor="text1"/>
          <w:sz w:val="21"/>
          <w:szCs w:val="21"/>
        </w:rPr>
      </w:pPr>
      <w:r>
        <w:rPr>
          <w:rFonts w:asciiTheme="minorHAnsi" w:hAnsiTheme="minorHAnsi" w:cstheme="minorHAnsi"/>
          <w:sz w:val="21"/>
          <w:szCs w:val="21"/>
        </w:rPr>
        <w:t>XXXXX</w:t>
      </w:r>
      <w:r w:rsidR="00626DD3" w:rsidRPr="006F337B">
        <w:rPr>
          <w:rFonts w:asciiTheme="minorHAnsi" w:hAnsiTheme="minorHAnsi" w:cstheme="minorHAnsi"/>
          <w:sz w:val="21"/>
          <w:szCs w:val="21"/>
        </w:rPr>
        <w:t>, jednatel</w:t>
      </w:r>
    </w:p>
    <w:sectPr w:rsidR="00626DD3" w:rsidRPr="00A076CA" w:rsidSect="00203DB5">
      <w:headerReference w:type="default" r:id="rId19"/>
      <w:footerReference w:type="default" r:id="rId2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688AD" w14:textId="77777777" w:rsidR="003066C3" w:rsidRDefault="003066C3" w:rsidP="007F4A37">
      <w:r>
        <w:separator/>
      </w:r>
    </w:p>
  </w:endnote>
  <w:endnote w:type="continuationSeparator" w:id="0">
    <w:p w14:paraId="1633EDB5" w14:textId="77777777" w:rsidR="003066C3" w:rsidRDefault="003066C3"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0D154174" w:rsidR="00A35F99" w:rsidRDefault="00A35F99">
            <w:pPr>
              <w:pStyle w:val="Zpat"/>
              <w:jc w:val="right"/>
            </w:pPr>
            <w:r w:rsidRPr="003B7E65">
              <w:rPr>
                <w:rFonts w:asciiTheme="minorHAnsi" w:hAnsiTheme="minorHAnsi" w:cstheme="minorHAnsi"/>
                <w:sz w:val="22"/>
                <w:szCs w:val="22"/>
              </w:rPr>
              <w:t xml:space="preserve">Stránka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PAGE</w:instrText>
            </w:r>
            <w:r w:rsidRPr="003B7E65">
              <w:rPr>
                <w:rFonts w:asciiTheme="minorHAnsi" w:hAnsiTheme="minorHAnsi" w:cstheme="minorHAnsi"/>
                <w:b/>
                <w:bCs/>
                <w:sz w:val="22"/>
                <w:szCs w:val="22"/>
              </w:rPr>
              <w:fldChar w:fldCharType="separate"/>
            </w:r>
            <w:r w:rsidR="005618C1">
              <w:rPr>
                <w:rFonts w:asciiTheme="minorHAnsi" w:hAnsiTheme="minorHAnsi" w:cstheme="minorHAnsi"/>
                <w:b/>
                <w:bCs/>
                <w:noProof/>
                <w:sz w:val="22"/>
                <w:szCs w:val="22"/>
              </w:rPr>
              <w:t>2</w:t>
            </w:r>
            <w:r w:rsidRPr="003B7E65">
              <w:rPr>
                <w:rFonts w:asciiTheme="minorHAnsi" w:hAnsiTheme="minorHAnsi" w:cstheme="minorHAnsi"/>
                <w:b/>
                <w:bCs/>
                <w:sz w:val="22"/>
                <w:szCs w:val="22"/>
              </w:rPr>
              <w:fldChar w:fldCharType="end"/>
            </w:r>
            <w:r w:rsidRPr="003B7E65">
              <w:rPr>
                <w:rFonts w:asciiTheme="minorHAnsi" w:hAnsiTheme="minorHAnsi" w:cstheme="minorHAnsi"/>
                <w:sz w:val="22"/>
                <w:szCs w:val="22"/>
              </w:rPr>
              <w:t xml:space="preserve"> z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NUMPAGES</w:instrText>
            </w:r>
            <w:r w:rsidRPr="003B7E65">
              <w:rPr>
                <w:rFonts w:asciiTheme="minorHAnsi" w:hAnsiTheme="minorHAnsi" w:cstheme="minorHAnsi"/>
                <w:b/>
                <w:bCs/>
                <w:sz w:val="22"/>
                <w:szCs w:val="22"/>
              </w:rPr>
              <w:fldChar w:fldCharType="separate"/>
            </w:r>
            <w:r w:rsidR="005618C1">
              <w:rPr>
                <w:rFonts w:asciiTheme="minorHAnsi" w:hAnsiTheme="minorHAnsi" w:cstheme="minorHAnsi"/>
                <w:b/>
                <w:bCs/>
                <w:noProof/>
                <w:sz w:val="22"/>
                <w:szCs w:val="22"/>
              </w:rPr>
              <w:t>3</w:t>
            </w:r>
            <w:r w:rsidRPr="003B7E65">
              <w:rPr>
                <w:rFonts w:asciiTheme="minorHAnsi" w:hAnsiTheme="minorHAnsi" w:cstheme="minorHAnsi"/>
                <w:b/>
                <w:bCs/>
                <w:sz w:val="22"/>
                <w:szCs w:val="22"/>
              </w:rPr>
              <w:fldChar w:fldCharType="end"/>
            </w:r>
          </w:p>
        </w:sdtContent>
      </w:sdt>
    </w:sdtContent>
  </w:sdt>
  <w:p w14:paraId="0F99F87B"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E62BE" w14:textId="77777777" w:rsidR="003066C3" w:rsidRDefault="003066C3" w:rsidP="007F4A37">
      <w:r>
        <w:separator/>
      </w:r>
    </w:p>
  </w:footnote>
  <w:footnote w:type="continuationSeparator" w:id="0">
    <w:p w14:paraId="5E342627" w14:textId="77777777" w:rsidR="003066C3" w:rsidRDefault="003066C3" w:rsidP="007F4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85B8" w14:textId="6FEF0BEE" w:rsidR="00493461" w:rsidRDefault="00493461">
    <w:pPr>
      <w:pStyle w:val="Zhlav"/>
    </w:pPr>
    <w:r>
      <w:rPr>
        <w:noProof/>
      </w:rPr>
      <w:drawing>
        <wp:inline distT="0" distB="0" distL="0" distR="0" wp14:anchorId="025E9006" wp14:editId="58330A76">
          <wp:extent cx="5759450" cy="694055"/>
          <wp:effectExtent l="0" t="0" r="12700" b="1079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94055"/>
                  </a:xfrm>
                  <a:prstGeom prst="rect">
                    <a:avLst/>
                  </a:prstGeom>
                  <a:noFill/>
                  <a:ln>
                    <a:noFill/>
                  </a:ln>
                </pic:spPr>
              </pic:pic>
            </a:graphicData>
          </a:graphic>
        </wp:inline>
      </w:drawing>
    </w:r>
  </w:p>
  <w:p w14:paraId="40A99270" w14:textId="4B03FC04" w:rsidR="008262CB" w:rsidRDefault="008262CB">
    <w:pPr>
      <w:pStyle w:val="Zhlav"/>
    </w:pPr>
  </w:p>
  <w:p w14:paraId="72E7FBB1" w14:textId="77777777" w:rsidR="00BB15A5" w:rsidRDefault="00BB15A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1"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03737FCE"/>
    <w:multiLevelType w:val="multilevel"/>
    <w:tmpl w:val="B5423E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84500FA"/>
    <w:multiLevelType w:val="hybridMultilevel"/>
    <w:tmpl w:val="002AC7BC"/>
    <w:lvl w:ilvl="0" w:tplc="D62A8656">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5"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D3322C"/>
    <w:multiLevelType w:val="multilevel"/>
    <w:tmpl w:val="F662CF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617BCF"/>
    <w:multiLevelType w:val="hybridMultilevel"/>
    <w:tmpl w:val="34260F8E"/>
    <w:lvl w:ilvl="0" w:tplc="325A15BC">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18CB69CC"/>
    <w:multiLevelType w:val="multilevel"/>
    <w:tmpl w:val="D4C4EE4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2A676D8C"/>
    <w:multiLevelType w:val="hybridMultilevel"/>
    <w:tmpl w:val="5742E984"/>
    <w:lvl w:ilvl="0" w:tplc="EF845982">
      <w:start w:val="5"/>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4DC1B1D"/>
    <w:multiLevelType w:val="multilevel"/>
    <w:tmpl w:val="538C74BA"/>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9"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2"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51F57145"/>
    <w:multiLevelType w:val="hybridMultilevel"/>
    <w:tmpl w:val="517A2F96"/>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2C8C28E">
      <w:start w:val="1"/>
      <w:numFmt w:val="lowerLetter"/>
      <w:lvlText w:val="%3)"/>
      <w:lvlJc w:val="left"/>
      <w:pPr>
        <w:tabs>
          <w:tab w:val="num" w:pos="2340"/>
        </w:tabs>
        <w:ind w:left="2340" w:hanging="360"/>
      </w:pPr>
      <w:rPr>
        <w:rFonts w:asciiTheme="minorHAnsi" w:eastAsia="Times New Roman" w:hAnsiTheme="minorHAnsi" w:cstheme="minorHAnsi"/>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6"/>
  </w:num>
  <w:num w:numId="2">
    <w:abstractNumId w:val="29"/>
  </w:num>
  <w:num w:numId="3">
    <w:abstractNumId w:val="12"/>
  </w:num>
  <w:num w:numId="4">
    <w:abstractNumId w:val="25"/>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1"/>
  </w:num>
  <w:num w:numId="11">
    <w:abstractNumId w:val="13"/>
  </w:num>
  <w:num w:numId="12">
    <w:abstractNumId w:val="20"/>
  </w:num>
  <w:num w:numId="13">
    <w:abstractNumId w:val="5"/>
  </w:num>
  <w:num w:numId="14">
    <w:abstractNumId w:val="28"/>
  </w:num>
  <w:num w:numId="15">
    <w:abstractNumId w:val="22"/>
  </w:num>
  <w:num w:numId="16">
    <w:abstractNumId w:val="23"/>
  </w:num>
  <w:num w:numId="17">
    <w:abstractNumId w:val="3"/>
  </w:num>
  <w:num w:numId="18">
    <w:abstractNumId w:val="24"/>
  </w:num>
  <w:num w:numId="19">
    <w:abstractNumId w:val="9"/>
  </w:num>
  <w:num w:numId="20">
    <w:abstractNumId w:val="10"/>
  </w:num>
  <w:num w:numId="21">
    <w:abstractNumId w:val="2"/>
  </w:num>
  <w:num w:numId="22">
    <w:abstractNumId w:val="0"/>
  </w:num>
  <w:num w:numId="23">
    <w:abstractNumId w:val="21"/>
  </w:num>
  <w:num w:numId="24">
    <w:abstractNumId w:val="7"/>
  </w:num>
  <w:num w:numId="25">
    <w:abstractNumId w:val="15"/>
  </w:num>
  <w:num w:numId="26">
    <w:abstractNumId w:val="4"/>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92"/>
    <w:rsid w:val="000001E2"/>
    <w:rsid w:val="00000FDF"/>
    <w:rsid w:val="00002868"/>
    <w:rsid w:val="000030BC"/>
    <w:rsid w:val="0000447E"/>
    <w:rsid w:val="00014296"/>
    <w:rsid w:val="0001612D"/>
    <w:rsid w:val="00017E3B"/>
    <w:rsid w:val="00030366"/>
    <w:rsid w:val="000305BC"/>
    <w:rsid w:val="00034C5B"/>
    <w:rsid w:val="00035DAD"/>
    <w:rsid w:val="00041099"/>
    <w:rsid w:val="00045892"/>
    <w:rsid w:val="000475D0"/>
    <w:rsid w:val="000536DF"/>
    <w:rsid w:val="000602BC"/>
    <w:rsid w:val="00060479"/>
    <w:rsid w:val="00061B4D"/>
    <w:rsid w:val="000621A2"/>
    <w:rsid w:val="00063D1F"/>
    <w:rsid w:val="0006647B"/>
    <w:rsid w:val="00075904"/>
    <w:rsid w:val="00080962"/>
    <w:rsid w:val="00080B4A"/>
    <w:rsid w:val="00081FF4"/>
    <w:rsid w:val="0008740B"/>
    <w:rsid w:val="000A514D"/>
    <w:rsid w:val="000A5EA6"/>
    <w:rsid w:val="000B14D5"/>
    <w:rsid w:val="000B30A3"/>
    <w:rsid w:val="000B3D6E"/>
    <w:rsid w:val="000B7343"/>
    <w:rsid w:val="000C221A"/>
    <w:rsid w:val="000D0DFC"/>
    <w:rsid w:val="000D2959"/>
    <w:rsid w:val="000D33B2"/>
    <w:rsid w:val="000D4595"/>
    <w:rsid w:val="000D54B1"/>
    <w:rsid w:val="000D7F9B"/>
    <w:rsid w:val="000E05F7"/>
    <w:rsid w:val="000E3305"/>
    <w:rsid w:val="000E3F96"/>
    <w:rsid w:val="000E475B"/>
    <w:rsid w:val="000E79CD"/>
    <w:rsid w:val="000F0163"/>
    <w:rsid w:val="000F06C6"/>
    <w:rsid w:val="000F5CA2"/>
    <w:rsid w:val="00105886"/>
    <w:rsid w:val="00106940"/>
    <w:rsid w:val="001103AB"/>
    <w:rsid w:val="00123A3E"/>
    <w:rsid w:val="001333E8"/>
    <w:rsid w:val="00134184"/>
    <w:rsid w:val="00135808"/>
    <w:rsid w:val="001404DF"/>
    <w:rsid w:val="001425CE"/>
    <w:rsid w:val="001438A3"/>
    <w:rsid w:val="00147F3C"/>
    <w:rsid w:val="00152598"/>
    <w:rsid w:val="001529CC"/>
    <w:rsid w:val="00153CDB"/>
    <w:rsid w:val="001623DB"/>
    <w:rsid w:val="00165E1C"/>
    <w:rsid w:val="00167933"/>
    <w:rsid w:val="00180228"/>
    <w:rsid w:val="00180F8E"/>
    <w:rsid w:val="0018145F"/>
    <w:rsid w:val="0018154A"/>
    <w:rsid w:val="00193D68"/>
    <w:rsid w:val="001940CA"/>
    <w:rsid w:val="00194EF3"/>
    <w:rsid w:val="001953B4"/>
    <w:rsid w:val="001A6915"/>
    <w:rsid w:val="001A791A"/>
    <w:rsid w:val="001B09E9"/>
    <w:rsid w:val="001B74EC"/>
    <w:rsid w:val="001C1D67"/>
    <w:rsid w:val="001C4B00"/>
    <w:rsid w:val="001C6B14"/>
    <w:rsid w:val="001D7FAB"/>
    <w:rsid w:val="001E01F3"/>
    <w:rsid w:val="001E3B5E"/>
    <w:rsid w:val="001E6FA2"/>
    <w:rsid w:val="001F07B5"/>
    <w:rsid w:val="001F67A7"/>
    <w:rsid w:val="0020025A"/>
    <w:rsid w:val="00203DB5"/>
    <w:rsid w:val="002048F3"/>
    <w:rsid w:val="002136E7"/>
    <w:rsid w:val="00213DC1"/>
    <w:rsid w:val="0021568B"/>
    <w:rsid w:val="002201B1"/>
    <w:rsid w:val="00235501"/>
    <w:rsid w:val="0023593B"/>
    <w:rsid w:val="00244A2A"/>
    <w:rsid w:val="00247E3F"/>
    <w:rsid w:val="00251E36"/>
    <w:rsid w:val="00263618"/>
    <w:rsid w:val="00264BFB"/>
    <w:rsid w:val="002656CE"/>
    <w:rsid w:val="0028058F"/>
    <w:rsid w:val="00282E9D"/>
    <w:rsid w:val="00283626"/>
    <w:rsid w:val="00284373"/>
    <w:rsid w:val="00291168"/>
    <w:rsid w:val="002961ED"/>
    <w:rsid w:val="002961FB"/>
    <w:rsid w:val="0029711E"/>
    <w:rsid w:val="00297F77"/>
    <w:rsid w:val="002A02BE"/>
    <w:rsid w:val="002A637D"/>
    <w:rsid w:val="002B10A0"/>
    <w:rsid w:val="002B3760"/>
    <w:rsid w:val="002B3A1D"/>
    <w:rsid w:val="002B3E24"/>
    <w:rsid w:val="002B5022"/>
    <w:rsid w:val="002C1254"/>
    <w:rsid w:val="002C39A9"/>
    <w:rsid w:val="002C69C1"/>
    <w:rsid w:val="002C74EA"/>
    <w:rsid w:val="002D2768"/>
    <w:rsid w:val="002D5235"/>
    <w:rsid w:val="002D5656"/>
    <w:rsid w:val="002E1D1A"/>
    <w:rsid w:val="002E3FE9"/>
    <w:rsid w:val="002E4541"/>
    <w:rsid w:val="002F05F2"/>
    <w:rsid w:val="002F61AA"/>
    <w:rsid w:val="00303C66"/>
    <w:rsid w:val="003066C3"/>
    <w:rsid w:val="00312485"/>
    <w:rsid w:val="00312E2D"/>
    <w:rsid w:val="0031453F"/>
    <w:rsid w:val="003156C5"/>
    <w:rsid w:val="0032120B"/>
    <w:rsid w:val="00325BF0"/>
    <w:rsid w:val="003276F1"/>
    <w:rsid w:val="00333ED7"/>
    <w:rsid w:val="00334840"/>
    <w:rsid w:val="00340F27"/>
    <w:rsid w:val="00342E8E"/>
    <w:rsid w:val="00345AA9"/>
    <w:rsid w:val="0036396B"/>
    <w:rsid w:val="003675F3"/>
    <w:rsid w:val="0036773B"/>
    <w:rsid w:val="0036791B"/>
    <w:rsid w:val="00372BFA"/>
    <w:rsid w:val="00390045"/>
    <w:rsid w:val="003917CE"/>
    <w:rsid w:val="003A1741"/>
    <w:rsid w:val="003A2E71"/>
    <w:rsid w:val="003A3801"/>
    <w:rsid w:val="003B1919"/>
    <w:rsid w:val="003B586B"/>
    <w:rsid w:val="003B5CFD"/>
    <w:rsid w:val="003B7E65"/>
    <w:rsid w:val="003C6184"/>
    <w:rsid w:val="003C755F"/>
    <w:rsid w:val="003C7CCC"/>
    <w:rsid w:val="003D1CC9"/>
    <w:rsid w:val="003D31F7"/>
    <w:rsid w:val="003D509D"/>
    <w:rsid w:val="003E1A13"/>
    <w:rsid w:val="003E5431"/>
    <w:rsid w:val="003E5683"/>
    <w:rsid w:val="003F0C42"/>
    <w:rsid w:val="003F1713"/>
    <w:rsid w:val="003F2056"/>
    <w:rsid w:val="003F20FD"/>
    <w:rsid w:val="003F4211"/>
    <w:rsid w:val="003F5806"/>
    <w:rsid w:val="003F7262"/>
    <w:rsid w:val="00401B6E"/>
    <w:rsid w:val="00405E52"/>
    <w:rsid w:val="00407FEB"/>
    <w:rsid w:val="00411510"/>
    <w:rsid w:val="00411E4C"/>
    <w:rsid w:val="00414E57"/>
    <w:rsid w:val="00415067"/>
    <w:rsid w:val="00415671"/>
    <w:rsid w:val="0042296A"/>
    <w:rsid w:val="00427404"/>
    <w:rsid w:val="004278BB"/>
    <w:rsid w:val="00427BF8"/>
    <w:rsid w:val="004308C3"/>
    <w:rsid w:val="00445A04"/>
    <w:rsid w:val="00447143"/>
    <w:rsid w:val="004511BF"/>
    <w:rsid w:val="004557C7"/>
    <w:rsid w:val="00457BEB"/>
    <w:rsid w:val="00457E8E"/>
    <w:rsid w:val="0046063B"/>
    <w:rsid w:val="00465686"/>
    <w:rsid w:val="00466B95"/>
    <w:rsid w:val="00470A70"/>
    <w:rsid w:val="00482E2B"/>
    <w:rsid w:val="004914B1"/>
    <w:rsid w:val="00491852"/>
    <w:rsid w:val="00492386"/>
    <w:rsid w:val="0049258B"/>
    <w:rsid w:val="00493461"/>
    <w:rsid w:val="0049489A"/>
    <w:rsid w:val="004A2BEC"/>
    <w:rsid w:val="004C6CE3"/>
    <w:rsid w:val="004D082D"/>
    <w:rsid w:val="004D1532"/>
    <w:rsid w:val="004D18B9"/>
    <w:rsid w:val="004D2C5F"/>
    <w:rsid w:val="004D45FA"/>
    <w:rsid w:val="004D5AC3"/>
    <w:rsid w:val="004D6E3E"/>
    <w:rsid w:val="004D78A0"/>
    <w:rsid w:val="004E1E63"/>
    <w:rsid w:val="004E271F"/>
    <w:rsid w:val="004E3FC8"/>
    <w:rsid w:val="004F0DD6"/>
    <w:rsid w:val="004F17A6"/>
    <w:rsid w:val="004F4F17"/>
    <w:rsid w:val="0050565A"/>
    <w:rsid w:val="005107E6"/>
    <w:rsid w:val="00511C0B"/>
    <w:rsid w:val="00512438"/>
    <w:rsid w:val="00514C1E"/>
    <w:rsid w:val="00517158"/>
    <w:rsid w:val="00522C4A"/>
    <w:rsid w:val="005231BB"/>
    <w:rsid w:val="00527305"/>
    <w:rsid w:val="005276FC"/>
    <w:rsid w:val="0053124C"/>
    <w:rsid w:val="00551134"/>
    <w:rsid w:val="00553FCE"/>
    <w:rsid w:val="00554D9E"/>
    <w:rsid w:val="00555697"/>
    <w:rsid w:val="0055766F"/>
    <w:rsid w:val="00560128"/>
    <w:rsid w:val="005618C1"/>
    <w:rsid w:val="005656F3"/>
    <w:rsid w:val="00567B08"/>
    <w:rsid w:val="00570C3B"/>
    <w:rsid w:val="00576356"/>
    <w:rsid w:val="00582935"/>
    <w:rsid w:val="0058500C"/>
    <w:rsid w:val="00585C1D"/>
    <w:rsid w:val="005929F5"/>
    <w:rsid w:val="00595A14"/>
    <w:rsid w:val="00596A41"/>
    <w:rsid w:val="005979DD"/>
    <w:rsid w:val="005A2563"/>
    <w:rsid w:val="005A75D9"/>
    <w:rsid w:val="005A7980"/>
    <w:rsid w:val="005B120D"/>
    <w:rsid w:val="005C271E"/>
    <w:rsid w:val="005C4C87"/>
    <w:rsid w:val="005C7171"/>
    <w:rsid w:val="005D0490"/>
    <w:rsid w:val="005D12B9"/>
    <w:rsid w:val="005D31A9"/>
    <w:rsid w:val="005E3002"/>
    <w:rsid w:val="005E38C6"/>
    <w:rsid w:val="005E6132"/>
    <w:rsid w:val="00606578"/>
    <w:rsid w:val="00611583"/>
    <w:rsid w:val="00616B1E"/>
    <w:rsid w:val="00626DD3"/>
    <w:rsid w:val="006322D8"/>
    <w:rsid w:val="00635EF9"/>
    <w:rsid w:val="0063689D"/>
    <w:rsid w:val="00636F4C"/>
    <w:rsid w:val="00642CE4"/>
    <w:rsid w:val="006434EA"/>
    <w:rsid w:val="00644727"/>
    <w:rsid w:val="00650577"/>
    <w:rsid w:val="00653786"/>
    <w:rsid w:val="00656E73"/>
    <w:rsid w:val="00661092"/>
    <w:rsid w:val="00671FF4"/>
    <w:rsid w:val="0067482E"/>
    <w:rsid w:val="00676149"/>
    <w:rsid w:val="00677B67"/>
    <w:rsid w:val="00682F15"/>
    <w:rsid w:val="00686BA8"/>
    <w:rsid w:val="0069020B"/>
    <w:rsid w:val="00692ABF"/>
    <w:rsid w:val="00694B13"/>
    <w:rsid w:val="00695D6B"/>
    <w:rsid w:val="006A4E7B"/>
    <w:rsid w:val="006B0D77"/>
    <w:rsid w:val="006C2E44"/>
    <w:rsid w:val="006C300D"/>
    <w:rsid w:val="006C79D7"/>
    <w:rsid w:val="006D126C"/>
    <w:rsid w:val="006F337B"/>
    <w:rsid w:val="006F3CC2"/>
    <w:rsid w:val="006F5226"/>
    <w:rsid w:val="006F5920"/>
    <w:rsid w:val="00707A82"/>
    <w:rsid w:val="00707D23"/>
    <w:rsid w:val="0072232D"/>
    <w:rsid w:val="007225AD"/>
    <w:rsid w:val="0072696C"/>
    <w:rsid w:val="007315E0"/>
    <w:rsid w:val="007345BB"/>
    <w:rsid w:val="00743117"/>
    <w:rsid w:val="00743F71"/>
    <w:rsid w:val="00750F9B"/>
    <w:rsid w:val="00754C90"/>
    <w:rsid w:val="007603D3"/>
    <w:rsid w:val="0076077C"/>
    <w:rsid w:val="00770130"/>
    <w:rsid w:val="007705D7"/>
    <w:rsid w:val="00771F9D"/>
    <w:rsid w:val="00772D39"/>
    <w:rsid w:val="00777F28"/>
    <w:rsid w:val="00781FB1"/>
    <w:rsid w:val="00782851"/>
    <w:rsid w:val="00787809"/>
    <w:rsid w:val="007927D2"/>
    <w:rsid w:val="00793F28"/>
    <w:rsid w:val="00794B78"/>
    <w:rsid w:val="00796596"/>
    <w:rsid w:val="0079770B"/>
    <w:rsid w:val="007A3A55"/>
    <w:rsid w:val="007C04BD"/>
    <w:rsid w:val="007C7698"/>
    <w:rsid w:val="007C7928"/>
    <w:rsid w:val="007D4B6E"/>
    <w:rsid w:val="007D6A9B"/>
    <w:rsid w:val="007D7D44"/>
    <w:rsid w:val="007E6BB1"/>
    <w:rsid w:val="007E6C20"/>
    <w:rsid w:val="007E77AD"/>
    <w:rsid w:val="007F4A37"/>
    <w:rsid w:val="008005B3"/>
    <w:rsid w:val="00804028"/>
    <w:rsid w:val="00805B12"/>
    <w:rsid w:val="00814ABD"/>
    <w:rsid w:val="008212C1"/>
    <w:rsid w:val="008229B5"/>
    <w:rsid w:val="008229F5"/>
    <w:rsid w:val="008250CA"/>
    <w:rsid w:val="008262CB"/>
    <w:rsid w:val="0082782F"/>
    <w:rsid w:val="00830E87"/>
    <w:rsid w:val="00834DDA"/>
    <w:rsid w:val="00840529"/>
    <w:rsid w:val="00845F27"/>
    <w:rsid w:val="008465A5"/>
    <w:rsid w:val="00850E11"/>
    <w:rsid w:val="00852222"/>
    <w:rsid w:val="008530E8"/>
    <w:rsid w:val="00854F3A"/>
    <w:rsid w:val="00854F8E"/>
    <w:rsid w:val="008561BE"/>
    <w:rsid w:val="0085736C"/>
    <w:rsid w:val="008578AB"/>
    <w:rsid w:val="00862AD6"/>
    <w:rsid w:val="00865487"/>
    <w:rsid w:val="00874DF5"/>
    <w:rsid w:val="008835DC"/>
    <w:rsid w:val="008846A3"/>
    <w:rsid w:val="00884E46"/>
    <w:rsid w:val="008857C9"/>
    <w:rsid w:val="00886162"/>
    <w:rsid w:val="008955F9"/>
    <w:rsid w:val="008A0A47"/>
    <w:rsid w:val="008A15D2"/>
    <w:rsid w:val="008A1C57"/>
    <w:rsid w:val="008A2A3E"/>
    <w:rsid w:val="008C30E3"/>
    <w:rsid w:val="008D07BD"/>
    <w:rsid w:val="008D0EC1"/>
    <w:rsid w:val="008D215F"/>
    <w:rsid w:val="008D2AB9"/>
    <w:rsid w:val="008D32BD"/>
    <w:rsid w:val="008D4B12"/>
    <w:rsid w:val="008E1C0C"/>
    <w:rsid w:val="008E4ECD"/>
    <w:rsid w:val="008F38CE"/>
    <w:rsid w:val="008F3B93"/>
    <w:rsid w:val="0090000E"/>
    <w:rsid w:val="009032F5"/>
    <w:rsid w:val="00904E6B"/>
    <w:rsid w:val="00911948"/>
    <w:rsid w:val="00915570"/>
    <w:rsid w:val="0092169C"/>
    <w:rsid w:val="00922F11"/>
    <w:rsid w:val="009258E1"/>
    <w:rsid w:val="0093272D"/>
    <w:rsid w:val="00934310"/>
    <w:rsid w:val="0094524D"/>
    <w:rsid w:val="009524F1"/>
    <w:rsid w:val="00955976"/>
    <w:rsid w:val="00957467"/>
    <w:rsid w:val="00963591"/>
    <w:rsid w:val="00963C08"/>
    <w:rsid w:val="0096574B"/>
    <w:rsid w:val="009705E9"/>
    <w:rsid w:val="00970ECD"/>
    <w:rsid w:val="0097475A"/>
    <w:rsid w:val="009831DB"/>
    <w:rsid w:val="009B56E9"/>
    <w:rsid w:val="009B573D"/>
    <w:rsid w:val="009B70D7"/>
    <w:rsid w:val="009B76C6"/>
    <w:rsid w:val="009C094B"/>
    <w:rsid w:val="009D0C76"/>
    <w:rsid w:val="009D3A84"/>
    <w:rsid w:val="009D6454"/>
    <w:rsid w:val="009D6ED6"/>
    <w:rsid w:val="009E00AB"/>
    <w:rsid w:val="009E2214"/>
    <w:rsid w:val="009E7143"/>
    <w:rsid w:val="009F2BB1"/>
    <w:rsid w:val="009F5A0C"/>
    <w:rsid w:val="009F70AE"/>
    <w:rsid w:val="00A0151E"/>
    <w:rsid w:val="00A076CA"/>
    <w:rsid w:val="00A22A53"/>
    <w:rsid w:val="00A23D66"/>
    <w:rsid w:val="00A26C49"/>
    <w:rsid w:val="00A30064"/>
    <w:rsid w:val="00A3244C"/>
    <w:rsid w:val="00A33AF4"/>
    <w:rsid w:val="00A35F99"/>
    <w:rsid w:val="00A51C1A"/>
    <w:rsid w:val="00A57B31"/>
    <w:rsid w:val="00A64580"/>
    <w:rsid w:val="00A74F70"/>
    <w:rsid w:val="00A822A3"/>
    <w:rsid w:val="00A862F9"/>
    <w:rsid w:val="00A87224"/>
    <w:rsid w:val="00A90BA5"/>
    <w:rsid w:val="00A91D75"/>
    <w:rsid w:val="00A9378A"/>
    <w:rsid w:val="00AA6F18"/>
    <w:rsid w:val="00AB449B"/>
    <w:rsid w:val="00AB784F"/>
    <w:rsid w:val="00AC0AAB"/>
    <w:rsid w:val="00AC3115"/>
    <w:rsid w:val="00AC32E2"/>
    <w:rsid w:val="00AC4E44"/>
    <w:rsid w:val="00AC536F"/>
    <w:rsid w:val="00AD43B1"/>
    <w:rsid w:val="00AD6EA3"/>
    <w:rsid w:val="00AE0181"/>
    <w:rsid w:val="00AE0208"/>
    <w:rsid w:val="00AE47A6"/>
    <w:rsid w:val="00AE58C4"/>
    <w:rsid w:val="00AF7DB4"/>
    <w:rsid w:val="00B065BA"/>
    <w:rsid w:val="00B068CE"/>
    <w:rsid w:val="00B11733"/>
    <w:rsid w:val="00B17927"/>
    <w:rsid w:val="00B22C75"/>
    <w:rsid w:val="00B276FC"/>
    <w:rsid w:val="00B30DFD"/>
    <w:rsid w:val="00B3143A"/>
    <w:rsid w:val="00B3715A"/>
    <w:rsid w:val="00B37D56"/>
    <w:rsid w:val="00B4217D"/>
    <w:rsid w:val="00B43F7F"/>
    <w:rsid w:val="00B47F02"/>
    <w:rsid w:val="00B504BF"/>
    <w:rsid w:val="00B50AF8"/>
    <w:rsid w:val="00B50D50"/>
    <w:rsid w:val="00B5195D"/>
    <w:rsid w:val="00B54CA9"/>
    <w:rsid w:val="00B56167"/>
    <w:rsid w:val="00B648D8"/>
    <w:rsid w:val="00B67501"/>
    <w:rsid w:val="00B67889"/>
    <w:rsid w:val="00B7101B"/>
    <w:rsid w:val="00B822FF"/>
    <w:rsid w:val="00B8452B"/>
    <w:rsid w:val="00B85A0C"/>
    <w:rsid w:val="00B85C9D"/>
    <w:rsid w:val="00BA1D17"/>
    <w:rsid w:val="00BA2298"/>
    <w:rsid w:val="00BB15A5"/>
    <w:rsid w:val="00BB1EA1"/>
    <w:rsid w:val="00BB512B"/>
    <w:rsid w:val="00BB6CA0"/>
    <w:rsid w:val="00BB6CBF"/>
    <w:rsid w:val="00BB719E"/>
    <w:rsid w:val="00BC2CC9"/>
    <w:rsid w:val="00BC38D1"/>
    <w:rsid w:val="00BC4790"/>
    <w:rsid w:val="00BD0B2E"/>
    <w:rsid w:val="00BD3BFA"/>
    <w:rsid w:val="00BD49D6"/>
    <w:rsid w:val="00BD58D4"/>
    <w:rsid w:val="00BE0A09"/>
    <w:rsid w:val="00BE1C14"/>
    <w:rsid w:val="00BE3D5D"/>
    <w:rsid w:val="00BE68DB"/>
    <w:rsid w:val="00C02A76"/>
    <w:rsid w:val="00C034C1"/>
    <w:rsid w:val="00C03F9E"/>
    <w:rsid w:val="00C057AC"/>
    <w:rsid w:val="00C10F53"/>
    <w:rsid w:val="00C131D0"/>
    <w:rsid w:val="00C1684C"/>
    <w:rsid w:val="00C177CB"/>
    <w:rsid w:val="00C178F3"/>
    <w:rsid w:val="00C2192E"/>
    <w:rsid w:val="00C2294D"/>
    <w:rsid w:val="00C23AD2"/>
    <w:rsid w:val="00C24BBB"/>
    <w:rsid w:val="00C3057C"/>
    <w:rsid w:val="00C3683E"/>
    <w:rsid w:val="00C40EA1"/>
    <w:rsid w:val="00C4271A"/>
    <w:rsid w:val="00C42E45"/>
    <w:rsid w:val="00C435C4"/>
    <w:rsid w:val="00C45CB5"/>
    <w:rsid w:val="00C538B1"/>
    <w:rsid w:val="00C53968"/>
    <w:rsid w:val="00C53D47"/>
    <w:rsid w:val="00C634FA"/>
    <w:rsid w:val="00C66551"/>
    <w:rsid w:val="00C6720B"/>
    <w:rsid w:val="00C7125B"/>
    <w:rsid w:val="00C861E6"/>
    <w:rsid w:val="00C9279B"/>
    <w:rsid w:val="00C93501"/>
    <w:rsid w:val="00CA2C1F"/>
    <w:rsid w:val="00CA7475"/>
    <w:rsid w:val="00CB3EF3"/>
    <w:rsid w:val="00CC05C9"/>
    <w:rsid w:val="00CC0E9C"/>
    <w:rsid w:val="00CF21E4"/>
    <w:rsid w:val="00CF4322"/>
    <w:rsid w:val="00CF7A86"/>
    <w:rsid w:val="00D0373C"/>
    <w:rsid w:val="00D03BE9"/>
    <w:rsid w:val="00D047C9"/>
    <w:rsid w:val="00D049A1"/>
    <w:rsid w:val="00D159F9"/>
    <w:rsid w:val="00D230D0"/>
    <w:rsid w:val="00D30AC6"/>
    <w:rsid w:val="00D31146"/>
    <w:rsid w:val="00D32140"/>
    <w:rsid w:val="00D337EF"/>
    <w:rsid w:val="00D34F53"/>
    <w:rsid w:val="00D400BF"/>
    <w:rsid w:val="00D43916"/>
    <w:rsid w:val="00D514FB"/>
    <w:rsid w:val="00D54608"/>
    <w:rsid w:val="00D575B6"/>
    <w:rsid w:val="00D60F31"/>
    <w:rsid w:val="00D6704C"/>
    <w:rsid w:val="00D74FFF"/>
    <w:rsid w:val="00D76AF4"/>
    <w:rsid w:val="00D76F6B"/>
    <w:rsid w:val="00D87056"/>
    <w:rsid w:val="00D87714"/>
    <w:rsid w:val="00D87E63"/>
    <w:rsid w:val="00D91A11"/>
    <w:rsid w:val="00D96950"/>
    <w:rsid w:val="00DA0C85"/>
    <w:rsid w:val="00DA455F"/>
    <w:rsid w:val="00DA5931"/>
    <w:rsid w:val="00DC009B"/>
    <w:rsid w:val="00DC0C12"/>
    <w:rsid w:val="00DC37A4"/>
    <w:rsid w:val="00DC44D7"/>
    <w:rsid w:val="00DC57E9"/>
    <w:rsid w:val="00DD1646"/>
    <w:rsid w:val="00DE172C"/>
    <w:rsid w:val="00DE2FAE"/>
    <w:rsid w:val="00DE4F48"/>
    <w:rsid w:val="00DE7724"/>
    <w:rsid w:val="00DE7D61"/>
    <w:rsid w:val="00DF0507"/>
    <w:rsid w:val="00DF13D2"/>
    <w:rsid w:val="00DF1FCC"/>
    <w:rsid w:val="00DF3934"/>
    <w:rsid w:val="00E00696"/>
    <w:rsid w:val="00E02BCF"/>
    <w:rsid w:val="00E11287"/>
    <w:rsid w:val="00E14AF2"/>
    <w:rsid w:val="00E1624E"/>
    <w:rsid w:val="00E2101E"/>
    <w:rsid w:val="00E211FB"/>
    <w:rsid w:val="00E27A98"/>
    <w:rsid w:val="00E27DA9"/>
    <w:rsid w:val="00E348D8"/>
    <w:rsid w:val="00E40F60"/>
    <w:rsid w:val="00E420CC"/>
    <w:rsid w:val="00E421CF"/>
    <w:rsid w:val="00E4476B"/>
    <w:rsid w:val="00E44968"/>
    <w:rsid w:val="00E45DC1"/>
    <w:rsid w:val="00E50B8B"/>
    <w:rsid w:val="00E51FC5"/>
    <w:rsid w:val="00E53682"/>
    <w:rsid w:val="00E657C8"/>
    <w:rsid w:val="00E6796D"/>
    <w:rsid w:val="00E73723"/>
    <w:rsid w:val="00E76533"/>
    <w:rsid w:val="00E76CA7"/>
    <w:rsid w:val="00E77C82"/>
    <w:rsid w:val="00E81E36"/>
    <w:rsid w:val="00E91C27"/>
    <w:rsid w:val="00E92451"/>
    <w:rsid w:val="00E93CDC"/>
    <w:rsid w:val="00E9498C"/>
    <w:rsid w:val="00EA05B0"/>
    <w:rsid w:val="00EA611C"/>
    <w:rsid w:val="00EB567E"/>
    <w:rsid w:val="00EB64CC"/>
    <w:rsid w:val="00EC1E12"/>
    <w:rsid w:val="00EC5FAD"/>
    <w:rsid w:val="00EC6E7B"/>
    <w:rsid w:val="00EC7E20"/>
    <w:rsid w:val="00ED2EEA"/>
    <w:rsid w:val="00ED69F2"/>
    <w:rsid w:val="00EE03F7"/>
    <w:rsid w:val="00EE2266"/>
    <w:rsid w:val="00EE33A5"/>
    <w:rsid w:val="00EE5A93"/>
    <w:rsid w:val="00EF1FFE"/>
    <w:rsid w:val="00EF281A"/>
    <w:rsid w:val="00EF4028"/>
    <w:rsid w:val="00F02F82"/>
    <w:rsid w:val="00F03A96"/>
    <w:rsid w:val="00F04B35"/>
    <w:rsid w:val="00F05B83"/>
    <w:rsid w:val="00F11C59"/>
    <w:rsid w:val="00F12C57"/>
    <w:rsid w:val="00F138FD"/>
    <w:rsid w:val="00F13DD1"/>
    <w:rsid w:val="00F15B6F"/>
    <w:rsid w:val="00F225B4"/>
    <w:rsid w:val="00F272A3"/>
    <w:rsid w:val="00F334E3"/>
    <w:rsid w:val="00F3615B"/>
    <w:rsid w:val="00F411DD"/>
    <w:rsid w:val="00F447C7"/>
    <w:rsid w:val="00F45EB6"/>
    <w:rsid w:val="00F47374"/>
    <w:rsid w:val="00F52E2B"/>
    <w:rsid w:val="00F56CD6"/>
    <w:rsid w:val="00F6056C"/>
    <w:rsid w:val="00F63608"/>
    <w:rsid w:val="00F64AAF"/>
    <w:rsid w:val="00F724BB"/>
    <w:rsid w:val="00F84C87"/>
    <w:rsid w:val="00F84FD8"/>
    <w:rsid w:val="00F90B1D"/>
    <w:rsid w:val="00FA0CAE"/>
    <w:rsid w:val="00FA26D7"/>
    <w:rsid w:val="00FA3B1E"/>
    <w:rsid w:val="00FA3D57"/>
    <w:rsid w:val="00FA61C4"/>
    <w:rsid w:val="00FA687C"/>
    <w:rsid w:val="00FB1EBB"/>
    <w:rsid w:val="00FB2D31"/>
    <w:rsid w:val="00FB7A25"/>
    <w:rsid w:val="00FC0EEA"/>
    <w:rsid w:val="00FC1964"/>
    <w:rsid w:val="00FC3DBF"/>
    <w:rsid w:val="00FD0D4D"/>
    <w:rsid w:val="00FD3C2B"/>
    <w:rsid w:val="00FD54B1"/>
    <w:rsid w:val="00FD695C"/>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unhideWhenUsed/>
    <w:rsid w:val="004D1532"/>
  </w:style>
  <w:style w:type="character" w:customStyle="1" w:styleId="TextkomenteChar">
    <w:name w:val="Text komentáře Char"/>
    <w:basedOn w:val="Standardnpsmoodstavce"/>
    <w:link w:val="Textkomente"/>
    <w:uiPriority w:val="99"/>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 w:type="paragraph" w:styleId="Textpoznpodarou">
    <w:name w:val="footnote text"/>
    <w:basedOn w:val="Normln"/>
    <w:link w:val="TextpoznpodarouChar"/>
    <w:uiPriority w:val="99"/>
    <w:semiHidden/>
    <w:unhideWhenUsed/>
    <w:rsid w:val="009032F5"/>
  </w:style>
  <w:style w:type="character" w:customStyle="1" w:styleId="TextpoznpodarouChar">
    <w:name w:val="Text pozn. pod čarou Char"/>
    <w:basedOn w:val="Standardnpsmoodstavce"/>
    <w:link w:val="Textpoznpodarou"/>
    <w:uiPriority w:val="99"/>
    <w:semiHidden/>
    <w:rsid w:val="009032F5"/>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9032F5"/>
    <w:rPr>
      <w:vertAlign w:val="superscript"/>
    </w:rPr>
  </w:style>
  <w:style w:type="character" w:customStyle="1" w:styleId="UnresolvedMention">
    <w:name w:val="Unresolved Mention"/>
    <w:basedOn w:val="Standardnpsmoodstavce"/>
    <w:uiPriority w:val="99"/>
    <w:semiHidden/>
    <w:unhideWhenUsed/>
    <w:rsid w:val="00C63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lomenypant.blog.cz/1103/jak-psat-hranate-zavorky" TargetMode="External"/><Relationship Id="rId13" Type="http://schemas.openxmlformats.org/officeDocument/2006/relationships/hyperlink" Target="http://vylomenypant.blog.cz/1103/jak-psat-hranate-zavorky" TargetMode="External"/><Relationship Id="rId18" Type="http://schemas.openxmlformats.org/officeDocument/2006/relationships/hyperlink" Target="http://vylomenypant.blog.cz/1103/jak-psat-hranate-zavork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ylomenypant.blog.cz/1103/jak-psat-hranate-zavorky" TargetMode="External"/><Relationship Id="rId17" Type="http://schemas.openxmlformats.org/officeDocument/2006/relationships/hyperlink" Target="http://vylomenypant.blog.cz/1103/jak-psat-hranate-zavorky" TargetMode="External"/><Relationship Id="rId2" Type="http://schemas.openxmlformats.org/officeDocument/2006/relationships/numbering" Target="numbering.xml"/><Relationship Id="rId16" Type="http://schemas.openxmlformats.org/officeDocument/2006/relationships/hyperlink" Target="mailto:obchod@delnet.cz%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ylomenypant.blog.cz/1103/jak-psat-hranate-zavorky" TargetMode="External"/><Relationship Id="rId5" Type="http://schemas.openxmlformats.org/officeDocument/2006/relationships/webSettings" Target="webSettings.xml"/><Relationship Id="rId15" Type="http://schemas.openxmlformats.org/officeDocument/2006/relationships/hyperlink" Target="http://vylomenypant.blog.cz/1103/jak-psat-hranate-zavorky" TargetMode="External"/><Relationship Id="rId10" Type="http://schemas.openxmlformats.org/officeDocument/2006/relationships/hyperlink" Target="http://vylomenypant.blog.cz/1103/jak-psat-hranate-zavork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ylomenypant.blog.cz/1103/jak-psat-hranate-zavorky" TargetMode="External"/><Relationship Id="rId14" Type="http://schemas.openxmlformats.org/officeDocument/2006/relationships/hyperlink" Target="http://vylomenypant.blog.cz/1103/jak-psat-hranate-zavork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484D.74E274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B964-CA6B-4122-B3AE-1F27EEF5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6897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Pavla Kulišová</cp:lastModifiedBy>
  <cp:revision>2</cp:revision>
  <cp:lastPrinted>2023-03-07T12:23:00Z</cp:lastPrinted>
  <dcterms:created xsi:type="dcterms:W3CDTF">2023-05-12T06:17:00Z</dcterms:created>
  <dcterms:modified xsi:type="dcterms:W3CDTF">2023-05-12T06:17:00Z</dcterms:modified>
</cp:coreProperties>
</file>