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7E9069FD" w:rsidR="00B07421" w:rsidRDefault="007C296F" w:rsidP="00736D01">
      <w:pPr>
        <w:pStyle w:val="Nzev"/>
        <w:keepNext/>
      </w:pPr>
      <w:r>
        <w:rPr>
          <w:noProof/>
          <w:lang w:eastAsia="cs-CZ"/>
        </w:rPr>
        <mc:AlternateContent>
          <mc:Choice Requires="wps">
            <w:drawing>
              <wp:anchor distT="0" distB="0" distL="114300" distR="114300" simplePos="0" relativeHeight="251656704" behindDoc="0" locked="0" layoutInCell="1" allowOverlap="0" wp14:anchorId="56E792C1" wp14:editId="52DF3821">
                <wp:simplePos x="0" y="0"/>
                <wp:positionH relativeFrom="margin">
                  <wp:align>right</wp:align>
                </wp:positionH>
                <wp:positionV relativeFrom="page">
                  <wp:posOffset>1765190</wp:posOffset>
                </wp:positionV>
                <wp:extent cx="5955030" cy="1524000"/>
                <wp:effectExtent l="0" t="0" r="762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152400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17593B1E" w:rsidR="00B563D2" w:rsidRPr="007C296F" w:rsidRDefault="007C296F" w:rsidP="007C296F">
                            <w:pPr>
                              <w:jc w:val="center"/>
                              <w:rPr>
                                <w:rFonts w:eastAsia="Times New Roman" w:cs="Times New Roman"/>
                                <w:b/>
                                <w:sz w:val="32"/>
                                <w:szCs w:val="32"/>
                                <w:lang w:eastAsia="cs-CZ"/>
                              </w:rPr>
                            </w:pPr>
                            <w:r w:rsidRPr="007C296F">
                              <w:rPr>
                                <w:rFonts w:eastAsia="Times New Roman" w:cs="Times New Roman"/>
                                <w:b/>
                                <w:sz w:val="32"/>
                                <w:szCs w:val="32"/>
                                <w:lang w:eastAsia="cs-CZ"/>
                              </w:rPr>
                              <w:t xml:space="preserve">„Plány Čechů na dovolenou </w:t>
                            </w:r>
                            <w:r w:rsidR="00D60610" w:rsidRPr="007C296F">
                              <w:rPr>
                                <w:rFonts w:eastAsia="Times New Roman" w:cs="Times New Roman"/>
                                <w:b/>
                                <w:sz w:val="32"/>
                                <w:szCs w:val="32"/>
                                <w:lang w:eastAsia="cs-CZ"/>
                              </w:rPr>
                              <w:t>2023–2025</w:t>
                            </w:r>
                            <w:r w:rsidRPr="007C296F">
                              <w:rPr>
                                <w:rFonts w:eastAsia="Times New Roman" w:cs="Times New Roman"/>
                                <w:b/>
                                <w:sz w:val="32"/>
                                <w:szCs w:val="32"/>
                                <w:lang w:eastAsia="cs-CZ"/>
                              </w:rPr>
                              <w:t>“</w:t>
                            </w: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792C1" id="_x0000_t202" coordsize="21600,21600" o:spt="202" path="m,l,21600r21600,l21600,xe">
                <v:stroke joinstyle="miter"/>
                <v:path gradientshapeok="t" o:connecttype="rect"/>
              </v:shapetype>
              <v:shape id="Text Box 2" o:spid="_x0000_s1026" type="#_x0000_t202" style="position:absolute;margin-left:417.7pt;margin-top:139pt;width:468.9pt;height:120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17593B1E" w:rsidR="00B563D2" w:rsidRPr="007C296F" w:rsidRDefault="007C296F" w:rsidP="007C296F">
                      <w:pPr>
                        <w:jc w:val="center"/>
                        <w:rPr>
                          <w:rFonts w:eastAsia="Times New Roman" w:cs="Times New Roman"/>
                          <w:b/>
                          <w:sz w:val="32"/>
                          <w:szCs w:val="32"/>
                          <w:lang w:eastAsia="cs-CZ"/>
                        </w:rPr>
                      </w:pPr>
                      <w:r w:rsidRPr="007C296F">
                        <w:rPr>
                          <w:rFonts w:eastAsia="Times New Roman" w:cs="Times New Roman"/>
                          <w:b/>
                          <w:sz w:val="32"/>
                          <w:szCs w:val="32"/>
                          <w:lang w:eastAsia="cs-CZ"/>
                        </w:rPr>
                        <w:t xml:space="preserve">„Plány Čechů na dovolenou </w:t>
                      </w:r>
                      <w:r w:rsidR="00D60610" w:rsidRPr="007C296F">
                        <w:rPr>
                          <w:rFonts w:eastAsia="Times New Roman" w:cs="Times New Roman"/>
                          <w:b/>
                          <w:sz w:val="32"/>
                          <w:szCs w:val="32"/>
                          <w:lang w:eastAsia="cs-CZ"/>
                        </w:rPr>
                        <w:t>2023–2025</w:t>
                      </w:r>
                      <w:r w:rsidRPr="007C296F">
                        <w:rPr>
                          <w:rFonts w:eastAsia="Times New Roman" w:cs="Times New Roman"/>
                          <w:b/>
                          <w:sz w:val="32"/>
                          <w:szCs w:val="32"/>
                          <w:lang w:eastAsia="cs-CZ"/>
                        </w:rPr>
                        <w:t>“</w:t>
                      </w: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287C16">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1305D92A" w:rsidR="00B07421" w:rsidRPr="00172650" w:rsidRDefault="006730D9" w:rsidP="00E962A1">
                            <w:r>
                              <w:t>č</w:t>
                            </w:r>
                            <w:r w:rsidR="00B07421">
                              <w:t>íslo sml</w:t>
                            </w:r>
                            <w:r w:rsidR="00205B32">
                              <w:t xml:space="preserve">ouvy </w:t>
                            </w:r>
                            <w:r w:rsidR="00DD0016">
                              <w:t>O</w:t>
                            </w:r>
                            <w:r w:rsidR="00205B32">
                              <w:t>bjednatele:</w:t>
                            </w:r>
                            <w:r w:rsidR="00BF4C73">
                              <w:t xml:space="preserve"> </w:t>
                            </w:r>
                            <w:r w:rsidR="00BF4C73" w:rsidRPr="00BF4C73">
                              <w:t>2023/S/320/0111</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34EFB3C" id="Text Box 7" o:spid="_x0000_s1027" type="#_x0000_t202" style="position:absolute;margin-left:418.3pt;margin-top:544.05pt;width:469.5pt;height:23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" o:allowoverlap="f" filled="f" fillcolor="#e7f4fa" stroked="f">
                <v:textbox inset="0,0,0,0">
                  <w:txbxContent>
                    <w:p w14:paraId="5DB002D4" w14:textId="1305D92A" w:rsidR="00B07421" w:rsidRPr="00172650" w:rsidRDefault="006730D9" w:rsidP="00E962A1">
                      <w:r>
                        <w:t>č</w:t>
                      </w:r>
                      <w:r w:rsidR="00B07421">
                        <w:t>íslo sml</w:t>
                      </w:r>
                      <w:r w:rsidR="00205B32">
                        <w:t xml:space="preserve">ouvy </w:t>
                      </w:r>
                      <w:r w:rsidR="00DD0016">
                        <w:t>O</w:t>
                      </w:r>
                      <w:r w:rsidR="00205B32">
                        <w:t>bjednatele:</w:t>
                      </w:r>
                      <w:r w:rsidR="00BF4C73">
                        <w:t xml:space="preserve"> </w:t>
                      </w:r>
                      <w:r w:rsidR="00BF4C73" w:rsidRPr="00BF4C73">
                        <w:t>2023/S/320/0111</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sidR="00287C16">
        <w:rPr>
          <w:noProof/>
          <w:lang w:eastAsia="cs-CZ"/>
        </w:rPr>
        <mc:AlternateContent>
          <mc:Choice Requires="wps">
            <w:drawing>
              <wp:anchor distT="0" distB="0" distL="114300" distR="114300" simplePos="0" relativeHeight="251657728" behindDoc="0" locked="0" layoutInCell="1" allowOverlap="0" wp14:anchorId="2D33AE2E" wp14:editId="35AEF75A">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1FA7C71D" w:rsidR="00520DFC" w:rsidRDefault="00D20944" w:rsidP="00520DFC">
                            <w:pPr>
                              <w:jc w:val="center"/>
                              <w:rPr>
                                <w:b/>
                                <w:bCs/>
                                <w:sz w:val="28"/>
                                <w:szCs w:val="28"/>
                                <w:lang w:eastAsia="cs-CZ"/>
                              </w:rPr>
                            </w:pPr>
                            <w:r w:rsidRPr="00D20944">
                              <w:rPr>
                                <w:b/>
                                <w:bCs/>
                                <w:sz w:val="28"/>
                                <w:szCs w:val="28"/>
                                <w:lang w:eastAsia="cs-CZ"/>
                              </w:rPr>
                              <w:t>IBRS – International</w:t>
                            </w:r>
                            <w:r>
                              <w:rPr>
                                <w:b/>
                                <w:bCs/>
                                <w:sz w:val="28"/>
                                <w:szCs w:val="28"/>
                                <w:lang w:eastAsia="cs-CZ"/>
                              </w:rPr>
                              <w:t xml:space="preserve"> Business and </w:t>
                            </w:r>
                            <w:proofErr w:type="spellStart"/>
                            <w:r>
                              <w:rPr>
                                <w:b/>
                                <w:bCs/>
                                <w:sz w:val="28"/>
                                <w:szCs w:val="28"/>
                                <w:lang w:eastAsia="cs-CZ"/>
                              </w:rPr>
                              <w:t>Research</w:t>
                            </w:r>
                            <w:proofErr w:type="spellEnd"/>
                            <w:r>
                              <w:rPr>
                                <w:b/>
                                <w:bCs/>
                                <w:sz w:val="28"/>
                                <w:szCs w:val="28"/>
                                <w:lang w:eastAsia="cs-CZ"/>
                              </w:rPr>
                              <w:t xml:space="preserve"> </w:t>
                            </w:r>
                            <w:proofErr w:type="spellStart"/>
                            <w:r>
                              <w:rPr>
                                <w:b/>
                                <w:bCs/>
                                <w:sz w:val="28"/>
                                <w:szCs w:val="28"/>
                                <w:lang w:eastAsia="cs-CZ"/>
                              </w:rPr>
                              <w:t>Sevices</w:t>
                            </w:r>
                            <w:proofErr w:type="spellEnd"/>
                            <w:r>
                              <w:rPr>
                                <w:b/>
                                <w:bCs/>
                                <w:sz w:val="28"/>
                                <w:szCs w:val="28"/>
                                <w:lang w:eastAsia="cs-CZ"/>
                              </w:rPr>
                              <w:t>, s.r.o.</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8"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1FA7C71D" w:rsidR="00520DFC" w:rsidRDefault="00D20944" w:rsidP="00520DFC">
                      <w:pPr>
                        <w:jc w:val="center"/>
                        <w:rPr>
                          <w:b/>
                          <w:bCs/>
                          <w:sz w:val="28"/>
                          <w:szCs w:val="28"/>
                          <w:lang w:eastAsia="cs-CZ"/>
                        </w:rPr>
                      </w:pPr>
                      <w:r w:rsidRPr="00D20944">
                        <w:rPr>
                          <w:b/>
                          <w:bCs/>
                          <w:sz w:val="28"/>
                          <w:szCs w:val="28"/>
                          <w:lang w:eastAsia="cs-CZ"/>
                        </w:rPr>
                        <w:t>IBRS – International</w:t>
                      </w:r>
                      <w:r>
                        <w:rPr>
                          <w:b/>
                          <w:bCs/>
                          <w:sz w:val="28"/>
                          <w:szCs w:val="28"/>
                          <w:lang w:eastAsia="cs-CZ"/>
                        </w:rPr>
                        <w:t xml:space="preserve"> Business and </w:t>
                      </w:r>
                      <w:proofErr w:type="spellStart"/>
                      <w:r>
                        <w:rPr>
                          <w:b/>
                          <w:bCs/>
                          <w:sz w:val="28"/>
                          <w:szCs w:val="28"/>
                          <w:lang w:eastAsia="cs-CZ"/>
                        </w:rPr>
                        <w:t>Research</w:t>
                      </w:r>
                      <w:proofErr w:type="spellEnd"/>
                      <w:r>
                        <w:rPr>
                          <w:b/>
                          <w:bCs/>
                          <w:sz w:val="28"/>
                          <w:szCs w:val="28"/>
                          <w:lang w:eastAsia="cs-CZ"/>
                        </w:rPr>
                        <w:t xml:space="preserve"> </w:t>
                      </w:r>
                      <w:proofErr w:type="spellStart"/>
                      <w:r>
                        <w:rPr>
                          <w:b/>
                          <w:bCs/>
                          <w:sz w:val="28"/>
                          <w:szCs w:val="28"/>
                          <w:lang w:eastAsia="cs-CZ"/>
                        </w:rPr>
                        <w:t>Sevices</w:t>
                      </w:r>
                      <w:proofErr w:type="spellEnd"/>
                      <w:r>
                        <w:rPr>
                          <w:b/>
                          <w:bCs/>
                          <w:sz w:val="28"/>
                          <w:szCs w:val="28"/>
                          <w:lang w:eastAsia="cs-CZ"/>
                        </w:rPr>
                        <w:t>, s.r.o.</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E0743F" w:rsidRDefault="009D54CF" w:rsidP="006E1BE5">
            <w:pPr>
              <w:pStyle w:val="TableTextCzechTourism"/>
              <w:keepNext/>
              <w:spacing w:line="260" w:lineRule="exact"/>
              <w:rPr>
                <w:rFonts w:ascii="Georgia" w:hAnsi="Georgia"/>
                <w:sz w:val="22"/>
                <w:szCs w:val="22"/>
              </w:rPr>
            </w:pPr>
            <w:r w:rsidRPr="00E0743F">
              <w:rPr>
                <w:rFonts w:ascii="Georgia" w:hAnsi="Georgia"/>
                <w:sz w:val="22"/>
                <w:szCs w:val="22"/>
              </w:rPr>
              <w:t>Zastoupená:</w:t>
            </w:r>
          </w:p>
        </w:tc>
        <w:tc>
          <w:tcPr>
            <w:tcW w:w="2500" w:type="pct"/>
            <w:tcBorders>
              <w:bottom w:val="single" w:sz="2" w:space="0" w:color="auto"/>
            </w:tcBorders>
          </w:tcPr>
          <w:p w14:paraId="6EBD170A" w14:textId="132BDA23" w:rsidR="009D54CF" w:rsidRPr="00291855" w:rsidRDefault="00E0743F" w:rsidP="006E1BE5">
            <w:pPr>
              <w:pStyle w:val="TableTextCzechTourism"/>
              <w:keepNext/>
              <w:spacing w:line="260" w:lineRule="exact"/>
              <w:rPr>
                <w:rFonts w:ascii="Georgia" w:hAnsi="Georgia"/>
                <w:sz w:val="22"/>
                <w:szCs w:val="22"/>
              </w:rPr>
            </w:pPr>
            <w:r w:rsidRPr="00E0743F">
              <w:rPr>
                <w:rFonts w:ascii="Georgia" w:hAnsi="Georgia"/>
                <w:sz w:val="22"/>
                <w:szCs w:val="22"/>
              </w:rPr>
              <w:t xml:space="preserve">Ing. Janem </w:t>
            </w:r>
            <w:proofErr w:type="spellStart"/>
            <w:r w:rsidRPr="00E0743F">
              <w:rPr>
                <w:rFonts w:ascii="Georgia" w:hAnsi="Georgia"/>
                <w:sz w:val="22"/>
                <w:szCs w:val="22"/>
              </w:rPr>
              <w:t>Hergetem</w:t>
            </w:r>
            <w:proofErr w:type="spellEnd"/>
            <w:r w:rsidRPr="00E0743F">
              <w:rPr>
                <w:rFonts w:ascii="Georgia" w:hAnsi="Georgia"/>
                <w:sz w:val="22"/>
                <w:szCs w:val="22"/>
              </w:rPr>
              <w:t>, Ph.D., ředitelem ČCCR-CzechTourism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A465CC">
        <w:tc>
          <w:tcPr>
            <w:tcW w:w="2500" w:type="pct"/>
          </w:tcPr>
          <w:p w14:paraId="35883364"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00" w:type="pct"/>
          </w:tcPr>
          <w:p w14:paraId="45285082" w14:textId="516A76C2" w:rsidR="00B07421" w:rsidRPr="006E4D4E" w:rsidRDefault="00D20944" w:rsidP="006E1BE5">
            <w:pPr>
              <w:pStyle w:val="TableTextCzechTourism"/>
              <w:keepNext/>
              <w:spacing w:line="260" w:lineRule="exact"/>
              <w:rPr>
                <w:rFonts w:ascii="Georgia" w:hAnsi="Georgia"/>
                <w:sz w:val="22"/>
                <w:szCs w:val="22"/>
              </w:rPr>
            </w:pPr>
            <w:r>
              <w:rPr>
                <w:rFonts w:ascii="Georgia" w:hAnsi="Georgia"/>
                <w:sz w:val="22"/>
                <w:szCs w:val="22"/>
              </w:rPr>
              <w:t xml:space="preserve">IBRS – International Business and </w:t>
            </w:r>
            <w:proofErr w:type="spellStart"/>
            <w:r>
              <w:rPr>
                <w:rFonts w:ascii="Georgia" w:hAnsi="Georgia"/>
                <w:sz w:val="22"/>
                <w:szCs w:val="22"/>
              </w:rPr>
              <w:t>Research</w:t>
            </w:r>
            <w:proofErr w:type="spellEnd"/>
            <w:r>
              <w:rPr>
                <w:rFonts w:ascii="Georgia" w:hAnsi="Georgia"/>
                <w:sz w:val="22"/>
                <w:szCs w:val="22"/>
              </w:rPr>
              <w:t xml:space="preserve"> </w:t>
            </w:r>
            <w:proofErr w:type="spellStart"/>
            <w:r>
              <w:rPr>
                <w:rFonts w:ascii="Georgia" w:hAnsi="Georgia"/>
                <w:sz w:val="22"/>
                <w:szCs w:val="22"/>
              </w:rPr>
              <w:t>Services</w:t>
            </w:r>
            <w:proofErr w:type="spellEnd"/>
            <w:r>
              <w:rPr>
                <w:rFonts w:ascii="Georgia" w:hAnsi="Georgia"/>
                <w:sz w:val="22"/>
                <w:szCs w:val="22"/>
              </w:rPr>
              <w:t>, s.r.o.</w:t>
            </w:r>
          </w:p>
        </w:tc>
      </w:tr>
      <w:tr w:rsidR="00D71102" w:rsidRPr="006E4D4E" w14:paraId="4159E303" w14:textId="77777777" w:rsidTr="00A465CC">
        <w:tc>
          <w:tcPr>
            <w:tcW w:w="2500" w:type="pct"/>
          </w:tcPr>
          <w:p w14:paraId="12B52AE6" w14:textId="43530EA1"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r w:rsidR="00D20944">
              <w:rPr>
                <w:rFonts w:ascii="Georgia" w:hAnsi="Georgia"/>
                <w:sz w:val="22"/>
                <w:szCs w:val="22"/>
              </w:rPr>
              <w:t xml:space="preserve"> KOS </w:t>
            </w:r>
          </w:p>
        </w:tc>
        <w:tc>
          <w:tcPr>
            <w:tcW w:w="2500" w:type="pct"/>
          </w:tcPr>
          <w:p w14:paraId="4B3B69E2" w14:textId="79226536" w:rsidR="00D71102" w:rsidRPr="006E4D4E" w:rsidRDefault="00D20944" w:rsidP="00D71102">
            <w:pPr>
              <w:pStyle w:val="TableTextCzechTourism"/>
              <w:keepNext/>
              <w:spacing w:line="260" w:lineRule="exact"/>
              <w:rPr>
                <w:rFonts w:ascii="Georgia" w:hAnsi="Georgia"/>
                <w:sz w:val="22"/>
                <w:szCs w:val="22"/>
              </w:rPr>
            </w:pPr>
            <w:r>
              <w:rPr>
                <w:rFonts w:ascii="Georgia" w:hAnsi="Georgia"/>
                <w:sz w:val="22"/>
                <w:szCs w:val="22"/>
              </w:rPr>
              <w:t>v Praze</w:t>
            </w:r>
            <w:r w:rsidR="00D71102">
              <w:rPr>
                <w:rFonts w:ascii="Georgia" w:hAnsi="Georgia"/>
                <w:sz w:val="22"/>
                <w:szCs w:val="22"/>
              </w:rPr>
              <w:t>, oddíl</w:t>
            </w:r>
            <w:r>
              <w:rPr>
                <w:rFonts w:ascii="Georgia" w:hAnsi="Georgia"/>
                <w:sz w:val="22"/>
                <w:szCs w:val="22"/>
              </w:rPr>
              <w:t xml:space="preserve"> C, </w:t>
            </w:r>
            <w:r w:rsidR="00D71102">
              <w:rPr>
                <w:rFonts w:ascii="Georgia" w:hAnsi="Georgia"/>
                <w:sz w:val="22"/>
                <w:szCs w:val="22"/>
              </w:rPr>
              <w:t>vložka</w:t>
            </w:r>
            <w:r>
              <w:rPr>
                <w:rFonts w:ascii="Georgia" w:hAnsi="Georgia"/>
                <w:sz w:val="22"/>
                <w:szCs w:val="22"/>
              </w:rPr>
              <w:t xml:space="preserve"> 73525</w:t>
            </w:r>
          </w:p>
        </w:tc>
      </w:tr>
      <w:tr w:rsidR="00D71102" w:rsidRPr="006E4D4E" w14:paraId="2AFAACB2" w14:textId="77777777" w:rsidTr="00A465CC">
        <w:tc>
          <w:tcPr>
            <w:tcW w:w="2500" w:type="pct"/>
          </w:tcPr>
          <w:p w14:paraId="005A036A" w14:textId="4D16FB03"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r w:rsidR="00D20944">
              <w:rPr>
                <w:rFonts w:ascii="Georgia" w:hAnsi="Georgia"/>
                <w:sz w:val="22"/>
                <w:szCs w:val="22"/>
              </w:rPr>
              <w:t xml:space="preserve"> </w:t>
            </w:r>
          </w:p>
        </w:tc>
        <w:tc>
          <w:tcPr>
            <w:tcW w:w="2500" w:type="pct"/>
          </w:tcPr>
          <w:p w14:paraId="1841AF9C" w14:textId="05A88406" w:rsidR="00D71102" w:rsidRPr="006E4D4E" w:rsidRDefault="00E40A0C" w:rsidP="00D71102">
            <w:pPr>
              <w:pStyle w:val="TableTextCzechTourism"/>
              <w:keepNext/>
              <w:spacing w:line="260" w:lineRule="exact"/>
              <w:rPr>
                <w:rFonts w:ascii="Georgia" w:hAnsi="Georgia"/>
                <w:sz w:val="22"/>
                <w:szCs w:val="22"/>
              </w:rPr>
            </w:pPr>
            <w:r>
              <w:rPr>
                <w:rFonts w:ascii="Georgia" w:hAnsi="Georgia"/>
                <w:sz w:val="22"/>
                <w:szCs w:val="22"/>
              </w:rPr>
              <w:t>Dubečská 6, 100 00 Praha 10</w:t>
            </w:r>
          </w:p>
        </w:tc>
      </w:tr>
      <w:tr w:rsidR="00D71102" w:rsidRPr="006E4D4E" w14:paraId="1947E6DA" w14:textId="77777777" w:rsidTr="00A465CC">
        <w:tc>
          <w:tcPr>
            <w:tcW w:w="2500" w:type="pct"/>
          </w:tcPr>
          <w:p w14:paraId="6DBFF345" w14:textId="44A56D26"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r w:rsidR="00D20944">
              <w:rPr>
                <w:rFonts w:ascii="Georgia" w:hAnsi="Georgia"/>
                <w:sz w:val="22"/>
                <w:szCs w:val="22"/>
              </w:rPr>
              <w:t xml:space="preserve"> </w:t>
            </w:r>
          </w:p>
        </w:tc>
        <w:tc>
          <w:tcPr>
            <w:tcW w:w="2500" w:type="pct"/>
          </w:tcPr>
          <w:p w14:paraId="77E4A2D6" w14:textId="018B617B" w:rsidR="00D71102" w:rsidRPr="006E4D4E" w:rsidRDefault="004C76D9" w:rsidP="00D71102">
            <w:pPr>
              <w:pStyle w:val="TableTextCzechTourism"/>
              <w:keepNext/>
              <w:spacing w:line="260" w:lineRule="exact"/>
              <w:rPr>
                <w:rFonts w:ascii="Georgia" w:hAnsi="Georgia"/>
                <w:sz w:val="22"/>
                <w:szCs w:val="22"/>
              </w:rPr>
            </w:pPr>
            <w:r>
              <w:rPr>
                <w:rFonts w:ascii="Georgia" w:hAnsi="Georgia"/>
                <w:sz w:val="22"/>
                <w:szCs w:val="22"/>
              </w:rPr>
              <w:t>XXX</w:t>
            </w:r>
            <w:r w:rsidR="00E40A0C">
              <w:rPr>
                <w:rFonts w:ascii="Georgia" w:hAnsi="Georgia"/>
                <w:sz w:val="22"/>
                <w:szCs w:val="22"/>
              </w:rPr>
              <w:t>, jednatel</w:t>
            </w:r>
          </w:p>
        </w:tc>
      </w:tr>
      <w:tr w:rsidR="00D71102" w:rsidRPr="006E4D4E" w14:paraId="1DC38BB1" w14:textId="77777777" w:rsidTr="00A465CC">
        <w:tc>
          <w:tcPr>
            <w:tcW w:w="2500" w:type="pct"/>
          </w:tcPr>
          <w:p w14:paraId="1BD32820" w14:textId="0E9DBDA1"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54807745" w:rsidR="00D71102" w:rsidRPr="006E4D4E" w:rsidRDefault="00E40A0C" w:rsidP="00D71102">
            <w:pPr>
              <w:pStyle w:val="TableTextCzechTourism"/>
              <w:keepNext/>
              <w:spacing w:line="260" w:lineRule="exact"/>
              <w:rPr>
                <w:rFonts w:ascii="Georgia" w:hAnsi="Georgia"/>
                <w:sz w:val="22"/>
                <w:szCs w:val="22"/>
              </w:rPr>
            </w:pPr>
            <w:r>
              <w:rPr>
                <w:rFonts w:ascii="Georgia" w:hAnsi="Georgia"/>
                <w:sz w:val="22"/>
                <w:szCs w:val="22"/>
              </w:rPr>
              <w:t>26137585</w:t>
            </w:r>
          </w:p>
        </w:tc>
      </w:tr>
      <w:tr w:rsidR="00D71102" w:rsidRPr="006E4D4E" w14:paraId="3D5E4FC5" w14:textId="77777777" w:rsidTr="00A465CC">
        <w:tc>
          <w:tcPr>
            <w:tcW w:w="2500" w:type="pct"/>
          </w:tcPr>
          <w:p w14:paraId="71D2B660" w14:textId="773DD503"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r w:rsidR="00D20944">
              <w:rPr>
                <w:rFonts w:ascii="Georgia" w:hAnsi="Georgia"/>
                <w:sz w:val="22"/>
                <w:szCs w:val="22"/>
              </w:rPr>
              <w:t xml:space="preserve"> </w:t>
            </w:r>
          </w:p>
        </w:tc>
        <w:tc>
          <w:tcPr>
            <w:tcW w:w="2500" w:type="pct"/>
          </w:tcPr>
          <w:p w14:paraId="3BAB801B" w14:textId="1A21C54F" w:rsidR="00D71102" w:rsidRPr="006E4D4E" w:rsidRDefault="00E40A0C" w:rsidP="00D71102">
            <w:pPr>
              <w:pStyle w:val="TableTextCzechTourism"/>
              <w:keepNext/>
              <w:spacing w:line="260" w:lineRule="exact"/>
              <w:rPr>
                <w:rFonts w:ascii="Georgia" w:hAnsi="Georgia"/>
                <w:sz w:val="22"/>
                <w:szCs w:val="22"/>
              </w:rPr>
            </w:pPr>
            <w:r>
              <w:rPr>
                <w:rFonts w:ascii="Georgia" w:hAnsi="Georgia"/>
                <w:sz w:val="22"/>
                <w:szCs w:val="22"/>
              </w:rPr>
              <w:t>CZ26137585</w:t>
            </w:r>
          </w:p>
        </w:tc>
      </w:tr>
      <w:tr w:rsidR="00D71102" w:rsidRPr="00D20944" w14:paraId="15356CA3" w14:textId="77777777" w:rsidTr="0048161F">
        <w:tc>
          <w:tcPr>
            <w:tcW w:w="2500" w:type="pct"/>
            <w:tcBorders>
              <w:bottom w:val="single" w:sz="2" w:space="0" w:color="auto"/>
            </w:tcBorders>
          </w:tcPr>
          <w:p w14:paraId="662708BD" w14:textId="4AF05C24" w:rsidR="00D71102" w:rsidRPr="00D20944" w:rsidRDefault="00D71102" w:rsidP="00D71102">
            <w:pPr>
              <w:pStyle w:val="TableTextCzechTourism"/>
              <w:keepNext/>
              <w:spacing w:line="260" w:lineRule="exact"/>
              <w:rPr>
                <w:rFonts w:ascii="Georgia" w:hAnsi="Georgia"/>
                <w:sz w:val="22"/>
                <w:szCs w:val="22"/>
              </w:rPr>
            </w:pPr>
            <w:r w:rsidRPr="00D20944">
              <w:rPr>
                <w:rFonts w:ascii="Georgia" w:hAnsi="Georgia"/>
                <w:sz w:val="22"/>
                <w:szCs w:val="22"/>
              </w:rPr>
              <w:t xml:space="preserve">Poskytovatel je plátce DPH </w:t>
            </w:r>
          </w:p>
        </w:tc>
        <w:tc>
          <w:tcPr>
            <w:tcW w:w="2500" w:type="pct"/>
            <w:tcBorders>
              <w:bottom w:val="single" w:sz="2" w:space="0" w:color="auto"/>
            </w:tcBorders>
          </w:tcPr>
          <w:p w14:paraId="02872224" w14:textId="2A97C23E" w:rsidR="00D71102" w:rsidRPr="00D20944" w:rsidRDefault="00D71102" w:rsidP="00D71102">
            <w:pPr>
              <w:pStyle w:val="TableTextCzechTourism"/>
              <w:keepNext/>
              <w:spacing w:line="260" w:lineRule="exact"/>
              <w:rPr>
                <w:rFonts w:ascii="Georgia" w:hAnsi="Georgia"/>
                <w:sz w:val="22"/>
                <w:szCs w:val="22"/>
              </w:rPr>
            </w:pPr>
            <w:r w:rsidRPr="00D20944">
              <w:rPr>
                <w:rFonts w:ascii="Georgia" w:hAnsi="Georgia"/>
                <w:sz w:val="22"/>
                <w:szCs w:val="22"/>
              </w:rPr>
              <w:t>ANO</w:t>
            </w:r>
          </w:p>
        </w:tc>
      </w:tr>
      <w:tr w:rsidR="00D71102" w:rsidRPr="006E4D4E" w14:paraId="13A720A8" w14:textId="77777777" w:rsidTr="0048161F">
        <w:tc>
          <w:tcPr>
            <w:tcW w:w="2500" w:type="pct"/>
            <w:tcBorders>
              <w:top w:val="single" w:sz="2" w:space="0" w:color="auto"/>
              <w:bottom w:val="single" w:sz="4" w:space="0" w:color="auto"/>
            </w:tcBorders>
          </w:tcPr>
          <w:p w14:paraId="3D956D7A" w14:textId="14FEBDE6" w:rsidR="00D71102" w:rsidRPr="00D20944" w:rsidRDefault="00D71102" w:rsidP="00D71102">
            <w:pPr>
              <w:pStyle w:val="TableTextCzechTourism"/>
              <w:keepNext/>
              <w:spacing w:line="260" w:lineRule="exact"/>
              <w:rPr>
                <w:rFonts w:ascii="Georgia" w:hAnsi="Georgia"/>
                <w:sz w:val="22"/>
                <w:szCs w:val="22"/>
              </w:rPr>
            </w:pPr>
            <w:r w:rsidRPr="00D20944">
              <w:rPr>
                <w:rFonts w:ascii="Georgia" w:hAnsi="Georgia"/>
                <w:sz w:val="22"/>
                <w:szCs w:val="22"/>
              </w:rPr>
              <w:t>Bankovní spojení: č. účtu</w:t>
            </w:r>
            <w:r w:rsidR="00D20944">
              <w:rPr>
                <w:rFonts w:ascii="Georgia" w:hAnsi="Georgia"/>
                <w:sz w:val="22"/>
                <w:szCs w:val="22"/>
              </w:rPr>
              <w:t xml:space="preserve"> 27/4664820237</w:t>
            </w:r>
          </w:p>
        </w:tc>
        <w:tc>
          <w:tcPr>
            <w:tcW w:w="2500" w:type="pct"/>
            <w:tcBorders>
              <w:top w:val="single" w:sz="2" w:space="0" w:color="auto"/>
              <w:bottom w:val="single" w:sz="4" w:space="0" w:color="auto"/>
            </w:tcBorders>
          </w:tcPr>
          <w:p w14:paraId="2895BE02" w14:textId="2440C65E" w:rsidR="00D71102" w:rsidRPr="00840315" w:rsidRDefault="00840315" w:rsidP="00D71102">
            <w:pPr>
              <w:pStyle w:val="TableTextCzechTourism"/>
              <w:keepNext/>
              <w:spacing w:line="260" w:lineRule="exact"/>
              <w:rPr>
                <w:rFonts w:ascii="Georgia" w:hAnsi="Georgia"/>
                <w:sz w:val="22"/>
                <w:szCs w:val="22"/>
              </w:rPr>
            </w:pPr>
            <w:r w:rsidRPr="00D20944">
              <w:rPr>
                <w:rStyle w:val="nowrap"/>
                <w:rFonts w:ascii="Georgia" w:hAnsi="Georgia"/>
                <w:sz w:val="22"/>
                <w:szCs w:val="22"/>
              </w:rPr>
              <w:t>/kód banky</w:t>
            </w:r>
            <w:r w:rsidR="00D20944">
              <w:rPr>
                <w:rStyle w:val="nowrap"/>
                <w:rFonts w:ascii="Georgia" w:hAnsi="Georgia"/>
                <w:sz w:val="22"/>
                <w:szCs w:val="22"/>
              </w:rPr>
              <w:t xml:space="preserve"> </w:t>
            </w:r>
            <w:r w:rsidR="00D20944">
              <w:rPr>
                <w:rStyle w:val="nowrap"/>
              </w:rPr>
              <w:t>0100</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39880EEE" w:rsidR="00475715" w:rsidRPr="00797BA6" w:rsidRDefault="00F8662F" w:rsidP="00E832E9">
      <w:pPr>
        <w:pStyle w:val="Nzev"/>
        <w:tabs>
          <w:tab w:val="clear" w:pos="680"/>
        </w:tabs>
        <w:spacing w:after="240" w:line="240" w:lineRule="auto"/>
        <w:jc w:val="both"/>
        <w:rPr>
          <w:sz w:val="22"/>
          <w:szCs w:val="22"/>
        </w:rPr>
      </w:pPr>
      <w:r>
        <w:rPr>
          <w:sz w:val="22"/>
          <w:szCs w:val="22"/>
        </w:rPr>
        <w:t>Objednatel</w:t>
      </w:r>
      <w:r w:rsidR="00475715" w:rsidRPr="00D700DE">
        <w:rPr>
          <w:sz w:val="22"/>
          <w:szCs w:val="22"/>
        </w:rPr>
        <w:t xml:space="preserve"> je státní příspěvkovou organizací, která zajišťuje propagaci České republiky a podílí se na vytváření její image jako destinace cestovního ruchu jak v zahraničí, tak v České republice</w:t>
      </w:r>
      <w:r w:rsidR="0032108E">
        <w:rPr>
          <w:sz w:val="22"/>
          <w:szCs w:val="22"/>
        </w:rPr>
        <w:t>,</w:t>
      </w:r>
      <w:r w:rsidR="00475715"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00475715" w:rsidRPr="00D700DE">
        <w:rPr>
          <w:sz w:val="22"/>
          <w:szCs w:val="22"/>
        </w:rPr>
        <w:t>institucí a podnikatelských subjektů.</w:t>
      </w:r>
    </w:p>
    <w:p w14:paraId="5AA5C90F" w14:textId="4073D014"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00AD639C">
        <w:rPr>
          <w:sz w:val="22"/>
          <w:szCs w:val="22"/>
        </w:rPr>
        <w:t xml:space="preserve">realizace </w:t>
      </w:r>
      <w:r w:rsidR="00F8662F">
        <w:rPr>
          <w:sz w:val="22"/>
          <w:szCs w:val="22"/>
        </w:rPr>
        <w:t xml:space="preserve">online </w:t>
      </w:r>
      <w:r w:rsidR="00AD639C">
        <w:rPr>
          <w:sz w:val="22"/>
          <w:szCs w:val="22"/>
        </w:rPr>
        <w:t xml:space="preserve">marketingového </w:t>
      </w:r>
      <w:r w:rsidR="00751F46">
        <w:rPr>
          <w:sz w:val="22"/>
          <w:szCs w:val="22"/>
        </w:rPr>
        <w:t xml:space="preserve">výzkumu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0A88E497" w:rsidR="00475715" w:rsidRDefault="00475715" w:rsidP="00E832E9">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08D0E42" w14:textId="5250C69D" w:rsidR="009D6DC5" w:rsidRPr="00BD4931" w:rsidRDefault="009D6DC5" w:rsidP="009D6DC5">
      <w:pPr>
        <w:jc w:val="both"/>
        <w:rPr>
          <w:rFonts w:ascii="Arial" w:eastAsia="Arial" w:hAnsi="Arial"/>
          <w:b/>
          <w:bCs/>
          <w:szCs w:val="22"/>
        </w:rPr>
      </w:pPr>
      <w:r>
        <w:t>Podkladem pro uzavření této smlouvy je nabídka Poskytovatele podaná ve veřejné zakázce nazvané: „</w:t>
      </w:r>
      <w:r w:rsidRPr="781E3356">
        <w:rPr>
          <w:b/>
          <w:bCs/>
          <w:szCs w:val="22"/>
        </w:rPr>
        <w:t>Plány Čechů na dovolenou 2023–202</w:t>
      </w:r>
      <w:r w:rsidR="00D60610">
        <w:rPr>
          <w:b/>
          <w:bCs/>
          <w:szCs w:val="22"/>
        </w:rPr>
        <w:t>5</w:t>
      </w:r>
      <w:r>
        <w:t xml:space="preserve">“, </w:t>
      </w:r>
      <w:r>
        <w:rPr>
          <w:szCs w:val="22"/>
        </w:rPr>
        <w:t>evidenční číslo VZ/2023/340/5.</w:t>
      </w:r>
    </w:p>
    <w:p w14:paraId="6C946E1A" w14:textId="77777777" w:rsidR="009D6DC5" w:rsidRPr="009D6DC5" w:rsidRDefault="009D6DC5" w:rsidP="009D6DC5"/>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05028787"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bjednatele služby spojené s</w:t>
      </w:r>
      <w:r>
        <w:t> propagací České republiky</w:t>
      </w:r>
      <w:r w:rsidR="0060323F">
        <w:t xml:space="preserve"> </w:t>
      </w:r>
      <w:r>
        <w:t xml:space="preserve">v rozsahu </w:t>
      </w:r>
      <w:r w:rsidRPr="00FA602B">
        <w:t>a za podmínek stanovených touto Smlouvou.</w:t>
      </w:r>
    </w:p>
    <w:p w14:paraId="20D8D322" w14:textId="03C1330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0B82379" w14:textId="5FC30751" w:rsidR="00B07421" w:rsidRPr="00BD4931" w:rsidRDefault="00B07421" w:rsidP="00AB6E57">
      <w:pPr>
        <w:pStyle w:val="ListNumber-ContinueHeadingCzechTourism"/>
        <w:numPr>
          <w:ilvl w:val="1"/>
          <w:numId w:val="20"/>
        </w:numPr>
        <w:spacing w:after="240"/>
        <w:ind w:left="567" w:hanging="567"/>
        <w:jc w:val="both"/>
        <w:rPr>
          <w:b/>
        </w:rPr>
      </w:pPr>
      <w:r>
        <w:t>Poskytovatel</w:t>
      </w:r>
      <w:r w:rsidRPr="00737301">
        <w:t xml:space="preserve"> se zavazuje podle této </w:t>
      </w:r>
      <w:r w:rsidR="00F94D29">
        <w:t>S</w:t>
      </w:r>
      <w:r w:rsidRPr="00737301">
        <w:t xml:space="preserve">mlouvy </w:t>
      </w:r>
      <w:r w:rsidR="00205B32">
        <w:t xml:space="preserve">zrealizovat </w:t>
      </w:r>
      <w:r w:rsidR="00F8662F">
        <w:t xml:space="preserve">online </w:t>
      </w:r>
      <w:r w:rsidR="00AD639C">
        <w:t xml:space="preserve">marketingový </w:t>
      </w:r>
      <w:r w:rsidR="009E3DAA">
        <w:t xml:space="preserve">výzkum </w:t>
      </w:r>
      <w:r w:rsidR="00AD639C">
        <w:t>trhu zaměřený na zjištění Plánů Čechů na dovolenou (celkem 1</w:t>
      </w:r>
      <w:r w:rsidR="00D60610">
        <w:t>1</w:t>
      </w:r>
      <w:r w:rsidR="00AD639C">
        <w:t xml:space="preserve"> </w:t>
      </w:r>
      <w:r w:rsidR="00AD639C" w:rsidRPr="00D60610">
        <w:t xml:space="preserve">vln </w:t>
      </w:r>
      <w:r w:rsidR="009E3DAA" w:rsidRPr="008B019C">
        <w:t>výzkumu</w:t>
      </w:r>
      <w:r w:rsidR="00AD639C" w:rsidRPr="00D60610">
        <w:t>)</w:t>
      </w:r>
      <w:r w:rsidR="00B03CF9" w:rsidRPr="00D60610">
        <w:t xml:space="preserve"> </w:t>
      </w:r>
      <w:r w:rsidR="00C63AF9" w:rsidRPr="00D60610">
        <w:t xml:space="preserve">v </w:t>
      </w:r>
      <w:r w:rsidR="00205B32" w:rsidRPr="00D60610">
        <w:t>době</w:t>
      </w:r>
      <w:r w:rsidR="00CD070D">
        <w:t xml:space="preserve"> od </w:t>
      </w:r>
      <w:r w:rsidR="00B03CF9">
        <w:t>účinnosti</w:t>
      </w:r>
      <w:r w:rsidR="00CD070D">
        <w:t xml:space="preserve"> této Smlouvy</w:t>
      </w:r>
      <w:r w:rsidR="001737F7">
        <w:t xml:space="preserve"> do</w:t>
      </w:r>
      <w:r w:rsidR="00AD639C">
        <w:t xml:space="preserve"> 3</w:t>
      </w:r>
      <w:r w:rsidR="008B019C">
        <w:t>1</w:t>
      </w:r>
      <w:r w:rsidR="00AD639C">
        <w:t xml:space="preserve">. </w:t>
      </w:r>
      <w:r w:rsidR="00D60610">
        <w:t>12</w:t>
      </w:r>
      <w:r w:rsidR="00AD639C">
        <w:t>. 202</w:t>
      </w:r>
      <w:r w:rsidR="00D60610">
        <w:t>5</w:t>
      </w:r>
      <w:r w:rsidR="00AD639C">
        <w:t>.</w:t>
      </w:r>
    </w:p>
    <w:p w14:paraId="7069044F" w14:textId="28A7852B" w:rsidR="00D23CEA" w:rsidRPr="00BD4931" w:rsidRDefault="00D23CEA" w:rsidP="00AB6E57">
      <w:pPr>
        <w:pStyle w:val="ListNumber-ContinueHeadingCzechTourism"/>
        <w:numPr>
          <w:ilvl w:val="1"/>
          <w:numId w:val="20"/>
        </w:numPr>
        <w:spacing w:after="240"/>
        <w:ind w:left="567" w:hanging="567"/>
        <w:jc w:val="both"/>
        <w:rPr>
          <w:bCs/>
        </w:rPr>
      </w:pPr>
      <w:r w:rsidRPr="00BD4931">
        <w:rPr>
          <w:bCs/>
        </w:rPr>
        <w:t xml:space="preserve">Předmět </w:t>
      </w:r>
      <w:r w:rsidR="00104316" w:rsidRPr="00BD4931">
        <w:rPr>
          <w:bCs/>
        </w:rPr>
        <w:t>Smlouvy</w:t>
      </w:r>
      <w:r w:rsidRPr="00BD4931">
        <w:rPr>
          <w:bCs/>
        </w:rPr>
        <w:t xml:space="preserve"> bude poskytován v souladu s Metodikou, návrhem úprav dotazníku a zpracování výstupu, která byla předmětem hodnocení v nabídce Poskytovatele a která </w:t>
      </w:r>
      <w:proofErr w:type="gramStart"/>
      <w:r w:rsidRPr="00BD4931">
        <w:rPr>
          <w:bCs/>
        </w:rPr>
        <w:t>tvoří</w:t>
      </w:r>
      <w:proofErr w:type="gramEnd"/>
      <w:r w:rsidRPr="00BD4931">
        <w:rPr>
          <w:bCs/>
        </w:rPr>
        <w:t xml:space="preserve"> přílohu </w:t>
      </w:r>
      <w:r w:rsidR="00104316" w:rsidRPr="00BD4931">
        <w:rPr>
          <w:bCs/>
        </w:rPr>
        <w:t>č</w:t>
      </w:r>
      <w:r w:rsidRPr="00BD4931">
        <w:rPr>
          <w:bCs/>
        </w:rPr>
        <w:t xml:space="preserve">.1 této Smlouvy. </w:t>
      </w:r>
    </w:p>
    <w:p w14:paraId="7335BB7C" w14:textId="77777777" w:rsidR="00B07421" w:rsidRDefault="00B07421" w:rsidP="00394FC6">
      <w:pPr>
        <w:pStyle w:val="Heading1-Number-FollowNumberCzechTourism"/>
        <w:keepNext/>
        <w:keepLines/>
        <w:numPr>
          <w:ilvl w:val="0"/>
          <w:numId w:val="20"/>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4A1A8683" w14:textId="2922CD9C" w:rsidR="001737F7" w:rsidRPr="00F8662F" w:rsidRDefault="00B07421" w:rsidP="00F8662F">
      <w:pPr>
        <w:pStyle w:val="ListNumber-ContinueHeadingCzechTourism"/>
        <w:keepNext/>
        <w:keepLines/>
        <w:numPr>
          <w:ilvl w:val="1"/>
          <w:numId w:val="20"/>
        </w:numPr>
        <w:spacing w:after="240"/>
        <w:jc w:val="both"/>
        <w:rPr>
          <w:bCs/>
          <w:color w:val="000000"/>
          <w:szCs w:val="22"/>
        </w:rPr>
      </w:pPr>
      <w:r w:rsidRPr="00AB6E57">
        <w:t>Objednatel</w:t>
      </w:r>
      <w:r w:rsidRPr="00F8662F">
        <w:rPr>
          <w:bCs/>
          <w:color w:val="000000"/>
          <w:szCs w:val="22"/>
        </w:rPr>
        <w:t xml:space="preserve"> požaduje, aby </w:t>
      </w:r>
      <w:r w:rsidR="000711CD" w:rsidRPr="00F8662F">
        <w:rPr>
          <w:bCs/>
          <w:color w:val="000000"/>
          <w:szCs w:val="22"/>
        </w:rPr>
        <w:t>P</w:t>
      </w:r>
      <w:r w:rsidRPr="00F8662F">
        <w:rPr>
          <w:bCs/>
          <w:color w:val="000000"/>
          <w:szCs w:val="22"/>
        </w:rPr>
        <w:t>oskytovatel</w:t>
      </w:r>
      <w:r w:rsidR="000711CD" w:rsidRPr="00F8662F">
        <w:rPr>
          <w:bCs/>
          <w:color w:val="000000"/>
          <w:szCs w:val="22"/>
        </w:rPr>
        <w:t xml:space="preserve"> </w:t>
      </w:r>
      <w:r w:rsidRPr="00F8662F">
        <w:rPr>
          <w:bCs/>
          <w:color w:val="000000"/>
          <w:szCs w:val="22"/>
        </w:rPr>
        <w:t>zajistil</w:t>
      </w:r>
      <w:r w:rsidR="00F8662F" w:rsidRPr="00F8662F">
        <w:rPr>
          <w:bCs/>
          <w:color w:val="000000"/>
          <w:szCs w:val="22"/>
        </w:rPr>
        <w:t xml:space="preserve"> v roce 2023</w:t>
      </w:r>
      <w:r w:rsidR="00BD4931">
        <w:rPr>
          <w:bCs/>
          <w:color w:val="000000"/>
          <w:szCs w:val="22"/>
        </w:rPr>
        <w:t xml:space="preserve"> celkem 3 vlny výzkumu (Plány na letní, podzimní a zimní dovolenou</w:t>
      </w:r>
      <w:r w:rsidR="00D60610">
        <w:rPr>
          <w:bCs/>
          <w:color w:val="000000"/>
          <w:szCs w:val="22"/>
        </w:rPr>
        <w:t>)</w:t>
      </w:r>
      <w:r w:rsidR="00D60610" w:rsidRPr="00F8662F">
        <w:rPr>
          <w:bCs/>
          <w:color w:val="000000"/>
          <w:szCs w:val="22"/>
        </w:rPr>
        <w:t xml:space="preserve">, </w:t>
      </w:r>
      <w:r w:rsidR="00D60610">
        <w:rPr>
          <w:bCs/>
          <w:color w:val="000000"/>
          <w:szCs w:val="22"/>
        </w:rPr>
        <w:t>v</w:t>
      </w:r>
      <w:r w:rsidR="00BD4931">
        <w:rPr>
          <w:bCs/>
          <w:color w:val="000000"/>
          <w:szCs w:val="22"/>
        </w:rPr>
        <w:t xml:space="preserve"> roce </w:t>
      </w:r>
      <w:r w:rsidR="00F8662F" w:rsidRPr="00F8662F">
        <w:rPr>
          <w:bCs/>
          <w:color w:val="000000"/>
          <w:szCs w:val="22"/>
        </w:rPr>
        <w:t>2024 a 2025</w:t>
      </w:r>
      <w:r w:rsidR="00BD4931">
        <w:rPr>
          <w:bCs/>
          <w:color w:val="000000"/>
          <w:szCs w:val="22"/>
        </w:rPr>
        <w:t xml:space="preserve"> celkem v každém roce 4 vlny výzkumu (Plány na jarní, letní, podzimní a zimní dovolenou)</w:t>
      </w:r>
      <w:r w:rsidR="00D60610">
        <w:rPr>
          <w:bCs/>
          <w:color w:val="000000"/>
          <w:szCs w:val="22"/>
        </w:rPr>
        <w:t>.</w:t>
      </w:r>
      <w:r w:rsidR="00BD4931">
        <w:rPr>
          <w:bCs/>
          <w:color w:val="000000"/>
          <w:szCs w:val="22"/>
        </w:rPr>
        <w:t xml:space="preserve"> C</w:t>
      </w:r>
      <w:r w:rsidR="00F8662F" w:rsidRPr="00F8662F">
        <w:rPr>
          <w:bCs/>
          <w:color w:val="000000"/>
          <w:szCs w:val="22"/>
        </w:rPr>
        <w:t>elkem tedy 1</w:t>
      </w:r>
      <w:r w:rsidR="00D60610">
        <w:rPr>
          <w:bCs/>
          <w:color w:val="000000"/>
          <w:szCs w:val="22"/>
        </w:rPr>
        <w:t>1</w:t>
      </w:r>
      <w:r w:rsidR="00F8662F" w:rsidRPr="00F8662F">
        <w:rPr>
          <w:bCs/>
          <w:color w:val="000000"/>
          <w:szCs w:val="22"/>
        </w:rPr>
        <w:t xml:space="preserve"> samostatných </w:t>
      </w:r>
      <w:r w:rsidR="00BD4931">
        <w:rPr>
          <w:bCs/>
          <w:color w:val="000000"/>
          <w:szCs w:val="22"/>
        </w:rPr>
        <w:t>vln výzkumu</w:t>
      </w:r>
      <w:r w:rsidR="00F8662F" w:rsidRPr="00F8662F">
        <w:rPr>
          <w:bCs/>
          <w:color w:val="000000"/>
          <w:szCs w:val="22"/>
        </w:rPr>
        <w:t>.</w:t>
      </w:r>
    </w:p>
    <w:p w14:paraId="2023457B" w14:textId="31493408" w:rsidR="00AD639C" w:rsidRPr="00F8662F" w:rsidRDefault="006E1F07" w:rsidP="00BD4931">
      <w:pPr>
        <w:pStyle w:val="Odstavecseseznamem"/>
        <w:numPr>
          <w:ilvl w:val="1"/>
          <w:numId w:val="20"/>
        </w:numPr>
        <w:jc w:val="both"/>
        <w:rPr>
          <w:szCs w:val="22"/>
        </w:rPr>
      </w:pPr>
      <w:r>
        <w:rPr>
          <w:bCs/>
          <w:szCs w:val="22"/>
        </w:rPr>
        <w:t xml:space="preserve">Poskytovatel zajistí, že </w:t>
      </w:r>
      <w:r w:rsidR="00232035">
        <w:rPr>
          <w:bCs/>
          <w:szCs w:val="22"/>
        </w:rPr>
        <w:t xml:space="preserve">v </w:t>
      </w:r>
      <w:r>
        <w:rPr>
          <w:bCs/>
          <w:szCs w:val="22"/>
        </w:rPr>
        <w:t>k</w:t>
      </w:r>
      <w:r w:rsidR="00AD639C" w:rsidRPr="00F8662F">
        <w:rPr>
          <w:bCs/>
          <w:szCs w:val="22"/>
        </w:rPr>
        <w:t>ažd</w:t>
      </w:r>
      <w:r w:rsidR="00232035">
        <w:rPr>
          <w:bCs/>
          <w:szCs w:val="22"/>
        </w:rPr>
        <w:t>é</w:t>
      </w:r>
      <w:r w:rsidR="00AD639C" w:rsidRPr="00F8662F">
        <w:rPr>
          <w:bCs/>
          <w:szCs w:val="22"/>
        </w:rPr>
        <w:t xml:space="preserve"> vln</w:t>
      </w:r>
      <w:r w:rsidR="00232035">
        <w:rPr>
          <w:bCs/>
          <w:szCs w:val="22"/>
        </w:rPr>
        <w:t>ě</w:t>
      </w:r>
      <w:r w:rsidR="00AD639C" w:rsidRPr="00F8662F">
        <w:rPr>
          <w:bCs/>
          <w:szCs w:val="22"/>
        </w:rPr>
        <w:t xml:space="preserve"> výzkumu</w:t>
      </w:r>
      <w:r w:rsidR="00AD639C" w:rsidRPr="00F8662F">
        <w:rPr>
          <w:szCs w:val="22"/>
        </w:rPr>
        <w:t xml:space="preserve"> bude </w:t>
      </w:r>
      <w:r>
        <w:rPr>
          <w:szCs w:val="22"/>
        </w:rPr>
        <w:t>splňovat následující podmínky</w:t>
      </w:r>
      <w:r w:rsidR="00AD639C" w:rsidRPr="00F8662F">
        <w:rPr>
          <w:szCs w:val="22"/>
        </w:rPr>
        <w:t>:</w:t>
      </w:r>
    </w:p>
    <w:p w14:paraId="042D3E41" w14:textId="6D01D843" w:rsidR="00AD639C" w:rsidRPr="007F637D" w:rsidRDefault="006E1F07" w:rsidP="00AD639C">
      <w:pPr>
        <w:pStyle w:val="Odstavecseseznamem"/>
        <w:numPr>
          <w:ilvl w:val="0"/>
          <w:numId w:val="52"/>
        </w:numPr>
        <w:tabs>
          <w:tab w:val="clear" w:pos="454"/>
          <w:tab w:val="clear" w:pos="907"/>
          <w:tab w:val="clear" w:pos="1361"/>
          <w:tab w:val="clear" w:pos="1814"/>
          <w:tab w:val="clear" w:pos="2268"/>
        </w:tabs>
        <w:spacing w:before="100" w:beforeAutospacing="1" w:after="100" w:afterAutospacing="1" w:line="240" w:lineRule="auto"/>
        <w:rPr>
          <w:szCs w:val="22"/>
        </w:rPr>
      </w:pPr>
      <w:r>
        <w:rPr>
          <w:szCs w:val="22"/>
        </w:rPr>
        <w:t>Sběr dat v c</w:t>
      </w:r>
      <w:r w:rsidR="00AD639C" w:rsidRPr="007F637D">
        <w:rPr>
          <w:szCs w:val="22"/>
        </w:rPr>
        <w:t>ílová skupin</w:t>
      </w:r>
      <w:r>
        <w:rPr>
          <w:szCs w:val="22"/>
        </w:rPr>
        <w:t>ě</w:t>
      </w:r>
      <w:r w:rsidR="00AD639C" w:rsidRPr="007F637D">
        <w:rPr>
          <w:szCs w:val="22"/>
        </w:rPr>
        <w:t>: obyvatelé ČR, reprezentativní vzorek obyvatel (vzhledem k věku, vzdělání, velikosti místa bydliště a kraje).</w:t>
      </w:r>
    </w:p>
    <w:p w14:paraId="56B9EA6D" w14:textId="77777777" w:rsidR="00AD639C" w:rsidRPr="007F637D" w:rsidRDefault="00AD639C" w:rsidP="00AD639C">
      <w:pPr>
        <w:pStyle w:val="Odstavecseseznamem"/>
        <w:numPr>
          <w:ilvl w:val="0"/>
          <w:numId w:val="52"/>
        </w:numPr>
        <w:tabs>
          <w:tab w:val="clear" w:pos="454"/>
          <w:tab w:val="clear" w:pos="907"/>
          <w:tab w:val="clear" w:pos="1361"/>
          <w:tab w:val="clear" w:pos="1814"/>
          <w:tab w:val="clear" w:pos="2268"/>
        </w:tabs>
        <w:spacing w:before="100" w:beforeAutospacing="1" w:after="100" w:afterAutospacing="1" w:line="240" w:lineRule="auto"/>
        <w:rPr>
          <w:szCs w:val="22"/>
        </w:rPr>
      </w:pPr>
      <w:r w:rsidRPr="007F637D">
        <w:rPr>
          <w:szCs w:val="22"/>
        </w:rPr>
        <w:t>Velikost vzorku: n=1000</w:t>
      </w:r>
    </w:p>
    <w:p w14:paraId="356334E2" w14:textId="4A2AB30B" w:rsidR="00AD639C" w:rsidRDefault="00AD639C" w:rsidP="00AD639C">
      <w:pPr>
        <w:pStyle w:val="Odstavecseseznamem"/>
        <w:numPr>
          <w:ilvl w:val="0"/>
          <w:numId w:val="52"/>
        </w:numPr>
        <w:tabs>
          <w:tab w:val="clear" w:pos="454"/>
          <w:tab w:val="clear" w:pos="907"/>
          <w:tab w:val="clear" w:pos="1361"/>
          <w:tab w:val="clear" w:pos="1814"/>
          <w:tab w:val="clear" w:pos="2268"/>
        </w:tabs>
        <w:spacing w:before="100" w:beforeAutospacing="1" w:after="100" w:afterAutospacing="1" w:line="240" w:lineRule="auto"/>
        <w:rPr>
          <w:szCs w:val="22"/>
        </w:rPr>
      </w:pPr>
      <w:r w:rsidRPr="007F637D">
        <w:rPr>
          <w:szCs w:val="22"/>
        </w:rPr>
        <w:t>Metoda on-line na panelu respondentů</w:t>
      </w:r>
    </w:p>
    <w:p w14:paraId="632395AB" w14:textId="4AAB4760" w:rsidR="00232035" w:rsidRPr="008B019C" w:rsidRDefault="00232035" w:rsidP="00AD639C">
      <w:pPr>
        <w:pStyle w:val="Odstavecseseznamem"/>
        <w:numPr>
          <w:ilvl w:val="0"/>
          <w:numId w:val="52"/>
        </w:numPr>
        <w:tabs>
          <w:tab w:val="clear" w:pos="454"/>
          <w:tab w:val="clear" w:pos="907"/>
          <w:tab w:val="clear" w:pos="1361"/>
          <w:tab w:val="clear" w:pos="1814"/>
          <w:tab w:val="clear" w:pos="2268"/>
        </w:tabs>
        <w:spacing w:before="100" w:beforeAutospacing="1" w:after="100" w:afterAutospacing="1" w:line="240" w:lineRule="auto"/>
        <w:rPr>
          <w:szCs w:val="22"/>
        </w:rPr>
      </w:pPr>
      <w:r>
        <w:rPr>
          <w:szCs w:val="22"/>
        </w:rPr>
        <w:t xml:space="preserve">Spolupráci s Objednatelem při tvorbě dotazníku. Dotazník musí být vždy předem </w:t>
      </w:r>
      <w:r w:rsidRPr="008B019C">
        <w:rPr>
          <w:szCs w:val="22"/>
        </w:rPr>
        <w:t>schválen Objednatelem.</w:t>
      </w:r>
    </w:p>
    <w:p w14:paraId="39F0A169" w14:textId="04754612" w:rsidR="00AD639C" w:rsidRPr="008B019C" w:rsidRDefault="00AD639C" w:rsidP="00AD639C">
      <w:pPr>
        <w:pStyle w:val="Odstavecseseznamem"/>
        <w:numPr>
          <w:ilvl w:val="0"/>
          <w:numId w:val="52"/>
        </w:numPr>
        <w:tabs>
          <w:tab w:val="clear" w:pos="454"/>
          <w:tab w:val="clear" w:pos="907"/>
          <w:tab w:val="clear" w:pos="1361"/>
          <w:tab w:val="clear" w:pos="1814"/>
          <w:tab w:val="clear" w:pos="2268"/>
        </w:tabs>
        <w:spacing w:before="100" w:beforeAutospacing="1" w:after="100" w:afterAutospacing="1" w:line="240" w:lineRule="auto"/>
        <w:rPr>
          <w:szCs w:val="22"/>
        </w:rPr>
      </w:pPr>
      <w:r w:rsidRPr="008B019C">
        <w:rPr>
          <w:szCs w:val="22"/>
        </w:rPr>
        <w:t>Dotazník musí být zachován stejného rozsahu jako byl nastaven v minulých letech</w:t>
      </w:r>
      <w:r w:rsidR="009E3DAA" w:rsidRPr="008B019C">
        <w:rPr>
          <w:szCs w:val="22"/>
        </w:rPr>
        <w:t xml:space="preserve"> (vzor bude poskytnut Objednatelem po uzavření Smlouvy)</w:t>
      </w:r>
      <w:r w:rsidRPr="008B019C">
        <w:rPr>
          <w:szCs w:val="22"/>
        </w:rPr>
        <w:t>, a navíc bude obsahovat 3-5 dalších otázek (tyto dodatečné otázky</w:t>
      </w:r>
      <w:r w:rsidR="009E3DAA" w:rsidRPr="008B019C">
        <w:rPr>
          <w:szCs w:val="22"/>
        </w:rPr>
        <w:t xml:space="preserve"> stanoví Objednatel a</w:t>
      </w:r>
      <w:r w:rsidRPr="008B019C">
        <w:rPr>
          <w:szCs w:val="22"/>
        </w:rPr>
        <w:t xml:space="preserve"> budou </w:t>
      </w:r>
      <w:r w:rsidR="009E3DAA" w:rsidRPr="008B019C">
        <w:rPr>
          <w:szCs w:val="22"/>
        </w:rPr>
        <w:t xml:space="preserve">se </w:t>
      </w:r>
      <w:r w:rsidRPr="008B019C">
        <w:rPr>
          <w:szCs w:val="22"/>
        </w:rPr>
        <w:t xml:space="preserve">s každou vlnou výzkumu měnit v závislosti na aktuálních potřebách </w:t>
      </w:r>
      <w:r w:rsidR="006E1F07" w:rsidRPr="008B019C">
        <w:rPr>
          <w:szCs w:val="22"/>
        </w:rPr>
        <w:t>Objednatele</w:t>
      </w:r>
      <w:r w:rsidRPr="008B019C">
        <w:rPr>
          <w:szCs w:val="22"/>
        </w:rPr>
        <w:t>).</w:t>
      </w:r>
    </w:p>
    <w:p w14:paraId="5F6D14C8" w14:textId="58816BF0" w:rsidR="00AD639C" w:rsidRPr="008B019C" w:rsidRDefault="00AD639C" w:rsidP="00AD639C">
      <w:pPr>
        <w:pStyle w:val="Odstavecseseznamem"/>
        <w:numPr>
          <w:ilvl w:val="0"/>
          <w:numId w:val="52"/>
        </w:numPr>
        <w:tabs>
          <w:tab w:val="clear" w:pos="454"/>
          <w:tab w:val="clear" w:pos="907"/>
          <w:tab w:val="clear" w:pos="1361"/>
          <w:tab w:val="clear" w:pos="1814"/>
          <w:tab w:val="clear" w:pos="2268"/>
        </w:tabs>
        <w:spacing w:before="100" w:beforeAutospacing="1" w:after="100" w:afterAutospacing="1" w:line="240" w:lineRule="auto"/>
        <w:rPr>
          <w:szCs w:val="22"/>
        </w:rPr>
      </w:pPr>
      <w:r w:rsidRPr="008B019C">
        <w:rPr>
          <w:szCs w:val="22"/>
        </w:rPr>
        <w:t xml:space="preserve">Dotazník a aktuální výstupy z výzkumu, na který </w:t>
      </w:r>
      <w:r w:rsidR="006E1F07" w:rsidRPr="008B019C">
        <w:rPr>
          <w:szCs w:val="22"/>
        </w:rPr>
        <w:t>tento výzkum navazuje</w:t>
      </w:r>
      <w:r w:rsidRPr="008B019C">
        <w:rPr>
          <w:szCs w:val="22"/>
        </w:rPr>
        <w:t xml:space="preserve">: </w:t>
      </w:r>
      <w:hyperlink r:id="rId11" w:history="1">
        <w:r w:rsidR="00232035" w:rsidRPr="008B019C">
          <w:rPr>
            <w:rStyle w:val="Hypertextovodkaz"/>
            <w:rFonts w:cs="Arial"/>
          </w:rPr>
          <w:t>https://tourdata.cz/temata/data/analyzy/plany-cechu/</w:t>
        </w:r>
      </w:hyperlink>
    </w:p>
    <w:p w14:paraId="468F32E3" w14:textId="06943A40" w:rsidR="00232035" w:rsidRPr="008B019C" w:rsidRDefault="009E3DAA" w:rsidP="00232035">
      <w:pPr>
        <w:pStyle w:val="Odstavecseseznamem"/>
        <w:numPr>
          <w:ilvl w:val="0"/>
          <w:numId w:val="52"/>
        </w:numPr>
        <w:tabs>
          <w:tab w:val="clear" w:pos="454"/>
          <w:tab w:val="clear" w:pos="907"/>
          <w:tab w:val="clear" w:pos="1361"/>
          <w:tab w:val="clear" w:pos="1814"/>
          <w:tab w:val="clear" w:pos="2268"/>
        </w:tabs>
        <w:spacing w:before="100" w:beforeAutospacing="1" w:after="100" w:afterAutospacing="1" w:line="240" w:lineRule="auto"/>
        <w:rPr>
          <w:szCs w:val="22"/>
        </w:rPr>
      </w:pPr>
      <w:r w:rsidRPr="008B019C">
        <w:rPr>
          <w:szCs w:val="22"/>
        </w:rPr>
        <w:t>N</w:t>
      </w:r>
      <w:r w:rsidR="00232035" w:rsidRPr="008B019C">
        <w:rPr>
          <w:szCs w:val="22"/>
        </w:rPr>
        <w:t>aprogramování dotazníku</w:t>
      </w:r>
      <w:r w:rsidRPr="008B019C">
        <w:rPr>
          <w:szCs w:val="22"/>
        </w:rPr>
        <w:t xml:space="preserve"> dle </w:t>
      </w:r>
      <w:proofErr w:type="spellStart"/>
      <w:r w:rsidRPr="008B019C">
        <w:rPr>
          <w:szCs w:val="22"/>
        </w:rPr>
        <w:t>brand</w:t>
      </w:r>
      <w:proofErr w:type="spellEnd"/>
      <w:r w:rsidRPr="008B019C">
        <w:rPr>
          <w:szCs w:val="22"/>
        </w:rPr>
        <w:t xml:space="preserve"> manuálu a požadavků Objednatele</w:t>
      </w:r>
      <w:r w:rsidR="00232035" w:rsidRPr="008B019C">
        <w:rPr>
          <w:szCs w:val="22"/>
        </w:rPr>
        <w:t>.</w:t>
      </w:r>
    </w:p>
    <w:p w14:paraId="4BEA8989" w14:textId="50AF6663" w:rsidR="00232035" w:rsidRPr="00963DDE" w:rsidRDefault="00232035" w:rsidP="00232035">
      <w:pPr>
        <w:pStyle w:val="Odstavecseseznamem"/>
        <w:numPr>
          <w:ilvl w:val="0"/>
          <w:numId w:val="52"/>
        </w:numPr>
        <w:tabs>
          <w:tab w:val="clear" w:pos="454"/>
          <w:tab w:val="clear" w:pos="907"/>
          <w:tab w:val="clear" w:pos="1361"/>
          <w:tab w:val="clear" w:pos="1814"/>
          <w:tab w:val="clear" w:pos="2268"/>
        </w:tabs>
        <w:spacing w:before="100" w:beforeAutospacing="1" w:after="100" w:afterAutospacing="1" w:line="240" w:lineRule="auto"/>
        <w:rPr>
          <w:szCs w:val="22"/>
        </w:rPr>
      </w:pPr>
      <w:r w:rsidRPr="008B019C">
        <w:rPr>
          <w:szCs w:val="22"/>
        </w:rPr>
        <w:t xml:space="preserve">Předání výstupu výzkumu v layoutu </w:t>
      </w:r>
      <w:r w:rsidR="009E3DAA" w:rsidRPr="008B019C">
        <w:rPr>
          <w:szCs w:val="22"/>
        </w:rPr>
        <w:t xml:space="preserve">dle </w:t>
      </w:r>
      <w:proofErr w:type="spellStart"/>
      <w:r w:rsidR="009E3DAA" w:rsidRPr="008B019C">
        <w:rPr>
          <w:szCs w:val="22"/>
        </w:rPr>
        <w:t>brand</w:t>
      </w:r>
      <w:proofErr w:type="spellEnd"/>
      <w:r w:rsidR="009E3DAA" w:rsidRPr="008B019C">
        <w:rPr>
          <w:szCs w:val="22"/>
        </w:rPr>
        <w:t xml:space="preserve"> manuálu </w:t>
      </w:r>
      <w:r w:rsidR="00F71D52" w:rsidRPr="008B019C">
        <w:rPr>
          <w:szCs w:val="22"/>
        </w:rPr>
        <w:t>Objednatele</w:t>
      </w:r>
      <w:r w:rsidR="00FE7938">
        <w:rPr>
          <w:szCs w:val="22"/>
        </w:rPr>
        <w:t xml:space="preserve">, který je dostupný na </w:t>
      </w:r>
      <w:r w:rsidR="00FE7938" w:rsidRPr="00FE7938">
        <w:rPr>
          <w:szCs w:val="22"/>
        </w:rPr>
        <w:t>https://media.visitczechrepublic.</w:t>
      </w:r>
      <w:r w:rsidR="00FE7938">
        <w:rPr>
          <w:szCs w:val="22"/>
        </w:rPr>
        <w:t>c</w:t>
      </w:r>
      <w:r w:rsidR="00FE7938" w:rsidRPr="00FE7938">
        <w:rPr>
          <w:szCs w:val="22"/>
        </w:rPr>
        <w:t>om</w:t>
      </w:r>
      <w:r w:rsidR="00FE7938">
        <w:rPr>
          <w:szCs w:val="22"/>
        </w:rPr>
        <w:t xml:space="preserve">, </w:t>
      </w:r>
      <w:r>
        <w:rPr>
          <w:szCs w:val="22"/>
        </w:rPr>
        <w:t>ve formátu</w:t>
      </w:r>
      <w:r w:rsidRPr="00963DDE">
        <w:rPr>
          <w:szCs w:val="22"/>
        </w:rPr>
        <w:t>:</w:t>
      </w:r>
    </w:p>
    <w:p w14:paraId="7FAB246F" w14:textId="77777777" w:rsidR="00232035" w:rsidRPr="00963DDE" w:rsidRDefault="00232035" w:rsidP="00232035">
      <w:pPr>
        <w:pStyle w:val="Odstavecseseznamem"/>
        <w:numPr>
          <w:ilvl w:val="1"/>
          <w:numId w:val="52"/>
        </w:numPr>
        <w:tabs>
          <w:tab w:val="clear" w:pos="454"/>
          <w:tab w:val="clear" w:pos="907"/>
          <w:tab w:val="clear" w:pos="1361"/>
          <w:tab w:val="clear" w:pos="1814"/>
          <w:tab w:val="clear" w:pos="2268"/>
        </w:tabs>
        <w:spacing w:before="100" w:beforeAutospacing="1" w:after="100" w:afterAutospacing="1" w:line="240" w:lineRule="auto"/>
        <w:rPr>
          <w:szCs w:val="22"/>
        </w:rPr>
      </w:pPr>
      <w:r w:rsidRPr="00963DDE">
        <w:rPr>
          <w:szCs w:val="22"/>
        </w:rPr>
        <w:t>kompletní datový soubor</w:t>
      </w:r>
    </w:p>
    <w:p w14:paraId="63A1A418" w14:textId="77777777" w:rsidR="00232035" w:rsidRPr="00963DDE" w:rsidRDefault="00232035" w:rsidP="00232035">
      <w:pPr>
        <w:pStyle w:val="Odstavecseseznamem"/>
        <w:numPr>
          <w:ilvl w:val="1"/>
          <w:numId w:val="52"/>
        </w:numPr>
        <w:tabs>
          <w:tab w:val="clear" w:pos="454"/>
          <w:tab w:val="clear" w:pos="907"/>
          <w:tab w:val="clear" w:pos="1361"/>
          <w:tab w:val="clear" w:pos="1814"/>
          <w:tab w:val="clear" w:pos="2268"/>
        </w:tabs>
        <w:spacing w:before="100" w:beforeAutospacing="1" w:after="100" w:afterAutospacing="1" w:line="240" w:lineRule="auto"/>
        <w:rPr>
          <w:szCs w:val="22"/>
        </w:rPr>
      </w:pPr>
      <w:r w:rsidRPr="00963DDE">
        <w:rPr>
          <w:szCs w:val="22"/>
        </w:rPr>
        <w:t>kontroly dat (maxima, minima apod.)</w:t>
      </w:r>
    </w:p>
    <w:p w14:paraId="4B210A9B" w14:textId="77777777" w:rsidR="00232035" w:rsidRPr="00963DDE" w:rsidRDefault="00232035" w:rsidP="00232035">
      <w:pPr>
        <w:pStyle w:val="Odstavecseseznamem"/>
        <w:numPr>
          <w:ilvl w:val="1"/>
          <w:numId w:val="52"/>
        </w:numPr>
        <w:tabs>
          <w:tab w:val="clear" w:pos="454"/>
          <w:tab w:val="clear" w:pos="907"/>
          <w:tab w:val="clear" w:pos="1361"/>
          <w:tab w:val="clear" w:pos="1814"/>
          <w:tab w:val="clear" w:pos="2268"/>
        </w:tabs>
        <w:spacing w:before="100" w:beforeAutospacing="1" w:after="100" w:afterAutospacing="1" w:line="240" w:lineRule="auto"/>
        <w:rPr>
          <w:szCs w:val="22"/>
        </w:rPr>
      </w:pPr>
      <w:r w:rsidRPr="00963DDE">
        <w:rPr>
          <w:szCs w:val="22"/>
        </w:rPr>
        <w:t>tabulky druhého a třetího stupně třídění s vyznačenými signifikantními rozdíly</w:t>
      </w:r>
    </w:p>
    <w:p w14:paraId="4DA0A6A3" w14:textId="77777777" w:rsidR="00232035" w:rsidRPr="00963DDE" w:rsidRDefault="00232035" w:rsidP="00232035">
      <w:pPr>
        <w:pStyle w:val="Odstavecseseznamem"/>
        <w:numPr>
          <w:ilvl w:val="1"/>
          <w:numId w:val="52"/>
        </w:numPr>
        <w:tabs>
          <w:tab w:val="clear" w:pos="454"/>
          <w:tab w:val="clear" w:pos="907"/>
          <w:tab w:val="clear" w:pos="1361"/>
          <w:tab w:val="clear" w:pos="1814"/>
          <w:tab w:val="clear" w:pos="2268"/>
        </w:tabs>
        <w:spacing w:before="100" w:beforeAutospacing="1" w:after="100" w:afterAutospacing="1" w:line="240" w:lineRule="auto"/>
        <w:rPr>
          <w:szCs w:val="22"/>
        </w:rPr>
      </w:pPr>
      <w:r w:rsidRPr="00963DDE">
        <w:rPr>
          <w:szCs w:val="22"/>
        </w:rPr>
        <w:t>zpracování otevřených otázek</w:t>
      </w:r>
      <w:r>
        <w:rPr>
          <w:szCs w:val="22"/>
        </w:rPr>
        <w:t xml:space="preserve"> minimálně</w:t>
      </w:r>
      <w:r w:rsidRPr="00963DDE">
        <w:rPr>
          <w:szCs w:val="22"/>
        </w:rPr>
        <w:t xml:space="preserve"> formou </w:t>
      </w:r>
      <w:proofErr w:type="spellStart"/>
      <w:r w:rsidRPr="00963DDE">
        <w:rPr>
          <w:szCs w:val="22"/>
        </w:rPr>
        <w:t>wordcloud</w:t>
      </w:r>
      <w:proofErr w:type="spellEnd"/>
    </w:p>
    <w:p w14:paraId="27259C40" w14:textId="4642D735" w:rsidR="00232035" w:rsidRDefault="00232035" w:rsidP="00232035">
      <w:pPr>
        <w:pStyle w:val="Odstavecseseznamem"/>
        <w:numPr>
          <w:ilvl w:val="1"/>
          <w:numId w:val="52"/>
        </w:numPr>
        <w:tabs>
          <w:tab w:val="clear" w:pos="454"/>
          <w:tab w:val="clear" w:pos="907"/>
          <w:tab w:val="clear" w:pos="1361"/>
          <w:tab w:val="clear" w:pos="1814"/>
          <w:tab w:val="clear" w:pos="2268"/>
        </w:tabs>
        <w:spacing w:before="100" w:beforeAutospacing="1" w:after="100" w:afterAutospacing="1" w:line="240" w:lineRule="auto"/>
        <w:rPr>
          <w:szCs w:val="22"/>
        </w:rPr>
      </w:pPr>
      <w:r w:rsidRPr="00963DDE">
        <w:rPr>
          <w:szCs w:val="22"/>
        </w:rPr>
        <w:t>jednoduchá závěrečná zpráva v ppt (</w:t>
      </w:r>
      <w:r>
        <w:rPr>
          <w:szCs w:val="22"/>
        </w:rPr>
        <w:t xml:space="preserve">stejného typu jako </w:t>
      </w:r>
      <w:r w:rsidRPr="00232035">
        <w:rPr>
          <w:szCs w:val="22"/>
        </w:rPr>
        <w:t>https://tourdata.cz/temata/data/analyzy/plany-cechu/</w:t>
      </w:r>
      <w:r>
        <w:rPr>
          <w:szCs w:val="22"/>
        </w:rPr>
        <w:t>)</w:t>
      </w:r>
      <w:r w:rsidRPr="00963DDE">
        <w:rPr>
          <w:szCs w:val="22"/>
        </w:rPr>
        <w:t>).</w:t>
      </w:r>
    </w:p>
    <w:p w14:paraId="088B0D26" w14:textId="57896134" w:rsidR="00232035" w:rsidRDefault="00232035" w:rsidP="00232035">
      <w:pPr>
        <w:pStyle w:val="Odstavecseseznamem"/>
        <w:numPr>
          <w:ilvl w:val="0"/>
          <w:numId w:val="52"/>
        </w:numPr>
        <w:tabs>
          <w:tab w:val="clear" w:pos="454"/>
          <w:tab w:val="clear" w:pos="907"/>
          <w:tab w:val="clear" w:pos="1361"/>
          <w:tab w:val="clear" w:pos="1814"/>
          <w:tab w:val="clear" w:pos="2268"/>
        </w:tabs>
        <w:spacing w:before="100" w:beforeAutospacing="1" w:after="100" w:afterAutospacing="1" w:line="240" w:lineRule="auto"/>
        <w:rPr>
          <w:szCs w:val="22"/>
        </w:rPr>
      </w:pPr>
      <w:r w:rsidRPr="00963DDE">
        <w:rPr>
          <w:szCs w:val="22"/>
        </w:rPr>
        <w:t xml:space="preserve">Porovnání </w:t>
      </w:r>
      <w:r>
        <w:rPr>
          <w:szCs w:val="22"/>
        </w:rPr>
        <w:t>Objednatelem určených</w:t>
      </w:r>
      <w:r w:rsidRPr="00963DDE">
        <w:rPr>
          <w:szCs w:val="22"/>
        </w:rPr>
        <w:t xml:space="preserve"> otázek s</w:t>
      </w:r>
      <w:r>
        <w:rPr>
          <w:szCs w:val="22"/>
        </w:rPr>
        <w:t xml:space="preserve"> předešlými výzkumy od roku 2021 – výstup ve formátu MS </w:t>
      </w:r>
      <w:proofErr w:type="spellStart"/>
      <w:r>
        <w:rPr>
          <w:szCs w:val="22"/>
        </w:rPr>
        <w:t>Power</w:t>
      </w:r>
      <w:proofErr w:type="spellEnd"/>
      <w:r>
        <w:rPr>
          <w:szCs w:val="22"/>
        </w:rPr>
        <w:t xml:space="preserve"> Point a MS </w:t>
      </w:r>
      <w:proofErr w:type="spellStart"/>
      <w:r>
        <w:rPr>
          <w:szCs w:val="22"/>
        </w:rPr>
        <w:t>Power</w:t>
      </w:r>
      <w:proofErr w:type="spellEnd"/>
      <w:r>
        <w:rPr>
          <w:szCs w:val="22"/>
        </w:rPr>
        <w:t xml:space="preserve"> </w:t>
      </w:r>
      <w:proofErr w:type="spellStart"/>
      <w:r>
        <w:rPr>
          <w:szCs w:val="22"/>
        </w:rPr>
        <w:t>Bi</w:t>
      </w:r>
      <w:proofErr w:type="spellEnd"/>
      <w:r>
        <w:rPr>
          <w:szCs w:val="22"/>
        </w:rPr>
        <w:t xml:space="preserve"> v rozsahu 2 slidy</w:t>
      </w:r>
    </w:p>
    <w:p w14:paraId="41BEF4B2" w14:textId="77777777" w:rsidR="00232035" w:rsidRPr="00BD4931" w:rsidRDefault="00232035" w:rsidP="00BD4931">
      <w:pPr>
        <w:pStyle w:val="Odstavecseseznamem"/>
        <w:tabs>
          <w:tab w:val="clear" w:pos="454"/>
          <w:tab w:val="clear" w:pos="907"/>
          <w:tab w:val="clear" w:pos="1361"/>
          <w:tab w:val="clear" w:pos="1814"/>
          <w:tab w:val="clear" w:pos="2268"/>
        </w:tabs>
        <w:spacing w:before="100" w:beforeAutospacing="1" w:after="100" w:afterAutospacing="1" w:line="240" w:lineRule="auto"/>
        <w:ind w:left="720"/>
        <w:rPr>
          <w:szCs w:val="22"/>
          <w:highlight w:val="green"/>
        </w:rPr>
      </w:pPr>
    </w:p>
    <w:p w14:paraId="5EA7A8C3" w14:textId="4C62DA3D" w:rsidR="00596197" w:rsidRPr="00D23CEA" w:rsidRDefault="00D23CEA" w:rsidP="00BD4931">
      <w:pPr>
        <w:pStyle w:val="Odstavecseseznamem"/>
        <w:numPr>
          <w:ilvl w:val="1"/>
          <w:numId w:val="20"/>
        </w:numPr>
        <w:tabs>
          <w:tab w:val="clear" w:pos="454"/>
          <w:tab w:val="clear" w:pos="907"/>
          <w:tab w:val="clear" w:pos="1361"/>
          <w:tab w:val="clear" w:pos="1814"/>
          <w:tab w:val="clear" w:pos="2268"/>
        </w:tabs>
        <w:spacing w:before="100" w:beforeAutospacing="1" w:after="100" w:afterAutospacing="1" w:line="240" w:lineRule="auto"/>
        <w:rPr>
          <w:szCs w:val="22"/>
        </w:rPr>
      </w:pPr>
      <w:r>
        <w:rPr>
          <w:szCs w:val="22"/>
        </w:rPr>
        <w:t>Poskytovatel se zavazuje předávat v</w:t>
      </w:r>
      <w:r w:rsidR="00A865EF" w:rsidRPr="00D23CEA">
        <w:rPr>
          <w:szCs w:val="22"/>
        </w:rPr>
        <w:t xml:space="preserve">ýstupy </w:t>
      </w:r>
      <w:r>
        <w:rPr>
          <w:szCs w:val="22"/>
        </w:rPr>
        <w:t>dle čl. 3.2 bod h)</w:t>
      </w:r>
      <w:r w:rsidR="009E3DAA">
        <w:rPr>
          <w:szCs w:val="22"/>
        </w:rPr>
        <w:t xml:space="preserve"> a i)</w:t>
      </w:r>
      <w:r>
        <w:rPr>
          <w:szCs w:val="22"/>
        </w:rPr>
        <w:t xml:space="preserve"> </w:t>
      </w:r>
      <w:r w:rsidR="00A865EF" w:rsidRPr="00D23CEA">
        <w:rPr>
          <w:szCs w:val="22"/>
        </w:rPr>
        <w:t>vždy po skončení každé vlny</w:t>
      </w:r>
      <w:r>
        <w:rPr>
          <w:szCs w:val="22"/>
        </w:rPr>
        <w:t xml:space="preserve"> výzkumu</w:t>
      </w:r>
      <w:r w:rsidR="00A865EF" w:rsidRPr="00D23CEA">
        <w:rPr>
          <w:szCs w:val="22"/>
        </w:rPr>
        <w:t xml:space="preserve">, a to </w:t>
      </w:r>
      <w:r w:rsidR="00C57620" w:rsidRPr="00D23CEA">
        <w:rPr>
          <w:szCs w:val="22"/>
        </w:rPr>
        <w:t xml:space="preserve">bez zbytečného odkladu </w:t>
      </w:r>
      <w:r>
        <w:rPr>
          <w:szCs w:val="22"/>
        </w:rPr>
        <w:t>nejpozději do:</w:t>
      </w:r>
    </w:p>
    <w:p w14:paraId="6EBAB96F" w14:textId="0A5B1AB4" w:rsidR="00596197" w:rsidRDefault="00596197" w:rsidP="00BD4931">
      <w:pPr>
        <w:pStyle w:val="Odstavecseseznamem"/>
        <w:numPr>
          <w:ilvl w:val="0"/>
          <w:numId w:val="55"/>
        </w:numPr>
        <w:tabs>
          <w:tab w:val="clear" w:pos="454"/>
          <w:tab w:val="clear" w:pos="907"/>
          <w:tab w:val="clear" w:pos="1361"/>
          <w:tab w:val="clear" w:pos="1814"/>
          <w:tab w:val="clear" w:pos="2268"/>
        </w:tabs>
        <w:spacing w:before="100" w:beforeAutospacing="1" w:after="100" w:afterAutospacing="1" w:line="240" w:lineRule="auto"/>
        <w:rPr>
          <w:szCs w:val="22"/>
        </w:rPr>
      </w:pPr>
      <w:r>
        <w:rPr>
          <w:szCs w:val="22"/>
        </w:rPr>
        <w:t>Termín pro předání výstupů jarních vln (2. t. v</w:t>
      </w:r>
      <w:r w:rsidR="00E67ED8">
        <w:rPr>
          <w:szCs w:val="22"/>
        </w:rPr>
        <w:t> </w:t>
      </w:r>
      <w:r>
        <w:rPr>
          <w:szCs w:val="22"/>
        </w:rPr>
        <w:t>březnu</w:t>
      </w:r>
      <w:r w:rsidR="00E67ED8">
        <w:rPr>
          <w:szCs w:val="22"/>
        </w:rPr>
        <w:t>, bez roku 2023</w:t>
      </w:r>
      <w:r>
        <w:rPr>
          <w:szCs w:val="22"/>
        </w:rPr>
        <w:t>)</w:t>
      </w:r>
    </w:p>
    <w:p w14:paraId="23A0805B" w14:textId="29D93E96" w:rsidR="00596197" w:rsidRDefault="00596197" w:rsidP="00BD4931">
      <w:pPr>
        <w:pStyle w:val="Odstavecseseznamem"/>
        <w:numPr>
          <w:ilvl w:val="0"/>
          <w:numId w:val="55"/>
        </w:numPr>
        <w:tabs>
          <w:tab w:val="clear" w:pos="454"/>
          <w:tab w:val="clear" w:pos="907"/>
          <w:tab w:val="clear" w:pos="1361"/>
          <w:tab w:val="clear" w:pos="1814"/>
          <w:tab w:val="clear" w:pos="2268"/>
        </w:tabs>
        <w:spacing w:before="100" w:beforeAutospacing="1" w:after="100" w:afterAutospacing="1" w:line="240" w:lineRule="auto"/>
        <w:rPr>
          <w:szCs w:val="22"/>
        </w:rPr>
      </w:pPr>
      <w:r>
        <w:rPr>
          <w:szCs w:val="22"/>
        </w:rPr>
        <w:t>Termín pro předání výstupů letních vln (4. t. v květnu)</w:t>
      </w:r>
    </w:p>
    <w:p w14:paraId="0E42D3E4" w14:textId="3E5931AD" w:rsidR="00596197" w:rsidRDefault="00596197" w:rsidP="00BD4931">
      <w:pPr>
        <w:pStyle w:val="Odstavecseseznamem"/>
        <w:numPr>
          <w:ilvl w:val="0"/>
          <w:numId w:val="55"/>
        </w:numPr>
        <w:tabs>
          <w:tab w:val="clear" w:pos="454"/>
          <w:tab w:val="clear" w:pos="907"/>
          <w:tab w:val="clear" w:pos="1361"/>
          <w:tab w:val="clear" w:pos="1814"/>
          <w:tab w:val="clear" w:pos="2268"/>
        </w:tabs>
        <w:spacing w:before="100" w:beforeAutospacing="1" w:after="100" w:afterAutospacing="1" w:line="240" w:lineRule="auto"/>
        <w:rPr>
          <w:szCs w:val="22"/>
        </w:rPr>
      </w:pPr>
      <w:r>
        <w:rPr>
          <w:szCs w:val="22"/>
        </w:rPr>
        <w:t>Termín pro předání výstupů podzimních vln (4. t. v srpnu)</w:t>
      </w:r>
    </w:p>
    <w:p w14:paraId="7ED381AA" w14:textId="583F727E" w:rsidR="00596197" w:rsidRDefault="00596197" w:rsidP="00BD4931">
      <w:pPr>
        <w:pStyle w:val="Odstavecseseznamem"/>
        <w:numPr>
          <w:ilvl w:val="0"/>
          <w:numId w:val="55"/>
        </w:numPr>
        <w:tabs>
          <w:tab w:val="clear" w:pos="454"/>
          <w:tab w:val="clear" w:pos="907"/>
          <w:tab w:val="clear" w:pos="1361"/>
          <w:tab w:val="clear" w:pos="1814"/>
          <w:tab w:val="clear" w:pos="2268"/>
        </w:tabs>
        <w:spacing w:before="100" w:beforeAutospacing="1" w:after="100" w:afterAutospacing="1" w:line="240" w:lineRule="auto"/>
        <w:rPr>
          <w:szCs w:val="22"/>
        </w:rPr>
      </w:pPr>
      <w:r>
        <w:rPr>
          <w:szCs w:val="22"/>
        </w:rPr>
        <w:t>Termín pro předání výstupů zimních vln (4. t. v</w:t>
      </w:r>
      <w:r w:rsidR="0094087C">
        <w:rPr>
          <w:szCs w:val="22"/>
        </w:rPr>
        <w:t> </w:t>
      </w:r>
      <w:r>
        <w:rPr>
          <w:szCs w:val="22"/>
        </w:rPr>
        <w:t>listopadu</w:t>
      </w:r>
      <w:r w:rsidR="0094087C">
        <w:rPr>
          <w:szCs w:val="22"/>
        </w:rPr>
        <w:t>)</w:t>
      </w:r>
    </w:p>
    <w:p w14:paraId="7D970C4E" w14:textId="77777777" w:rsidR="00596197" w:rsidRPr="00A865EF" w:rsidRDefault="00596197" w:rsidP="00A865EF">
      <w:pPr>
        <w:tabs>
          <w:tab w:val="clear" w:pos="454"/>
          <w:tab w:val="clear" w:pos="907"/>
          <w:tab w:val="clear" w:pos="1361"/>
          <w:tab w:val="clear" w:pos="1814"/>
          <w:tab w:val="clear" w:pos="2268"/>
        </w:tabs>
        <w:spacing w:before="100" w:beforeAutospacing="1" w:after="100" w:afterAutospacing="1" w:line="240" w:lineRule="auto"/>
        <w:rPr>
          <w:szCs w:val="22"/>
        </w:rPr>
      </w:pPr>
    </w:p>
    <w:p w14:paraId="37A43C24" w14:textId="2A62445E" w:rsidR="00B07421" w:rsidRDefault="00205B32" w:rsidP="00287C16">
      <w:pPr>
        <w:pStyle w:val="Heading1-Number-FollowNumberCzechTourism"/>
        <w:keepNext/>
        <w:keepLines/>
        <w:spacing w:before="480" w:after="120"/>
        <w:ind w:left="0"/>
      </w:pPr>
      <w:r>
        <w:lastRenderedPageBreak/>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0838D276" w:rsidR="000612B7" w:rsidRPr="000612B7" w:rsidRDefault="00C34549" w:rsidP="00287C16">
      <w:pPr>
        <w:pStyle w:val="ListNumber-ContinueHeadingCzechTourism"/>
        <w:numPr>
          <w:ilvl w:val="0"/>
          <w:numId w:val="26"/>
        </w:numPr>
        <w:spacing w:after="240"/>
        <w:ind w:left="567" w:hanging="567"/>
        <w:jc w:val="both"/>
        <w:rPr>
          <w:szCs w:val="22"/>
        </w:rPr>
      </w:pPr>
      <w:r>
        <w:rPr>
          <w:szCs w:val="22"/>
        </w:rPr>
        <w:t xml:space="preserve">Tato Smlouva se uzavírá na dobu určitou, a to ode dne účinnosti této Smlouvy do </w:t>
      </w:r>
      <w:r w:rsidR="00AD639C">
        <w:rPr>
          <w:szCs w:val="22"/>
        </w:rPr>
        <w:t>3</w:t>
      </w:r>
      <w:r w:rsidR="008B019C">
        <w:rPr>
          <w:szCs w:val="22"/>
        </w:rPr>
        <w:t>1</w:t>
      </w:r>
      <w:r w:rsidR="00AD639C">
        <w:rPr>
          <w:szCs w:val="22"/>
        </w:rPr>
        <w:t xml:space="preserve">. </w:t>
      </w:r>
      <w:r w:rsidR="008B019C">
        <w:rPr>
          <w:szCs w:val="22"/>
        </w:rPr>
        <w:t>12</w:t>
      </w:r>
      <w:r w:rsidR="00AD639C">
        <w:rPr>
          <w:szCs w:val="22"/>
        </w:rPr>
        <w:t>. 202</w:t>
      </w:r>
      <w:r w:rsidR="008B019C">
        <w:rPr>
          <w:szCs w:val="22"/>
        </w:rPr>
        <w:t>5</w:t>
      </w:r>
      <w:r>
        <w:rPr>
          <w:szCs w:val="22"/>
        </w:rPr>
        <w:t xml:space="preserve"> nebo do konce všech aktivit a jejich vyhodnocení. </w:t>
      </w:r>
    </w:p>
    <w:p w14:paraId="424836E4" w14:textId="776B43B4" w:rsidR="00B07421" w:rsidRPr="007D7192" w:rsidRDefault="000612B7" w:rsidP="00287C16">
      <w:pPr>
        <w:pStyle w:val="ListNumber-ContinueHeadingCzechTourism"/>
        <w:numPr>
          <w:ilvl w:val="0"/>
          <w:numId w:val="26"/>
        </w:numPr>
        <w:spacing w:after="240"/>
        <w:ind w:left="567" w:hanging="567"/>
        <w:jc w:val="both"/>
        <w:rPr>
          <w:szCs w:val="22"/>
        </w:rPr>
      </w:pPr>
      <w:r>
        <w:rPr>
          <w:bCs/>
          <w:szCs w:val="22"/>
        </w:rPr>
        <w:t xml:space="preserve">Místem plnění je </w:t>
      </w:r>
      <w:r w:rsidR="00AD639C">
        <w:rPr>
          <w:bCs/>
          <w:szCs w:val="22"/>
        </w:rPr>
        <w:t>Česká republika.</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6B2E2223"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4B78B81D" w14:textId="45CA0A32" w:rsidR="00843C42" w:rsidRPr="00843C42" w:rsidRDefault="00B07421" w:rsidP="00287C16">
      <w:pPr>
        <w:pStyle w:val="ListNumber-ContinueHeadingCzechTourism"/>
        <w:numPr>
          <w:ilvl w:val="1"/>
          <w:numId w:val="31"/>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D66DBF">
        <w:rPr>
          <w:color w:val="000000" w:themeColor="text1"/>
        </w:rPr>
        <w:t xml:space="preserve"> </w:t>
      </w:r>
      <w:r w:rsidR="00D20944">
        <w:rPr>
          <w:color w:val="000000" w:themeColor="text1"/>
        </w:rPr>
        <w:t>597 300</w:t>
      </w:r>
      <w:r w:rsidR="00A82492">
        <w:rPr>
          <w:color w:val="000000" w:themeColor="text1"/>
        </w:rPr>
        <w:t xml:space="preserve"> </w:t>
      </w:r>
      <w:r w:rsidR="00925C9F">
        <w:rPr>
          <w:color w:val="000000" w:themeColor="text1"/>
        </w:rPr>
        <w:t xml:space="preserve">Kč </w:t>
      </w:r>
      <w:r w:rsidR="007A50CA" w:rsidRPr="001737F7">
        <w:rPr>
          <w:color w:val="000000" w:themeColor="text1"/>
        </w:rPr>
        <w:t>bez DPH</w:t>
      </w:r>
      <w:r w:rsidR="00EE43F7">
        <w:rPr>
          <w:color w:val="000000" w:themeColor="text1"/>
        </w:rPr>
        <w:t xml:space="preserve">. </w:t>
      </w:r>
      <w:r w:rsidR="00EE43F7">
        <w:rPr>
          <w:rFonts w:eastAsia="Arial"/>
          <w:szCs w:val="22"/>
        </w:rPr>
        <w:t xml:space="preserve">K ceně bude připočteno DPH v zákonné výši odpovídající platným právním předpisům. </w:t>
      </w:r>
    </w:p>
    <w:p w14:paraId="358058C9" w14:textId="13675708"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7AB73927" w14:textId="668F6AAD" w:rsidR="00566AE6" w:rsidRPr="00A865EF" w:rsidRDefault="007D7192" w:rsidP="001643F3">
      <w:pPr>
        <w:pStyle w:val="ListNumber-ContinueHeadingCzechTourism"/>
        <w:numPr>
          <w:ilvl w:val="1"/>
          <w:numId w:val="31"/>
        </w:numPr>
        <w:spacing w:after="240"/>
        <w:ind w:left="567" w:hanging="567"/>
        <w:jc w:val="both"/>
      </w:pPr>
      <w:r w:rsidRPr="009237FC">
        <w:t xml:space="preserve">Cena </w:t>
      </w:r>
      <w:r w:rsidR="003770E4" w:rsidRPr="009237FC">
        <w:rPr>
          <w:szCs w:val="22"/>
        </w:rPr>
        <w:t xml:space="preserve">plnění bude </w:t>
      </w:r>
      <w:r w:rsidR="00EE43F7">
        <w:rPr>
          <w:szCs w:val="22"/>
        </w:rPr>
        <w:t>O</w:t>
      </w:r>
      <w:r w:rsidR="003770E4" w:rsidRPr="009237FC">
        <w:rPr>
          <w:szCs w:val="22"/>
        </w:rPr>
        <w:t>bjednatelem uhrazena na základě</w:t>
      </w:r>
      <w:r w:rsidR="000E517D">
        <w:rPr>
          <w:szCs w:val="22"/>
        </w:rPr>
        <w:t xml:space="preserve"> </w:t>
      </w:r>
      <w:r w:rsidR="00782EC6" w:rsidRPr="002305A3">
        <w:rPr>
          <w:b/>
          <w:bCs/>
          <w:szCs w:val="22"/>
        </w:rPr>
        <w:t>3</w:t>
      </w:r>
      <w:r w:rsidR="000E517D" w:rsidRPr="00A865EF">
        <w:rPr>
          <w:b/>
          <w:bCs/>
          <w:szCs w:val="22"/>
        </w:rPr>
        <w:t xml:space="preserve"> </w:t>
      </w:r>
      <w:r w:rsidR="003770E4" w:rsidRPr="00A865EF">
        <w:rPr>
          <w:b/>
          <w:bCs/>
          <w:szCs w:val="22"/>
        </w:rPr>
        <w:t>faktur</w:t>
      </w:r>
      <w:r w:rsidR="000E517D">
        <w:rPr>
          <w:szCs w:val="22"/>
        </w:rPr>
        <w:t>,</w:t>
      </w:r>
      <w:r w:rsidR="0059005A">
        <w:rPr>
          <w:szCs w:val="22"/>
        </w:rPr>
        <w:t xml:space="preserve"> kter</w:t>
      </w:r>
      <w:r w:rsidR="000E517D">
        <w:rPr>
          <w:szCs w:val="22"/>
        </w:rPr>
        <w:t xml:space="preserve">é budou vystaveny </w:t>
      </w:r>
      <w:r w:rsidR="00FE7938">
        <w:rPr>
          <w:szCs w:val="22"/>
        </w:rPr>
        <w:t>3</w:t>
      </w:r>
      <w:r w:rsidR="00A865EF">
        <w:rPr>
          <w:szCs w:val="22"/>
        </w:rPr>
        <w:t>krát</w:t>
      </w:r>
      <w:r w:rsidR="00F0404C">
        <w:rPr>
          <w:szCs w:val="22"/>
        </w:rPr>
        <w:t xml:space="preserve"> v průběhu trvání </w:t>
      </w:r>
      <w:r w:rsidR="00EE43F7">
        <w:rPr>
          <w:szCs w:val="22"/>
        </w:rPr>
        <w:t>S</w:t>
      </w:r>
      <w:r w:rsidR="00F0404C">
        <w:rPr>
          <w:szCs w:val="22"/>
        </w:rPr>
        <w:t>mlouvy</w:t>
      </w:r>
      <w:r w:rsidR="000E517D">
        <w:rPr>
          <w:szCs w:val="22"/>
        </w:rPr>
        <w:t xml:space="preserve"> (</w:t>
      </w:r>
      <w:r w:rsidR="00925C9F">
        <w:rPr>
          <w:szCs w:val="22"/>
        </w:rPr>
        <w:t>prosinec 2023, prosinec 2024</w:t>
      </w:r>
      <w:r w:rsidR="00F51C0A">
        <w:rPr>
          <w:szCs w:val="22"/>
        </w:rPr>
        <w:t>,</w:t>
      </w:r>
      <w:r w:rsidR="00925C9F">
        <w:rPr>
          <w:szCs w:val="22"/>
        </w:rPr>
        <w:t xml:space="preserve"> prosinec 2025</w:t>
      </w:r>
      <w:r w:rsidR="00A865EF">
        <w:rPr>
          <w:szCs w:val="22"/>
        </w:rPr>
        <w:t>)</w:t>
      </w:r>
      <w:r w:rsidR="0059005A">
        <w:rPr>
          <w:szCs w:val="22"/>
        </w:rPr>
        <w:t xml:space="preserve">. </w:t>
      </w:r>
      <w:r w:rsidR="00B07421" w:rsidRPr="009237FC">
        <w:rPr>
          <w:szCs w:val="22"/>
        </w:rPr>
        <w:t xml:space="preserve">Splatnost faktury je </w:t>
      </w:r>
      <w:r w:rsidR="00AE263F">
        <w:rPr>
          <w:szCs w:val="22"/>
        </w:rPr>
        <w:t>3</w:t>
      </w:r>
      <w:r w:rsidR="00B07421" w:rsidRPr="009237FC">
        <w:rPr>
          <w:szCs w:val="22"/>
        </w:rPr>
        <w:t>0</w:t>
      </w:r>
      <w:r w:rsidR="00F0404C">
        <w:rPr>
          <w:szCs w:val="22"/>
        </w:rPr>
        <w:t xml:space="preserve"> (</w:t>
      </w:r>
      <w:r w:rsidR="00AE263F">
        <w:rPr>
          <w:szCs w:val="22"/>
        </w:rPr>
        <w:t>třicet</w:t>
      </w:r>
      <w:r w:rsidR="00F0404C">
        <w:rPr>
          <w:szCs w:val="22"/>
        </w:rPr>
        <w:t>)</w:t>
      </w:r>
      <w:r w:rsidR="00B07421"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00B07421" w:rsidRPr="009237FC">
        <w:rPr>
          <w:szCs w:val="22"/>
        </w:rPr>
        <w:t>bjednateli fakturu alespoň</w:t>
      </w:r>
      <w:r w:rsidR="006C2ECF">
        <w:rPr>
          <w:szCs w:val="22"/>
        </w:rPr>
        <w:t xml:space="preserve"> 21 (dvacet jedna) </w:t>
      </w:r>
      <w:r w:rsidR="00B07421" w:rsidRPr="009237FC">
        <w:rPr>
          <w:szCs w:val="22"/>
        </w:rPr>
        <w:t>dnů přede dnem její splatnosti, jinak se přiměřeně posouvá termín</w:t>
      </w:r>
      <w:r w:rsidR="00205B32" w:rsidRPr="009237FC">
        <w:rPr>
          <w:szCs w:val="22"/>
        </w:rPr>
        <w:t xml:space="preserve"> </w:t>
      </w:r>
      <w:r w:rsidR="00B07421" w:rsidRPr="009237FC">
        <w:rPr>
          <w:szCs w:val="22"/>
        </w:rPr>
        <w:t>splatnosti.</w:t>
      </w:r>
      <w:r w:rsidR="00F0404C">
        <w:rPr>
          <w:szCs w:val="22"/>
        </w:rPr>
        <w:t xml:space="preserve"> Součást </w:t>
      </w:r>
      <w:r w:rsidR="00833F8B">
        <w:rPr>
          <w:szCs w:val="22"/>
        </w:rPr>
        <w:t xml:space="preserve">každé </w:t>
      </w:r>
      <w:r w:rsidR="00F0404C">
        <w:rPr>
          <w:szCs w:val="22"/>
        </w:rPr>
        <w:t xml:space="preserve">faktury bude </w:t>
      </w:r>
      <w:r w:rsidR="0008364C">
        <w:rPr>
          <w:szCs w:val="22"/>
        </w:rPr>
        <w:t xml:space="preserve">předem odsouhlasený přehled </w:t>
      </w:r>
      <w:r w:rsidR="00F0404C">
        <w:rPr>
          <w:szCs w:val="22"/>
        </w:rPr>
        <w:t>o činnosti a zpráva o plnění služ</w:t>
      </w:r>
      <w:r w:rsidR="002E23B6">
        <w:rPr>
          <w:szCs w:val="22"/>
        </w:rPr>
        <w:t>eb</w:t>
      </w:r>
      <w:r w:rsidR="00F0404C">
        <w:rPr>
          <w:szCs w:val="22"/>
        </w:rPr>
        <w:t xml:space="preserve">. </w:t>
      </w:r>
    </w:p>
    <w:p w14:paraId="13EF8B84" w14:textId="188D3F5A" w:rsidR="00A865EF" w:rsidRPr="00A865EF" w:rsidRDefault="00A865EF" w:rsidP="00A865EF">
      <w:pPr>
        <w:pStyle w:val="ListNumber-ContinueHeadingCzechTourism"/>
        <w:numPr>
          <w:ilvl w:val="2"/>
          <w:numId w:val="31"/>
        </w:numPr>
        <w:spacing w:after="240"/>
        <w:jc w:val="both"/>
      </w:pPr>
      <w:r>
        <w:rPr>
          <w:szCs w:val="22"/>
        </w:rPr>
        <w:t xml:space="preserve">Faktura č.1 ve výši </w:t>
      </w:r>
      <w:r w:rsidR="00F51C0A">
        <w:rPr>
          <w:szCs w:val="22"/>
        </w:rPr>
        <w:t>(</w:t>
      </w:r>
      <w:r w:rsidR="002305A3">
        <w:rPr>
          <w:szCs w:val="22"/>
        </w:rPr>
        <w:t>(celková cena/11) *3</w:t>
      </w:r>
      <w:r w:rsidR="00F51C0A">
        <w:rPr>
          <w:szCs w:val="22"/>
        </w:rPr>
        <w:t xml:space="preserve">) </w:t>
      </w:r>
      <w:r w:rsidR="00D20944">
        <w:rPr>
          <w:szCs w:val="22"/>
        </w:rPr>
        <w:t>162 900</w:t>
      </w:r>
      <w:r>
        <w:rPr>
          <w:szCs w:val="22"/>
        </w:rPr>
        <w:t xml:space="preserve"> Kč bez DPH </w:t>
      </w:r>
      <w:r w:rsidR="00F51C0A">
        <w:rPr>
          <w:szCs w:val="22"/>
        </w:rPr>
        <w:t>(</w:t>
      </w:r>
      <w:r>
        <w:rPr>
          <w:szCs w:val="22"/>
        </w:rPr>
        <w:t xml:space="preserve">bude vystavena nejpozději v prosinci 2023 po předání plnění za celý rok 2023, tedy po předání výstupů ze </w:t>
      </w:r>
      <w:r w:rsidR="0094087C">
        <w:rPr>
          <w:szCs w:val="22"/>
        </w:rPr>
        <w:t>3</w:t>
      </w:r>
      <w:r>
        <w:rPr>
          <w:szCs w:val="22"/>
        </w:rPr>
        <w:t xml:space="preserve"> vln výzkumu (léto, podzim a zima).</w:t>
      </w:r>
    </w:p>
    <w:p w14:paraId="760F942B" w14:textId="158C2598" w:rsidR="00A865EF" w:rsidRPr="00A865EF" w:rsidRDefault="00A865EF" w:rsidP="00A865EF">
      <w:pPr>
        <w:pStyle w:val="ListNumber-ContinueHeadingCzechTourism"/>
        <w:numPr>
          <w:ilvl w:val="2"/>
          <w:numId w:val="31"/>
        </w:numPr>
        <w:spacing w:after="240"/>
        <w:jc w:val="both"/>
      </w:pPr>
      <w:r>
        <w:rPr>
          <w:szCs w:val="22"/>
        </w:rPr>
        <w:t xml:space="preserve">Faktura č.2 ve výši </w:t>
      </w:r>
      <w:r w:rsidR="00F51C0A">
        <w:rPr>
          <w:szCs w:val="22"/>
        </w:rPr>
        <w:t>(</w:t>
      </w:r>
      <w:r w:rsidR="002305A3">
        <w:rPr>
          <w:szCs w:val="22"/>
        </w:rPr>
        <w:t>(celková cena/11) *4</w:t>
      </w:r>
      <w:r w:rsidR="00F51C0A">
        <w:rPr>
          <w:szCs w:val="22"/>
        </w:rPr>
        <w:t xml:space="preserve">) </w:t>
      </w:r>
      <w:r w:rsidR="00D20944">
        <w:rPr>
          <w:szCs w:val="22"/>
        </w:rPr>
        <w:t>217 200</w:t>
      </w:r>
      <w:r>
        <w:rPr>
          <w:szCs w:val="22"/>
        </w:rPr>
        <w:t xml:space="preserve"> Kč bez DPH bude vystavena nejpozději v prosinci 2024 po předání plnění za celý rok 2024, tedy po předání výstupů ze 4 vln výzkumu (jaro, léto, podzim a zima).</w:t>
      </w:r>
    </w:p>
    <w:p w14:paraId="62C3006E" w14:textId="1E38E29B" w:rsidR="00A865EF" w:rsidRPr="00F51C0A" w:rsidRDefault="00A865EF" w:rsidP="00A865EF">
      <w:pPr>
        <w:pStyle w:val="ListNumber-ContinueHeadingCzechTourism"/>
        <w:numPr>
          <w:ilvl w:val="2"/>
          <w:numId w:val="31"/>
        </w:numPr>
        <w:spacing w:after="240"/>
        <w:jc w:val="both"/>
      </w:pPr>
      <w:r>
        <w:rPr>
          <w:szCs w:val="22"/>
        </w:rPr>
        <w:t>Faktura č.</w:t>
      </w:r>
      <w:r w:rsidR="00F51C0A">
        <w:rPr>
          <w:szCs w:val="22"/>
        </w:rPr>
        <w:t>3</w:t>
      </w:r>
      <w:r>
        <w:rPr>
          <w:szCs w:val="22"/>
        </w:rPr>
        <w:t xml:space="preserve"> ve výši </w:t>
      </w:r>
      <w:r w:rsidR="00F51C0A">
        <w:rPr>
          <w:szCs w:val="22"/>
        </w:rPr>
        <w:t>(</w:t>
      </w:r>
      <w:r w:rsidR="002305A3">
        <w:rPr>
          <w:szCs w:val="22"/>
        </w:rPr>
        <w:t>(celková cena/11) *4</w:t>
      </w:r>
      <w:r w:rsidR="00F51C0A">
        <w:rPr>
          <w:szCs w:val="22"/>
        </w:rPr>
        <w:t xml:space="preserve">) </w:t>
      </w:r>
      <w:r w:rsidR="00D20944">
        <w:rPr>
          <w:szCs w:val="22"/>
        </w:rPr>
        <w:t>217 200</w:t>
      </w:r>
      <w:r>
        <w:rPr>
          <w:szCs w:val="22"/>
        </w:rPr>
        <w:t xml:space="preserve"> Kč bez DPH bude vystavena nejpozději v</w:t>
      </w:r>
      <w:r w:rsidR="00F51C0A">
        <w:rPr>
          <w:szCs w:val="22"/>
        </w:rPr>
        <w:t xml:space="preserve"> prosinci</w:t>
      </w:r>
      <w:r>
        <w:rPr>
          <w:szCs w:val="22"/>
        </w:rPr>
        <w:t xml:space="preserve"> 2025 po předání plnění za celý rok 2025, tedy po předání výstupů ze 4 vln výzkumu (jaro, léto, podzim a zima).</w:t>
      </w:r>
    </w:p>
    <w:p w14:paraId="75830EA9" w14:textId="51527B32" w:rsidR="00F51C0A" w:rsidRPr="00A865EF" w:rsidRDefault="00F51C0A" w:rsidP="00782EC6">
      <w:pPr>
        <w:pStyle w:val="ListNumber-ContinueHeadingCzechTourism"/>
        <w:numPr>
          <w:ilvl w:val="0"/>
          <w:numId w:val="0"/>
        </w:numPr>
        <w:spacing w:after="240"/>
        <w:ind w:left="720"/>
        <w:jc w:val="both"/>
      </w:pP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1643F3">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w:t>
      </w:r>
      <w:r w:rsidRPr="00603FE8">
        <w:rPr>
          <w:szCs w:val="22"/>
        </w:rPr>
        <w:lastRenderedPageBreak/>
        <w:t xml:space="preserve">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6F4CE25B" w:rsidR="00341D38" w:rsidRPr="009237FC" w:rsidRDefault="7E3E8A38" w:rsidP="001643F3">
      <w:pPr>
        <w:pStyle w:val="ListNumber-ContinueHeadingCzechTourism"/>
        <w:numPr>
          <w:ilvl w:val="1"/>
          <w:numId w:val="31"/>
        </w:numPr>
        <w:spacing w:after="240"/>
        <w:ind w:left="567" w:hanging="567"/>
        <w:jc w:val="both"/>
      </w:pPr>
      <w:r>
        <w:t>Fakturace bude zasílána Objednateli na e</w:t>
      </w:r>
      <w:r w:rsidR="00404E85">
        <w:t>-</w:t>
      </w:r>
      <w:r>
        <w:t xml:space="preserve">mailovou adresu: </w:t>
      </w:r>
      <w:r w:rsidR="004C76D9">
        <w:t>XXX</w:t>
      </w:r>
      <w:r>
        <w:t>@czechtourism.cz.</w:t>
      </w:r>
    </w:p>
    <w:p w14:paraId="10F60CD9" w14:textId="6342BFF7"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12CB51F5" w14:textId="4FFC3E8F" w:rsidR="007B186B" w:rsidRDefault="007B186B" w:rsidP="001643F3">
      <w:pPr>
        <w:pStyle w:val="ListNumber-ContinueHeadingCzechTourism"/>
        <w:numPr>
          <w:ilvl w:val="1"/>
          <w:numId w:val="31"/>
        </w:numPr>
        <w:spacing w:after="240"/>
        <w:ind w:left="567" w:hanging="567"/>
        <w:jc w:val="both"/>
      </w:pPr>
      <w:r w:rsidRPr="007B186B">
        <w:t>Poskytovatel má nárok na navýšení ceny plnění, a to v každém kalendářním roce trvání poskytování plnění dle smlouvy o procento odpovídající kladnému procentu meziroční inflace  vyjádřené přírůstkem průměrného ročního indexu spotřebitelských cen za uplynulý kalendářní rok, která je vyhlášena Českým statistickým úřadem (dále jen „ČSÚ“) za předchozí kalendářní rok, a to vždy s účinností od prvního dne kalendářního měsíce následujícího po kalendářním měsíci, v němž bude takové vyhlášení oficiálně učiněno, avšak nejvíce o 10 %. V případě meziroční inflace nižší než 5 % se tento odst</w:t>
      </w:r>
      <w:r w:rsidR="00104316">
        <w:t xml:space="preserve">avec </w:t>
      </w:r>
      <w:r w:rsidRPr="007B186B">
        <w:t>nepoužije.</w:t>
      </w:r>
    </w:p>
    <w:p w14:paraId="7E543ABC" w14:textId="0A9A7222" w:rsidR="007B186B" w:rsidRDefault="007B186B" w:rsidP="001643F3">
      <w:pPr>
        <w:pStyle w:val="ListNumber-ContinueHeadingCzechTourism"/>
        <w:numPr>
          <w:ilvl w:val="1"/>
          <w:numId w:val="31"/>
        </w:numPr>
        <w:spacing w:after="240"/>
        <w:ind w:left="567" w:hanging="567"/>
        <w:jc w:val="both"/>
      </w:pPr>
      <w:r w:rsidRPr="007B186B">
        <w:t xml:space="preserve">Poskytovatel je povinen nárok na navýšení cen dle odst. </w:t>
      </w:r>
      <w:r w:rsidR="00104316">
        <w:t>5.8</w:t>
      </w:r>
      <w:r w:rsidRPr="007B186B">
        <w:t>. smlouvy uplatnit nejpozději do jednoho měsíce ode dne oficiálního vyhlášení meziroční inflace vyjádřené přírůstkem průměrného ročního indexu spotřebitelských cen za uplynulý kalendářní rok ČSÚ. Neuplatní-li Poskytovatel tento nárok, zůstane cena plnění v platnosti po dalších 12 měsíců platnosti a účinnosti této smlouvy.</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4BEBF9E4"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 xml:space="preserve">ch z článku </w:t>
      </w:r>
      <w:r w:rsidR="00104316">
        <w:rPr>
          <w:rFonts w:ascii="Georgia" w:hAnsi="Georgia"/>
          <w:sz w:val="22"/>
        </w:rPr>
        <w:t xml:space="preserve">II. a </w:t>
      </w:r>
      <w:r w:rsidR="0092326B">
        <w:rPr>
          <w:rFonts w:ascii="Georgia" w:hAnsi="Georgia"/>
          <w:sz w:val="22"/>
        </w:rPr>
        <w:t>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2C57D31D"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 xml:space="preserve">dle článku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odst. 5.1.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4AF0ABE4"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r w:rsidR="00596197">
        <w:rPr>
          <w:rFonts w:ascii="Georgia" w:hAnsi="Georgia"/>
          <w:sz w:val="22"/>
          <w:szCs w:val="22"/>
        </w:rPr>
        <w:t>eny</w:t>
      </w:r>
      <w:r w:rsidRPr="00363709">
        <w:rPr>
          <w:rFonts w:ascii="Georgia" w:hAnsi="Georgia"/>
          <w:sz w:val="22"/>
          <w:szCs w:val="22"/>
          <w:lang w:val="x-none"/>
        </w:rPr>
        <w:t>.</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lastRenderedPageBreak/>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proofErr w:type="spellStart"/>
      <w:r w:rsidRPr="00363709">
        <w:rPr>
          <w:rFonts w:ascii="Georgia" w:hAnsi="Georgia"/>
          <w:sz w:val="22"/>
          <w:szCs w:val="22"/>
        </w:rPr>
        <w:t>Nevytknutí</w:t>
      </w:r>
      <w:proofErr w:type="spellEnd"/>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03A64FE"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1C4420F8" w14:textId="1DE3132D"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lastRenderedPageBreak/>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7CB1989D" w14:textId="77777777" w:rsidR="00A73644" w:rsidRPr="00686C30" w:rsidRDefault="00A73644" w:rsidP="001643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4438CD06" w14:textId="3E4D650F"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21E411C" w14:textId="2EBFA4A7"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ode dne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6DB4B885" w14:textId="7E8CDBF3"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4917AEFE" w14:textId="437D4FA3"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349C4F25" w14:textId="59F2ADE5"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33CAB6B2" w14:textId="7CB14AB6"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w:t>
      </w:r>
      <w:r w:rsidR="0073560C">
        <w:t>v</w:t>
      </w:r>
      <w:r w:rsidRPr="00063560">
        <w:t xml:space="preserve">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t>IX.</w:t>
      </w:r>
    </w:p>
    <w:p w14:paraId="29C8B59F" w14:textId="4482CD84" w:rsidR="00C61C1B" w:rsidRPr="00E832E9" w:rsidRDefault="00C61C1B" w:rsidP="00287C16">
      <w:pPr>
        <w:pStyle w:val="Heading1-Number-FollowNumberCzechTourism"/>
        <w:keepNext/>
        <w:keepLines/>
        <w:spacing w:before="0" w:after="240"/>
        <w:ind w:left="0"/>
      </w:pPr>
      <w:r w:rsidRPr="00E832E9">
        <w:t>Licence</w:t>
      </w:r>
    </w:p>
    <w:p w14:paraId="694DD887"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10BC5E2"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1536576D"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712EDD1"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53E6490"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EF52A1B"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48AD6B7"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A78597E"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00A8C93" w14:textId="68FDC5BC" w:rsidR="00C85C9B" w:rsidRPr="00C85C9B" w:rsidRDefault="00C61C1B" w:rsidP="00287C16">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color w:val="000000"/>
        </w:rPr>
        <w:t xml:space="preserve">Objednateli vzniká k </w:t>
      </w:r>
      <w:r w:rsidR="00ED1806">
        <w:rPr>
          <w:rFonts w:eastAsia="Times New Roman"/>
          <w:color w:val="000000"/>
        </w:rPr>
        <w:t>A</w:t>
      </w:r>
      <w:r w:rsidRPr="00C85C9B">
        <w:rPr>
          <w:rFonts w:eastAsia="Times New Roman"/>
          <w:color w:val="000000"/>
        </w:rPr>
        <w:t xml:space="preserve">utorským dílům, vzniklých v souvislosti s plněním této Smlouvy, které je popsané v této Smlouvě </w:t>
      </w:r>
      <w:r w:rsidR="00F63E3C" w:rsidRPr="0073560C">
        <w:rPr>
          <w:rFonts w:eastAsia="Times New Roman"/>
          <w:color w:val="000000"/>
        </w:rPr>
        <w:t>(</w:t>
      </w:r>
      <w:r w:rsidRPr="0073560C">
        <w:rPr>
          <w:rFonts w:eastAsia="Times New Roman"/>
          <w:color w:val="000000"/>
        </w:rPr>
        <w:t>či v jejích přílohách</w:t>
      </w:r>
      <w:r w:rsidR="00F63E3C" w:rsidRPr="0073560C">
        <w:rPr>
          <w:rFonts w:eastAsia="Times New Roman"/>
          <w:color w:val="000000"/>
        </w:rPr>
        <w:t>)</w:t>
      </w:r>
      <w:r w:rsidRPr="0073560C">
        <w:rPr>
          <w:rFonts w:eastAsia="Times New Roman"/>
          <w:color w:val="000000"/>
        </w:rPr>
        <w:t>, k</w:t>
      </w:r>
      <w:r w:rsidRPr="00C85C9B">
        <w:rPr>
          <w:rFonts w:eastAsia="Times New Roman"/>
          <w:color w:val="000000"/>
        </w:rPr>
        <w:t xml:space="preserve"> okamžiku jejich převzetí</w:t>
      </w:r>
      <w:r w:rsidR="0073560C">
        <w:rPr>
          <w:rFonts w:eastAsia="Times New Roman"/>
          <w:color w:val="000000"/>
        </w:rPr>
        <w:t xml:space="preserve"> v</w:t>
      </w:r>
      <w:r w:rsidRPr="00C85C9B">
        <w:rPr>
          <w:rFonts w:eastAsia="Times New Roman"/>
          <w:color w:val="000000"/>
        </w:rPr>
        <w:t xml:space="preserve">ýhradní, místně a množstevně neomezené oprávnění užívat </w:t>
      </w:r>
      <w:r w:rsidR="00ED1806">
        <w:rPr>
          <w:rFonts w:eastAsia="Times New Roman"/>
          <w:color w:val="000000"/>
        </w:rPr>
        <w:t xml:space="preserve">Autorská </w:t>
      </w:r>
      <w:r w:rsidRPr="00C85C9B">
        <w:rPr>
          <w:rFonts w:eastAsia="Times New Roman"/>
          <w:color w:val="000000"/>
        </w:rPr>
        <w:t xml:space="preserve">díla ke všem způsobům užití dle </w:t>
      </w:r>
      <w:r w:rsidR="00ED1806">
        <w:rPr>
          <w:rFonts w:eastAsia="Times New Roman"/>
          <w:color w:val="000000"/>
        </w:rPr>
        <w:t xml:space="preserve">ustanovení </w:t>
      </w:r>
      <w:r w:rsidRPr="00C85C9B">
        <w:rPr>
          <w:rFonts w:eastAsia="Times New Roman"/>
          <w:color w:val="000000"/>
        </w:rPr>
        <w:t xml:space="preserve">§ 12 odst. 4 zákona č. 121/2000 Sb., autorského zákona (dále též „licence“), a to na </w:t>
      </w:r>
      <w:r w:rsidR="007256B2">
        <w:rPr>
          <w:rFonts w:eastAsia="Times New Roman"/>
          <w:color w:val="000000"/>
        </w:rPr>
        <w:t xml:space="preserve">celou </w:t>
      </w:r>
      <w:r w:rsidRPr="00C85C9B">
        <w:rPr>
          <w:rFonts w:eastAsia="Times New Roman"/>
          <w:color w:val="000000"/>
        </w:rPr>
        <w:t xml:space="preserve">dobu trvání </w:t>
      </w:r>
      <w:r w:rsidR="007256B2">
        <w:rPr>
          <w:rFonts w:eastAsia="Times New Roman"/>
          <w:color w:val="000000"/>
        </w:rPr>
        <w:t xml:space="preserve">autorských </w:t>
      </w:r>
      <w:r w:rsidRPr="00C85C9B">
        <w:rPr>
          <w:rFonts w:eastAsia="Times New Roman"/>
          <w:color w:val="000000"/>
        </w:rPr>
        <w:t>majetkových práv, to vše v původní či zpracované nebo jinak změněné podobě</w:t>
      </w:r>
      <w:r w:rsidR="00127964">
        <w:rPr>
          <w:rFonts w:eastAsia="Times New Roman"/>
          <w:color w:val="000000"/>
        </w:rPr>
        <w:t xml:space="preserve"> (včetně zhotovení překladu)</w:t>
      </w:r>
      <w:r w:rsidRPr="00C85C9B">
        <w:rPr>
          <w:rFonts w:eastAsia="Times New Roman"/>
          <w:color w:val="000000"/>
        </w:rPr>
        <w:t xml:space="preserve">, v jakékoli formě, samostatně či ve spojení nebo v souboru s jinými </w:t>
      </w:r>
      <w:r w:rsidR="00D37CD2">
        <w:rPr>
          <w:rFonts w:eastAsia="Times New Roman"/>
          <w:color w:val="000000"/>
        </w:rPr>
        <w:t>A</w:t>
      </w:r>
      <w:r w:rsidRPr="00C85C9B">
        <w:rPr>
          <w:rFonts w:eastAsia="Times New Roman"/>
          <w:color w:val="000000"/>
        </w:rPr>
        <w:t xml:space="preserve">utorskými díly nebo jinými prvky. </w:t>
      </w:r>
    </w:p>
    <w:p w14:paraId="175AF22E" w14:textId="6EEDED4B" w:rsidR="00C61C1B" w:rsidRPr="00C85C9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sidR="00114CD7">
        <w:rPr>
          <w:rFonts w:eastAsia="Times New Roman"/>
          <w:lang w:eastAsia="en-GB"/>
        </w:rPr>
        <w:t xml:space="preserve">dle </w:t>
      </w:r>
      <w:r w:rsidR="00AE7359">
        <w:rPr>
          <w:rFonts w:eastAsia="Times New Roman"/>
          <w:lang w:eastAsia="en-GB"/>
        </w:rPr>
        <w:t xml:space="preserve">článku V. odst. </w:t>
      </w:r>
      <w:r w:rsidR="00114CD7">
        <w:rPr>
          <w:rFonts w:eastAsia="Times New Roman"/>
          <w:lang w:eastAsia="en-GB"/>
        </w:rPr>
        <w:t xml:space="preserve">5.1 </w:t>
      </w:r>
      <w:r w:rsidRPr="00C85C9B">
        <w:rPr>
          <w:rFonts w:eastAsia="Times New Roman"/>
          <w:lang w:eastAsia="en-GB"/>
        </w:rPr>
        <w:t>této Smlouvy.</w:t>
      </w:r>
    </w:p>
    <w:p w14:paraId="1BDB3712" w14:textId="77777777" w:rsidR="00C61C1B" w:rsidRPr="00C32420"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rPr>
      </w:pPr>
      <w:r w:rsidRPr="00C85C9B">
        <w:rPr>
          <w:rFonts w:eastAsia="Times New Roman"/>
          <w:color w:val="000000"/>
        </w:rPr>
        <w:lastRenderedPageBreak/>
        <w:t xml:space="preserve">Objednatel může jakékoli oprávnění tvořící součást licence zcela nebo zčásti poskytnout třetí osobě (podlicence) bezúplatně, a to i ke komerčním účelům. </w:t>
      </w:r>
    </w:p>
    <w:p w14:paraId="1B5BC84C" w14:textId="17E93FEE" w:rsidR="00C61C1B" w:rsidRPr="00C32420" w:rsidRDefault="00DF0A8C"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rPr>
      </w:pPr>
      <w:r>
        <w:rPr>
          <w:rFonts w:eastAsia="Times New Roman"/>
          <w:color w:val="000000"/>
        </w:rPr>
        <w:t xml:space="preserve">Poskytovatel </w:t>
      </w:r>
      <w:r w:rsidR="00C61C1B" w:rsidRPr="00C85C9B">
        <w:rPr>
          <w:rFonts w:eastAsia="Times New Roman"/>
          <w:color w:val="000000"/>
        </w:rPr>
        <w:t xml:space="preserve">dává </w:t>
      </w:r>
      <w:r w:rsidR="007256B2">
        <w:rPr>
          <w:rFonts w:eastAsia="Times New Roman"/>
          <w:color w:val="000000"/>
        </w:rPr>
        <w:t xml:space="preserve">výslovný </w:t>
      </w:r>
      <w:r w:rsidR="00C61C1B" w:rsidRPr="00C85C9B">
        <w:rPr>
          <w:rFonts w:eastAsia="Times New Roman"/>
          <w:color w:val="000000"/>
        </w:rPr>
        <w:t xml:space="preserve">souhlas </w:t>
      </w:r>
      <w:r w:rsidR="007C3DC6">
        <w:rPr>
          <w:rFonts w:eastAsia="Times New Roman"/>
          <w:color w:val="000000"/>
        </w:rPr>
        <w:t>O</w:t>
      </w:r>
      <w:r w:rsidR="00C61C1B" w:rsidRPr="00C85C9B">
        <w:rPr>
          <w:rFonts w:eastAsia="Times New Roman"/>
          <w:color w:val="000000"/>
        </w:rPr>
        <w:t>bjednateli, aby sám nebo prostřednictvím třetí</w:t>
      </w:r>
      <w:r w:rsidR="007256B2">
        <w:rPr>
          <w:rFonts w:eastAsia="Times New Roman"/>
          <w:color w:val="000000"/>
        </w:rPr>
        <w:t>ch</w:t>
      </w:r>
      <w:r w:rsidR="00C61C1B" w:rsidRPr="00C85C9B">
        <w:rPr>
          <w:rFonts w:eastAsia="Times New Roman"/>
          <w:color w:val="000000"/>
        </w:rPr>
        <w:t xml:space="preserve"> osob</w:t>
      </w:r>
      <w:r w:rsidR="007256B2">
        <w:rPr>
          <w:rFonts w:eastAsia="Times New Roman"/>
          <w:color w:val="000000"/>
        </w:rPr>
        <w:t>, které k tomu zmocní</w:t>
      </w:r>
      <w:r w:rsidR="00C61C1B" w:rsidRPr="00C85C9B">
        <w:rPr>
          <w:rFonts w:eastAsia="Times New Roman"/>
          <w:color w:val="000000"/>
        </w:rPr>
        <w:t xml:space="preserve"> </w:t>
      </w:r>
      <w:r w:rsidR="00C0158F">
        <w:rPr>
          <w:rFonts w:eastAsia="Times New Roman"/>
          <w:color w:val="000000"/>
        </w:rPr>
        <w:t xml:space="preserve">Autorská </w:t>
      </w:r>
      <w:r w:rsidR="00C61C1B" w:rsidRPr="00C85C9B">
        <w:rPr>
          <w:rFonts w:eastAsia="Times New Roman"/>
          <w:color w:val="000000"/>
        </w:rPr>
        <w:t xml:space="preserve">díla (jejich části) měnil, </w:t>
      </w:r>
      <w:r w:rsidR="00127964">
        <w:rPr>
          <w:rFonts w:eastAsia="Times New Roman"/>
          <w:color w:val="000000"/>
        </w:rPr>
        <w:t>jinak do n</w:t>
      </w:r>
      <w:r w:rsidR="008A4156">
        <w:rPr>
          <w:rFonts w:eastAsia="Times New Roman"/>
          <w:color w:val="000000"/>
        </w:rPr>
        <w:t>ich</w:t>
      </w:r>
      <w:r w:rsidR="00127964">
        <w:rPr>
          <w:rFonts w:eastAsia="Times New Roman"/>
          <w:color w:val="000000"/>
        </w:rPr>
        <w:t xml:space="preserve"> zasahoval, dále je vyvíjel, dotvořil</w:t>
      </w:r>
      <w:r w:rsidR="00AF0A72">
        <w:rPr>
          <w:rFonts w:eastAsia="Times New Roman"/>
          <w:color w:val="000000"/>
        </w:rPr>
        <w:t xml:space="preserve"> (dokonči</w:t>
      </w:r>
      <w:r w:rsidR="0001489C">
        <w:rPr>
          <w:rFonts w:eastAsia="Times New Roman"/>
          <w:color w:val="000000"/>
        </w:rPr>
        <w:t>l</w:t>
      </w:r>
      <w:r w:rsidR="00AF0A72">
        <w:rPr>
          <w:rFonts w:eastAsia="Times New Roman"/>
          <w:color w:val="000000"/>
        </w:rPr>
        <w:t xml:space="preserve"> nehotové Autorské dílo)</w:t>
      </w:r>
      <w:r w:rsidR="00127964">
        <w:rPr>
          <w:rFonts w:eastAsia="Times New Roman"/>
          <w:color w:val="000000"/>
        </w:rPr>
        <w:t xml:space="preserve">, </w:t>
      </w:r>
      <w:r w:rsidR="00C61C1B" w:rsidRPr="00C85C9B">
        <w:rPr>
          <w:rFonts w:eastAsia="Times New Roman"/>
          <w:color w:val="000000"/>
        </w:rPr>
        <w:t xml:space="preserve">upravoval, zpracovával, </w:t>
      </w:r>
      <w:r w:rsidR="007256B2">
        <w:rPr>
          <w:rFonts w:eastAsia="Times New Roman"/>
          <w:color w:val="000000"/>
        </w:rPr>
        <w:t xml:space="preserve">uváděl na veřejnost, </w:t>
      </w:r>
      <w:r w:rsidR="00C61C1B" w:rsidRPr="00C85C9B">
        <w:rPr>
          <w:rFonts w:eastAsia="Times New Roman"/>
          <w:color w:val="000000"/>
        </w:rPr>
        <w:t xml:space="preserve">zařazoval do či spojoval s jinými </w:t>
      </w:r>
      <w:r w:rsidR="00C0158F">
        <w:rPr>
          <w:rFonts w:eastAsia="Times New Roman"/>
          <w:color w:val="000000"/>
        </w:rPr>
        <w:t>A</w:t>
      </w:r>
      <w:r w:rsidR="00C61C1B" w:rsidRPr="00C85C9B">
        <w:rPr>
          <w:rFonts w:eastAsia="Times New Roman"/>
          <w:color w:val="000000"/>
        </w:rPr>
        <w:t>utorskými díly/prvky.</w:t>
      </w:r>
    </w:p>
    <w:p w14:paraId="055C9430" w14:textId="463C4E49" w:rsidR="00127964" w:rsidRPr="00C85C9B" w:rsidRDefault="00127964"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w:t>
      </w:r>
      <w:r w:rsidR="00C0158F">
        <w:rPr>
          <w:rFonts w:eastAsia="Times New Roman"/>
          <w:color w:val="000000"/>
        </w:rPr>
        <w:t>A</w:t>
      </w:r>
      <w:r>
        <w:rPr>
          <w:rFonts w:eastAsia="Times New Roman"/>
          <w:color w:val="000000"/>
        </w:rPr>
        <w:t xml:space="preserve">utorské dílo zpřístupňovat veřejnosti pod svým jménem. Poskytovatel uděluje souhlas se zveřejněním dosud nezveřejněného </w:t>
      </w:r>
      <w:r w:rsidR="00C0158F">
        <w:rPr>
          <w:rFonts w:eastAsia="Times New Roman"/>
          <w:color w:val="000000"/>
        </w:rPr>
        <w:t>A</w:t>
      </w:r>
      <w:r>
        <w:rPr>
          <w:rFonts w:eastAsia="Times New Roman"/>
          <w:color w:val="000000"/>
        </w:rPr>
        <w:t xml:space="preserve">utorského díla. </w:t>
      </w:r>
    </w:p>
    <w:p w14:paraId="04E914AF" w14:textId="77777777" w:rsidR="00C61C1B" w:rsidRPr="00C85C9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Licence může být využita opakovaně. </w:t>
      </w:r>
    </w:p>
    <w:p w14:paraId="0BF4BC9D" w14:textId="77777777" w:rsidR="00C61C1B" w:rsidRPr="00C85C9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Objednatel není povinen licenci využít.</w:t>
      </w:r>
    </w:p>
    <w:p w14:paraId="193B3ED9" w14:textId="5DC91FDC" w:rsidR="00C61C1B" w:rsidRPr="00C85C9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je oprávněn </w:t>
      </w:r>
      <w:r w:rsidR="00C0158F">
        <w:rPr>
          <w:rFonts w:eastAsia="Times New Roman"/>
          <w:color w:val="000000"/>
        </w:rPr>
        <w:t xml:space="preserve">Autorské </w:t>
      </w:r>
      <w:r w:rsidRPr="00C85C9B">
        <w:rPr>
          <w:rFonts w:eastAsia="Times New Roman"/>
          <w:color w:val="000000"/>
        </w:rPr>
        <w:t>dílo užít ke komerčním i nekomerčním účelům.</w:t>
      </w:r>
    </w:p>
    <w:p w14:paraId="72BFA0B0" w14:textId="436F957D" w:rsidR="009957B9" w:rsidRPr="009957B9" w:rsidRDefault="00DF0A8C"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Poskytovatel </w:t>
      </w:r>
      <w:r w:rsidR="00C61C1B" w:rsidRPr="00C85C9B">
        <w:rPr>
          <w:rFonts w:eastAsia="Times New Roman"/>
          <w:color w:val="000000"/>
        </w:rPr>
        <w:t xml:space="preserve">si je vědom, že součástí </w:t>
      </w:r>
      <w:r w:rsidR="00C0158F">
        <w:rPr>
          <w:rFonts w:eastAsia="Times New Roman"/>
          <w:color w:val="000000"/>
        </w:rPr>
        <w:t xml:space="preserve">Autorských </w:t>
      </w:r>
      <w:r w:rsidR="00C61C1B"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00C61C1B" w:rsidRPr="00C85C9B">
        <w:rPr>
          <w:rFonts w:eastAsia="Times New Roman"/>
          <w:color w:val="000000"/>
        </w:rPr>
        <w:t xml:space="preserve">bjednatelem využívány k další tvůrčí i netvůrčí činnosti </w:t>
      </w:r>
      <w:r>
        <w:rPr>
          <w:rFonts w:eastAsia="Times New Roman"/>
          <w:color w:val="000000"/>
        </w:rPr>
        <w:t>O</w:t>
      </w:r>
      <w:r w:rsidR="00C61C1B" w:rsidRPr="00C85C9B">
        <w:rPr>
          <w:rFonts w:eastAsia="Times New Roman"/>
          <w:color w:val="000000"/>
        </w:rPr>
        <w:t xml:space="preserve">bjednatele nebo třetích osob (na základě oprávnění uděleného </w:t>
      </w:r>
      <w:r>
        <w:rPr>
          <w:rFonts w:eastAsia="Times New Roman"/>
          <w:color w:val="000000"/>
        </w:rPr>
        <w:t>O</w:t>
      </w:r>
      <w:r w:rsidR="00C61C1B" w:rsidRPr="00C85C9B">
        <w:rPr>
          <w:rFonts w:eastAsia="Times New Roman"/>
          <w:color w:val="000000"/>
        </w:rPr>
        <w:t>bjednatelem)</w:t>
      </w:r>
      <w:r w:rsidR="009957B9">
        <w:rPr>
          <w:rFonts w:eastAsia="Times New Roman"/>
          <w:color w:val="000000"/>
        </w:rPr>
        <w:t>.</w:t>
      </w:r>
    </w:p>
    <w:p w14:paraId="7735F2D5" w14:textId="77777777" w:rsidR="002C625B" w:rsidRDefault="00DF0A8C" w:rsidP="002C625B">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rPr>
      </w:pPr>
      <w:r w:rsidRPr="002C625B">
        <w:rPr>
          <w:rFonts w:eastAsia="Times New Roman"/>
          <w:color w:val="000000"/>
        </w:rPr>
        <w:t>Poskytovatel</w:t>
      </w:r>
      <w:r w:rsidR="00C61C1B" w:rsidRPr="002C625B">
        <w:rPr>
          <w:rFonts w:eastAsia="Times New Roman"/>
          <w:color w:val="000000"/>
        </w:rPr>
        <w:t xml:space="preserve"> prohlašuje, že práva a souhlasy, která touto Smlouvou poskytuje a uděluje, mu náleží bez jakéhokoli </w:t>
      </w:r>
      <w:r w:rsidR="00760DEE" w:rsidRPr="002C625B">
        <w:rPr>
          <w:rFonts w:eastAsia="Times New Roman"/>
          <w:color w:val="000000"/>
        </w:rPr>
        <w:t>omezení,</w:t>
      </w:r>
      <w:r w:rsidR="00C61C1B" w:rsidRPr="002C625B">
        <w:rPr>
          <w:rFonts w:eastAsia="Times New Roman"/>
          <w:color w:val="000000"/>
        </w:rPr>
        <w:t xml:space="preserve"> resp. je oprávněn je poskytnout, a odpovídá za škodu, která by </w:t>
      </w:r>
      <w:r w:rsidRPr="002C625B">
        <w:rPr>
          <w:rFonts w:eastAsia="Times New Roman"/>
          <w:color w:val="000000"/>
        </w:rPr>
        <w:t>O</w:t>
      </w:r>
      <w:r w:rsidR="00C61C1B" w:rsidRPr="002C625B">
        <w:rPr>
          <w:rFonts w:eastAsia="Times New Roman"/>
          <w:color w:val="000000"/>
        </w:rPr>
        <w:t>bjednateli vznikla, pokud by toto prohlášení bylo nepravdivé.</w:t>
      </w:r>
    </w:p>
    <w:p w14:paraId="47468992" w14:textId="1EC7EF59" w:rsidR="002C625B" w:rsidRPr="002C625B" w:rsidRDefault="0060619D" w:rsidP="002C625B">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rPr>
      </w:pPr>
      <w:r w:rsidRPr="002C625B">
        <w:rPr>
          <w:rFonts w:eastAsia="Times New Roman"/>
          <w:color w:val="000000"/>
        </w:rPr>
        <w:t xml:space="preserve">Poskytovatel tímto uděluje </w:t>
      </w:r>
      <w:r w:rsidR="00E064A1" w:rsidRPr="002C625B">
        <w:rPr>
          <w:rFonts w:eastAsia="Times New Roman"/>
          <w:color w:val="000000"/>
        </w:rPr>
        <w:t xml:space="preserve">Objednateli </w:t>
      </w:r>
      <w:r w:rsidRPr="002C625B">
        <w:rPr>
          <w:rFonts w:eastAsia="Times New Roman"/>
          <w:color w:val="000000"/>
        </w:rPr>
        <w:t xml:space="preserve">výslovný souhlas se zařazením </w:t>
      </w:r>
      <w:r w:rsidR="00E064A1" w:rsidRPr="002C625B">
        <w:rPr>
          <w:rFonts w:eastAsia="Times New Roman"/>
          <w:color w:val="000000"/>
        </w:rPr>
        <w:t xml:space="preserve">videí/fotografií </w:t>
      </w:r>
      <w:r w:rsidRPr="002C625B">
        <w:rPr>
          <w:rFonts w:eastAsia="Times New Roman"/>
          <w:color w:val="000000"/>
        </w:rPr>
        <w:t>tvořící</w:t>
      </w:r>
      <w:r w:rsidR="00E064A1" w:rsidRPr="002C625B">
        <w:rPr>
          <w:rFonts w:eastAsia="Times New Roman"/>
          <w:color w:val="000000"/>
        </w:rPr>
        <w:t>ch</w:t>
      </w:r>
      <w:r w:rsidRPr="002C625B">
        <w:rPr>
          <w:rFonts w:eastAsia="Times New Roman"/>
          <w:color w:val="000000"/>
        </w:rPr>
        <w:t xml:space="preserve"> dílo do mediální databáze </w:t>
      </w:r>
      <w:r w:rsidR="00E064A1" w:rsidRPr="002C625B">
        <w:rPr>
          <w:rFonts w:eastAsia="Times New Roman"/>
          <w:color w:val="000000"/>
        </w:rPr>
        <w:t xml:space="preserve">Objednatele </w:t>
      </w:r>
      <w:r w:rsidRPr="002C625B">
        <w:rPr>
          <w:rFonts w:eastAsia="Times New Roman"/>
          <w:color w:val="000000"/>
        </w:rPr>
        <w:t>(foto/videobanky) a s následným použitím t</w:t>
      </w:r>
      <w:r w:rsidR="00E064A1" w:rsidRPr="002C625B">
        <w:rPr>
          <w:rFonts w:eastAsia="Times New Roman"/>
          <w:color w:val="000000"/>
        </w:rPr>
        <w:t xml:space="preserve">ěchto </w:t>
      </w:r>
      <w:r w:rsidRPr="002C625B">
        <w:rPr>
          <w:rFonts w:eastAsia="Times New Roman"/>
          <w:color w:val="000000"/>
        </w:rPr>
        <w:t>vide</w:t>
      </w:r>
      <w:r w:rsidR="00E064A1" w:rsidRPr="002C625B">
        <w:rPr>
          <w:rFonts w:eastAsia="Times New Roman"/>
          <w:color w:val="000000"/>
        </w:rPr>
        <w:t>í/fotografií Objednatelem</w:t>
      </w:r>
      <w:r w:rsidRPr="002C625B">
        <w:rPr>
          <w:rFonts w:eastAsia="Times New Roman"/>
          <w:color w:val="000000"/>
        </w:rPr>
        <w:t xml:space="preserve">. Poskytovatel dále opravňuje </w:t>
      </w:r>
      <w:r w:rsidR="00E064A1" w:rsidRPr="002C625B">
        <w:rPr>
          <w:rFonts w:eastAsia="Times New Roman"/>
          <w:color w:val="000000"/>
        </w:rPr>
        <w:t xml:space="preserve">Objednatele </w:t>
      </w:r>
      <w:r w:rsidRPr="002C625B">
        <w:rPr>
          <w:rFonts w:eastAsia="Times New Roman"/>
          <w:color w:val="000000"/>
        </w:rPr>
        <w:t>umístit vide</w:t>
      </w:r>
      <w:r w:rsidR="00E064A1" w:rsidRPr="002C625B">
        <w:rPr>
          <w:rFonts w:eastAsia="Times New Roman"/>
          <w:color w:val="000000"/>
        </w:rPr>
        <w:t>a/fotografie</w:t>
      </w:r>
      <w:r w:rsidRPr="002C625B">
        <w:rPr>
          <w:rFonts w:eastAsia="Times New Roman"/>
          <w:color w:val="000000"/>
        </w:rPr>
        <w:t xml:space="preserve"> tvořící dílo do veřejné sekce foto/videobanky a umožnit uživatelům veřejné sekce foto/videobanky stažení t</w:t>
      </w:r>
      <w:r w:rsidR="0045572C" w:rsidRPr="002C625B">
        <w:rPr>
          <w:rFonts w:eastAsia="Times New Roman"/>
          <w:color w:val="000000"/>
        </w:rPr>
        <w:t>ěchto foto</w:t>
      </w:r>
      <w:r w:rsidR="005F377B" w:rsidRPr="002C625B">
        <w:rPr>
          <w:rFonts w:eastAsia="Times New Roman"/>
          <w:color w:val="000000"/>
        </w:rPr>
        <w:t>g</w:t>
      </w:r>
      <w:r w:rsidR="0045572C" w:rsidRPr="002C625B">
        <w:rPr>
          <w:rFonts w:eastAsia="Times New Roman"/>
          <w:color w:val="000000"/>
        </w:rPr>
        <w:t>rafií/</w:t>
      </w:r>
      <w:r w:rsidRPr="002C625B">
        <w:rPr>
          <w:rFonts w:eastAsia="Times New Roman"/>
          <w:color w:val="000000"/>
        </w:rPr>
        <w:t>vide</w:t>
      </w:r>
      <w:r w:rsidR="0045572C" w:rsidRPr="002C625B">
        <w:rPr>
          <w:rFonts w:eastAsia="Times New Roman"/>
          <w:color w:val="000000"/>
        </w:rPr>
        <w:t>í</w:t>
      </w:r>
      <w:r w:rsidRPr="002C625B">
        <w:rPr>
          <w:rFonts w:eastAsia="Times New Roman"/>
          <w:color w:val="000000"/>
        </w:rPr>
        <w:t xml:space="preserve"> prostřednictvím datových sítí a jejich následné užití (i ke komerčním účelům).</w:t>
      </w:r>
    </w:p>
    <w:p w14:paraId="4DDAAA08" w14:textId="6783483A" w:rsidR="00C524E8" w:rsidRPr="00454E55" w:rsidRDefault="00454E55" w:rsidP="00454E55">
      <w:pPr>
        <w:pStyle w:val="Heading1-Number-FollowNumberCzechTourism"/>
        <w:keepNext/>
        <w:keepLines/>
        <w:spacing w:before="480" w:after="120"/>
        <w:ind w:left="3686"/>
        <w:jc w:val="left"/>
        <w:rPr>
          <w:sz w:val="24"/>
          <w:szCs w:val="24"/>
        </w:rPr>
      </w:pPr>
      <w:r>
        <w:rPr>
          <w:sz w:val="24"/>
          <w:szCs w:val="24"/>
        </w:rPr>
        <w:t xml:space="preserve">X. </w:t>
      </w:r>
      <w:r w:rsidR="00C524E8" w:rsidRPr="00454E55">
        <w:rPr>
          <w:sz w:val="24"/>
          <w:szCs w:val="24"/>
        </w:rPr>
        <w:t>Ochrana osobních údajů</w:t>
      </w:r>
    </w:p>
    <w:p w14:paraId="46E344D5" w14:textId="6EC9872D" w:rsidR="7E3E8A38" w:rsidRDefault="7E3E8A38" w:rsidP="7E3E8A38">
      <w:pPr>
        <w:rPr>
          <w:color w:val="FF0000"/>
        </w:rPr>
      </w:pPr>
    </w:p>
    <w:p w14:paraId="65886929" w14:textId="281EF6EE" w:rsidR="7E3E8A38" w:rsidRPr="001643F3" w:rsidRDefault="7E3E8A38" w:rsidP="001643F3">
      <w:pPr>
        <w:pStyle w:val="Odstavecseseznamem"/>
        <w:numPr>
          <w:ilvl w:val="1"/>
          <w:numId w:val="46"/>
        </w:numPr>
        <w:tabs>
          <w:tab w:val="clear" w:pos="454"/>
        </w:tabs>
        <w:spacing w:after="240"/>
        <w:ind w:left="567" w:hanging="567"/>
        <w:jc w:val="both"/>
      </w:pPr>
      <w:r w:rsidRPr="001643F3">
        <w:t xml:space="preserve">V případě, že dojde v souvislosti s plněním </w:t>
      </w:r>
      <w:r w:rsidR="00C30758" w:rsidRPr="001643F3">
        <w:t>S</w:t>
      </w:r>
      <w:r w:rsidRPr="001643F3">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lastRenderedPageBreak/>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A15C663"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6391237F"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73CFF56E" w:rsidR="00E90D16" w:rsidRPr="00E90D16" w:rsidRDefault="00E0743F" w:rsidP="00E90D16">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Pr>
          <w:szCs w:val="22"/>
        </w:rPr>
        <w:t xml:space="preserve"> </w:t>
      </w:r>
      <w:r w:rsidR="00E90D16" w:rsidRPr="00E90D16">
        <w:rPr>
          <w:szCs w:val="22"/>
        </w:rPr>
        <w:t>Objednatel je oprávněn Smlouvu bez udání důvodu vypovědět, výpovědní doba činí</w:t>
      </w:r>
      <w:r w:rsidR="00227121">
        <w:rPr>
          <w:szCs w:val="22"/>
        </w:rPr>
        <w:t xml:space="preserve"> </w:t>
      </w:r>
      <w:r>
        <w:rPr>
          <w:szCs w:val="22"/>
        </w:rPr>
        <w:t>30</w:t>
      </w:r>
      <w:r w:rsidR="00227121">
        <w:rPr>
          <w:szCs w:val="22"/>
        </w:rPr>
        <w:t xml:space="preserve"> </w:t>
      </w:r>
      <w:r w:rsidR="00E90D16">
        <w:rPr>
          <w:szCs w:val="22"/>
        </w:rPr>
        <w:t xml:space="preserve">dny a </w:t>
      </w:r>
      <w:r w:rsidR="00E90D16" w:rsidRPr="00E90D16">
        <w:rPr>
          <w:szCs w:val="22"/>
        </w:rPr>
        <w:t>počíná běžet ode dne doručení výpovědi.</w:t>
      </w:r>
    </w:p>
    <w:p w14:paraId="2881279E" w14:textId="03316166"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w:t>
      </w:r>
      <w:r w:rsidR="008F289B">
        <w:rPr>
          <w:b w:val="0"/>
          <w:sz w:val="22"/>
          <w:szCs w:val="22"/>
        </w:rPr>
        <w:t xml:space="preserve">skončena </w:t>
      </w:r>
      <w:r w:rsidRPr="00363709">
        <w:rPr>
          <w:b w:val="0"/>
          <w:sz w:val="22"/>
          <w:szCs w:val="22"/>
        </w:rPr>
        <w:t xml:space="preserve">dohodou smluvních stran v písemné formě, přičemž účinky </w:t>
      </w:r>
      <w:r w:rsidR="008F289B">
        <w:rPr>
          <w:b w:val="0"/>
          <w:sz w:val="22"/>
          <w:szCs w:val="22"/>
        </w:rPr>
        <w:t xml:space="preserve">skončení </w:t>
      </w:r>
      <w:r w:rsidRPr="00363709">
        <w:rPr>
          <w:b w:val="0"/>
          <w:sz w:val="22"/>
          <w:szCs w:val="22"/>
        </w:rPr>
        <w:t>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361A111F" w:rsidR="00F65673" w:rsidRPr="00E0743F"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w:t>
      </w:r>
      <w:r w:rsidRPr="00E0743F">
        <w:rPr>
          <w:rFonts w:ascii="Georgia" w:hAnsi="Georgia" w:cs="Arial"/>
          <w:b w:val="0"/>
          <w:sz w:val="22"/>
          <w:szCs w:val="22"/>
        </w:rPr>
        <w:t xml:space="preserve">závazných právních </w:t>
      </w:r>
      <w:r w:rsidR="005B10B4" w:rsidRPr="00E0743F">
        <w:rPr>
          <w:rFonts w:ascii="Georgia" w:hAnsi="Georgia" w:cs="Arial"/>
          <w:b w:val="0"/>
          <w:sz w:val="22"/>
          <w:szCs w:val="22"/>
        </w:rPr>
        <w:t>předpisů</w:t>
      </w:r>
      <w:r w:rsidRPr="00E0743F">
        <w:rPr>
          <w:rFonts w:ascii="Georgia" w:hAnsi="Georgia" w:cs="Arial"/>
          <w:b w:val="0"/>
          <w:sz w:val="22"/>
          <w:szCs w:val="22"/>
        </w:rPr>
        <w:t>,</w:t>
      </w:r>
    </w:p>
    <w:p w14:paraId="1D2A0ED5" w14:textId="1B4BF809" w:rsidR="00F65673" w:rsidRPr="00E0743F"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E0743F">
        <w:rPr>
          <w:rFonts w:ascii="Georgia" w:hAnsi="Georgia" w:cs="Arial"/>
          <w:b w:val="0"/>
          <w:sz w:val="22"/>
          <w:szCs w:val="22"/>
        </w:rPr>
        <w:t>prodlení s</w:t>
      </w:r>
      <w:r w:rsidR="003D41D3" w:rsidRPr="00E0743F">
        <w:rPr>
          <w:rFonts w:ascii="Georgia" w:hAnsi="Georgia" w:cs="Arial"/>
          <w:b w:val="0"/>
          <w:sz w:val="22"/>
          <w:szCs w:val="22"/>
        </w:rPr>
        <w:t> </w:t>
      </w:r>
      <w:r w:rsidRPr="00E0743F">
        <w:rPr>
          <w:rFonts w:ascii="Georgia" w:hAnsi="Georgia" w:cs="Arial"/>
          <w:b w:val="0"/>
          <w:sz w:val="22"/>
          <w:szCs w:val="22"/>
        </w:rPr>
        <w:t>dokončením</w:t>
      </w:r>
      <w:r w:rsidR="003D41D3" w:rsidRPr="00E0743F">
        <w:rPr>
          <w:rFonts w:ascii="Georgia" w:hAnsi="Georgia" w:cs="Arial"/>
          <w:b w:val="0"/>
          <w:sz w:val="22"/>
          <w:szCs w:val="22"/>
        </w:rPr>
        <w:t xml:space="preserve"> </w:t>
      </w:r>
      <w:r w:rsidR="003D41D3" w:rsidRPr="00E0743F">
        <w:rPr>
          <w:rFonts w:ascii="Georgia" w:hAnsi="Georgia"/>
          <w:b w:val="0"/>
          <w:bCs/>
          <w:sz w:val="22"/>
          <w:szCs w:val="22"/>
        </w:rPr>
        <w:t xml:space="preserve">plnění dle </w:t>
      </w:r>
      <w:r w:rsidR="00A86E95" w:rsidRPr="00E0743F">
        <w:rPr>
          <w:rFonts w:ascii="Georgia" w:hAnsi="Georgia"/>
          <w:b w:val="0"/>
          <w:bCs/>
          <w:sz w:val="22"/>
          <w:szCs w:val="22"/>
        </w:rPr>
        <w:t>článku III</w:t>
      </w:r>
      <w:r w:rsidR="005F24BB" w:rsidRPr="00E0743F">
        <w:rPr>
          <w:rFonts w:ascii="Georgia" w:hAnsi="Georgia"/>
          <w:b w:val="0"/>
          <w:bCs/>
          <w:sz w:val="22"/>
          <w:szCs w:val="22"/>
        </w:rPr>
        <w:t xml:space="preserve">. </w:t>
      </w:r>
      <w:r w:rsidRPr="00E0743F">
        <w:rPr>
          <w:rFonts w:ascii="Georgia" w:hAnsi="Georgia" w:cs="Arial"/>
          <w:b w:val="0"/>
          <w:sz w:val="22"/>
          <w:szCs w:val="22"/>
        </w:rPr>
        <w:t>té</w:t>
      </w:r>
      <w:r w:rsidR="003B1374" w:rsidRPr="00E0743F">
        <w:rPr>
          <w:rFonts w:ascii="Georgia" w:hAnsi="Georgia" w:cs="Arial"/>
          <w:b w:val="0"/>
          <w:sz w:val="22"/>
          <w:szCs w:val="22"/>
        </w:rPr>
        <w:t>to Smlouvy po dobu delší než 15 </w:t>
      </w:r>
      <w:r w:rsidRPr="00E0743F">
        <w:rPr>
          <w:rFonts w:ascii="Georgia" w:hAnsi="Georgia" w:cs="Arial"/>
          <w:b w:val="0"/>
          <w:sz w:val="22"/>
          <w:szCs w:val="22"/>
        </w:rPr>
        <w:t>dnů,</w:t>
      </w:r>
    </w:p>
    <w:p w14:paraId="7187B274" w14:textId="218B60B7"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E0743F">
        <w:rPr>
          <w:rFonts w:ascii="Georgia" w:hAnsi="Georgia" w:cs="Arial"/>
          <w:b w:val="0"/>
          <w:sz w:val="22"/>
          <w:szCs w:val="22"/>
        </w:rPr>
        <w:t xml:space="preserve">provádění </w:t>
      </w:r>
      <w:r w:rsidR="003D41D3" w:rsidRPr="00E0743F">
        <w:rPr>
          <w:rFonts w:ascii="Georgia" w:hAnsi="Georgia"/>
          <w:b w:val="0"/>
          <w:bCs/>
          <w:sz w:val="22"/>
          <w:szCs w:val="22"/>
        </w:rPr>
        <w:t xml:space="preserve">plnění dle </w:t>
      </w:r>
      <w:r w:rsidR="00F70D11" w:rsidRPr="00E0743F">
        <w:rPr>
          <w:rFonts w:ascii="Georgia" w:hAnsi="Georgia"/>
          <w:b w:val="0"/>
          <w:bCs/>
          <w:sz w:val="22"/>
          <w:szCs w:val="22"/>
        </w:rPr>
        <w:t>článku III</w:t>
      </w:r>
      <w:r w:rsidR="005F24BB" w:rsidRPr="00E0743F">
        <w:rPr>
          <w:rFonts w:ascii="Georgia" w:hAnsi="Georgia"/>
          <w:b w:val="0"/>
          <w:bCs/>
          <w:sz w:val="22"/>
          <w:szCs w:val="22"/>
        </w:rPr>
        <w:t xml:space="preserve">. </w:t>
      </w:r>
      <w:r w:rsidR="003D41D3" w:rsidRPr="00E0743F">
        <w:rPr>
          <w:rFonts w:ascii="Georgia" w:hAnsi="Georgia" w:cs="Arial"/>
          <w:b w:val="0"/>
          <w:sz w:val="22"/>
          <w:szCs w:val="22"/>
        </w:rPr>
        <w:t>této Smlouvy</w:t>
      </w:r>
      <w:r w:rsidRPr="00E0743F">
        <w:rPr>
          <w:rFonts w:ascii="Georgia" w:hAnsi="Georgia" w:cs="Arial"/>
          <w:b w:val="0"/>
          <w:sz w:val="22"/>
          <w:szCs w:val="22"/>
        </w:rPr>
        <w:t xml:space="preserve"> v rozporu</w:t>
      </w:r>
      <w:r w:rsidRPr="00176656">
        <w:rPr>
          <w:rFonts w:ascii="Georgia" w:hAnsi="Georgia" w:cs="Arial"/>
          <w:b w:val="0"/>
          <w:sz w:val="22"/>
          <w:szCs w:val="22"/>
        </w:rPr>
        <w:t xml:space="preserve"> se závaznými požadavky Objednatele uvedenými v této Smlouvě či v rozporu s pokyny Objednatele.</w:t>
      </w:r>
    </w:p>
    <w:p w14:paraId="7DD60B5E" w14:textId="544F3E5A" w:rsidR="00F65673" w:rsidRPr="005E4CBE" w:rsidRDefault="00547BF9" w:rsidP="21CC1E97">
      <w:pPr>
        <w:pStyle w:val="slolnku"/>
        <w:keepNext w:val="0"/>
        <w:numPr>
          <w:ilvl w:val="1"/>
          <w:numId w:val="35"/>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5E4CBE">
        <w:rPr>
          <w:rFonts w:ascii="Georgia" w:eastAsia="Calibri" w:hAnsi="Georgia" w:cs="Arial"/>
          <w:b w:val="0"/>
          <w:color w:val="000000" w:themeColor="text1"/>
          <w:sz w:val="22"/>
          <w:szCs w:val="22"/>
          <w:lang w:eastAsia="en-US"/>
        </w:rPr>
        <w:t xml:space="preserve"> </w:t>
      </w:r>
      <w:r w:rsidR="00F65673" w:rsidRPr="005E4CBE">
        <w:rPr>
          <w:rFonts w:ascii="Georgia" w:eastAsia="Calibri" w:hAnsi="Georgia" w:cs="Arial"/>
          <w:b w:val="0"/>
          <w:color w:val="000000" w:themeColor="text1"/>
          <w:sz w:val="22"/>
          <w:szCs w:val="22"/>
          <w:lang w:eastAsia="en-US"/>
        </w:rPr>
        <w:t>O</w:t>
      </w:r>
      <w:r w:rsidR="00F65673" w:rsidRPr="005E4CBE">
        <w:rPr>
          <w:rFonts w:ascii="Georgia" w:hAnsi="Georgia" w:cs="Arial"/>
          <w:b w:val="0"/>
          <w:color w:val="000000" w:themeColor="text1"/>
          <w:sz w:val="22"/>
          <w:szCs w:val="22"/>
        </w:rPr>
        <w:t>bjednatel je dále oprávněn od této Smlouvy odstoupit, a to i částečně, v případě, že:</w:t>
      </w:r>
    </w:p>
    <w:p w14:paraId="177EFF79" w14:textId="77777777"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D792C39" w14:textId="74F0DC46" w:rsidR="21CC1E97" w:rsidRPr="005E4CBE" w:rsidRDefault="21CC1E97" w:rsidP="21CC1E97">
      <w:pPr>
        <w:rPr>
          <w:color w:val="000000" w:themeColor="text1"/>
        </w:rPr>
      </w:pPr>
    </w:p>
    <w:p w14:paraId="7E1B9534" w14:textId="33AC6E21"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5E4CBE">
        <w:rPr>
          <w:rFonts w:ascii="Georgia" w:hAnsi="Georgia" w:cs="Arial"/>
          <w:b w:val="0"/>
          <w:color w:val="000000" w:themeColor="text1"/>
          <w:sz w:val="22"/>
          <w:szCs w:val="22"/>
        </w:rPr>
        <w:t>c</w:t>
      </w:r>
      <w:r w:rsidRPr="005E4CBE">
        <w:rPr>
          <w:rFonts w:ascii="Georgia" w:hAnsi="Georgia" w:cs="Arial"/>
          <w:b w:val="0"/>
          <w:color w:val="000000" w:themeColor="text1"/>
          <w:sz w:val="22"/>
          <w:szCs w:val="22"/>
        </w:rPr>
        <w:t xml:space="preserve">eny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 xml:space="preserve">článku V. odst. </w:t>
      </w:r>
      <w:r w:rsidR="00AF11FB" w:rsidRPr="005E4CBE">
        <w:rPr>
          <w:rFonts w:ascii="Georgia" w:hAnsi="Georgia"/>
          <w:b w:val="0"/>
          <w:color w:val="000000" w:themeColor="text1"/>
          <w:sz w:val="22"/>
          <w:szCs w:val="22"/>
        </w:rPr>
        <w:t>5.1</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21CC1E97">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1E435F4D"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lastRenderedPageBreak/>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rsidP="00287C16">
      <w:pPr>
        <w:pStyle w:val="Odstavecseseznamem"/>
        <w:numPr>
          <w:ilvl w:val="0"/>
          <w:numId w:val="46"/>
        </w:numPr>
        <w:tabs>
          <w:tab w:val="clear" w:pos="454"/>
        </w:tabs>
        <w:spacing w:after="240"/>
        <w:jc w:val="both"/>
        <w:rPr>
          <w:vanish/>
        </w:rPr>
      </w:pPr>
    </w:p>
    <w:p w14:paraId="4F72795B" w14:textId="77777777" w:rsidR="001643F3" w:rsidRPr="001643F3" w:rsidRDefault="001643F3" w:rsidP="00287C16">
      <w:pPr>
        <w:pStyle w:val="Odstavecseseznamem"/>
        <w:numPr>
          <w:ilvl w:val="0"/>
          <w:numId w:val="46"/>
        </w:numPr>
        <w:tabs>
          <w:tab w:val="clear" w:pos="454"/>
        </w:tabs>
        <w:spacing w:after="240"/>
        <w:jc w:val="both"/>
        <w:rPr>
          <w:vanish/>
        </w:rPr>
      </w:pPr>
    </w:p>
    <w:p w14:paraId="07230884" w14:textId="0E8640D9" w:rsidR="00B07421" w:rsidRPr="001643F3" w:rsidRDefault="00B07421" w:rsidP="00287C16">
      <w:pPr>
        <w:pStyle w:val="Odstavecseseznamem"/>
        <w:numPr>
          <w:ilvl w:val="1"/>
          <w:numId w:val="46"/>
        </w:numPr>
        <w:tabs>
          <w:tab w:val="clear" w:pos="454"/>
        </w:tabs>
        <w:spacing w:after="240"/>
        <w:ind w:left="567" w:hanging="567"/>
        <w:jc w:val="both"/>
      </w:pPr>
      <w:r w:rsidRPr="001643F3">
        <w:t xml:space="preserve">Smluvní strany se dohodly na následujících kontaktních osobách: </w:t>
      </w:r>
    </w:p>
    <w:p w14:paraId="660A5F3B" w14:textId="49001FC8"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E0743F">
        <w:rPr>
          <w:rFonts w:ascii="Georgia" w:hAnsi="Georgia"/>
          <w:b w:val="0"/>
          <w:sz w:val="22"/>
          <w:szCs w:val="22"/>
        </w:rPr>
        <w:t xml:space="preserve"> </w:t>
      </w:r>
      <w:r w:rsidR="004C76D9">
        <w:rPr>
          <w:rFonts w:ascii="Georgia" w:hAnsi="Georgia"/>
          <w:b w:val="0"/>
          <w:sz w:val="22"/>
          <w:szCs w:val="22"/>
        </w:rPr>
        <w:t>XXX</w:t>
      </w:r>
    </w:p>
    <w:p w14:paraId="02E25929" w14:textId="55664042" w:rsidR="00B37F82"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4C76D9">
        <w:rPr>
          <w:rFonts w:ascii="Georgia" w:hAnsi="Georgia"/>
          <w:b w:val="0"/>
          <w:sz w:val="22"/>
          <w:szCs w:val="22"/>
        </w:rPr>
        <w:t>XXX</w:t>
      </w:r>
    </w:p>
    <w:p w14:paraId="23D0B198"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295FB2AE" w:rsidR="00EE1FD1" w:rsidRPr="001643F3" w:rsidRDefault="00DC4FA8" w:rsidP="001643F3">
      <w:pPr>
        <w:pStyle w:val="Odstavecseseznamem"/>
        <w:numPr>
          <w:ilvl w:val="1"/>
          <w:numId w:val="46"/>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0" w:name="OLE_LINK1"/>
    </w:p>
    <w:p w14:paraId="37B067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287C16">
      <w:pPr>
        <w:pStyle w:val="Odstavecseseznamem"/>
        <w:numPr>
          <w:ilvl w:val="0"/>
          <w:numId w:val="46"/>
        </w:numPr>
        <w:tabs>
          <w:tab w:val="clear" w:pos="454"/>
        </w:tabs>
        <w:spacing w:after="240"/>
        <w:jc w:val="both"/>
        <w:rPr>
          <w:vanish/>
        </w:rPr>
      </w:pPr>
    </w:p>
    <w:p w14:paraId="1A981787" w14:textId="7118DA62" w:rsidR="00EE1FD1" w:rsidRPr="00492C98" w:rsidRDefault="00EE1FD1" w:rsidP="00287C16">
      <w:pPr>
        <w:pStyle w:val="Odstavecseseznamem"/>
        <w:numPr>
          <w:ilvl w:val="1"/>
          <w:numId w:val="46"/>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CD7C93">
      <w:pPr>
        <w:pStyle w:val="Odstavecseseznamem"/>
        <w:numPr>
          <w:ilvl w:val="1"/>
          <w:numId w:val="46"/>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CD7C93">
      <w:pPr>
        <w:pStyle w:val="Odstavecseseznamem"/>
        <w:numPr>
          <w:ilvl w:val="1"/>
          <w:numId w:val="46"/>
        </w:numPr>
        <w:tabs>
          <w:tab w:val="clear" w:pos="454"/>
        </w:tabs>
        <w:spacing w:after="240"/>
        <w:ind w:left="567" w:hanging="567"/>
        <w:jc w:val="both"/>
      </w:pPr>
      <w:r w:rsidRPr="00492C98">
        <w:lastRenderedPageBreak/>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0"/>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287C16">
      <w:pPr>
        <w:pStyle w:val="Odstavecseseznamem"/>
        <w:numPr>
          <w:ilvl w:val="0"/>
          <w:numId w:val="46"/>
        </w:numPr>
        <w:tabs>
          <w:tab w:val="clear" w:pos="454"/>
        </w:tabs>
        <w:spacing w:after="240"/>
        <w:jc w:val="both"/>
        <w:rPr>
          <w:vanish/>
        </w:rPr>
      </w:pPr>
    </w:p>
    <w:p w14:paraId="773C1556" w14:textId="19FB6B69" w:rsidR="00736D01" w:rsidRPr="00CD7C93" w:rsidRDefault="005D4EAA" w:rsidP="00287C16">
      <w:pPr>
        <w:pStyle w:val="Odstavecseseznamem"/>
        <w:numPr>
          <w:ilvl w:val="1"/>
          <w:numId w:val="46"/>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CD7C93">
      <w:pPr>
        <w:pStyle w:val="Odstavecseseznamem"/>
        <w:numPr>
          <w:ilvl w:val="1"/>
          <w:numId w:val="46"/>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w:t>
      </w:r>
      <w:proofErr w:type="gramStart"/>
      <w:r w:rsidRPr="00CD7C93">
        <w:t>nepodaří</w:t>
      </w:r>
      <w:proofErr w:type="gramEnd"/>
      <w:r w:rsidRPr="00CD7C93">
        <w:t xml:space="preserve">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CD7C93">
      <w:pPr>
        <w:pStyle w:val="Odstavecseseznamem"/>
        <w:numPr>
          <w:ilvl w:val="1"/>
          <w:numId w:val="46"/>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CD7C93">
      <w:pPr>
        <w:pStyle w:val="Odstavecseseznamem"/>
        <w:numPr>
          <w:ilvl w:val="1"/>
          <w:numId w:val="46"/>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CD7C93">
      <w:pPr>
        <w:pStyle w:val="Odstavecseseznamem"/>
        <w:numPr>
          <w:ilvl w:val="1"/>
          <w:numId w:val="46"/>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CD7C93">
      <w:pPr>
        <w:pStyle w:val="Odstavecseseznamem"/>
        <w:numPr>
          <w:ilvl w:val="1"/>
          <w:numId w:val="46"/>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CD7C93">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CD7C93">
      <w:pPr>
        <w:pStyle w:val="Odstavecseseznamem"/>
        <w:numPr>
          <w:ilvl w:val="1"/>
          <w:numId w:val="46"/>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CD7C93">
      <w:pPr>
        <w:pStyle w:val="Odstavecseseznamem"/>
        <w:numPr>
          <w:ilvl w:val="1"/>
          <w:numId w:val="46"/>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CD7C93">
      <w:pPr>
        <w:pStyle w:val="Odstavecseseznamem"/>
        <w:numPr>
          <w:ilvl w:val="1"/>
          <w:numId w:val="46"/>
        </w:numPr>
        <w:tabs>
          <w:tab w:val="clear" w:pos="454"/>
        </w:tabs>
        <w:spacing w:after="240"/>
        <w:ind w:left="567" w:hanging="567"/>
        <w:jc w:val="both"/>
      </w:pPr>
      <w:r w:rsidRPr="00CD7C93">
        <w:lastRenderedPageBreak/>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CD7C93">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 xml:space="preserve">přičemž každá ze smluvních stran </w:t>
      </w:r>
      <w:proofErr w:type="gramStart"/>
      <w:r w:rsidR="00B07421" w:rsidRPr="00CD7C93">
        <w:t>obdrží</w:t>
      </w:r>
      <w:proofErr w:type="gramEnd"/>
      <w:r w:rsidR="00B07421" w:rsidRPr="00CD7C93">
        <w:t xml:space="preserve"> po jednom z nich.</w:t>
      </w:r>
    </w:p>
    <w:p w14:paraId="1AFFD6D7" w14:textId="77777777" w:rsidR="00104316" w:rsidRDefault="00A64FFD" w:rsidP="00CD7C93">
      <w:pPr>
        <w:pStyle w:val="Odstavecseseznamem"/>
        <w:numPr>
          <w:ilvl w:val="1"/>
          <w:numId w:val="46"/>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podpisy.</w:t>
      </w:r>
    </w:p>
    <w:p w14:paraId="42E77878" w14:textId="0BADF90C" w:rsidR="00A64FFD" w:rsidRPr="007C4CBB" w:rsidRDefault="00104316" w:rsidP="0094087C">
      <w:pPr>
        <w:tabs>
          <w:tab w:val="clear" w:pos="454"/>
        </w:tabs>
        <w:spacing w:after="240"/>
        <w:jc w:val="both"/>
      </w:pPr>
      <w:r>
        <w:t xml:space="preserve">Příloha č. 1: </w:t>
      </w:r>
      <w:r w:rsidRPr="00104316">
        <w:t>Metodik</w:t>
      </w:r>
      <w:r>
        <w:t>a</w:t>
      </w:r>
      <w:r w:rsidRPr="00104316">
        <w:t>, návrh úprav dotazníku a zpracování výstupu</w:t>
      </w:r>
      <w:r w:rsidR="00A64FFD" w:rsidRPr="00CD7C93">
        <w:t xml:space="preserve"> </w:t>
      </w:r>
      <w:bookmarkStart w:id="1" w:name="id.620b0c61e80a"/>
      <w:bookmarkStart w:id="2" w:name="id.b5c7156a1729"/>
      <w:bookmarkEnd w:id="1"/>
      <w:bookmarkEnd w:id="2"/>
      <w:r>
        <w:t xml:space="preserve">(tato příloha je obsahově totožná s přílohou </w:t>
      </w:r>
      <w:r w:rsidRPr="00104316">
        <w:t>Metodik</w:t>
      </w:r>
      <w:r>
        <w:t>a</w:t>
      </w:r>
      <w:r w:rsidRPr="00104316">
        <w:t>, návrh úprav dotazníku a zpracování výstupu</w:t>
      </w:r>
      <w:r>
        <w:t xml:space="preserve"> z nabídky Poskytovatele)</w:t>
      </w:r>
    </w:p>
    <w:p w14:paraId="07E68F2A" w14:textId="77777777" w:rsidR="00E0743F" w:rsidRDefault="00E0743F" w:rsidP="00FF0621">
      <w:pPr>
        <w:widowControl w:val="0"/>
      </w:pPr>
    </w:p>
    <w:p w14:paraId="158B9918" w14:textId="3B252243"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07AE4A7F" w14:textId="758A5963"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 xml:space="preserve"> </w:t>
      </w:r>
      <w:r w:rsidR="00AE0227">
        <w:tab/>
      </w:r>
      <w:r>
        <w:tab/>
      </w:r>
      <w:r>
        <w:tab/>
      </w:r>
      <w:r>
        <w:tab/>
      </w:r>
      <w:r>
        <w:tab/>
      </w:r>
      <w:r>
        <w:tab/>
        <w:t xml:space="preserve">V </w:t>
      </w:r>
      <w:r w:rsidR="00AE0227">
        <w:t>Praze</w:t>
      </w:r>
      <w:r>
        <w:t xml:space="preserve"> dne</w:t>
      </w:r>
    </w:p>
    <w:p w14:paraId="1369DDD4" w14:textId="77777777" w:rsidR="00E0743F" w:rsidRDefault="00E0743F" w:rsidP="00FF0621">
      <w:pPr>
        <w:widowControl w:val="0"/>
      </w:pPr>
    </w:p>
    <w:p w14:paraId="36E03CF6" w14:textId="77777777" w:rsidR="00AE0227" w:rsidRDefault="00AE0227" w:rsidP="00FF0621">
      <w:pPr>
        <w:widowControl w:val="0"/>
      </w:pPr>
    </w:p>
    <w:p w14:paraId="41CF0F44" w14:textId="77777777" w:rsidR="00AE0227" w:rsidRDefault="00AE0227"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250EBF6D" w14:textId="7E48A218" w:rsidR="00F5515D" w:rsidRPr="0050155B" w:rsidRDefault="00E0743F" w:rsidP="00F5515D">
      <w:pPr>
        <w:widowControl w:val="0"/>
      </w:pPr>
      <w:r w:rsidRPr="00E0743F">
        <w:rPr>
          <w:szCs w:val="22"/>
        </w:rPr>
        <w:t xml:space="preserve">Ing. </w:t>
      </w:r>
      <w:r w:rsidR="004C76D9">
        <w:rPr>
          <w:szCs w:val="22"/>
        </w:rPr>
        <w:t>XXX</w:t>
      </w:r>
      <w:r w:rsidRPr="00E0743F">
        <w:rPr>
          <w:szCs w:val="22"/>
        </w:rPr>
        <w:t xml:space="preserve">, </w:t>
      </w:r>
      <w:r w:rsidR="00F5515D">
        <w:rPr>
          <w:szCs w:val="22"/>
        </w:rPr>
        <w:tab/>
      </w:r>
      <w:r w:rsidR="00F5515D">
        <w:rPr>
          <w:szCs w:val="22"/>
        </w:rPr>
        <w:tab/>
      </w:r>
      <w:r w:rsidR="00F5515D">
        <w:rPr>
          <w:szCs w:val="22"/>
        </w:rPr>
        <w:tab/>
      </w:r>
      <w:r w:rsidR="00F5515D">
        <w:rPr>
          <w:szCs w:val="22"/>
        </w:rPr>
        <w:tab/>
      </w:r>
      <w:r w:rsidR="00F5515D">
        <w:rPr>
          <w:szCs w:val="22"/>
        </w:rPr>
        <w:tab/>
      </w:r>
      <w:r w:rsidR="004C76D9">
        <w:rPr>
          <w:szCs w:val="22"/>
        </w:rPr>
        <w:t xml:space="preserve">                                                      XXX</w:t>
      </w:r>
    </w:p>
    <w:p w14:paraId="742D199E" w14:textId="116497D8" w:rsidR="00512B05" w:rsidRPr="0050155B" w:rsidRDefault="00E0743F" w:rsidP="00E0743F">
      <w:pPr>
        <w:widowControl w:val="0"/>
      </w:pPr>
      <w:r w:rsidRPr="00E0743F">
        <w:rPr>
          <w:szCs w:val="22"/>
        </w:rPr>
        <w:t>Ph.D., ředitelem ČCCR-CzechTourism</w:t>
      </w:r>
      <w:r w:rsidR="00F5515D">
        <w:rPr>
          <w:szCs w:val="22"/>
        </w:rPr>
        <w:tab/>
      </w:r>
      <w:r w:rsidR="00F5515D">
        <w:rPr>
          <w:szCs w:val="22"/>
        </w:rPr>
        <w:tab/>
      </w:r>
      <w:r w:rsidR="00AE0227">
        <w:rPr>
          <w:szCs w:val="22"/>
        </w:rPr>
        <w:t>jednatel společnosti IBRS</w:t>
      </w:r>
      <w:r w:rsidR="00CD7C93">
        <w:tab/>
      </w:r>
      <w:r w:rsidR="00CD7C93">
        <w:tab/>
      </w:r>
      <w:r w:rsidR="00CD7C93">
        <w:tab/>
      </w:r>
      <w:r w:rsidR="00CD7C93">
        <w:tab/>
      </w:r>
      <w:r w:rsidR="00CD7C93">
        <w:tab/>
      </w:r>
    </w:p>
    <w:sectPr w:rsidR="00512B05" w:rsidRPr="0050155B" w:rsidSect="00287C16">
      <w:footerReference w:type="default" r:id="rId12"/>
      <w:headerReference w:type="first" r:id="rId13"/>
      <w:footerReference w:type="first" r:id="rId14"/>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B8FE" w14:textId="77777777" w:rsidR="00F47B48" w:rsidRDefault="00F47B48" w:rsidP="00D067DD">
      <w:pPr>
        <w:spacing w:line="240" w:lineRule="auto"/>
      </w:pPr>
      <w:r>
        <w:separator/>
      </w:r>
    </w:p>
  </w:endnote>
  <w:endnote w:type="continuationSeparator" w:id="0">
    <w:p w14:paraId="3BE1C754" w14:textId="77777777" w:rsidR="00F47B48" w:rsidRDefault="00F47B48"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C882" w14:textId="77777777" w:rsidR="00F47B48" w:rsidRDefault="00F47B48" w:rsidP="00D067DD">
      <w:pPr>
        <w:spacing w:line="240" w:lineRule="auto"/>
      </w:pPr>
      <w:r>
        <w:separator/>
      </w:r>
    </w:p>
  </w:footnote>
  <w:footnote w:type="continuationSeparator" w:id="0">
    <w:p w14:paraId="7B126D20" w14:textId="77777777" w:rsidR="00F47B48" w:rsidRDefault="00F47B48"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1"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2"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3"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4"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7" w15:restartNumberingAfterBreak="0">
    <w:nsid w:val="25AC789F"/>
    <w:multiLevelType w:val="multilevel"/>
    <w:tmpl w:val="B1F47AE6"/>
    <w:numStyleLink w:val="Heading-Number-FollowNumber"/>
  </w:abstractNum>
  <w:abstractNum w:abstractNumId="18"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0" w15:restartNumberingAfterBreak="0">
    <w:nsid w:val="29FE1E7A"/>
    <w:multiLevelType w:val="multilevel"/>
    <w:tmpl w:val="C882B7AA"/>
    <w:numStyleLink w:val="Headings"/>
  </w:abstractNum>
  <w:abstractNum w:abstractNumId="21"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5"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6"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0"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1"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2"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3"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6"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7"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8" w15:restartNumberingAfterBreak="0">
    <w:nsid w:val="57856438"/>
    <w:multiLevelType w:val="hybridMultilevel"/>
    <w:tmpl w:val="045CB18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BC42D7F"/>
    <w:multiLevelType w:val="hybridMultilevel"/>
    <w:tmpl w:val="518A7D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3" w15:restartNumberingAfterBreak="0">
    <w:nsid w:val="5D681C95"/>
    <w:multiLevelType w:val="hybridMultilevel"/>
    <w:tmpl w:val="045CB186"/>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5"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4C76D51"/>
    <w:multiLevelType w:val="hybridMultilevel"/>
    <w:tmpl w:val="00E24D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1"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14765101">
    <w:abstractNumId w:val="5"/>
  </w:num>
  <w:num w:numId="2" w16cid:durableId="619537032">
    <w:abstractNumId w:val="4"/>
  </w:num>
  <w:num w:numId="3" w16cid:durableId="864827447">
    <w:abstractNumId w:val="3"/>
  </w:num>
  <w:num w:numId="4" w16cid:durableId="1739934997">
    <w:abstractNumId w:val="2"/>
  </w:num>
  <w:num w:numId="5" w16cid:durableId="1731806222">
    <w:abstractNumId w:val="6"/>
  </w:num>
  <w:num w:numId="6" w16cid:durableId="1146895371">
    <w:abstractNumId w:val="1"/>
  </w:num>
  <w:num w:numId="7" w16cid:durableId="49809294">
    <w:abstractNumId w:val="0"/>
  </w:num>
  <w:num w:numId="8" w16cid:durableId="1668702690">
    <w:abstractNumId w:val="50"/>
  </w:num>
  <w:num w:numId="9" w16cid:durableId="700320376">
    <w:abstractNumId w:val="12"/>
  </w:num>
  <w:num w:numId="10" w16cid:durableId="1040935535">
    <w:abstractNumId w:val="36"/>
  </w:num>
  <w:num w:numId="11" w16cid:durableId="1680500255">
    <w:abstractNumId w:val="31"/>
  </w:num>
  <w:num w:numId="12" w16cid:durableId="1106998012">
    <w:abstractNumId w:val="7"/>
  </w:num>
  <w:num w:numId="13" w16cid:durableId="161744286">
    <w:abstractNumId w:val="29"/>
  </w:num>
  <w:num w:numId="14" w16cid:durableId="1293680699">
    <w:abstractNumId w:val="19"/>
  </w:num>
  <w:num w:numId="15" w16cid:durableId="332076401">
    <w:abstractNumId w:val="25"/>
  </w:num>
  <w:num w:numId="16" w16cid:durableId="1764956737">
    <w:abstractNumId w:val="13"/>
  </w:num>
  <w:num w:numId="17" w16cid:durableId="1410880188">
    <w:abstractNumId w:val="20"/>
  </w:num>
  <w:num w:numId="18" w16cid:durableId="936403263">
    <w:abstractNumId w:val="14"/>
  </w:num>
  <w:num w:numId="19" w16cid:durableId="2046101892">
    <w:abstractNumId w:val="30"/>
  </w:num>
  <w:num w:numId="20" w16cid:durableId="433289259">
    <w:abstractNumId w:val="17"/>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16cid:durableId="14037769">
    <w:abstractNumId w:val="21"/>
  </w:num>
  <w:num w:numId="22" w16cid:durableId="2073774524">
    <w:abstractNumId w:val="35"/>
  </w:num>
  <w:num w:numId="23" w16cid:durableId="882836466">
    <w:abstractNumId w:val="17"/>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638143175">
    <w:abstractNumId w:val="44"/>
  </w:num>
  <w:num w:numId="25" w16cid:durableId="841090946">
    <w:abstractNumId w:val="10"/>
  </w:num>
  <w:num w:numId="26" w16cid:durableId="10491955">
    <w:abstractNumId w:val="34"/>
  </w:num>
  <w:num w:numId="27" w16cid:durableId="1925413342">
    <w:abstractNumId w:val="9"/>
  </w:num>
  <w:num w:numId="28" w16cid:durableId="1155491050">
    <w:abstractNumId w:val="45"/>
  </w:num>
  <w:num w:numId="29" w16cid:durableId="1252663680">
    <w:abstractNumId w:val="41"/>
  </w:num>
  <w:num w:numId="30" w16cid:durableId="291324857">
    <w:abstractNumId w:val="11"/>
  </w:num>
  <w:num w:numId="31" w16cid:durableId="953246302">
    <w:abstractNumId w:val="26"/>
  </w:num>
  <w:num w:numId="32" w16cid:durableId="1494564573">
    <w:abstractNumId w:val="32"/>
  </w:num>
  <w:num w:numId="33" w16cid:durableId="17962933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1434941">
    <w:abstractNumId w:val="18"/>
  </w:num>
  <w:num w:numId="35" w16cid:durableId="114100829">
    <w:abstractNumId w:val="48"/>
  </w:num>
  <w:num w:numId="36" w16cid:durableId="1183738635">
    <w:abstractNumId w:val="22"/>
  </w:num>
  <w:num w:numId="37" w16cid:durableId="11162883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649898">
    <w:abstractNumId w:val="42"/>
  </w:num>
  <w:num w:numId="39" w16cid:durableId="1888224622">
    <w:abstractNumId w:val="27"/>
    <w:lvlOverride w:ilvl="0">
      <w:startOverride w:val="14"/>
    </w:lvlOverride>
    <w:lvlOverride w:ilvl="1">
      <w:startOverride w:val="1"/>
    </w:lvlOverride>
  </w:num>
  <w:num w:numId="40" w16cid:durableId="1999770273">
    <w:abstractNumId w:val="49"/>
  </w:num>
  <w:num w:numId="41" w16cid:durableId="1821969150">
    <w:abstractNumId w:val="47"/>
  </w:num>
  <w:num w:numId="42" w16cid:durableId="1789204481">
    <w:abstractNumId w:val="8"/>
  </w:num>
  <w:num w:numId="43" w16cid:durableId="1941909242">
    <w:abstractNumId w:val="33"/>
  </w:num>
  <w:num w:numId="44" w16cid:durableId="490875298">
    <w:abstractNumId w:val="16"/>
  </w:num>
  <w:num w:numId="45" w16cid:durableId="442578895">
    <w:abstractNumId w:val="0"/>
  </w:num>
  <w:num w:numId="46" w16cid:durableId="1278027209">
    <w:abstractNumId w:val="37"/>
  </w:num>
  <w:num w:numId="47" w16cid:durableId="438447623">
    <w:abstractNumId w:val="15"/>
  </w:num>
  <w:num w:numId="48" w16cid:durableId="1651205938">
    <w:abstractNumId w:val="28"/>
  </w:num>
  <w:num w:numId="49" w16cid:durableId="2033453585">
    <w:abstractNumId w:val="39"/>
  </w:num>
  <w:num w:numId="50" w16cid:durableId="1018583141">
    <w:abstractNumId w:val="51"/>
  </w:num>
  <w:num w:numId="51" w16cid:durableId="355932719">
    <w:abstractNumId w:val="24"/>
  </w:num>
  <w:num w:numId="52" w16cid:durableId="380372521">
    <w:abstractNumId w:val="38"/>
  </w:num>
  <w:num w:numId="53" w16cid:durableId="568541824">
    <w:abstractNumId w:val="40"/>
  </w:num>
  <w:num w:numId="54" w16cid:durableId="439493863">
    <w:abstractNumId w:val="46"/>
  </w:num>
  <w:num w:numId="55" w16cid:durableId="609892856">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D21"/>
    <w:rsid w:val="00045A0B"/>
    <w:rsid w:val="0004642D"/>
    <w:rsid w:val="00046F04"/>
    <w:rsid w:val="00052231"/>
    <w:rsid w:val="0005784A"/>
    <w:rsid w:val="0006036E"/>
    <w:rsid w:val="000612B7"/>
    <w:rsid w:val="0006137D"/>
    <w:rsid w:val="00062067"/>
    <w:rsid w:val="000630DC"/>
    <w:rsid w:val="00063560"/>
    <w:rsid w:val="000635AE"/>
    <w:rsid w:val="000702BF"/>
    <w:rsid w:val="000711CD"/>
    <w:rsid w:val="0007161E"/>
    <w:rsid w:val="0007261F"/>
    <w:rsid w:val="00073D17"/>
    <w:rsid w:val="00076B7D"/>
    <w:rsid w:val="00080E0A"/>
    <w:rsid w:val="000829E0"/>
    <w:rsid w:val="0008364C"/>
    <w:rsid w:val="00084415"/>
    <w:rsid w:val="00085475"/>
    <w:rsid w:val="00086354"/>
    <w:rsid w:val="00091051"/>
    <w:rsid w:val="00091C04"/>
    <w:rsid w:val="0009269E"/>
    <w:rsid w:val="000941F4"/>
    <w:rsid w:val="000949B2"/>
    <w:rsid w:val="000A1486"/>
    <w:rsid w:val="000A1DA3"/>
    <w:rsid w:val="000A3173"/>
    <w:rsid w:val="000A5340"/>
    <w:rsid w:val="000B1C67"/>
    <w:rsid w:val="000B223C"/>
    <w:rsid w:val="000B2FF0"/>
    <w:rsid w:val="000B43D2"/>
    <w:rsid w:val="000B5E02"/>
    <w:rsid w:val="000C0EF7"/>
    <w:rsid w:val="000C2222"/>
    <w:rsid w:val="000C6CD8"/>
    <w:rsid w:val="000C7C96"/>
    <w:rsid w:val="000D0F1B"/>
    <w:rsid w:val="000D0F2C"/>
    <w:rsid w:val="000D108C"/>
    <w:rsid w:val="000D12CC"/>
    <w:rsid w:val="000D1B44"/>
    <w:rsid w:val="000D2035"/>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316D"/>
    <w:rsid w:val="00104316"/>
    <w:rsid w:val="001059B3"/>
    <w:rsid w:val="00110D1D"/>
    <w:rsid w:val="00113D7F"/>
    <w:rsid w:val="00114108"/>
    <w:rsid w:val="00114CD7"/>
    <w:rsid w:val="001151E5"/>
    <w:rsid w:val="00117076"/>
    <w:rsid w:val="0012243A"/>
    <w:rsid w:val="00122F46"/>
    <w:rsid w:val="0012382A"/>
    <w:rsid w:val="00124CF1"/>
    <w:rsid w:val="0012605B"/>
    <w:rsid w:val="0012628C"/>
    <w:rsid w:val="0012652F"/>
    <w:rsid w:val="00127964"/>
    <w:rsid w:val="00130E3F"/>
    <w:rsid w:val="001334EC"/>
    <w:rsid w:val="00133EAF"/>
    <w:rsid w:val="00137B97"/>
    <w:rsid w:val="00142BB5"/>
    <w:rsid w:val="00143E7C"/>
    <w:rsid w:val="001513F0"/>
    <w:rsid w:val="001515D7"/>
    <w:rsid w:val="001524C9"/>
    <w:rsid w:val="00153162"/>
    <w:rsid w:val="00153267"/>
    <w:rsid w:val="00155CC1"/>
    <w:rsid w:val="001564B0"/>
    <w:rsid w:val="00156577"/>
    <w:rsid w:val="0016053A"/>
    <w:rsid w:val="00160998"/>
    <w:rsid w:val="001611B5"/>
    <w:rsid w:val="00162560"/>
    <w:rsid w:val="001643F3"/>
    <w:rsid w:val="001705C8"/>
    <w:rsid w:val="00171124"/>
    <w:rsid w:val="00172650"/>
    <w:rsid w:val="001737F7"/>
    <w:rsid w:val="00176656"/>
    <w:rsid w:val="0017730E"/>
    <w:rsid w:val="00177A9C"/>
    <w:rsid w:val="001812AF"/>
    <w:rsid w:val="0018535B"/>
    <w:rsid w:val="0018686A"/>
    <w:rsid w:val="00190298"/>
    <w:rsid w:val="00195477"/>
    <w:rsid w:val="001A13D8"/>
    <w:rsid w:val="001A31E1"/>
    <w:rsid w:val="001A3D49"/>
    <w:rsid w:val="001A66F4"/>
    <w:rsid w:val="001A67CE"/>
    <w:rsid w:val="001A6B2E"/>
    <w:rsid w:val="001A6B3A"/>
    <w:rsid w:val="001A706C"/>
    <w:rsid w:val="001A7131"/>
    <w:rsid w:val="001B0D7A"/>
    <w:rsid w:val="001B3132"/>
    <w:rsid w:val="001B3D85"/>
    <w:rsid w:val="001C09B0"/>
    <w:rsid w:val="001C4C68"/>
    <w:rsid w:val="001C55F2"/>
    <w:rsid w:val="001C5C0E"/>
    <w:rsid w:val="001C7B68"/>
    <w:rsid w:val="001D17B9"/>
    <w:rsid w:val="001D1C24"/>
    <w:rsid w:val="001D1FB6"/>
    <w:rsid w:val="001D321F"/>
    <w:rsid w:val="001D33CE"/>
    <w:rsid w:val="001D4163"/>
    <w:rsid w:val="001D7210"/>
    <w:rsid w:val="001D7884"/>
    <w:rsid w:val="001E1681"/>
    <w:rsid w:val="001E1901"/>
    <w:rsid w:val="001E2B32"/>
    <w:rsid w:val="001E4B1F"/>
    <w:rsid w:val="001F0201"/>
    <w:rsid w:val="001F388E"/>
    <w:rsid w:val="001F6968"/>
    <w:rsid w:val="002007AB"/>
    <w:rsid w:val="002018C0"/>
    <w:rsid w:val="0020237A"/>
    <w:rsid w:val="00202A91"/>
    <w:rsid w:val="00202D0F"/>
    <w:rsid w:val="0020538E"/>
    <w:rsid w:val="00205B32"/>
    <w:rsid w:val="00206B1F"/>
    <w:rsid w:val="00207610"/>
    <w:rsid w:val="00207940"/>
    <w:rsid w:val="0021066D"/>
    <w:rsid w:val="00212FAC"/>
    <w:rsid w:val="002138E2"/>
    <w:rsid w:val="0021530B"/>
    <w:rsid w:val="002216F7"/>
    <w:rsid w:val="00221C40"/>
    <w:rsid w:val="0022221D"/>
    <w:rsid w:val="00224521"/>
    <w:rsid w:val="00224AA4"/>
    <w:rsid w:val="00227121"/>
    <w:rsid w:val="002305A3"/>
    <w:rsid w:val="0023189B"/>
    <w:rsid w:val="00232035"/>
    <w:rsid w:val="002335ED"/>
    <w:rsid w:val="00240854"/>
    <w:rsid w:val="00240C62"/>
    <w:rsid w:val="00241709"/>
    <w:rsid w:val="00242A96"/>
    <w:rsid w:val="00245984"/>
    <w:rsid w:val="00254BB1"/>
    <w:rsid w:val="00256BE6"/>
    <w:rsid w:val="00262F08"/>
    <w:rsid w:val="00262FA8"/>
    <w:rsid w:val="002631CE"/>
    <w:rsid w:val="00265117"/>
    <w:rsid w:val="002652D3"/>
    <w:rsid w:val="0026636A"/>
    <w:rsid w:val="00266795"/>
    <w:rsid w:val="00270027"/>
    <w:rsid w:val="0027070E"/>
    <w:rsid w:val="00270B89"/>
    <w:rsid w:val="00273B20"/>
    <w:rsid w:val="002760F8"/>
    <w:rsid w:val="002825A3"/>
    <w:rsid w:val="00283243"/>
    <w:rsid w:val="00284EC4"/>
    <w:rsid w:val="0028554A"/>
    <w:rsid w:val="00287C16"/>
    <w:rsid w:val="002907D3"/>
    <w:rsid w:val="00291855"/>
    <w:rsid w:val="00291A8B"/>
    <w:rsid w:val="00294DA0"/>
    <w:rsid w:val="002952C1"/>
    <w:rsid w:val="002A0BD6"/>
    <w:rsid w:val="002A2457"/>
    <w:rsid w:val="002A31F1"/>
    <w:rsid w:val="002A3C2D"/>
    <w:rsid w:val="002A4324"/>
    <w:rsid w:val="002A4A79"/>
    <w:rsid w:val="002A4BDE"/>
    <w:rsid w:val="002B1106"/>
    <w:rsid w:val="002B50FE"/>
    <w:rsid w:val="002B7A1F"/>
    <w:rsid w:val="002C06D2"/>
    <w:rsid w:val="002C235B"/>
    <w:rsid w:val="002C2828"/>
    <w:rsid w:val="002C2B51"/>
    <w:rsid w:val="002C2D11"/>
    <w:rsid w:val="002C33C7"/>
    <w:rsid w:val="002C35B1"/>
    <w:rsid w:val="002C442E"/>
    <w:rsid w:val="002C4F52"/>
    <w:rsid w:val="002C625B"/>
    <w:rsid w:val="002C6321"/>
    <w:rsid w:val="002D0FF7"/>
    <w:rsid w:val="002D4917"/>
    <w:rsid w:val="002D5796"/>
    <w:rsid w:val="002D5E52"/>
    <w:rsid w:val="002E1997"/>
    <w:rsid w:val="002E1F02"/>
    <w:rsid w:val="002E23B6"/>
    <w:rsid w:val="002E2B97"/>
    <w:rsid w:val="002E331F"/>
    <w:rsid w:val="002E3CA7"/>
    <w:rsid w:val="002F086F"/>
    <w:rsid w:val="002F5161"/>
    <w:rsid w:val="002F57CC"/>
    <w:rsid w:val="002F6CD3"/>
    <w:rsid w:val="002F77D2"/>
    <w:rsid w:val="003010EA"/>
    <w:rsid w:val="00301F9F"/>
    <w:rsid w:val="003061FD"/>
    <w:rsid w:val="0030724C"/>
    <w:rsid w:val="00310A8D"/>
    <w:rsid w:val="00312FD9"/>
    <w:rsid w:val="003200C7"/>
    <w:rsid w:val="0032108E"/>
    <w:rsid w:val="003222CB"/>
    <w:rsid w:val="00322CE6"/>
    <w:rsid w:val="0032550E"/>
    <w:rsid w:val="00326EBE"/>
    <w:rsid w:val="00330D42"/>
    <w:rsid w:val="00331A46"/>
    <w:rsid w:val="0033283E"/>
    <w:rsid w:val="003352FC"/>
    <w:rsid w:val="00337079"/>
    <w:rsid w:val="00341D38"/>
    <w:rsid w:val="0034259B"/>
    <w:rsid w:val="00343911"/>
    <w:rsid w:val="00343BB1"/>
    <w:rsid w:val="00345815"/>
    <w:rsid w:val="003507DB"/>
    <w:rsid w:val="00352477"/>
    <w:rsid w:val="00352B99"/>
    <w:rsid w:val="00355B5A"/>
    <w:rsid w:val="00363709"/>
    <w:rsid w:val="00363AFD"/>
    <w:rsid w:val="003642EE"/>
    <w:rsid w:val="00364327"/>
    <w:rsid w:val="00366473"/>
    <w:rsid w:val="003667DA"/>
    <w:rsid w:val="00367947"/>
    <w:rsid w:val="0036794B"/>
    <w:rsid w:val="00367FE5"/>
    <w:rsid w:val="0037257D"/>
    <w:rsid w:val="00373544"/>
    <w:rsid w:val="00373DE1"/>
    <w:rsid w:val="00374A44"/>
    <w:rsid w:val="003753A4"/>
    <w:rsid w:val="0037576E"/>
    <w:rsid w:val="0037644C"/>
    <w:rsid w:val="003770E4"/>
    <w:rsid w:val="0038146D"/>
    <w:rsid w:val="00382041"/>
    <w:rsid w:val="00382DC0"/>
    <w:rsid w:val="003838F5"/>
    <w:rsid w:val="00384120"/>
    <w:rsid w:val="00384C88"/>
    <w:rsid w:val="00384CCC"/>
    <w:rsid w:val="0038643B"/>
    <w:rsid w:val="00387554"/>
    <w:rsid w:val="00391632"/>
    <w:rsid w:val="003918D4"/>
    <w:rsid w:val="003929BD"/>
    <w:rsid w:val="00394FC6"/>
    <w:rsid w:val="003976BC"/>
    <w:rsid w:val="003A041E"/>
    <w:rsid w:val="003A1A8F"/>
    <w:rsid w:val="003A1BD1"/>
    <w:rsid w:val="003A417B"/>
    <w:rsid w:val="003A45BD"/>
    <w:rsid w:val="003A4BB3"/>
    <w:rsid w:val="003A6B1F"/>
    <w:rsid w:val="003A6EDB"/>
    <w:rsid w:val="003B1374"/>
    <w:rsid w:val="003B14DE"/>
    <w:rsid w:val="003B309B"/>
    <w:rsid w:val="003B5CED"/>
    <w:rsid w:val="003B6C3F"/>
    <w:rsid w:val="003C0FDB"/>
    <w:rsid w:val="003C207C"/>
    <w:rsid w:val="003C5A68"/>
    <w:rsid w:val="003D0C8A"/>
    <w:rsid w:val="003D0D41"/>
    <w:rsid w:val="003D1833"/>
    <w:rsid w:val="003D1FB6"/>
    <w:rsid w:val="003D296B"/>
    <w:rsid w:val="003D33E8"/>
    <w:rsid w:val="003D3B35"/>
    <w:rsid w:val="003D3E7C"/>
    <w:rsid w:val="003D41D3"/>
    <w:rsid w:val="003D76D1"/>
    <w:rsid w:val="003E6C5D"/>
    <w:rsid w:val="003F1960"/>
    <w:rsid w:val="003F1FFA"/>
    <w:rsid w:val="003F35D1"/>
    <w:rsid w:val="003F5548"/>
    <w:rsid w:val="003F5871"/>
    <w:rsid w:val="00400E43"/>
    <w:rsid w:val="0040176C"/>
    <w:rsid w:val="00403953"/>
    <w:rsid w:val="00404E85"/>
    <w:rsid w:val="00405FA5"/>
    <w:rsid w:val="00406102"/>
    <w:rsid w:val="004063CC"/>
    <w:rsid w:val="00406B86"/>
    <w:rsid w:val="00406E79"/>
    <w:rsid w:val="00412602"/>
    <w:rsid w:val="0041285A"/>
    <w:rsid w:val="004147ED"/>
    <w:rsid w:val="00416C55"/>
    <w:rsid w:val="00417410"/>
    <w:rsid w:val="004203B2"/>
    <w:rsid w:val="00421068"/>
    <w:rsid w:val="00423939"/>
    <w:rsid w:val="00426232"/>
    <w:rsid w:val="00427AE9"/>
    <w:rsid w:val="00427CCF"/>
    <w:rsid w:val="00427E14"/>
    <w:rsid w:val="004313D3"/>
    <w:rsid w:val="0043143C"/>
    <w:rsid w:val="00432B42"/>
    <w:rsid w:val="00435A17"/>
    <w:rsid w:val="00435C90"/>
    <w:rsid w:val="0043752F"/>
    <w:rsid w:val="00441542"/>
    <w:rsid w:val="00442683"/>
    <w:rsid w:val="00442D01"/>
    <w:rsid w:val="00445069"/>
    <w:rsid w:val="0044534D"/>
    <w:rsid w:val="00447E40"/>
    <w:rsid w:val="0045040C"/>
    <w:rsid w:val="00451C04"/>
    <w:rsid w:val="00453E9A"/>
    <w:rsid w:val="00454E55"/>
    <w:rsid w:val="0045572C"/>
    <w:rsid w:val="0045574A"/>
    <w:rsid w:val="00455FB0"/>
    <w:rsid w:val="00456FF6"/>
    <w:rsid w:val="00457C21"/>
    <w:rsid w:val="0046137D"/>
    <w:rsid w:val="00462053"/>
    <w:rsid w:val="00465EA6"/>
    <w:rsid w:val="00465EAD"/>
    <w:rsid w:val="00470262"/>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C0507"/>
    <w:rsid w:val="004C25E8"/>
    <w:rsid w:val="004C51EC"/>
    <w:rsid w:val="004C52FC"/>
    <w:rsid w:val="004C6131"/>
    <w:rsid w:val="004C76D9"/>
    <w:rsid w:val="004E35A6"/>
    <w:rsid w:val="004E3FCB"/>
    <w:rsid w:val="004E42DD"/>
    <w:rsid w:val="004E563B"/>
    <w:rsid w:val="004E7242"/>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6C59"/>
    <w:rsid w:val="005071DA"/>
    <w:rsid w:val="00507E8F"/>
    <w:rsid w:val="00512883"/>
    <w:rsid w:val="00512B05"/>
    <w:rsid w:val="00512DD7"/>
    <w:rsid w:val="005133F9"/>
    <w:rsid w:val="005167CF"/>
    <w:rsid w:val="00520828"/>
    <w:rsid w:val="00520DFC"/>
    <w:rsid w:val="00524ADB"/>
    <w:rsid w:val="00525AF1"/>
    <w:rsid w:val="00526A5C"/>
    <w:rsid w:val="00526F75"/>
    <w:rsid w:val="00531032"/>
    <w:rsid w:val="00533F8B"/>
    <w:rsid w:val="00533F9E"/>
    <w:rsid w:val="00534864"/>
    <w:rsid w:val="00534DC9"/>
    <w:rsid w:val="00535001"/>
    <w:rsid w:val="005419C2"/>
    <w:rsid w:val="005443D4"/>
    <w:rsid w:val="00544D71"/>
    <w:rsid w:val="00547BF9"/>
    <w:rsid w:val="00550263"/>
    <w:rsid w:val="0055248C"/>
    <w:rsid w:val="005543C8"/>
    <w:rsid w:val="0055668C"/>
    <w:rsid w:val="00557136"/>
    <w:rsid w:val="005575FD"/>
    <w:rsid w:val="00557639"/>
    <w:rsid w:val="00566AE6"/>
    <w:rsid w:val="00566E42"/>
    <w:rsid w:val="00567256"/>
    <w:rsid w:val="005677B3"/>
    <w:rsid w:val="00567A22"/>
    <w:rsid w:val="005702BB"/>
    <w:rsid w:val="005706B4"/>
    <w:rsid w:val="0057085F"/>
    <w:rsid w:val="00572DC7"/>
    <w:rsid w:val="00574BDA"/>
    <w:rsid w:val="00575150"/>
    <w:rsid w:val="00577774"/>
    <w:rsid w:val="00580191"/>
    <w:rsid w:val="0058081B"/>
    <w:rsid w:val="0058514F"/>
    <w:rsid w:val="0058581A"/>
    <w:rsid w:val="0059005A"/>
    <w:rsid w:val="0059134D"/>
    <w:rsid w:val="0059191A"/>
    <w:rsid w:val="00592B21"/>
    <w:rsid w:val="00594C6F"/>
    <w:rsid w:val="00595A12"/>
    <w:rsid w:val="00596197"/>
    <w:rsid w:val="00596ABE"/>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C1E55"/>
    <w:rsid w:val="005C20AC"/>
    <w:rsid w:val="005C26AE"/>
    <w:rsid w:val="005C4618"/>
    <w:rsid w:val="005C485E"/>
    <w:rsid w:val="005C5B26"/>
    <w:rsid w:val="005C76E0"/>
    <w:rsid w:val="005D10A4"/>
    <w:rsid w:val="005D3556"/>
    <w:rsid w:val="005D3DC4"/>
    <w:rsid w:val="005D4EAA"/>
    <w:rsid w:val="005D589C"/>
    <w:rsid w:val="005D6A4D"/>
    <w:rsid w:val="005D7AA3"/>
    <w:rsid w:val="005E0717"/>
    <w:rsid w:val="005E1137"/>
    <w:rsid w:val="005E3CB6"/>
    <w:rsid w:val="005E3E24"/>
    <w:rsid w:val="005E4CBE"/>
    <w:rsid w:val="005F1E22"/>
    <w:rsid w:val="005F24BB"/>
    <w:rsid w:val="005F2B32"/>
    <w:rsid w:val="005F2D50"/>
    <w:rsid w:val="005F347C"/>
    <w:rsid w:val="005F377B"/>
    <w:rsid w:val="005F3C9B"/>
    <w:rsid w:val="005F537E"/>
    <w:rsid w:val="005F7555"/>
    <w:rsid w:val="005F7A99"/>
    <w:rsid w:val="005F7C20"/>
    <w:rsid w:val="0060083E"/>
    <w:rsid w:val="0060323F"/>
    <w:rsid w:val="00605220"/>
    <w:rsid w:val="0060619D"/>
    <w:rsid w:val="00606295"/>
    <w:rsid w:val="006107ED"/>
    <w:rsid w:val="00611FF9"/>
    <w:rsid w:val="00612CC7"/>
    <w:rsid w:val="00613184"/>
    <w:rsid w:val="00613559"/>
    <w:rsid w:val="006167A4"/>
    <w:rsid w:val="00617310"/>
    <w:rsid w:val="00620B35"/>
    <w:rsid w:val="00621F17"/>
    <w:rsid w:val="00622B94"/>
    <w:rsid w:val="006235FA"/>
    <w:rsid w:val="006249C0"/>
    <w:rsid w:val="00626E50"/>
    <w:rsid w:val="00627DBE"/>
    <w:rsid w:val="00630D4D"/>
    <w:rsid w:val="00631343"/>
    <w:rsid w:val="00635E7B"/>
    <w:rsid w:val="0063678A"/>
    <w:rsid w:val="00641275"/>
    <w:rsid w:val="00645042"/>
    <w:rsid w:val="00647BF4"/>
    <w:rsid w:val="00647CA3"/>
    <w:rsid w:val="00650B91"/>
    <w:rsid w:val="00655C08"/>
    <w:rsid w:val="00656C3E"/>
    <w:rsid w:val="00661752"/>
    <w:rsid w:val="006620DF"/>
    <w:rsid w:val="00663B28"/>
    <w:rsid w:val="006644B5"/>
    <w:rsid w:val="00664736"/>
    <w:rsid w:val="006654D8"/>
    <w:rsid w:val="00665F08"/>
    <w:rsid w:val="00671F00"/>
    <w:rsid w:val="006730D9"/>
    <w:rsid w:val="00674688"/>
    <w:rsid w:val="00675087"/>
    <w:rsid w:val="00675977"/>
    <w:rsid w:val="00675B31"/>
    <w:rsid w:val="00676781"/>
    <w:rsid w:val="0067716A"/>
    <w:rsid w:val="0067780C"/>
    <w:rsid w:val="00681488"/>
    <w:rsid w:val="00681D56"/>
    <w:rsid w:val="00682F1A"/>
    <w:rsid w:val="006868F2"/>
    <w:rsid w:val="00693323"/>
    <w:rsid w:val="0069463C"/>
    <w:rsid w:val="006949D8"/>
    <w:rsid w:val="006952F1"/>
    <w:rsid w:val="00696980"/>
    <w:rsid w:val="006A0F57"/>
    <w:rsid w:val="006A3DCF"/>
    <w:rsid w:val="006A3FA4"/>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7931"/>
    <w:rsid w:val="006D119B"/>
    <w:rsid w:val="006D18C4"/>
    <w:rsid w:val="006D3189"/>
    <w:rsid w:val="006D3DE8"/>
    <w:rsid w:val="006D524A"/>
    <w:rsid w:val="006D63D1"/>
    <w:rsid w:val="006E1BE5"/>
    <w:rsid w:val="006E1F07"/>
    <w:rsid w:val="006E2CA4"/>
    <w:rsid w:val="006E3861"/>
    <w:rsid w:val="006E4483"/>
    <w:rsid w:val="006E4D4E"/>
    <w:rsid w:val="006E70EF"/>
    <w:rsid w:val="006F09FB"/>
    <w:rsid w:val="006F0A33"/>
    <w:rsid w:val="006F1423"/>
    <w:rsid w:val="006F3781"/>
    <w:rsid w:val="006F6213"/>
    <w:rsid w:val="006F65F8"/>
    <w:rsid w:val="006F76BC"/>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7102"/>
    <w:rsid w:val="00730A5A"/>
    <w:rsid w:val="00732893"/>
    <w:rsid w:val="0073560C"/>
    <w:rsid w:val="00736229"/>
    <w:rsid w:val="00736D01"/>
    <w:rsid w:val="00737301"/>
    <w:rsid w:val="00740B1B"/>
    <w:rsid w:val="00740BAA"/>
    <w:rsid w:val="0074266D"/>
    <w:rsid w:val="00744174"/>
    <w:rsid w:val="00747148"/>
    <w:rsid w:val="00751F46"/>
    <w:rsid w:val="007527AD"/>
    <w:rsid w:val="00753652"/>
    <w:rsid w:val="00753CAB"/>
    <w:rsid w:val="007568F1"/>
    <w:rsid w:val="00756967"/>
    <w:rsid w:val="00757866"/>
    <w:rsid w:val="00760DEE"/>
    <w:rsid w:val="00760E4A"/>
    <w:rsid w:val="00761CE9"/>
    <w:rsid w:val="00762BD1"/>
    <w:rsid w:val="007639FF"/>
    <w:rsid w:val="00767AFB"/>
    <w:rsid w:val="00767B8E"/>
    <w:rsid w:val="00770509"/>
    <w:rsid w:val="00772C3B"/>
    <w:rsid w:val="00774055"/>
    <w:rsid w:val="007742F7"/>
    <w:rsid w:val="00776AB4"/>
    <w:rsid w:val="00780938"/>
    <w:rsid w:val="00782C59"/>
    <w:rsid w:val="00782EC6"/>
    <w:rsid w:val="00783C25"/>
    <w:rsid w:val="00786455"/>
    <w:rsid w:val="00787A28"/>
    <w:rsid w:val="00787FF5"/>
    <w:rsid w:val="00790FFC"/>
    <w:rsid w:val="0079154A"/>
    <w:rsid w:val="007939B1"/>
    <w:rsid w:val="007954FE"/>
    <w:rsid w:val="00797BA6"/>
    <w:rsid w:val="007A08E4"/>
    <w:rsid w:val="007A4786"/>
    <w:rsid w:val="007A50CA"/>
    <w:rsid w:val="007A5F32"/>
    <w:rsid w:val="007A6B43"/>
    <w:rsid w:val="007B17A4"/>
    <w:rsid w:val="007B186B"/>
    <w:rsid w:val="007B26AC"/>
    <w:rsid w:val="007B384D"/>
    <w:rsid w:val="007B4855"/>
    <w:rsid w:val="007B5162"/>
    <w:rsid w:val="007B6A64"/>
    <w:rsid w:val="007C0289"/>
    <w:rsid w:val="007C15E6"/>
    <w:rsid w:val="007C19FC"/>
    <w:rsid w:val="007C1A39"/>
    <w:rsid w:val="007C296F"/>
    <w:rsid w:val="007C3DC6"/>
    <w:rsid w:val="007C480E"/>
    <w:rsid w:val="007C499A"/>
    <w:rsid w:val="007C4CBB"/>
    <w:rsid w:val="007C57B2"/>
    <w:rsid w:val="007C6009"/>
    <w:rsid w:val="007C6493"/>
    <w:rsid w:val="007C79DB"/>
    <w:rsid w:val="007D1A92"/>
    <w:rsid w:val="007D2EE8"/>
    <w:rsid w:val="007D3EC3"/>
    <w:rsid w:val="007D440B"/>
    <w:rsid w:val="007D6E95"/>
    <w:rsid w:val="007D7192"/>
    <w:rsid w:val="007E170F"/>
    <w:rsid w:val="007E28B8"/>
    <w:rsid w:val="007E3129"/>
    <w:rsid w:val="007E5164"/>
    <w:rsid w:val="007F01BE"/>
    <w:rsid w:val="007F0B4B"/>
    <w:rsid w:val="007F0F41"/>
    <w:rsid w:val="007F15F0"/>
    <w:rsid w:val="007F2F4D"/>
    <w:rsid w:val="007F3C13"/>
    <w:rsid w:val="007F5ACF"/>
    <w:rsid w:val="007F73B4"/>
    <w:rsid w:val="007F76F3"/>
    <w:rsid w:val="00801C4D"/>
    <w:rsid w:val="00802C04"/>
    <w:rsid w:val="00803A61"/>
    <w:rsid w:val="00805777"/>
    <w:rsid w:val="008057C9"/>
    <w:rsid w:val="0081094F"/>
    <w:rsid w:val="008131C2"/>
    <w:rsid w:val="00815C7B"/>
    <w:rsid w:val="0081607C"/>
    <w:rsid w:val="008170F8"/>
    <w:rsid w:val="00817306"/>
    <w:rsid w:val="00820B75"/>
    <w:rsid w:val="00822CD7"/>
    <w:rsid w:val="00823A9C"/>
    <w:rsid w:val="00823FD5"/>
    <w:rsid w:val="00825951"/>
    <w:rsid w:val="0083132A"/>
    <w:rsid w:val="00833F8B"/>
    <w:rsid w:val="008341D0"/>
    <w:rsid w:val="00835F30"/>
    <w:rsid w:val="00840315"/>
    <w:rsid w:val="008410D1"/>
    <w:rsid w:val="00843C42"/>
    <w:rsid w:val="00845DE3"/>
    <w:rsid w:val="00846E1D"/>
    <w:rsid w:val="00847D7B"/>
    <w:rsid w:val="008503CB"/>
    <w:rsid w:val="00853FBB"/>
    <w:rsid w:val="008540A4"/>
    <w:rsid w:val="00857521"/>
    <w:rsid w:val="0086053B"/>
    <w:rsid w:val="00860EB2"/>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3BBC"/>
    <w:rsid w:val="0088685D"/>
    <w:rsid w:val="00890119"/>
    <w:rsid w:val="00892715"/>
    <w:rsid w:val="00894DB4"/>
    <w:rsid w:val="00895B71"/>
    <w:rsid w:val="00895EF6"/>
    <w:rsid w:val="008A1944"/>
    <w:rsid w:val="008A1C80"/>
    <w:rsid w:val="008A4156"/>
    <w:rsid w:val="008A4EC6"/>
    <w:rsid w:val="008A50F8"/>
    <w:rsid w:val="008A5514"/>
    <w:rsid w:val="008A5A55"/>
    <w:rsid w:val="008A6280"/>
    <w:rsid w:val="008A70E3"/>
    <w:rsid w:val="008B019C"/>
    <w:rsid w:val="008B18DE"/>
    <w:rsid w:val="008B3147"/>
    <w:rsid w:val="008B5E4C"/>
    <w:rsid w:val="008B6F17"/>
    <w:rsid w:val="008B7380"/>
    <w:rsid w:val="008C05E0"/>
    <w:rsid w:val="008C2300"/>
    <w:rsid w:val="008C495E"/>
    <w:rsid w:val="008C57BE"/>
    <w:rsid w:val="008C5F3A"/>
    <w:rsid w:val="008C6473"/>
    <w:rsid w:val="008C69E8"/>
    <w:rsid w:val="008D171F"/>
    <w:rsid w:val="008D271C"/>
    <w:rsid w:val="008D3EDE"/>
    <w:rsid w:val="008D41B2"/>
    <w:rsid w:val="008D4CF3"/>
    <w:rsid w:val="008D4E78"/>
    <w:rsid w:val="008D518C"/>
    <w:rsid w:val="008D610F"/>
    <w:rsid w:val="008E1779"/>
    <w:rsid w:val="008E192C"/>
    <w:rsid w:val="008E279B"/>
    <w:rsid w:val="008E4A7C"/>
    <w:rsid w:val="008E4D52"/>
    <w:rsid w:val="008E74E4"/>
    <w:rsid w:val="008E7C92"/>
    <w:rsid w:val="008F22C1"/>
    <w:rsid w:val="008F289B"/>
    <w:rsid w:val="008F3D0C"/>
    <w:rsid w:val="008F4B42"/>
    <w:rsid w:val="009007E4"/>
    <w:rsid w:val="00900F1E"/>
    <w:rsid w:val="00905635"/>
    <w:rsid w:val="00905C64"/>
    <w:rsid w:val="00906321"/>
    <w:rsid w:val="00910BD8"/>
    <w:rsid w:val="00911308"/>
    <w:rsid w:val="009123CA"/>
    <w:rsid w:val="00914714"/>
    <w:rsid w:val="0091602C"/>
    <w:rsid w:val="00920E5E"/>
    <w:rsid w:val="00922406"/>
    <w:rsid w:val="00922E01"/>
    <w:rsid w:val="009231E5"/>
    <w:rsid w:val="0092326B"/>
    <w:rsid w:val="009237FC"/>
    <w:rsid w:val="009239C8"/>
    <w:rsid w:val="0092437E"/>
    <w:rsid w:val="00924A11"/>
    <w:rsid w:val="00925C79"/>
    <w:rsid w:val="00925C9F"/>
    <w:rsid w:val="009300BA"/>
    <w:rsid w:val="0093448D"/>
    <w:rsid w:val="0093703F"/>
    <w:rsid w:val="00937D14"/>
    <w:rsid w:val="00937DA9"/>
    <w:rsid w:val="00940628"/>
    <w:rsid w:val="0094087C"/>
    <w:rsid w:val="00941A5A"/>
    <w:rsid w:val="00942FB6"/>
    <w:rsid w:val="00945D7A"/>
    <w:rsid w:val="00950965"/>
    <w:rsid w:val="00951E4F"/>
    <w:rsid w:val="00953D18"/>
    <w:rsid w:val="00956487"/>
    <w:rsid w:val="0095674D"/>
    <w:rsid w:val="00957789"/>
    <w:rsid w:val="00957980"/>
    <w:rsid w:val="00961854"/>
    <w:rsid w:val="0096191F"/>
    <w:rsid w:val="0096314D"/>
    <w:rsid w:val="00965FA8"/>
    <w:rsid w:val="00966818"/>
    <w:rsid w:val="00966AD2"/>
    <w:rsid w:val="00970AF5"/>
    <w:rsid w:val="00972554"/>
    <w:rsid w:val="009729D7"/>
    <w:rsid w:val="009763C7"/>
    <w:rsid w:val="00980099"/>
    <w:rsid w:val="0098470F"/>
    <w:rsid w:val="00984A16"/>
    <w:rsid w:val="00985159"/>
    <w:rsid w:val="009866AE"/>
    <w:rsid w:val="00986743"/>
    <w:rsid w:val="00986C53"/>
    <w:rsid w:val="009870E0"/>
    <w:rsid w:val="00987D48"/>
    <w:rsid w:val="0099037B"/>
    <w:rsid w:val="00992B35"/>
    <w:rsid w:val="009957B9"/>
    <w:rsid w:val="00995972"/>
    <w:rsid w:val="00996DB8"/>
    <w:rsid w:val="00997C9C"/>
    <w:rsid w:val="009A18C9"/>
    <w:rsid w:val="009A2A44"/>
    <w:rsid w:val="009A2ACC"/>
    <w:rsid w:val="009A3136"/>
    <w:rsid w:val="009A44C3"/>
    <w:rsid w:val="009A4582"/>
    <w:rsid w:val="009A5129"/>
    <w:rsid w:val="009A530B"/>
    <w:rsid w:val="009A5E93"/>
    <w:rsid w:val="009A7A1A"/>
    <w:rsid w:val="009B3E64"/>
    <w:rsid w:val="009B483F"/>
    <w:rsid w:val="009B492B"/>
    <w:rsid w:val="009B54C5"/>
    <w:rsid w:val="009B5621"/>
    <w:rsid w:val="009B5DA2"/>
    <w:rsid w:val="009B5FCF"/>
    <w:rsid w:val="009B65BB"/>
    <w:rsid w:val="009C01D2"/>
    <w:rsid w:val="009C1C25"/>
    <w:rsid w:val="009C33FC"/>
    <w:rsid w:val="009C5182"/>
    <w:rsid w:val="009C7276"/>
    <w:rsid w:val="009D54CF"/>
    <w:rsid w:val="009D6DC5"/>
    <w:rsid w:val="009E03E7"/>
    <w:rsid w:val="009E0FD8"/>
    <w:rsid w:val="009E28AD"/>
    <w:rsid w:val="009E3A43"/>
    <w:rsid w:val="009E3B09"/>
    <w:rsid w:val="009E3DAA"/>
    <w:rsid w:val="009E7F19"/>
    <w:rsid w:val="009F2D14"/>
    <w:rsid w:val="009F501D"/>
    <w:rsid w:val="009F54C1"/>
    <w:rsid w:val="009F6388"/>
    <w:rsid w:val="009F6DA0"/>
    <w:rsid w:val="009F713C"/>
    <w:rsid w:val="009F7F63"/>
    <w:rsid w:val="00A0010B"/>
    <w:rsid w:val="00A00E49"/>
    <w:rsid w:val="00A01374"/>
    <w:rsid w:val="00A017CA"/>
    <w:rsid w:val="00A01F07"/>
    <w:rsid w:val="00A06683"/>
    <w:rsid w:val="00A067CC"/>
    <w:rsid w:val="00A15978"/>
    <w:rsid w:val="00A15F36"/>
    <w:rsid w:val="00A17577"/>
    <w:rsid w:val="00A207E7"/>
    <w:rsid w:val="00A223C9"/>
    <w:rsid w:val="00A23D96"/>
    <w:rsid w:val="00A25C0E"/>
    <w:rsid w:val="00A25F95"/>
    <w:rsid w:val="00A31804"/>
    <w:rsid w:val="00A31990"/>
    <w:rsid w:val="00A34FB3"/>
    <w:rsid w:val="00A35DB1"/>
    <w:rsid w:val="00A360D8"/>
    <w:rsid w:val="00A36F71"/>
    <w:rsid w:val="00A37F71"/>
    <w:rsid w:val="00A40383"/>
    <w:rsid w:val="00A41423"/>
    <w:rsid w:val="00A4532E"/>
    <w:rsid w:val="00A465CC"/>
    <w:rsid w:val="00A46CE5"/>
    <w:rsid w:val="00A509B2"/>
    <w:rsid w:val="00A509CA"/>
    <w:rsid w:val="00A524A7"/>
    <w:rsid w:val="00A53D7F"/>
    <w:rsid w:val="00A54CF1"/>
    <w:rsid w:val="00A57765"/>
    <w:rsid w:val="00A57A12"/>
    <w:rsid w:val="00A6080B"/>
    <w:rsid w:val="00A6099F"/>
    <w:rsid w:val="00A64133"/>
    <w:rsid w:val="00A64FFD"/>
    <w:rsid w:val="00A710A9"/>
    <w:rsid w:val="00A718D5"/>
    <w:rsid w:val="00A73644"/>
    <w:rsid w:val="00A73DE9"/>
    <w:rsid w:val="00A75B94"/>
    <w:rsid w:val="00A76EA1"/>
    <w:rsid w:val="00A801F3"/>
    <w:rsid w:val="00A81ED5"/>
    <w:rsid w:val="00A82492"/>
    <w:rsid w:val="00A82DC5"/>
    <w:rsid w:val="00A864CA"/>
    <w:rsid w:val="00A865EF"/>
    <w:rsid w:val="00A86E84"/>
    <w:rsid w:val="00A86E95"/>
    <w:rsid w:val="00A8756A"/>
    <w:rsid w:val="00A915CA"/>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C0957"/>
    <w:rsid w:val="00AC1DD0"/>
    <w:rsid w:val="00AC4DB9"/>
    <w:rsid w:val="00AC4F1F"/>
    <w:rsid w:val="00AC527F"/>
    <w:rsid w:val="00AC7040"/>
    <w:rsid w:val="00AD0D20"/>
    <w:rsid w:val="00AD27B1"/>
    <w:rsid w:val="00AD5806"/>
    <w:rsid w:val="00AD58B0"/>
    <w:rsid w:val="00AD639C"/>
    <w:rsid w:val="00AD6C6C"/>
    <w:rsid w:val="00AE0203"/>
    <w:rsid w:val="00AE0227"/>
    <w:rsid w:val="00AE1788"/>
    <w:rsid w:val="00AE1DEB"/>
    <w:rsid w:val="00AE263F"/>
    <w:rsid w:val="00AE3347"/>
    <w:rsid w:val="00AE367E"/>
    <w:rsid w:val="00AE4BA3"/>
    <w:rsid w:val="00AE7359"/>
    <w:rsid w:val="00AF06E4"/>
    <w:rsid w:val="00AF0A72"/>
    <w:rsid w:val="00AF11FB"/>
    <w:rsid w:val="00AF1B34"/>
    <w:rsid w:val="00AF22C1"/>
    <w:rsid w:val="00AF478D"/>
    <w:rsid w:val="00AF6310"/>
    <w:rsid w:val="00AF68E5"/>
    <w:rsid w:val="00AF6EA1"/>
    <w:rsid w:val="00AF774B"/>
    <w:rsid w:val="00B00841"/>
    <w:rsid w:val="00B03187"/>
    <w:rsid w:val="00B03CF9"/>
    <w:rsid w:val="00B057BD"/>
    <w:rsid w:val="00B05E2C"/>
    <w:rsid w:val="00B06025"/>
    <w:rsid w:val="00B063C5"/>
    <w:rsid w:val="00B06C01"/>
    <w:rsid w:val="00B07421"/>
    <w:rsid w:val="00B10F87"/>
    <w:rsid w:val="00B1396F"/>
    <w:rsid w:val="00B14561"/>
    <w:rsid w:val="00B16530"/>
    <w:rsid w:val="00B20098"/>
    <w:rsid w:val="00B2368F"/>
    <w:rsid w:val="00B2498E"/>
    <w:rsid w:val="00B24A5D"/>
    <w:rsid w:val="00B250D0"/>
    <w:rsid w:val="00B2762A"/>
    <w:rsid w:val="00B2783F"/>
    <w:rsid w:val="00B3282F"/>
    <w:rsid w:val="00B363FA"/>
    <w:rsid w:val="00B37199"/>
    <w:rsid w:val="00B37DC1"/>
    <w:rsid w:val="00B37F82"/>
    <w:rsid w:val="00B43E79"/>
    <w:rsid w:val="00B4501B"/>
    <w:rsid w:val="00B45CE4"/>
    <w:rsid w:val="00B54917"/>
    <w:rsid w:val="00B55B66"/>
    <w:rsid w:val="00B563D2"/>
    <w:rsid w:val="00B575FB"/>
    <w:rsid w:val="00B577CF"/>
    <w:rsid w:val="00B60455"/>
    <w:rsid w:val="00B61016"/>
    <w:rsid w:val="00B61E82"/>
    <w:rsid w:val="00B65C13"/>
    <w:rsid w:val="00B66264"/>
    <w:rsid w:val="00B703A2"/>
    <w:rsid w:val="00B70A4E"/>
    <w:rsid w:val="00B726BC"/>
    <w:rsid w:val="00B72AB2"/>
    <w:rsid w:val="00B80239"/>
    <w:rsid w:val="00B83762"/>
    <w:rsid w:val="00B843A9"/>
    <w:rsid w:val="00B90ABA"/>
    <w:rsid w:val="00B921C9"/>
    <w:rsid w:val="00B92C64"/>
    <w:rsid w:val="00B939D7"/>
    <w:rsid w:val="00B94C3C"/>
    <w:rsid w:val="00B965FC"/>
    <w:rsid w:val="00B96D44"/>
    <w:rsid w:val="00BA034B"/>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D06E4"/>
    <w:rsid w:val="00BD09B0"/>
    <w:rsid w:val="00BD3C67"/>
    <w:rsid w:val="00BD4931"/>
    <w:rsid w:val="00BD546D"/>
    <w:rsid w:val="00BD77C7"/>
    <w:rsid w:val="00BE1EA5"/>
    <w:rsid w:val="00BE3380"/>
    <w:rsid w:val="00BE3996"/>
    <w:rsid w:val="00BE65B1"/>
    <w:rsid w:val="00BF17FF"/>
    <w:rsid w:val="00BF1F4F"/>
    <w:rsid w:val="00BF22AD"/>
    <w:rsid w:val="00BF4C73"/>
    <w:rsid w:val="00BF63E1"/>
    <w:rsid w:val="00C0158F"/>
    <w:rsid w:val="00C02FAF"/>
    <w:rsid w:val="00C03ACD"/>
    <w:rsid w:val="00C0596E"/>
    <w:rsid w:val="00C13706"/>
    <w:rsid w:val="00C13A07"/>
    <w:rsid w:val="00C1616D"/>
    <w:rsid w:val="00C16A73"/>
    <w:rsid w:val="00C17F4A"/>
    <w:rsid w:val="00C212EC"/>
    <w:rsid w:val="00C21776"/>
    <w:rsid w:val="00C21D58"/>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392"/>
    <w:rsid w:val="00C43227"/>
    <w:rsid w:val="00C47C91"/>
    <w:rsid w:val="00C50450"/>
    <w:rsid w:val="00C516EE"/>
    <w:rsid w:val="00C5228D"/>
    <w:rsid w:val="00C524E8"/>
    <w:rsid w:val="00C53A89"/>
    <w:rsid w:val="00C53D58"/>
    <w:rsid w:val="00C5478B"/>
    <w:rsid w:val="00C549F9"/>
    <w:rsid w:val="00C57620"/>
    <w:rsid w:val="00C57C27"/>
    <w:rsid w:val="00C57DAA"/>
    <w:rsid w:val="00C61C1B"/>
    <w:rsid w:val="00C63123"/>
    <w:rsid w:val="00C63AF9"/>
    <w:rsid w:val="00C63B42"/>
    <w:rsid w:val="00C67651"/>
    <w:rsid w:val="00C7082C"/>
    <w:rsid w:val="00C7107C"/>
    <w:rsid w:val="00C721A4"/>
    <w:rsid w:val="00C72474"/>
    <w:rsid w:val="00C80B14"/>
    <w:rsid w:val="00C810E5"/>
    <w:rsid w:val="00C81613"/>
    <w:rsid w:val="00C85C9B"/>
    <w:rsid w:val="00C868BE"/>
    <w:rsid w:val="00C86E1F"/>
    <w:rsid w:val="00C90994"/>
    <w:rsid w:val="00C947E0"/>
    <w:rsid w:val="00C96655"/>
    <w:rsid w:val="00CA0909"/>
    <w:rsid w:val="00CA65C5"/>
    <w:rsid w:val="00CB01DD"/>
    <w:rsid w:val="00CB11B0"/>
    <w:rsid w:val="00CB1645"/>
    <w:rsid w:val="00CB2332"/>
    <w:rsid w:val="00CB339F"/>
    <w:rsid w:val="00CB3C49"/>
    <w:rsid w:val="00CB3D24"/>
    <w:rsid w:val="00CB65D5"/>
    <w:rsid w:val="00CB75AD"/>
    <w:rsid w:val="00CC035A"/>
    <w:rsid w:val="00CC7E61"/>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556"/>
    <w:rsid w:val="00CF4658"/>
    <w:rsid w:val="00CF64EF"/>
    <w:rsid w:val="00D0274C"/>
    <w:rsid w:val="00D032A7"/>
    <w:rsid w:val="00D036D7"/>
    <w:rsid w:val="00D03B52"/>
    <w:rsid w:val="00D04EF6"/>
    <w:rsid w:val="00D06163"/>
    <w:rsid w:val="00D067DD"/>
    <w:rsid w:val="00D07E3B"/>
    <w:rsid w:val="00D111D9"/>
    <w:rsid w:val="00D13573"/>
    <w:rsid w:val="00D13AF2"/>
    <w:rsid w:val="00D14404"/>
    <w:rsid w:val="00D14884"/>
    <w:rsid w:val="00D14B96"/>
    <w:rsid w:val="00D1781F"/>
    <w:rsid w:val="00D17EE7"/>
    <w:rsid w:val="00D20944"/>
    <w:rsid w:val="00D20C2A"/>
    <w:rsid w:val="00D23599"/>
    <w:rsid w:val="00D23CEA"/>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6058F"/>
    <w:rsid w:val="00D60610"/>
    <w:rsid w:val="00D60FC6"/>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90634"/>
    <w:rsid w:val="00D9198E"/>
    <w:rsid w:val="00D92909"/>
    <w:rsid w:val="00D93EEA"/>
    <w:rsid w:val="00D94004"/>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D0016"/>
    <w:rsid w:val="00DD45B5"/>
    <w:rsid w:val="00DD5A5B"/>
    <w:rsid w:val="00DD6948"/>
    <w:rsid w:val="00DE358E"/>
    <w:rsid w:val="00DE35FE"/>
    <w:rsid w:val="00DE36CD"/>
    <w:rsid w:val="00DE435D"/>
    <w:rsid w:val="00DE5E9E"/>
    <w:rsid w:val="00DE703C"/>
    <w:rsid w:val="00DE7E8C"/>
    <w:rsid w:val="00DF084A"/>
    <w:rsid w:val="00DF086F"/>
    <w:rsid w:val="00DF0A8C"/>
    <w:rsid w:val="00DF329E"/>
    <w:rsid w:val="00DF5CF6"/>
    <w:rsid w:val="00DF796B"/>
    <w:rsid w:val="00E01A87"/>
    <w:rsid w:val="00E01F1F"/>
    <w:rsid w:val="00E04F7F"/>
    <w:rsid w:val="00E05906"/>
    <w:rsid w:val="00E064A1"/>
    <w:rsid w:val="00E0743F"/>
    <w:rsid w:val="00E12D85"/>
    <w:rsid w:val="00E13196"/>
    <w:rsid w:val="00E136A1"/>
    <w:rsid w:val="00E14E61"/>
    <w:rsid w:val="00E15146"/>
    <w:rsid w:val="00E1656B"/>
    <w:rsid w:val="00E21F3A"/>
    <w:rsid w:val="00E223AC"/>
    <w:rsid w:val="00E23F4F"/>
    <w:rsid w:val="00E2420C"/>
    <w:rsid w:val="00E24884"/>
    <w:rsid w:val="00E262F1"/>
    <w:rsid w:val="00E35FA7"/>
    <w:rsid w:val="00E3600C"/>
    <w:rsid w:val="00E361E4"/>
    <w:rsid w:val="00E36523"/>
    <w:rsid w:val="00E36AEA"/>
    <w:rsid w:val="00E36E0C"/>
    <w:rsid w:val="00E37331"/>
    <w:rsid w:val="00E37BED"/>
    <w:rsid w:val="00E37F9B"/>
    <w:rsid w:val="00E40A0C"/>
    <w:rsid w:val="00E41D92"/>
    <w:rsid w:val="00E466EB"/>
    <w:rsid w:val="00E469E1"/>
    <w:rsid w:val="00E50A8D"/>
    <w:rsid w:val="00E51508"/>
    <w:rsid w:val="00E5250C"/>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67ED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21A9"/>
    <w:rsid w:val="00EA6D92"/>
    <w:rsid w:val="00EA74A2"/>
    <w:rsid w:val="00EA78CE"/>
    <w:rsid w:val="00EB1545"/>
    <w:rsid w:val="00EB2C18"/>
    <w:rsid w:val="00EB4590"/>
    <w:rsid w:val="00EB4A65"/>
    <w:rsid w:val="00EB4D72"/>
    <w:rsid w:val="00EC055A"/>
    <w:rsid w:val="00EC1A87"/>
    <w:rsid w:val="00EC22C7"/>
    <w:rsid w:val="00EC23D2"/>
    <w:rsid w:val="00EC4890"/>
    <w:rsid w:val="00EC5F33"/>
    <w:rsid w:val="00EC6591"/>
    <w:rsid w:val="00EC72D5"/>
    <w:rsid w:val="00ED1806"/>
    <w:rsid w:val="00ED1B22"/>
    <w:rsid w:val="00ED2251"/>
    <w:rsid w:val="00ED4BD6"/>
    <w:rsid w:val="00ED65D3"/>
    <w:rsid w:val="00ED7D0E"/>
    <w:rsid w:val="00EE0BE3"/>
    <w:rsid w:val="00EE1564"/>
    <w:rsid w:val="00EE1FD1"/>
    <w:rsid w:val="00EE43F7"/>
    <w:rsid w:val="00EE4727"/>
    <w:rsid w:val="00EE7C59"/>
    <w:rsid w:val="00EF4CFC"/>
    <w:rsid w:val="00EF5DFF"/>
    <w:rsid w:val="00F0404C"/>
    <w:rsid w:val="00F05644"/>
    <w:rsid w:val="00F0594E"/>
    <w:rsid w:val="00F05BDF"/>
    <w:rsid w:val="00F06BF9"/>
    <w:rsid w:val="00F0711C"/>
    <w:rsid w:val="00F10E79"/>
    <w:rsid w:val="00F115F1"/>
    <w:rsid w:val="00F11E85"/>
    <w:rsid w:val="00F11ED9"/>
    <w:rsid w:val="00F13777"/>
    <w:rsid w:val="00F13963"/>
    <w:rsid w:val="00F15078"/>
    <w:rsid w:val="00F21CD6"/>
    <w:rsid w:val="00F25941"/>
    <w:rsid w:val="00F2616A"/>
    <w:rsid w:val="00F300BF"/>
    <w:rsid w:val="00F32610"/>
    <w:rsid w:val="00F33CE2"/>
    <w:rsid w:val="00F407A5"/>
    <w:rsid w:val="00F42377"/>
    <w:rsid w:val="00F42BF9"/>
    <w:rsid w:val="00F464FB"/>
    <w:rsid w:val="00F46AD3"/>
    <w:rsid w:val="00F47046"/>
    <w:rsid w:val="00F473E8"/>
    <w:rsid w:val="00F47B48"/>
    <w:rsid w:val="00F5000B"/>
    <w:rsid w:val="00F51C0A"/>
    <w:rsid w:val="00F51C67"/>
    <w:rsid w:val="00F53EFE"/>
    <w:rsid w:val="00F5513A"/>
    <w:rsid w:val="00F5515D"/>
    <w:rsid w:val="00F55C7A"/>
    <w:rsid w:val="00F613E4"/>
    <w:rsid w:val="00F630FF"/>
    <w:rsid w:val="00F636AB"/>
    <w:rsid w:val="00F63E3C"/>
    <w:rsid w:val="00F65673"/>
    <w:rsid w:val="00F66E7D"/>
    <w:rsid w:val="00F67774"/>
    <w:rsid w:val="00F67903"/>
    <w:rsid w:val="00F67AF9"/>
    <w:rsid w:val="00F70D11"/>
    <w:rsid w:val="00F71D52"/>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2F"/>
    <w:rsid w:val="00F86660"/>
    <w:rsid w:val="00F94D29"/>
    <w:rsid w:val="00F95B96"/>
    <w:rsid w:val="00F95DAA"/>
    <w:rsid w:val="00FA0276"/>
    <w:rsid w:val="00FA11DB"/>
    <w:rsid w:val="00FA1A85"/>
    <w:rsid w:val="00FA230E"/>
    <w:rsid w:val="00FA50D4"/>
    <w:rsid w:val="00FA602B"/>
    <w:rsid w:val="00FB036A"/>
    <w:rsid w:val="00FB0666"/>
    <w:rsid w:val="00FB1235"/>
    <w:rsid w:val="00FB27E6"/>
    <w:rsid w:val="00FB2E96"/>
    <w:rsid w:val="00FB454F"/>
    <w:rsid w:val="00FB632A"/>
    <w:rsid w:val="00FC1490"/>
    <w:rsid w:val="00FC1710"/>
    <w:rsid w:val="00FC1CBE"/>
    <w:rsid w:val="00FC2E27"/>
    <w:rsid w:val="00FD12BC"/>
    <w:rsid w:val="00FD447A"/>
    <w:rsid w:val="00FD49C2"/>
    <w:rsid w:val="00FD4C1C"/>
    <w:rsid w:val="00FD65F7"/>
    <w:rsid w:val="00FD7909"/>
    <w:rsid w:val="00FD7C6A"/>
    <w:rsid w:val="00FE0BAE"/>
    <w:rsid w:val="00FE1C1C"/>
    <w:rsid w:val="00FE279B"/>
    <w:rsid w:val="00FE3371"/>
    <w:rsid w:val="00FE3B01"/>
    <w:rsid w:val="00FE6499"/>
    <w:rsid w:val="00FE6627"/>
    <w:rsid w:val="00FE7938"/>
    <w:rsid w:val="00FF0621"/>
    <w:rsid w:val="00FF5E90"/>
    <w:rsid w:val="00FF6762"/>
    <w:rsid w:val="18874A6B"/>
    <w:rsid w:val="21CC1E97"/>
    <w:rsid w:val="6BA81E38"/>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19"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Odstavec se seznamem a odrážkou,1 úroveň Odstavec se seznamem,Odstavec se seznamem4,Odstavec se seznamem2"/>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1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11"/>
    <w:qFormat/>
    <w:rsid w:val="009E0FD8"/>
    <w:pPr>
      <w:numPr>
        <w:numId w:val="3"/>
      </w:numPr>
      <w:tabs>
        <w:tab w:val="clear" w:pos="1209"/>
      </w:tabs>
      <w:ind w:left="0" w:firstLine="0"/>
    </w:pPr>
  </w:style>
  <w:style w:type="paragraph" w:customStyle="1" w:styleId="Heading3CzechTourism">
    <w:name w:val="Heading 3 (Czech Tourism)"/>
    <w:basedOn w:val="Nadpis3"/>
    <w:next w:val="Normln"/>
    <w:semiHidden/>
    <w:qFormat/>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11"/>
    <w:qFormat/>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Odstavec se seznamem a odrážkou Char,1 úroveň Odstavec se seznamem Char,Odstavec se seznamem4 Char,Odstavec se seznamem2 Char"/>
    <w:link w:val="Odstavecseseznamem"/>
    <w:uiPriority w:val="34"/>
    <w:qFormat/>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7C296F"/>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052194319">
      <w:bodyDiv w:val="1"/>
      <w:marLeft w:val="0"/>
      <w:marRight w:val="0"/>
      <w:marTop w:val="0"/>
      <w:marBottom w:val="0"/>
      <w:divBdr>
        <w:top w:val="none" w:sz="0" w:space="0" w:color="auto"/>
        <w:left w:val="none" w:sz="0" w:space="0" w:color="auto"/>
        <w:bottom w:val="none" w:sz="0" w:space="0" w:color="auto"/>
        <w:right w:val="none" w:sz="0" w:space="0" w:color="auto"/>
      </w:divBdr>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178426436">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 w:id="213510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urdata.cz/temata/data/analyzy/plany-cec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1f425c-cf4b-437d-a8de-47a569f77b07">
      <UserInfo>
        <DisplayName/>
        <AccountId xsi:nil="true"/>
        <AccountType/>
      </UserInfo>
    </SharedWithUsers>
    <MediaLengthInSeconds xmlns="080e4e72-07bf-416d-bf20-cc715e0245ed" xsi:nil="true"/>
    <lcf76f155ced4ddcb4097134ff3c332f xmlns="080e4e72-07bf-416d-bf20-cc715e0245ed">
      <Terms xmlns="http://schemas.microsoft.com/office/infopath/2007/PartnerControls"/>
    </lcf76f155ced4ddcb4097134ff3c332f>
    <TaxCatchAll xmlns="221f425c-cf4b-437d-a8de-47a569f77b0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FADCACFAA2EAA4AB2185E7CA2271077" ma:contentTypeVersion="16" ma:contentTypeDescription="Create a new document." ma:contentTypeScope="" ma:versionID="895dec68a77e43a92d84b99cb37ca701">
  <xsd:schema xmlns:xsd="http://www.w3.org/2001/XMLSchema" xmlns:xs="http://www.w3.org/2001/XMLSchema" xmlns:p="http://schemas.microsoft.com/office/2006/metadata/properties" xmlns:ns2="080e4e72-07bf-416d-bf20-cc715e0245ed" xmlns:ns3="221f425c-cf4b-437d-a8de-47a569f77b07" targetNamespace="http://schemas.microsoft.com/office/2006/metadata/properties" ma:root="true" ma:fieldsID="965529b7a10be8b9ca36d491f1189304" ns2:_="" ns3:_="">
    <xsd:import namespace="080e4e72-07bf-416d-bf20-cc715e0245ed"/>
    <xsd:import namespace="221f425c-cf4b-437d-a8de-47a569f77b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e4e72-07bf-416d-bf20-cc715e024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1f425c-cf4b-437d-a8de-47a569f77b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c546744-d1f7-4c6a-92ab-55cb39f2be7f}" ma:internalName="TaxCatchAll" ma:showField="CatchAllData" ma:web="221f425c-cf4b-437d-a8de-47a569f77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221f425c-cf4b-437d-a8de-47a569f77b07"/>
    <ds:schemaRef ds:uri="080e4e72-07bf-416d-bf20-cc715e0245ed"/>
  </ds:schemaRefs>
</ds:datastoreItem>
</file>

<file path=customXml/itemProps2.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3.xml><?xml version="1.0" encoding="utf-8"?>
<ds:datastoreItem xmlns:ds="http://schemas.openxmlformats.org/officeDocument/2006/customXml" ds:itemID="{5CA30B97-50A1-4396-8367-00306C08D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e4e72-07bf-416d-bf20-cc715e0245ed"/>
    <ds:schemaRef ds:uri="221f425c-cf4b-437d-a8de-47a569f77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488BB-E7B3-4E01-A42D-4425C77BF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1</TotalTime>
  <Pages>13</Pages>
  <Words>3681</Words>
  <Characters>21721</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2</cp:revision>
  <cp:lastPrinted>2020-11-19T14:20:00Z</cp:lastPrinted>
  <dcterms:created xsi:type="dcterms:W3CDTF">2023-05-11T13:57:00Z</dcterms:created>
  <dcterms:modified xsi:type="dcterms:W3CDTF">2023-05-11T13:57:00Z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0x010100DFADCACFAA2EAA4AB2185E7CA2271077</vt:lpwstr>
  </property>
  <property fmtid="{D5CDD505-2E9C-101B-9397-08002B2CF9AE}" pid="3" name="Order">
    <vt:r8>849800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