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542" w:y="15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č.l - Seznam spotřebního materiálu - cenová nabídka prodávajícího</w:t>
      </w:r>
    </w:p>
    <w:tbl>
      <w:tblPr>
        <w:tblOverlap w:val="never"/>
        <w:tblLayout w:type="fixed"/>
        <w:jc w:val="left"/>
      </w:tblPr>
      <w:tblGrid>
        <w:gridCol w:w="442"/>
        <w:gridCol w:w="2558"/>
        <w:gridCol w:w="3000"/>
        <w:gridCol w:w="1075"/>
        <w:gridCol w:w="1454"/>
      </w:tblGrid>
      <w:tr>
        <w:trPr>
          <w:trHeight w:val="97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4" w:lineRule="exact"/>
              <w:ind w:left="0" w:right="0" w:firstLine="0"/>
            </w:pPr>
            <w:r>
              <w:rPr>
                <w:rStyle w:val="CharStyle6"/>
              </w:rPr>
              <w:t>Seznam spotřebního materiálu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7"/>
              </w:rPr>
              <w:t>Typ tiskárny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7"/>
              </w:rPr>
              <w:t>Typ toneru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Cena za 1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ks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Cena za 1 ks uč.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DPH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Samsung SCX-4300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MTL-D1092S/ELS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440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532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2055dn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CCE505X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850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1029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5200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Q7516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950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1010-1020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Q2612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8"/>
              </w:rPr>
              <w:t>714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2727, HP 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Q7553X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750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908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CE390X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1750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2 118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CF280X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850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1029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CF226X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1440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HP 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CE255X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1440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Fax Panasonic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KX FA 83e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650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8"/>
              </w:rPr>
              <w:t>787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KX FA 84e válec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3 695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4 471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FAX Canon L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Canon 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714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Canon Pixma MG 2550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PG-545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593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CL-546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590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714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Canon Pixma 280 cestovní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PG-510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350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424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30" w:h="12725" w:wrap="none" w:vAnchor="page" w:hAnchor="page" w:x="1806" w:y="209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CL-511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465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563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8"/>
              </w:rPr>
              <w:t>Telefonní sluchátkový kabel, konektory RJ-14, kroucený 4 žíly 2m - černý/šedivý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72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90" w:lineRule="exact"/>
              <w:ind w:left="0" w:right="0" w:firstLine="0"/>
            </w:pPr>
            <w:r>
              <w:rPr>
                <w:rStyle w:val="CharStyle8"/>
              </w:rPr>
              <w:t>87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30" w:h="12725" w:wrap="none" w:vAnchor="page" w:hAnchor="page" w:x="1806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Myš Lenovo - drátová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487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589</w:t>
            </w:r>
          </w:p>
          <w:p>
            <w:pPr>
              <w:pStyle w:val="Style4"/>
              <w:framePr w:w="8530" w:h="12725" w:wrap="none" w:vAnchor="page" w:hAnchor="page" w:x="1806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</w:tbl>
    <w:p>
      <w:pPr>
        <w:pStyle w:val="Style9"/>
        <w:framePr w:wrap="none" w:vAnchor="page" w:hAnchor="page" w:x="5410" w:y="155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Stránka 7 z 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7"/>
        <w:gridCol w:w="5539"/>
        <w:gridCol w:w="1075"/>
        <w:gridCol w:w="1421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Myš - bezdrátová optická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260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315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Klávesnice Lenovo s čtečkou čipových karet -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1150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1392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Prodlužovací USB kabel l,8m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42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Propojovací kabel, délka 2 m, USB-A to USB-B printer cable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Propojovací kabel, délka 5 m, USB-A to USB-B printer cable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85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103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Display port kabel 3m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180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218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Display port kabel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485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587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Stlačený vzduch 500ml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95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CD 700 MB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USB flash - 8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120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145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USB flash - 32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190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230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DVD 4,7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15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18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DVD DL 8,5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36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Gelová podložka pod klávesnici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190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230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Gelová podložka pod myš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139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168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72" w:h="10781" w:wrap="none" w:vAnchor="page" w:hAnchor="page" w:x="1834" w:y="20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8"/>
              </w:rPr>
              <w:t>Sluchátka - velké náušníky, s neodymovými magnety - konektor 3,5 mm, kabel min 1,8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490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593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23 561</w:t>
            </w:r>
          </w:p>
          <w:p>
            <w:pPr>
              <w:pStyle w:val="Style4"/>
              <w:framePr w:w="8472" w:h="10781" w:wrap="none" w:vAnchor="page" w:hAnchor="page" w:x="1834" w:y="20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</w:rPr>
              <w:t>Kč</w:t>
            </w:r>
          </w:p>
        </w:tc>
      </w:tr>
    </w:tbl>
    <w:p>
      <w:pPr>
        <w:pStyle w:val="Style9"/>
        <w:framePr w:wrap="none" w:vAnchor="page" w:hAnchor="page" w:x="5444" w:y="160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Stránka </w:t>
      </w:r>
      <w:r>
        <w:rPr>
          <w:rStyle w:val="CharStyle11"/>
        </w:rPr>
        <w:t xml:space="preserve">8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 </w:t>
      </w:r>
      <w:r>
        <w:rPr>
          <w:rStyle w:val="CharStyle11"/>
        </w:rPr>
        <w:t>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Table caption|1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Body text|2 + Arial,15 pt,Bold,Italic"/>
    <w:basedOn w:val="CharStyle5"/>
    <w:rPr>
      <w:lang w:val="cs-CZ" w:eastAsia="cs-CZ" w:bidi="cs-CZ"/>
      <w:b/>
      <w:bCs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|2 + Arial,8.5 pt,Bold,Italic"/>
    <w:basedOn w:val="CharStyle5"/>
    <w:rPr>
      <w:lang w:val="cs-CZ" w:eastAsia="cs-CZ" w:bidi="cs-CZ"/>
      <w:b/>
      <w:bCs/>
      <w:i/>
      <w:i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|2 + Arial,8.5 pt"/>
    <w:basedOn w:val="CharStyle5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Header or footer|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1">
    <w:name w:val="Header or footer|1 + Arial,8 pt"/>
    <w:basedOn w:val="CharStyle10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2">
    <w:name w:val="Table caption|1"/>
    <w:basedOn w:val="Normal"/>
    <w:link w:val="CharStyle3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Header or footer|1"/>
    <w:basedOn w:val="Normal"/>
    <w:link w:val="CharStyle10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