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Babice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1 692,00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Hlásnice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6 825,00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Chabičov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08.04.2021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08.04.2021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77 947,00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Komárov u Mladějovic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33 682,00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Krakořice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2 737,06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1 010,72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27 984,00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7 165,32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3 403,00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460,13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Mladějovice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25 154,00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Paseka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16 189,00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Řídeč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 bloku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77 413,00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Šternberk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12.12.2016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10 535,00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280 824,00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7 625,45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Babice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1 731,00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1 404,75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Hlásnice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1 424,02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1 979,93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1 532,65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1 092,35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105 390,00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10 731,59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Chabičov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1 760,83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28 022,00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2 489,13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Lhota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8 664,75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5 912,11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4 890,56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63 137,00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19 503,25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3 576,48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17 063,00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9 210,65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Mladějovice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6 051,16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1 577,51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1 269,69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2 579,16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26 265,00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13 028,67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Paseka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8 592,89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1 875,81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20 015,00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12 588,50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Šternberk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5 365,00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1 053,93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266 988,00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70 010,47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77 636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160N03/21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03.05.2023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