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9860" w14:textId="22B83B6A" w:rsidR="00236AA7" w:rsidRDefault="00EA5F33">
      <w:r>
        <w:t xml:space="preserve">Příloha č. 5 Implementační </w:t>
      </w:r>
      <w:proofErr w:type="spellStart"/>
      <w:r>
        <w:t>smlouvy_</w:t>
      </w:r>
      <w:r>
        <w:rPr>
          <w:rFonts w:ascii="Calibri" w:hAnsi="Calibri" w:cs="Calibri"/>
          <w:kern w:val="0"/>
          <w:sz w:val="24"/>
          <w:szCs w:val="24"/>
        </w:rPr>
        <w:t>Seznam</w:t>
      </w:r>
      <w:proofErr w:type="spellEnd"/>
      <w:r>
        <w:rPr>
          <w:rFonts w:ascii="Calibri" w:hAnsi="Calibri" w:cs="Calibri"/>
          <w:kern w:val="0"/>
          <w:sz w:val="24"/>
          <w:szCs w:val="24"/>
        </w:rPr>
        <w:t xml:space="preserve"> poddodavatelů a rozsah jejich plnění</w:t>
      </w:r>
    </w:p>
    <w:p w14:paraId="166F37FA" w14:textId="77777777" w:rsidR="00EA5F33" w:rsidRDefault="00EA5F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8"/>
        <w:gridCol w:w="1853"/>
        <w:gridCol w:w="3492"/>
        <w:gridCol w:w="2949"/>
      </w:tblGrid>
      <w:tr w:rsidR="00EA5F33" w14:paraId="53859748" w14:textId="296B3403" w:rsidTr="00EA5F33">
        <w:tc>
          <w:tcPr>
            <w:tcW w:w="768" w:type="dxa"/>
          </w:tcPr>
          <w:p w14:paraId="0E6CF73D" w14:textId="417776DC" w:rsidR="00EA5F33" w:rsidRPr="00D87919" w:rsidRDefault="00EA5F33">
            <w:pPr>
              <w:rPr>
                <w:b/>
                <w:bCs/>
              </w:rPr>
            </w:pPr>
            <w:r w:rsidRPr="00D87919">
              <w:rPr>
                <w:b/>
                <w:bCs/>
              </w:rPr>
              <w:t>ID</w:t>
            </w:r>
          </w:p>
        </w:tc>
        <w:tc>
          <w:tcPr>
            <w:tcW w:w="1853" w:type="dxa"/>
          </w:tcPr>
          <w:p w14:paraId="05559B42" w14:textId="64284C94" w:rsidR="00EA5F33" w:rsidRPr="00D87919" w:rsidRDefault="00EA5F33">
            <w:pPr>
              <w:rPr>
                <w:b/>
                <w:bCs/>
              </w:rPr>
            </w:pPr>
            <w:r w:rsidRPr="00D87919">
              <w:rPr>
                <w:b/>
                <w:bCs/>
              </w:rPr>
              <w:t>Poddodavatel</w:t>
            </w:r>
          </w:p>
        </w:tc>
        <w:tc>
          <w:tcPr>
            <w:tcW w:w="3492" w:type="dxa"/>
          </w:tcPr>
          <w:p w14:paraId="4031DA04" w14:textId="0093CAD9" w:rsidR="00EA5F33" w:rsidRPr="00D87919" w:rsidRDefault="00EA5F33">
            <w:pPr>
              <w:rPr>
                <w:b/>
                <w:bCs/>
              </w:rPr>
            </w:pPr>
            <w:r w:rsidRPr="00D87919">
              <w:rPr>
                <w:b/>
                <w:bCs/>
              </w:rPr>
              <w:t>Identifikační údaje</w:t>
            </w:r>
          </w:p>
        </w:tc>
        <w:tc>
          <w:tcPr>
            <w:tcW w:w="2949" w:type="dxa"/>
          </w:tcPr>
          <w:p w14:paraId="10B730B5" w14:textId="1C440687" w:rsidR="00EA5F33" w:rsidRPr="00D87919" w:rsidRDefault="00EA5F33">
            <w:pPr>
              <w:rPr>
                <w:b/>
                <w:bCs/>
              </w:rPr>
            </w:pPr>
            <w:r w:rsidRPr="00D87919">
              <w:rPr>
                <w:b/>
                <w:bCs/>
              </w:rPr>
              <w:t>Části zakázky řešené poddodavatelem</w:t>
            </w:r>
          </w:p>
        </w:tc>
      </w:tr>
      <w:tr w:rsidR="00EA5F33" w14:paraId="15541BEE" w14:textId="5ED44C85" w:rsidTr="00EA5F33">
        <w:tc>
          <w:tcPr>
            <w:tcW w:w="768" w:type="dxa"/>
          </w:tcPr>
          <w:p w14:paraId="26C05972" w14:textId="77777777" w:rsidR="00EA5F33" w:rsidRDefault="00EA5F33"/>
          <w:p w14:paraId="38DE294F" w14:textId="77777777" w:rsidR="00EA5F33" w:rsidRDefault="00EA5F33"/>
          <w:p w14:paraId="5C743D41" w14:textId="77777777" w:rsidR="00EA5F33" w:rsidRDefault="00EA5F33"/>
          <w:p w14:paraId="3B9C0AB0" w14:textId="77777777" w:rsidR="00EA5F33" w:rsidRDefault="00EA5F33"/>
          <w:p w14:paraId="4709781A" w14:textId="725ED847" w:rsidR="00EA5F33" w:rsidRDefault="00EA5F33">
            <w:r>
              <w:t>1</w:t>
            </w:r>
          </w:p>
        </w:tc>
        <w:tc>
          <w:tcPr>
            <w:tcW w:w="1853" w:type="dxa"/>
          </w:tcPr>
          <w:p w14:paraId="40C93E59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064E2C63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0B2B30E1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5477BFF7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51515A35" w14:textId="12FECFD4" w:rsidR="00EA5F33" w:rsidRDefault="00EA5F33"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>ELANOR</w:t>
            </w:r>
          </w:p>
        </w:tc>
        <w:tc>
          <w:tcPr>
            <w:tcW w:w="3492" w:type="dxa"/>
          </w:tcPr>
          <w:p w14:paraId="182337E8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Název: </w:t>
            </w:r>
            <w:proofErr w:type="spellStart"/>
            <w:r>
              <w:rPr>
                <w:rFonts w:ascii="Verdana" w:hAnsi="Verdana" w:cs="Verdana"/>
                <w:kern w:val="0"/>
                <w:sz w:val="20"/>
                <w:szCs w:val="20"/>
              </w:rPr>
              <w:t>Elanor</w:t>
            </w:r>
            <w:proofErr w:type="spellEnd"/>
            <w:r>
              <w:rPr>
                <w:rFonts w:ascii="Verdana" w:hAnsi="Verdana" w:cs="Verdana"/>
                <w:kern w:val="0"/>
                <w:sz w:val="20"/>
                <w:szCs w:val="20"/>
              </w:rPr>
              <w:t xml:space="preserve"> a.s.</w:t>
            </w:r>
          </w:p>
          <w:p w14:paraId="7EA65418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1A24857E" w14:textId="3FAD83CE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Sídlo: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Jemnická 1138/1, Michle,</w:t>
            </w:r>
          </w:p>
          <w:p w14:paraId="0621EDD2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140 00 Praha 4</w:t>
            </w:r>
          </w:p>
          <w:p w14:paraId="4C893C54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5EAD49DC" w14:textId="4DF509E4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IČ: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15887219</w:t>
            </w:r>
          </w:p>
          <w:p w14:paraId="38F75C15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DIČ: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CZ 15887219</w:t>
            </w:r>
          </w:p>
          <w:p w14:paraId="04945F55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Spisová značka: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B 25583 vedená</w:t>
            </w:r>
          </w:p>
          <w:p w14:paraId="38FE7826" w14:textId="4B1A0137" w:rsidR="00EA5F33" w:rsidRDefault="00EA5F33" w:rsidP="00EA5F33">
            <w:r>
              <w:rPr>
                <w:rFonts w:ascii="Verdana" w:hAnsi="Verdana" w:cs="Verdana"/>
                <w:kern w:val="0"/>
                <w:sz w:val="20"/>
                <w:szCs w:val="20"/>
              </w:rPr>
              <w:t>u Městského soudu v Praze</w:t>
            </w:r>
          </w:p>
        </w:tc>
        <w:tc>
          <w:tcPr>
            <w:tcW w:w="2949" w:type="dxa"/>
          </w:tcPr>
          <w:p w14:paraId="7AE73EBD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Dodávka a implementace</w:t>
            </w:r>
          </w:p>
          <w:p w14:paraId="145ECE60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mzdové a personální</w:t>
            </w:r>
          </w:p>
          <w:p w14:paraId="141FFA24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agendy, integrace a</w:t>
            </w:r>
          </w:p>
          <w:p w14:paraId="29CBF293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související činnosti a jejich</w:t>
            </w:r>
          </w:p>
          <w:p w14:paraId="11887012" w14:textId="1025AD6C" w:rsidR="00EA5F33" w:rsidRDefault="00EA5F33" w:rsidP="00EA5F33">
            <w:r>
              <w:rPr>
                <w:rFonts w:ascii="Verdana" w:hAnsi="Verdana" w:cs="Verdana"/>
                <w:kern w:val="0"/>
                <w:sz w:val="20"/>
                <w:szCs w:val="20"/>
              </w:rPr>
              <w:t>následný servis</w:t>
            </w:r>
          </w:p>
        </w:tc>
      </w:tr>
      <w:tr w:rsidR="00EA5F33" w14:paraId="78C62465" w14:textId="3A402FA4" w:rsidTr="00EA5F33">
        <w:tc>
          <w:tcPr>
            <w:tcW w:w="768" w:type="dxa"/>
          </w:tcPr>
          <w:p w14:paraId="608BE87F" w14:textId="77777777" w:rsidR="00EA5F33" w:rsidRDefault="00EA5F33"/>
          <w:p w14:paraId="660E16C9" w14:textId="77777777" w:rsidR="00EA5F33" w:rsidRDefault="00EA5F33"/>
          <w:p w14:paraId="4F11C320" w14:textId="77777777" w:rsidR="00EA5F33" w:rsidRDefault="00EA5F33"/>
          <w:p w14:paraId="3C2E4714" w14:textId="77777777" w:rsidR="00EA5F33" w:rsidRDefault="00EA5F33"/>
          <w:p w14:paraId="2C598209" w14:textId="77777777" w:rsidR="00EA5F33" w:rsidRDefault="00EA5F33"/>
          <w:p w14:paraId="56C02FEF" w14:textId="56699A83" w:rsidR="00EA5F33" w:rsidRDefault="00EA5F33">
            <w:r>
              <w:t>2</w:t>
            </w:r>
          </w:p>
        </w:tc>
        <w:tc>
          <w:tcPr>
            <w:tcW w:w="1853" w:type="dxa"/>
          </w:tcPr>
          <w:p w14:paraId="14A41425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6B4E4F83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4E6790C1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2058ED88" w14:textId="77777777" w:rsidR="00EA5F33" w:rsidRDefault="00EA5F33">
            <w:pP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25FBBFB0" w14:textId="76291008" w:rsidR="00EA5F33" w:rsidRDefault="00EA5F33"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>DERS</w:t>
            </w:r>
          </w:p>
        </w:tc>
        <w:tc>
          <w:tcPr>
            <w:tcW w:w="3492" w:type="dxa"/>
          </w:tcPr>
          <w:p w14:paraId="476598F4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Název: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DERS s. r. o.</w:t>
            </w:r>
          </w:p>
          <w:p w14:paraId="1FA9A88D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Sídlo: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Polákova 737/1 500 02</w:t>
            </w:r>
          </w:p>
          <w:p w14:paraId="4AB3EFE1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Hradec Králové</w:t>
            </w:r>
          </w:p>
          <w:p w14:paraId="7FC07D77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</w:pPr>
          </w:p>
          <w:p w14:paraId="74066F97" w14:textId="65260CA8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IČ: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25924362</w:t>
            </w:r>
          </w:p>
          <w:p w14:paraId="35F3E06D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DIČ: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CZ25924362</w:t>
            </w:r>
          </w:p>
          <w:p w14:paraId="67F59714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kern w:val="0"/>
                <w:sz w:val="20"/>
                <w:szCs w:val="20"/>
              </w:rPr>
              <w:t xml:space="preserve">Spisová značka: 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>C 14855 vedená</w:t>
            </w:r>
          </w:p>
          <w:p w14:paraId="45F590F0" w14:textId="53B1C02B" w:rsidR="00EA5F33" w:rsidRDefault="00EA5F33" w:rsidP="00EA5F33">
            <w:r>
              <w:rPr>
                <w:rFonts w:ascii="Verdana" w:hAnsi="Verdana" w:cs="Verdana"/>
                <w:kern w:val="0"/>
                <w:sz w:val="20"/>
                <w:szCs w:val="20"/>
              </w:rPr>
              <w:t>u Krajského soudu v Hradci Králové</w:t>
            </w:r>
          </w:p>
        </w:tc>
        <w:tc>
          <w:tcPr>
            <w:tcW w:w="2949" w:type="dxa"/>
          </w:tcPr>
          <w:p w14:paraId="317163BB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Dodávka a implementace</w:t>
            </w:r>
          </w:p>
          <w:p w14:paraId="660BC131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 xml:space="preserve">nástrojů pro řízení </w:t>
            </w:r>
            <w:proofErr w:type="spellStart"/>
            <w:r>
              <w:rPr>
                <w:rFonts w:ascii="Verdana" w:hAnsi="Verdana" w:cs="Verdana"/>
                <w:kern w:val="0"/>
                <w:sz w:val="20"/>
                <w:szCs w:val="20"/>
              </w:rPr>
              <w:t>workflow</w:t>
            </w:r>
            <w:proofErr w:type="spellEnd"/>
          </w:p>
          <w:p w14:paraId="6BFF60D8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procesů, agend</w:t>
            </w:r>
          </w:p>
          <w:p w14:paraId="3F333BD3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elektronického oběhu a</w:t>
            </w:r>
          </w:p>
          <w:p w14:paraId="2B8AE326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schvalování účetních</w:t>
            </w:r>
          </w:p>
          <w:p w14:paraId="0A38E5F3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dokumentů, úložiště</w:t>
            </w:r>
          </w:p>
          <w:p w14:paraId="43DA5725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elektronických dokumentů,</w:t>
            </w:r>
          </w:p>
          <w:p w14:paraId="2A4E054D" w14:textId="77777777" w:rsidR="00EA5F33" w:rsidRDefault="00EA5F33" w:rsidP="00EA5F33">
            <w:pPr>
              <w:autoSpaceDE w:val="0"/>
              <w:autoSpaceDN w:val="0"/>
              <w:adjustRightInd w:val="0"/>
              <w:rPr>
                <w:rFonts w:ascii="Verdana" w:hAnsi="Verdana" w:cs="Verdana"/>
                <w:kern w:val="0"/>
                <w:sz w:val="20"/>
                <w:szCs w:val="20"/>
              </w:rPr>
            </w:pPr>
            <w:r>
              <w:rPr>
                <w:rFonts w:ascii="Verdana" w:hAnsi="Verdana" w:cs="Verdana"/>
                <w:kern w:val="0"/>
                <w:sz w:val="20"/>
                <w:szCs w:val="20"/>
              </w:rPr>
              <w:t>MIS a další související</w:t>
            </w:r>
          </w:p>
          <w:p w14:paraId="4B707CE5" w14:textId="0AADD62A" w:rsidR="00EA5F33" w:rsidRDefault="00EA5F33" w:rsidP="00EA5F33">
            <w:r>
              <w:rPr>
                <w:rFonts w:ascii="Verdana" w:hAnsi="Verdana" w:cs="Verdana"/>
                <w:kern w:val="0"/>
                <w:sz w:val="20"/>
                <w:szCs w:val="20"/>
              </w:rPr>
              <w:t>činnosti a jejich následný</w:t>
            </w:r>
            <w:r>
              <w:rPr>
                <w:rFonts w:ascii="Verdana" w:hAnsi="Verdana" w:cs="Verdana"/>
                <w:kern w:val="0"/>
                <w:sz w:val="20"/>
                <w:szCs w:val="20"/>
              </w:rPr>
              <w:t xml:space="preserve"> servis</w:t>
            </w:r>
          </w:p>
        </w:tc>
      </w:tr>
    </w:tbl>
    <w:p w14:paraId="302D09C6" w14:textId="77777777" w:rsidR="00EA5F33" w:rsidRDefault="00EA5F33"/>
    <w:sectPr w:rsidR="00EA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BA"/>
    <w:rsid w:val="00236AA7"/>
    <w:rsid w:val="00D804BA"/>
    <w:rsid w:val="00D87919"/>
    <w:rsid w:val="00E403D0"/>
    <w:rsid w:val="00EA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F6E0"/>
  <w15:chartTrackingRefBased/>
  <w15:docId w15:val="{C35BD78F-B3B1-448F-97F1-14CDB4E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Sivakova</dc:creator>
  <cp:keywords/>
  <dc:description/>
  <cp:lastModifiedBy>Sivakova</cp:lastModifiedBy>
  <cp:revision>3</cp:revision>
  <dcterms:created xsi:type="dcterms:W3CDTF">2023-05-03T05:21:00Z</dcterms:created>
  <dcterms:modified xsi:type="dcterms:W3CDTF">2023-05-03T05:36:00Z</dcterms:modified>
</cp:coreProperties>
</file>