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62B4" w14:textId="10A6F5B2" w:rsidR="00D25153" w:rsidRDefault="00D861F6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="00D25153" w:rsidRPr="004031FC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="00D25153" w:rsidRPr="004031FC">
        <w:rPr>
          <w:b/>
          <w:bCs/>
          <w:sz w:val="28"/>
          <w:szCs w:val="28"/>
        </w:rPr>
        <w:t xml:space="preserve"> o poskytování úklidových prací a dalších služeb</w:t>
      </w:r>
    </w:p>
    <w:p w14:paraId="369CEA66" w14:textId="77777777" w:rsidR="00BC6CA6" w:rsidRDefault="00BC6CA6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</w:p>
    <w:p w14:paraId="224E62B5" w14:textId="585100EA" w:rsidR="00D25153" w:rsidRPr="00206D99" w:rsidRDefault="00750072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206D99">
        <w:rPr>
          <w:b/>
          <w:bCs/>
          <w:sz w:val="24"/>
          <w:szCs w:val="24"/>
        </w:rPr>
        <w:t xml:space="preserve">I. </w:t>
      </w:r>
      <w:r w:rsidR="00D25153" w:rsidRPr="00206D99">
        <w:rPr>
          <w:b/>
          <w:bCs/>
          <w:sz w:val="24"/>
          <w:szCs w:val="24"/>
        </w:rPr>
        <w:t>Smluvní strany</w:t>
      </w:r>
    </w:p>
    <w:p w14:paraId="224E62B6" w14:textId="77777777" w:rsidR="00D25153" w:rsidRPr="004031FC" w:rsidRDefault="00D25153" w:rsidP="00BC6CA6">
      <w:pPr>
        <w:spacing w:after="120"/>
        <w:contextualSpacing/>
        <w:rPr>
          <w:rFonts w:cstheme="minorHAnsi"/>
          <w:b/>
          <w:bCs/>
        </w:rPr>
      </w:pPr>
      <w:r w:rsidRPr="004031FC">
        <w:rPr>
          <w:rFonts w:cstheme="minorHAnsi"/>
          <w:b/>
          <w:bCs/>
        </w:rPr>
        <w:t>PH úklidy, s.r.o.</w:t>
      </w:r>
    </w:p>
    <w:p w14:paraId="224E62B7" w14:textId="77777777" w:rsidR="00D25153" w:rsidRPr="004031FC" w:rsidRDefault="00FD0006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>Se sídlem 28 října 770/6, 702 00 Ostrava – Moravská Ostrava</w:t>
      </w:r>
    </w:p>
    <w:p w14:paraId="224E62B8" w14:textId="77777777" w:rsidR="00D25153" w:rsidRPr="004031FC" w:rsidRDefault="00D25153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>Zapsaná v OR vedeným Krajským soudem v Ostravě, oddíl C, vložka 70772</w:t>
      </w:r>
    </w:p>
    <w:p w14:paraId="224E62B9" w14:textId="2372B804" w:rsidR="00D25153" w:rsidRPr="004031FC" w:rsidRDefault="00D25153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 xml:space="preserve">Zastoupená </w:t>
      </w:r>
      <w:proofErr w:type="spellStart"/>
      <w:r w:rsidR="00AE2796" w:rsidRPr="00AE2796">
        <w:rPr>
          <w:rFonts w:cstheme="minorHAnsi"/>
          <w:highlight w:val="black"/>
        </w:rPr>
        <w:t>xxxxxxxxx</w:t>
      </w:r>
      <w:proofErr w:type="spellEnd"/>
      <w:r w:rsidRPr="004031FC">
        <w:rPr>
          <w:rFonts w:cstheme="minorHAnsi"/>
        </w:rPr>
        <w:t xml:space="preserve"> </w:t>
      </w:r>
    </w:p>
    <w:p w14:paraId="224E62BA" w14:textId="77777777" w:rsidR="00D25153" w:rsidRPr="004031FC" w:rsidRDefault="00D25153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>IČ: 06139043             DIČ: CZ06139043</w:t>
      </w:r>
    </w:p>
    <w:p w14:paraId="224E62BB" w14:textId="07E7946B" w:rsidR="00D25153" w:rsidRPr="004031FC" w:rsidRDefault="00D25153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 xml:space="preserve">Bank. Spojení: </w:t>
      </w:r>
      <w:proofErr w:type="spellStart"/>
      <w:r w:rsidR="00AE2796" w:rsidRPr="00AE2796">
        <w:rPr>
          <w:rFonts w:cstheme="minorHAnsi"/>
          <w:highlight w:val="black"/>
        </w:rPr>
        <w:t>xxxxxxxxx</w:t>
      </w:r>
      <w:proofErr w:type="spellEnd"/>
    </w:p>
    <w:p w14:paraId="224E62BC" w14:textId="502AF7C8" w:rsidR="00D25153" w:rsidRPr="004031FC" w:rsidRDefault="00BC6CA6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Číslo účtu</w:t>
      </w:r>
      <w:r w:rsidR="00D25153" w:rsidRPr="004031FC">
        <w:rPr>
          <w:rFonts w:cstheme="minorHAnsi"/>
        </w:rPr>
        <w:t xml:space="preserve">: </w:t>
      </w:r>
      <w:proofErr w:type="spellStart"/>
      <w:r w:rsidR="00AE2796" w:rsidRPr="00AE2796">
        <w:rPr>
          <w:rFonts w:cstheme="minorHAnsi"/>
          <w:highlight w:val="black"/>
        </w:rPr>
        <w:t>xxxxxxxxx</w:t>
      </w:r>
      <w:proofErr w:type="spellEnd"/>
    </w:p>
    <w:p w14:paraId="1139E6D5" w14:textId="487B0C9A" w:rsidR="001D3C16" w:rsidRPr="004031FC" w:rsidRDefault="001D3C16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>Tel: 724 </w:t>
      </w:r>
      <w:proofErr w:type="spellStart"/>
      <w:r w:rsidR="00AE2796" w:rsidRPr="00AE2796">
        <w:rPr>
          <w:rFonts w:cstheme="minorHAnsi"/>
          <w:highlight w:val="black"/>
        </w:rPr>
        <w:t>xxxxxxxxx</w:t>
      </w:r>
      <w:proofErr w:type="spellEnd"/>
      <w:r w:rsidRPr="004031FC">
        <w:rPr>
          <w:rFonts w:cstheme="minorHAnsi"/>
        </w:rPr>
        <w:t xml:space="preserve">, e-mail: </w:t>
      </w:r>
      <w:hyperlink r:id="rId7" w:history="1">
        <w:r w:rsidRPr="004031FC">
          <w:rPr>
            <w:rStyle w:val="Hypertextovodkaz"/>
            <w:rFonts w:cstheme="minorHAns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phuklidy@seznam.cz</w:t>
        </w:r>
      </w:hyperlink>
      <w:r w:rsidRPr="004031FC">
        <w:rPr>
          <w:rFonts w:cstheme="minorHAnsi"/>
        </w:rPr>
        <w:t xml:space="preserve">,  web: </w:t>
      </w:r>
      <w:hyperlink r:id="rId8" w:history="1">
        <w:r w:rsidRPr="004031FC">
          <w:rPr>
            <w:rStyle w:val="Hypertextovodkaz"/>
            <w:rFonts w:cstheme="minorHAns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www.ph-uklidy.cz</w:t>
        </w:r>
      </w:hyperlink>
      <w:r w:rsidRPr="004031F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224E62BD" w14:textId="4D974784" w:rsidR="006E3601" w:rsidRPr="004031FC" w:rsidRDefault="006E3601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4031FC">
        <w:rPr>
          <w:rFonts w:cstheme="minorHAnsi"/>
        </w:rPr>
        <w:t>dodavatel</w:t>
      </w:r>
      <w:r w:rsidR="006D28AB">
        <w:rPr>
          <w:rFonts w:cstheme="minorHAnsi"/>
        </w:rPr>
        <w:t>“</w:t>
      </w:r>
      <w:r w:rsidRPr="004031FC">
        <w:rPr>
          <w:rFonts w:cstheme="minorHAnsi"/>
        </w:rPr>
        <w:t>)</w:t>
      </w:r>
    </w:p>
    <w:p w14:paraId="17930007" w14:textId="77777777" w:rsidR="00F1411C" w:rsidRPr="004031FC" w:rsidRDefault="00F1411C" w:rsidP="00BC6CA6">
      <w:pPr>
        <w:spacing w:after="120"/>
        <w:contextualSpacing/>
        <w:rPr>
          <w:rFonts w:cstheme="minorHAnsi"/>
        </w:rPr>
      </w:pPr>
    </w:p>
    <w:p w14:paraId="224E62BE" w14:textId="77777777" w:rsidR="00FD0006" w:rsidRPr="004031FC" w:rsidRDefault="00AF22EB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>a</w:t>
      </w:r>
    </w:p>
    <w:p w14:paraId="4A2FB22D" w14:textId="77777777" w:rsidR="00F1411C" w:rsidRPr="004031FC" w:rsidRDefault="00F1411C" w:rsidP="00BC6CA6">
      <w:pPr>
        <w:spacing w:after="120"/>
        <w:contextualSpacing/>
        <w:rPr>
          <w:rFonts w:cstheme="minorHAnsi"/>
          <w:b/>
          <w:bCs/>
          <w:color w:val="000000"/>
          <w:shd w:val="clear" w:color="auto" w:fill="FFFFFF"/>
        </w:rPr>
      </w:pPr>
    </w:p>
    <w:p w14:paraId="224E62BF" w14:textId="45E05528" w:rsidR="0015349F" w:rsidRPr="004031FC" w:rsidRDefault="00AF22EB" w:rsidP="00BC6CA6">
      <w:pPr>
        <w:spacing w:after="120"/>
        <w:contextualSpacing/>
        <w:rPr>
          <w:rFonts w:cstheme="minorHAnsi"/>
          <w:b/>
          <w:bCs/>
        </w:rPr>
      </w:pPr>
      <w:r w:rsidRPr="004031FC">
        <w:rPr>
          <w:rFonts w:cstheme="minorHAnsi"/>
          <w:b/>
          <w:bCs/>
          <w:color w:val="000000"/>
          <w:shd w:val="clear" w:color="auto" w:fill="FFFFFF"/>
        </w:rPr>
        <w:t>RBP, zdravotní pojišťovna</w:t>
      </w:r>
    </w:p>
    <w:p w14:paraId="224E62C0" w14:textId="76C653AB" w:rsidR="000350ED" w:rsidRPr="00623C83" w:rsidRDefault="009B1669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Se sídlem</w:t>
      </w:r>
      <w:r w:rsidR="007630A2" w:rsidRPr="00623C83">
        <w:rPr>
          <w:rFonts w:cstheme="minorHAnsi"/>
        </w:rPr>
        <w:t xml:space="preserve">: </w:t>
      </w:r>
      <w:r w:rsidR="00AF22EB" w:rsidRPr="00623C83">
        <w:rPr>
          <w:rFonts w:cstheme="minorHAnsi"/>
        </w:rPr>
        <w:t>Mich</w:t>
      </w:r>
      <w:r w:rsidR="000F0CDB" w:rsidRPr="00623C83">
        <w:rPr>
          <w:rFonts w:cstheme="minorHAnsi"/>
        </w:rPr>
        <w:t>á</w:t>
      </w:r>
      <w:r w:rsidR="00AF22EB" w:rsidRPr="00623C83">
        <w:rPr>
          <w:rFonts w:cstheme="minorHAnsi"/>
        </w:rPr>
        <w:t>lkovická 967/108, 710 00 Slezská Ostrava</w:t>
      </w:r>
    </w:p>
    <w:p w14:paraId="224E62C1" w14:textId="4EF66047" w:rsidR="00FD0006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Zapsána v OR vedeným </w:t>
      </w:r>
      <w:r w:rsidR="009B1669" w:rsidRPr="00623C83">
        <w:rPr>
          <w:rFonts w:cstheme="minorHAnsi"/>
        </w:rPr>
        <w:t>K</w:t>
      </w:r>
      <w:r w:rsidRPr="00623C83">
        <w:rPr>
          <w:rFonts w:cstheme="minorHAnsi"/>
        </w:rPr>
        <w:t>rajským soudem v Ostravě, oddíl AXIV, vložka 554</w:t>
      </w:r>
    </w:p>
    <w:p w14:paraId="224E62C2" w14:textId="77777777" w:rsidR="0045521C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Zastoupená: Ing. Antonínem Klimšou, MBA, výkonným ředitelem</w:t>
      </w:r>
    </w:p>
    <w:p w14:paraId="224E62C3" w14:textId="77777777" w:rsidR="0015349F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IČO: 47673036           DIČ: CZ47673036</w:t>
      </w:r>
    </w:p>
    <w:p w14:paraId="224E62C4" w14:textId="6AF6C329" w:rsidR="006A4837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Bankovní spojení: </w:t>
      </w:r>
      <w:proofErr w:type="spellStart"/>
      <w:r w:rsidR="00AE2796" w:rsidRPr="00AE2796">
        <w:rPr>
          <w:rFonts w:cstheme="minorHAnsi"/>
          <w:highlight w:val="black"/>
        </w:rPr>
        <w:t>xxxxxxxxx</w:t>
      </w:r>
      <w:proofErr w:type="spellEnd"/>
    </w:p>
    <w:p w14:paraId="224E62C5" w14:textId="7FE740CF" w:rsidR="00AF22EB" w:rsidRPr="00623C83" w:rsidRDefault="00AF22EB" w:rsidP="00BC6CA6">
      <w:pPr>
        <w:tabs>
          <w:tab w:val="center" w:pos="4536"/>
        </w:tabs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Číslo účtu: </w:t>
      </w:r>
      <w:proofErr w:type="spellStart"/>
      <w:r w:rsidR="00AE2796" w:rsidRPr="00AE2796">
        <w:rPr>
          <w:rFonts w:cstheme="minorHAnsi"/>
          <w:highlight w:val="black"/>
        </w:rPr>
        <w:t>xxxxxxxxx</w:t>
      </w:r>
      <w:proofErr w:type="spellEnd"/>
      <w:r w:rsidR="00623C83">
        <w:rPr>
          <w:rFonts w:cstheme="minorHAnsi"/>
        </w:rPr>
        <w:tab/>
      </w:r>
    </w:p>
    <w:p w14:paraId="1DBBEF84" w14:textId="77777777" w:rsidR="00BC6CA6" w:rsidRDefault="00BC6CA6" w:rsidP="00BC6CA6">
      <w:pPr>
        <w:spacing w:after="120"/>
        <w:contextualSpacing/>
        <w:rPr>
          <w:rFonts w:cstheme="minorHAnsi"/>
        </w:rPr>
      </w:pPr>
    </w:p>
    <w:p w14:paraId="224E62C8" w14:textId="2330AF25" w:rsidR="006E3601" w:rsidRPr="00623C83" w:rsidRDefault="006E3601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623C83">
        <w:rPr>
          <w:rFonts w:cstheme="minorHAnsi"/>
        </w:rPr>
        <w:t>objednatel</w:t>
      </w:r>
      <w:r w:rsidR="006D28AB">
        <w:rPr>
          <w:rFonts w:cstheme="minorHAnsi"/>
        </w:rPr>
        <w:t>“</w:t>
      </w:r>
      <w:r w:rsidRPr="00623C83">
        <w:rPr>
          <w:rFonts w:cstheme="minorHAnsi"/>
        </w:rPr>
        <w:t>)</w:t>
      </w:r>
    </w:p>
    <w:p w14:paraId="34414033" w14:textId="77777777" w:rsidR="00BC6CA6" w:rsidRDefault="00BC6CA6" w:rsidP="00BC6CA6">
      <w:pPr>
        <w:tabs>
          <w:tab w:val="left" w:pos="6373"/>
        </w:tabs>
        <w:spacing w:after="120"/>
        <w:contextualSpacing/>
        <w:rPr>
          <w:rFonts w:cstheme="minorHAnsi"/>
        </w:rPr>
      </w:pPr>
    </w:p>
    <w:p w14:paraId="39ABA814" w14:textId="4DE062F5" w:rsidR="00133F87" w:rsidRPr="00623C83" w:rsidRDefault="006E3601" w:rsidP="00BC6CA6">
      <w:pPr>
        <w:tabs>
          <w:tab w:val="left" w:pos="6373"/>
        </w:tabs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(společně dále též jako </w:t>
      </w:r>
      <w:r w:rsidRPr="00623C83">
        <w:rPr>
          <w:rFonts w:cstheme="minorHAnsi"/>
          <w:rtl/>
        </w:rPr>
        <w:t>﮵</w:t>
      </w:r>
      <w:r w:rsidRPr="00623C83">
        <w:rPr>
          <w:rFonts w:cstheme="minorHAnsi"/>
        </w:rPr>
        <w:t>smluvní strany“)</w:t>
      </w:r>
      <w:r w:rsidR="00623C83">
        <w:rPr>
          <w:rFonts w:cstheme="minorHAnsi"/>
        </w:rPr>
        <w:tab/>
      </w:r>
    </w:p>
    <w:p w14:paraId="6FABAAE8" w14:textId="12192A03" w:rsidR="00BC6CA6" w:rsidRDefault="00077B27" w:rsidP="007A707F">
      <w:r w:rsidRPr="004031FC">
        <w:t xml:space="preserve">                                                                        </w:t>
      </w:r>
    </w:p>
    <w:p w14:paraId="224E62D1" w14:textId="5CA0442C" w:rsidR="006E3601" w:rsidRPr="00C22807" w:rsidRDefault="006E3601" w:rsidP="004031FC">
      <w:pPr>
        <w:jc w:val="center"/>
        <w:rPr>
          <w:b/>
          <w:bCs/>
        </w:rPr>
      </w:pPr>
      <w:r w:rsidRPr="00C22807">
        <w:rPr>
          <w:b/>
          <w:bCs/>
        </w:rPr>
        <w:t xml:space="preserve">II. </w:t>
      </w:r>
      <w:r w:rsidR="007A77C0">
        <w:rPr>
          <w:b/>
          <w:bCs/>
        </w:rPr>
        <w:t>Úvodní ustanovení</w:t>
      </w:r>
    </w:p>
    <w:p w14:paraId="6AEA328A" w14:textId="14ACECC4" w:rsidR="00A63633" w:rsidRPr="00A63633" w:rsidRDefault="00A63633" w:rsidP="0060315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cstheme="minorHAnsi"/>
        </w:rPr>
      </w:pPr>
      <w:r w:rsidRPr="00A63633">
        <w:rPr>
          <w:rFonts w:cstheme="minorHAnsi"/>
        </w:rPr>
        <w:t xml:space="preserve">Smluvní strany činí nesporným, že dne </w:t>
      </w:r>
      <w:r w:rsidR="00901F94">
        <w:rPr>
          <w:rFonts w:cstheme="minorHAnsi"/>
        </w:rPr>
        <w:t>31</w:t>
      </w:r>
      <w:r w:rsidRPr="00A63633">
        <w:rPr>
          <w:rFonts w:cstheme="minorHAnsi"/>
        </w:rPr>
        <w:t>.0</w:t>
      </w:r>
      <w:r w:rsidR="00116246">
        <w:rPr>
          <w:rFonts w:cstheme="minorHAnsi"/>
        </w:rPr>
        <w:t>1</w:t>
      </w:r>
      <w:r w:rsidRPr="00A63633">
        <w:rPr>
          <w:rFonts w:cstheme="minorHAnsi"/>
        </w:rPr>
        <w:t>.202</w:t>
      </w:r>
      <w:r w:rsidR="00901F94">
        <w:rPr>
          <w:rFonts w:cstheme="minorHAnsi"/>
        </w:rPr>
        <w:t>3</w:t>
      </w:r>
      <w:r w:rsidRPr="00A63633">
        <w:rPr>
          <w:rFonts w:cstheme="minorHAnsi"/>
        </w:rPr>
        <w:t xml:space="preserve"> uzavřely </w:t>
      </w:r>
      <w:r w:rsidR="00E93FE0">
        <w:rPr>
          <w:rFonts w:cstheme="minorHAnsi"/>
        </w:rPr>
        <w:t xml:space="preserve">Smlouvu o </w:t>
      </w:r>
      <w:r w:rsidR="00314880" w:rsidRPr="00314880">
        <w:rPr>
          <w:rFonts w:cstheme="minorHAnsi"/>
        </w:rPr>
        <w:t>poskytování úklidových prací a dalších služeb</w:t>
      </w:r>
      <w:r w:rsidR="00314880">
        <w:rPr>
          <w:rFonts w:cstheme="minorHAnsi"/>
        </w:rPr>
        <w:t xml:space="preserve"> (dále jen „smlouva“)</w:t>
      </w:r>
      <w:r w:rsidRPr="00A63633">
        <w:rPr>
          <w:rFonts w:cstheme="minorHAnsi"/>
        </w:rPr>
        <w:t>, jejímž předmětem je</w:t>
      </w:r>
      <w:r w:rsidR="008C7976" w:rsidRPr="008C7976">
        <w:t xml:space="preserve"> </w:t>
      </w:r>
      <w:r w:rsidR="008C7976" w:rsidRPr="008B336A">
        <w:t>závazek dodavatele provádět úklidové služby</w:t>
      </w:r>
      <w:r w:rsidR="00811F33">
        <w:t xml:space="preserve"> </w:t>
      </w:r>
      <w:r w:rsidR="006D3C81">
        <w:t>na pobočkách</w:t>
      </w:r>
      <w:r w:rsidR="002B7F0D">
        <w:t xml:space="preserve"> objednatele</w:t>
      </w:r>
      <w:r w:rsidR="008C7976" w:rsidRPr="008B336A">
        <w:t xml:space="preserve"> (dále jen „služby“)</w:t>
      </w:r>
      <w:r w:rsidRPr="00A63633">
        <w:rPr>
          <w:rFonts w:cstheme="minorHAnsi"/>
        </w:rPr>
        <w:t xml:space="preserve">, a to ve specifikaci dle uvedené smlouvy. </w:t>
      </w:r>
    </w:p>
    <w:p w14:paraId="4B8F45AF" w14:textId="39AF7721" w:rsidR="0048664E" w:rsidRDefault="00A63633" w:rsidP="0060315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cs="Calibri"/>
        </w:rPr>
      </w:pPr>
      <w:r w:rsidRPr="00A63633">
        <w:rPr>
          <w:rFonts w:cstheme="minorHAnsi"/>
        </w:rPr>
        <w:t xml:space="preserve">Smluvní strany dále uvádějí, že v průběhu veřejné zakázky malého rozsahu realizované dle zákona č. 134/2016 S., o zadávání veřejných zakázek, ve znění pozdějších předpisů, na jejímž základě byl </w:t>
      </w:r>
      <w:r w:rsidR="007C4091">
        <w:rPr>
          <w:rFonts w:cstheme="minorHAnsi"/>
        </w:rPr>
        <w:t>dodavatel</w:t>
      </w:r>
      <w:r w:rsidRPr="00A63633">
        <w:rPr>
          <w:rFonts w:cstheme="minorHAnsi"/>
        </w:rPr>
        <w:t xml:space="preserve"> vybrán </w:t>
      </w:r>
      <w:r w:rsidR="007C4091">
        <w:rPr>
          <w:rFonts w:cstheme="minorHAnsi"/>
        </w:rPr>
        <w:t>objednatelem</w:t>
      </w:r>
      <w:r w:rsidRPr="00A63633">
        <w:rPr>
          <w:rFonts w:cstheme="minorHAnsi"/>
        </w:rPr>
        <w:t>, jako zadavatelem, došlo k</w:t>
      </w:r>
      <w:r w:rsidR="009E6DE6">
        <w:rPr>
          <w:rFonts w:cstheme="minorHAnsi"/>
        </w:rPr>
        <w:t> </w:t>
      </w:r>
      <w:r w:rsidR="00AD61CD">
        <w:rPr>
          <w:rFonts w:cstheme="minorHAnsi"/>
        </w:rPr>
        <w:t>přestěhování</w:t>
      </w:r>
      <w:r w:rsidR="009E6DE6">
        <w:rPr>
          <w:rFonts w:cstheme="minorHAnsi"/>
        </w:rPr>
        <w:t xml:space="preserve"> pobočk</w:t>
      </w:r>
      <w:r w:rsidR="00431DA2">
        <w:rPr>
          <w:rFonts w:cstheme="minorHAnsi"/>
        </w:rPr>
        <w:t>y</w:t>
      </w:r>
      <w:r w:rsidR="009E6DE6">
        <w:rPr>
          <w:rFonts w:cstheme="minorHAnsi"/>
        </w:rPr>
        <w:t xml:space="preserve"> objednatele</w:t>
      </w:r>
      <w:r w:rsidR="00B8158C">
        <w:rPr>
          <w:rFonts w:cstheme="minorHAnsi"/>
        </w:rPr>
        <w:t>, s</w:t>
      </w:r>
      <w:r w:rsidR="0082552B">
        <w:rPr>
          <w:rFonts w:cstheme="minorHAnsi"/>
        </w:rPr>
        <w:t> </w:t>
      </w:r>
      <w:r w:rsidR="00B8158C">
        <w:rPr>
          <w:rFonts w:cstheme="minorHAnsi"/>
        </w:rPr>
        <w:t>čím</w:t>
      </w:r>
      <w:r w:rsidR="0082552B">
        <w:rPr>
          <w:rFonts w:cstheme="minorHAnsi"/>
        </w:rPr>
        <w:t>ž je spjata změna adres</w:t>
      </w:r>
      <w:r w:rsidR="00431DA2">
        <w:rPr>
          <w:rFonts w:cstheme="minorHAnsi"/>
        </w:rPr>
        <w:t>y</w:t>
      </w:r>
      <w:r w:rsidR="005829C8">
        <w:rPr>
          <w:rFonts w:cstheme="minorHAnsi"/>
        </w:rPr>
        <w:t xml:space="preserve">, </w:t>
      </w:r>
      <w:r w:rsidR="00EC2775">
        <w:rPr>
          <w:rFonts w:cstheme="minorHAnsi"/>
        </w:rPr>
        <w:t>změna</w:t>
      </w:r>
      <w:r w:rsidR="000C48C9">
        <w:rPr>
          <w:rFonts w:cstheme="minorHAnsi"/>
        </w:rPr>
        <w:t xml:space="preserve"> výměry prostoru k</w:t>
      </w:r>
      <w:r w:rsidR="00722FEE">
        <w:rPr>
          <w:rFonts w:cstheme="minorHAnsi"/>
        </w:rPr>
        <w:t> provádění služeb</w:t>
      </w:r>
      <w:r w:rsidR="005829C8">
        <w:rPr>
          <w:rFonts w:cstheme="minorHAnsi"/>
        </w:rPr>
        <w:t xml:space="preserve"> a </w:t>
      </w:r>
      <w:r w:rsidR="00BA57C9">
        <w:rPr>
          <w:rFonts w:cstheme="minorHAnsi"/>
        </w:rPr>
        <w:t xml:space="preserve">tudíž i změna </w:t>
      </w:r>
      <w:r w:rsidR="00696C96">
        <w:rPr>
          <w:rFonts w:cstheme="minorHAnsi"/>
        </w:rPr>
        <w:t>ceny za proveden</w:t>
      </w:r>
      <w:r w:rsidR="003119A1">
        <w:rPr>
          <w:rFonts w:cstheme="minorHAnsi"/>
        </w:rPr>
        <w:t>é</w:t>
      </w:r>
      <w:r w:rsidR="00696C96">
        <w:rPr>
          <w:rFonts w:cstheme="minorHAnsi"/>
        </w:rPr>
        <w:t xml:space="preserve"> služb</w:t>
      </w:r>
      <w:r w:rsidR="003119A1">
        <w:rPr>
          <w:rFonts w:cstheme="minorHAnsi"/>
        </w:rPr>
        <w:t>y</w:t>
      </w:r>
      <w:r w:rsidR="000C48C9">
        <w:rPr>
          <w:rFonts w:cstheme="minorHAnsi"/>
        </w:rPr>
        <w:t>.</w:t>
      </w:r>
      <w:r w:rsidRPr="000D6976">
        <w:rPr>
          <w:rFonts w:cs="Calibri"/>
        </w:rPr>
        <w:t xml:space="preserve"> </w:t>
      </w:r>
    </w:p>
    <w:p w14:paraId="35A1CC0C" w14:textId="2E496249" w:rsidR="00A63633" w:rsidRPr="000D6976" w:rsidRDefault="00245793" w:rsidP="0048664E">
      <w:pPr>
        <w:pStyle w:val="Odstavecseseznamem"/>
        <w:spacing w:after="120"/>
        <w:ind w:left="426"/>
        <w:jc w:val="both"/>
        <w:rPr>
          <w:rFonts w:cs="Calibri"/>
        </w:rPr>
      </w:pPr>
      <w:r>
        <w:rPr>
          <w:rFonts w:cs="Calibri"/>
        </w:rPr>
        <w:t xml:space="preserve">Konkrétně se jedná o </w:t>
      </w:r>
      <w:r w:rsidR="0008670A">
        <w:rPr>
          <w:rFonts w:cs="Calibri"/>
        </w:rPr>
        <w:t>z</w:t>
      </w:r>
      <w:r w:rsidR="007A184D">
        <w:rPr>
          <w:rFonts w:cs="Calibri"/>
        </w:rPr>
        <w:t xml:space="preserve">měnu na pobočce objednatele </w:t>
      </w:r>
      <w:r w:rsidR="00F548CF">
        <w:rPr>
          <w:rFonts w:cs="Calibri"/>
        </w:rPr>
        <w:t xml:space="preserve">v Orlové, kde došlo jak ke změně adresy </w:t>
      </w:r>
      <w:r w:rsidR="00414437">
        <w:rPr>
          <w:rFonts w:cs="Calibri"/>
        </w:rPr>
        <w:t>místa plnění</w:t>
      </w:r>
      <w:r w:rsidR="00F548CF">
        <w:rPr>
          <w:rFonts w:cs="Calibri"/>
        </w:rPr>
        <w:t>,</w:t>
      </w:r>
      <w:r w:rsidR="00414437">
        <w:rPr>
          <w:rFonts w:cs="Calibri"/>
        </w:rPr>
        <w:t xml:space="preserve"> tak </w:t>
      </w:r>
      <w:r w:rsidR="008C1EA5">
        <w:rPr>
          <w:rFonts w:cs="Calibri"/>
        </w:rPr>
        <w:t xml:space="preserve">i ke změně výměry </w:t>
      </w:r>
      <w:r w:rsidR="00AF6A83">
        <w:rPr>
          <w:rFonts w:cs="Calibri"/>
        </w:rPr>
        <w:t>pobočky,</w:t>
      </w:r>
      <w:r w:rsidR="008C1EA5">
        <w:rPr>
          <w:rFonts w:cs="Calibri"/>
        </w:rPr>
        <w:t xml:space="preserve"> a to z původních </w:t>
      </w:r>
      <w:r w:rsidR="00AC78A2">
        <w:rPr>
          <w:rFonts w:cs="Calibri"/>
        </w:rPr>
        <w:t>22</w:t>
      </w:r>
      <w:r w:rsidR="00A229D7">
        <w:rPr>
          <w:rFonts w:cs="Calibri"/>
        </w:rPr>
        <w:t xml:space="preserve"> m2 na </w:t>
      </w:r>
      <w:r w:rsidR="009064E9">
        <w:rPr>
          <w:rFonts w:cs="Calibri"/>
        </w:rPr>
        <w:t>89,53</w:t>
      </w:r>
      <w:r w:rsidR="00A229D7">
        <w:rPr>
          <w:rFonts w:cs="Calibri"/>
        </w:rPr>
        <w:t xml:space="preserve"> m2.</w:t>
      </w:r>
      <w:r w:rsidR="001352A1">
        <w:rPr>
          <w:rFonts w:cs="Calibri"/>
        </w:rPr>
        <w:t xml:space="preserve"> </w:t>
      </w:r>
      <w:r w:rsidR="000D6976">
        <w:rPr>
          <w:rFonts w:cs="Calibri"/>
        </w:rPr>
        <w:t xml:space="preserve">Dodavatel </w:t>
      </w:r>
      <w:r w:rsidR="00A63633" w:rsidRPr="000D6976">
        <w:rPr>
          <w:rFonts w:cs="Calibri"/>
        </w:rPr>
        <w:t xml:space="preserve">tak </w:t>
      </w:r>
      <w:r w:rsidR="00A43F68">
        <w:rPr>
          <w:rFonts w:cs="Calibri"/>
        </w:rPr>
        <w:t>v</w:t>
      </w:r>
      <w:r w:rsidR="009064E9">
        <w:rPr>
          <w:rFonts w:cs="Calibri"/>
        </w:rPr>
        <w:t> tomto případě</w:t>
      </w:r>
      <w:r w:rsidR="00A43F68">
        <w:rPr>
          <w:rFonts w:cs="Calibri"/>
        </w:rPr>
        <w:t xml:space="preserve"> </w:t>
      </w:r>
      <w:r w:rsidR="00A63633" w:rsidRPr="000D6976">
        <w:rPr>
          <w:rFonts w:cs="Calibri"/>
        </w:rPr>
        <w:t xml:space="preserve">objektivně nemůže splnit svůj závazek </w:t>
      </w:r>
      <w:r w:rsidR="00E416CF">
        <w:rPr>
          <w:rFonts w:cs="Calibri"/>
        </w:rPr>
        <w:t>provádět služby</w:t>
      </w:r>
      <w:r w:rsidR="00FC7F63">
        <w:rPr>
          <w:rFonts w:cs="Calibri"/>
        </w:rPr>
        <w:t xml:space="preserve"> na míst</w:t>
      </w:r>
      <w:r w:rsidR="006D695E">
        <w:rPr>
          <w:rFonts w:cs="Calibri"/>
        </w:rPr>
        <w:t>ě</w:t>
      </w:r>
      <w:r w:rsidR="00FC7F63">
        <w:rPr>
          <w:rFonts w:cs="Calibri"/>
        </w:rPr>
        <w:t xml:space="preserve"> uveden</w:t>
      </w:r>
      <w:r w:rsidR="00993A91">
        <w:rPr>
          <w:rFonts w:cs="Calibri"/>
        </w:rPr>
        <w:t>ém</w:t>
      </w:r>
      <w:r w:rsidR="00FC7F63">
        <w:rPr>
          <w:rFonts w:cs="Calibri"/>
        </w:rPr>
        <w:t xml:space="preserve"> v</w:t>
      </w:r>
      <w:r w:rsidR="00E93FE0">
        <w:rPr>
          <w:rFonts w:cs="Calibri"/>
        </w:rPr>
        <w:t> </w:t>
      </w:r>
      <w:r w:rsidR="00F57820">
        <w:rPr>
          <w:rFonts w:cs="Calibri"/>
        </w:rPr>
        <w:br/>
      </w:r>
      <w:r w:rsidR="00E93FE0">
        <w:rPr>
          <w:rFonts w:cs="Calibri"/>
        </w:rPr>
        <w:t xml:space="preserve">čl. III </w:t>
      </w:r>
      <w:r w:rsidR="00314880">
        <w:rPr>
          <w:rFonts w:cs="Calibri"/>
        </w:rPr>
        <w:t>smlouvy a za sjednanou cenu v</w:t>
      </w:r>
      <w:r w:rsidR="00324862">
        <w:rPr>
          <w:rFonts w:cs="Calibri"/>
        </w:rPr>
        <w:t> čl. V smlouvy.</w:t>
      </w:r>
      <w:r w:rsidR="00A63633" w:rsidRPr="000D6976">
        <w:rPr>
          <w:rFonts w:cs="Calibri"/>
        </w:rPr>
        <w:t xml:space="preserve"> </w:t>
      </w:r>
    </w:p>
    <w:p w14:paraId="1B1DC233" w14:textId="047D3C1F" w:rsidR="00A63633" w:rsidRPr="00A63633" w:rsidRDefault="00A63633" w:rsidP="0060315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cstheme="minorHAnsi"/>
        </w:rPr>
      </w:pPr>
      <w:r w:rsidRPr="00A63633">
        <w:rPr>
          <w:rFonts w:cstheme="minorHAnsi"/>
        </w:rPr>
        <w:t xml:space="preserve">S ohledem na výše uvedené se smluvní strany dohodly na změně smlouvy tak, jak je uvedeno níže v tomto dodatku. </w:t>
      </w:r>
    </w:p>
    <w:p w14:paraId="489A84EC" w14:textId="292263D7" w:rsidR="00A63633" w:rsidRDefault="00A63633" w:rsidP="00A63633">
      <w:pPr>
        <w:pStyle w:val="Odstavecseseznamem"/>
        <w:jc w:val="both"/>
      </w:pPr>
    </w:p>
    <w:p w14:paraId="39DB3238" w14:textId="7D42D0C8" w:rsidR="00B9009E" w:rsidRPr="0060315D" w:rsidRDefault="00B9009E" w:rsidP="0060315D">
      <w:pPr>
        <w:jc w:val="center"/>
        <w:rPr>
          <w:b/>
          <w:bCs/>
        </w:rPr>
      </w:pPr>
      <w:r w:rsidRPr="00DD5CEC">
        <w:rPr>
          <w:b/>
          <w:bCs/>
        </w:rPr>
        <w:lastRenderedPageBreak/>
        <w:t xml:space="preserve">III. </w:t>
      </w:r>
      <w:r>
        <w:rPr>
          <w:b/>
          <w:bCs/>
        </w:rPr>
        <w:t>Předmět dodatku</w:t>
      </w:r>
    </w:p>
    <w:p w14:paraId="70FE6C16" w14:textId="61909659" w:rsidR="00646BEB" w:rsidRDefault="00DE354B" w:rsidP="0060315D">
      <w:pPr>
        <w:pStyle w:val="Odstavecseseznamem"/>
        <w:numPr>
          <w:ilvl w:val="0"/>
          <w:numId w:val="30"/>
        </w:numPr>
        <w:spacing w:after="120"/>
        <w:ind w:left="426" w:hanging="426"/>
        <w:rPr>
          <w:rFonts w:cs="Calibri"/>
        </w:rPr>
      </w:pPr>
      <w:r w:rsidRPr="00DE354B">
        <w:rPr>
          <w:rFonts w:cstheme="minorHAnsi"/>
        </w:rPr>
        <w:t>Tímto dodatkem mění smluvní strany</w:t>
      </w:r>
      <w:r w:rsidR="00646BEB">
        <w:rPr>
          <w:rFonts w:cs="Calibri"/>
        </w:rPr>
        <w:t>:</w:t>
      </w:r>
    </w:p>
    <w:p w14:paraId="38B04575" w14:textId="77777777" w:rsidR="0060315D" w:rsidRDefault="0060315D" w:rsidP="0060315D">
      <w:pPr>
        <w:pStyle w:val="Odstavecseseznamem"/>
        <w:spacing w:after="120"/>
        <w:ind w:left="851"/>
        <w:rPr>
          <w:rFonts w:cs="Calibri"/>
        </w:rPr>
      </w:pPr>
    </w:p>
    <w:p w14:paraId="5C487C31" w14:textId="07508FFB" w:rsidR="00DE354B" w:rsidRDefault="00DE354B" w:rsidP="0060315D">
      <w:pPr>
        <w:pStyle w:val="Odstavecseseznamem"/>
        <w:numPr>
          <w:ilvl w:val="1"/>
          <w:numId w:val="30"/>
        </w:numPr>
        <w:spacing w:after="120"/>
        <w:ind w:left="851" w:hanging="426"/>
        <w:rPr>
          <w:rFonts w:cs="Calibri"/>
        </w:rPr>
      </w:pPr>
      <w:r w:rsidRPr="00DE354B">
        <w:rPr>
          <w:rFonts w:cs="Calibri"/>
        </w:rPr>
        <w:t>čl. I</w:t>
      </w:r>
      <w:r w:rsidR="00646BEB">
        <w:rPr>
          <w:rFonts w:cs="Calibri"/>
        </w:rPr>
        <w:t>I</w:t>
      </w:r>
      <w:r w:rsidRPr="00DE354B">
        <w:rPr>
          <w:rFonts w:cs="Calibri"/>
        </w:rPr>
        <w:t>I</w:t>
      </w:r>
      <w:r w:rsidR="00646BEB">
        <w:rPr>
          <w:rFonts w:cs="Calibri"/>
        </w:rPr>
        <w:t>. smlouvy</w:t>
      </w:r>
      <w:r w:rsidRPr="00DE354B">
        <w:rPr>
          <w:rFonts w:cs="Calibri"/>
        </w:rPr>
        <w:t xml:space="preserve"> </w:t>
      </w:r>
      <w:r w:rsidR="00D628E4">
        <w:rPr>
          <w:rFonts w:cs="Calibri"/>
        </w:rPr>
        <w:t>následovně</w:t>
      </w:r>
      <w:r w:rsidRPr="00DE354B">
        <w:rPr>
          <w:rFonts w:cs="Calibri"/>
        </w:rPr>
        <w:t>:</w:t>
      </w:r>
    </w:p>
    <w:p w14:paraId="45F40381" w14:textId="77777777" w:rsidR="00EA4DF4" w:rsidRPr="00DD5CEC" w:rsidRDefault="00EA4DF4" w:rsidP="00EA4DF4">
      <w:pPr>
        <w:jc w:val="center"/>
        <w:rPr>
          <w:b/>
          <w:bCs/>
        </w:rPr>
      </w:pPr>
      <w:r w:rsidRPr="00DD5CEC">
        <w:rPr>
          <w:b/>
          <w:bCs/>
        </w:rPr>
        <w:t>III. Místo plnění</w:t>
      </w:r>
    </w:p>
    <w:p w14:paraId="3D373D3C" w14:textId="77777777" w:rsidR="00EA4DF4" w:rsidRPr="008B336A" w:rsidRDefault="00EA4DF4" w:rsidP="0060315D">
      <w:pPr>
        <w:pStyle w:val="Odstavecseseznamem"/>
        <w:numPr>
          <w:ilvl w:val="0"/>
          <w:numId w:val="22"/>
        </w:numPr>
        <w:ind w:left="851"/>
        <w:jc w:val="both"/>
      </w:pPr>
      <w:r w:rsidRPr="008B336A">
        <w:t xml:space="preserve">Místem plnění předmětu </w:t>
      </w:r>
      <w:r>
        <w:t>této S</w:t>
      </w:r>
      <w:r w:rsidRPr="008B336A">
        <w:t xml:space="preserve">mlouvy jsou jednotlivé pobočky RBP, zdravotní pojišťovny </w:t>
      </w:r>
      <w:r>
        <w:t xml:space="preserve">nacházející se </w:t>
      </w:r>
      <w:r w:rsidRPr="008B336A">
        <w:t>na níže uvedených adresách:</w:t>
      </w:r>
    </w:p>
    <w:p w14:paraId="1C8DF15A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 xml:space="preserve">RBP Brno – </w:t>
      </w:r>
      <w:r>
        <w:rPr>
          <w:rFonts w:ascii="Calibri" w:hAnsi="Calibri" w:cs="Calibri"/>
          <w:color w:val="000000"/>
        </w:rPr>
        <w:t>Palác Jalta, Dominikánské náměstí 656/2, 602 00 Brno</w:t>
      </w:r>
    </w:p>
    <w:p w14:paraId="0C70BBE7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Frýdek – Místek - U Staré pošty 54, 738 01 Frýdek-Místek</w:t>
      </w:r>
    </w:p>
    <w:p w14:paraId="5BE534DA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Frýdlant nad Ostravicí - Elektrárenská 56, 739 11 Frýdlant nad Ostravicí</w:t>
      </w:r>
    </w:p>
    <w:p w14:paraId="03298849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Kopřivnice - Záhumenní 1353/4b, 742 21 Kopřivnice</w:t>
      </w:r>
    </w:p>
    <w:p w14:paraId="6B5DFA03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Opava - Ostrožná 208/4, 746 01 Opava</w:t>
      </w:r>
    </w:p>
    <w:p w14:paraId="0F4D265A" w14:textId="55681E3C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 xml:space="preserve">RBP Orlová – Masarykova třída </w:t>
      </w:r>
      <w:r w:rsidR="008C0086">
        <w:t>1500</w:t>
      </w:r>
      <w:r>
        <w:t>, 735 14 Orlová</w:t>
      </w:r>
    </w:p>
    <w:p w14:paraId="1DC50C69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Ostrava – Nová Karolína - Jantarová 3344/4, 702 00 Ostrava</w:t>
      </w:r>
    </w:p>
    <w:p w14:paraId="2B79D716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Ostrava – Poruba - 17.listopadu 1790/5, 708 00 Ostrava-Poruba</w:t>
      </w:r>
    </w:p>
    <w:p w14:paraId="7C3D30A5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Ostrava – Hrabůvka - Horní 1492/55, 700 30 Ostrava-Hrabůvka</w:t>
      </w:r>
    </w:p>
    <w:p w14:paraId="528018FC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>RBP Praha - Preslova 1269/17, 150 00 Praha 5 - Smíchov</w:t>
      </w:r>
    </w:p>
    <w:p w14:paraId="174B5CE2" w14:textId="77777777" w:rsidR="00994625" w:rsidRDefault="00994625" w:rsidP="00994625">
      <w:pPr>
        <w:pStyle w:val="Odstavecseseznamem"/>
        <w:numPr>
          <w:ilvl w:val="0"/>
          <w:numId w:val="33"/>
        </w:numPr>
        <w:spacing w:line="256" w:lineRule="auto"/>
        <w:ind w:left="1418"/>
        <w:jc w:val="both"/>
      </w:pPr>
      <w:r>
        <w:t xml:space="preserve">RBP Zlín - </w:t>
      </w:r>
      <w:proofErr w:type="spellStart"/>
      <w:r>
        <w:t>Zarámí</w:t>
      </w:r>
      <w:proofErr w:type="spellEnd"/>
      <w:r>
        <w:t xml:space="preserve"> 4077, 760 01 Zlín</w:t>
      </w:r>
    </w:p>
    <w:p w14:paraId="36B5DB5C" w14:textId="77777777" w:rsidR="00EA4DF4" w:rsidRDefault="00EA4DF4" w:rsidP="00EA4DF4">
      <w:pPr>
        <w:pStyle w:val="Odstavecseseznamem"/>
        <w:spacing w:after="120"/>
        <w:ind w:left="1440"/>
        <w:rPr>
          <w:rFonts w:cs="Calibri"/>
        </w:rPr>
      </w:pPr>
    </w:p>
    <w:p w14:paraId="30B31F04" w14:textId="5E463CE7" w:rsidR="00232805" w:rsidRPr="00DE354B" w:rsidRDefault="00232805" w:rsidP="0060315D">
      <w:pPr>
        <w:pStyle w:val="Odstavecseseznamem"/>
        <w:numPr>
          <w:ilvl w:val="1"/>
          <w:numId w:val="30"/>
        </w:numPr>
        <w:spacing w:after="120"/>
        <w:ind w:left="851"/>
        <w:rPr>
          <w:rFonts w:cs="Calibri"/>
        </w:rPr>
      </w:pPr>
      <w:r>
        <w:rPr>
          <w:rFonts w:cs="Calibri"/>
        </w:rPr>
        <w:t xml:space="preserve">čl. V. smlouvy </w:t>
      </w:r>
      <w:r w:rsidR="00D628E4">
        <w:rPr>
          <w:rFonts w:cs="Calibri"/>
        </w:rPr>
        <w:t>následovně</w:t>
      </w:r>
      <w:r>
        <w:rPr>
          <w:rFonts w:cs="Calibri"/>
        </w:rPr>
        <w:t>:</w:t>
      </w:r>
    </w:p>
    <w:p w14:paraId="50C84CCB" w14:textId="77777777" w:rsidR="00BC6CA6" w:rsidRDefault="00BC6CA6" w:rsidP="00DE354B">
      <w:pPr>
        <w:pStyle w:val="Odstavecseseznamem"/>
        <w:jc w:val="both"/>
      </w:pPr>
    </w:p>
    <w:p w14:paraId="2517DF59" w14:textId="77777777" w:rsidR="001B2DF3" w:rsidRPr="00354E0F" w:rsidRDefault="001B2DF3" w:rsidP="001B2DF3">
      <w:pPr>
        <w:pStyle w:val="Odstavecseseznamem"/>
        <w:ind w:left="0"/>
        <w:contextualSpacing w:val="0"/>
        <w:jc w:val="center"/>
        <w:rPr>
          <w:b/>
          <w:bCs/>
        </w:rPr>
      </w:pPr>
      <w:r w:rsidRPr="00354E0F">
        <w:rPr>
          <w:b/>
          <w:bCs/>
        </w:rPr>
        <w:t>V. Cena a platební podmínky</w:t>
      </w:r>
    </w:p>
    <w:p w14:paraId="1FE02CBB" w14:textId="77777777" w:rsidR="001B2DF3" w:rsidRPr="008B336A" w:rsidRDefault="001B2DF3" w:rsidP="001B2DF3">
      <w:pPr>
        <w:pStyle w:val="Odstavecseseznamem"/>
        <w:numPr>
          <w:ilvl w:val="0"/>
          <w:numId w:val="3"/>
        </w:numPr>
        <w:jc w:val="both"/>
      </w:pPr>
      <w:r w:rsidRPr="008B336A">
        <w:t xml:space="preserve">Objednatel se touto </w:t>
      </w:r>
      <w:r>
        <w:t>S</w:t>
      </w:r>
      <w:r w:rsidRPr="008B336A">
        <w:t>mlouvou zavazuje dodavateli zaplatit za služby smluvní cenu ve výši:</w:t>
      </w:r>
    </w:p>
    <w:tbl>
      <w:tblPr>
        <w:tblStyle w:val="TableNormal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701"/>
        <w:gridCol w:w="1705"/>
      </w:tblGrid>
      <w:tr w:rsidR="001B2DF3" w:rsidRPr="008B336A" w14:paraId="155394AE" w14:textId="77777777" w:rsidTr="008A3212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7620BBC6" w14:textId="77777777" w:rsidR="001B2DF3" w:rsidRPr="008B336A" w:rsidRDefault="001B2DF3" w:rsidP="008A3212">
            <w:pPr>
              <w:pStyle w:val="TableParagraph"/>
              <w:spacing w:before="67" w:line="240" w:lineRule="auto"/>
              <w:ind w:left="227" w:right="18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Pobočky RBP, zdravotní pojišťovny</w:t>
            </w:r>
          </w:p>
        </w:tc>
        <w:tc>
          <w:tcPr>
            <w:tcW w:w="2268" w:type="dxa"/>
            <w:shd w:val="clear" w:color="auto" w:fill="D9D9D9"/>
          </w:tcPr>
          <w:p w14:paraId="60D0A3D2" w14:textId="77777777" w:rsidR="001B2DF3" w:rsidRPr="008B336A" w:rsidRDefault="001B2DF3" w:rsidP="008A3212">
            <w:pPr>
              <w:pStyle w:val="TableParagraph"/>
              <w:spacing w:before="67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Frekvence provádění služeb</w:t>
            </w:r>
          </w:p>
        </w:tc>
        <w:tc>
          <w:tcPr>
            <w:tcW w:w="1701" w:type="dxa"/>
            <w:shd w:val="clear" w:color="auto" w:fill="D9D9D9"/>
          </w:tcPr>
          <w:p w14:paraId="3F29AA19" w14:textId="77777777" w:rsidR="001B2DF3" w:rsidRPr="008B336A" w:rsidRDefault="001B2DF3" w:rsidP="008A3212">
            <w:pPr>
              <w:pStyle w:val="TableParagraph"/>
              <w:spacing w:before="67" w:line="240" w:lineRule="auto"/>
              <w:ind w:left="7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 xml:space="preserve">Cen bez 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 / měsíc</w:t>
            </w:r>
          </w:p>
        </w:tc>
        <w:tc>
          <w:tcPr>
            <w:tcW w:w="1705" w:type="dxa"/>
            <w:shd w:val="clear" w:color="auto" w:fill="D9D9D9"/>
          </w:tcPr>
          <w:p w14:paraId="3C6F4FC2" w14:textId="77777777" w:rsidR="001B2DF3" w:rsidRPr="008B336A" w:rsidRDefault="001B2DF3" w:rsidP="008A3212">
            <w:pPr>
              <w:pStyle w:val="TableParagraph"/>
              <w:spacing w:before="67" w:line="240" w:lineRule="auto"/>
              <w:ind w:left="1" w:right="-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 xml:space="preserve">Cena vč. 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 / měsíc</w:t>
            </w:r>
          </w:p>
        </w:tc>
      </w:tr>
      <w:tr w:rsidR="00AE2796" w:rsidRPr="008B336A" w14:paraId="361AD247" w14:textId="77777777" w:rsidTr="008A3212">
        <w:trPr>
          <w:trHeight w:val="398"/>
          <w:jc w:val="center"/>
        </w:trPr>
        <w:tc>
          <w:tcPr>
            <w:tcW w:w="3544" w:type="dxa"/>
            <w:shd w:val="clear" w:color="auto" w:fill="D9D9D9"/>
          </w:tcPr>
          <w:p w14:paraId="427B8A76" w14:textId="77777777" w:rsidR="00AE2796" w:rsidRPr="008B336A" w:rsidRDefault="00AE2796" w:rsidP="00AE2796">
            <w:pPr>
              <w:pStyle w:val="TableParagraph"/>
              <w:spacing w:before="69" w:line="240" w:lineRule="auto"/>
              <w:ind w:left="227" w:right="188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Brno</w:t>
            </w:r>
          </w:p>
        </w:tc>
        <w:tc>
          <w:tcPr>
            <w:tcW w:w="2268" w:type="dxa"/>
          </w:tcPr>
          <w:p w14:paraId="187BB400" w14:textId="2BB12355" w:rsidR="00AE2796" w:rsidRPr="008B336A" w:rsidRDefault="00AE2796" w:rsidP="00AE2796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týdně</w:t>
            </w:r>
          </w:p>
        </w:tc>
        <w:tc>
          <w:tcPr>
            <w:tcW w:w="1701" w:type="dxa"/>
          </w:tcPr>
          <w:p w14:paraId="5CB52363" w14:textId="6B88ECCD" w:rsidR="00AE2796" w:rsidRPr="006E0690" w:rsidRDefault="00AE2796" w:rsidP="00AE2796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2C1B806E" w14:textId="4672A0A3" w:rsidR="00AE2796" w:rsidRPr="006E0690" w:rsidRDefault="00AE2796" w:rsidP="00AE2796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3CC62730" w14:textId="77777777" w:rsidTr="008A3212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3E01D139" w14:textId="77777777" w:rsidR="00AE2796" w:rsidRPr="008B336A" w:rsidRDefault="00AE2796" w:rsidP="00AE2796">
            <w:pPr>
              <w:pStyle w:val="TableParagraph"/>
              <w:spacing w:before="69" w:line="240" w:lineRule="auto"/>
              <w:ind w:left="227" w:right="19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Frýdek – Místek</w:t>
            </w:r>
          </w:p>
        </w:tc>
        <w:tc>
          <w:tcPr>
            <w:tcW w:w="2268" w:type="dxa"/>
          </w:tcPr>
          <w:p w14:paraId="66C452F8" w14:textId="7230372D" w:rsidR="00AE2796" w:rsidRPr="008B336A" w:rsidRDefault="00AE2796" w:rsidP="00AE2796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14AFD714" w14:textId="0B5E98EA" w:rsidR="00AE2796" w:rsidRPr="008B336A" w:rsidRDefault="00AE2796" w:rsidP="00AE2796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8DACBB8" w14:textId="4F26C28F" w:rsidR="00AE2796" w:rsidRPr="008B336A" w:rsidRDefault="00AE2796" w:rsidP="00AE2796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50E13BA1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18DA3202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Frýdlant and Ostravicí</w:t>
            </w:r>
          </w:p>
        </w:tc>
        <w:tc>
          <w:tcPr>
            <w:tcW w:w="2268" w:type="dxa"/>
          </w:tcPr>
          <w:p w14:paraId="05BD3AD7" w14:textId="2762DA48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2</w:t>
            </w:r>
            <w:r w:rsidRPr="008B336A">
              <w:rPr>
                <w:rFonts w:asciiTheme="minorHAnsi" w:hAnsiTheme="minorHAnsi" w:cstheme="minorHAnsi"/>
                <w:lang w:val="cs-CZ"/>
              </w:rPr>
              <w:t xml:space="preserve"> x týdně</w:t>
            </w:r>
          </w:p>
        </w:tc>
        <w:tc>
          <w:tcPr>
            <w:tcW w:w="1701" w:type="dxa"/>
          </w:tcPr>
          <w:p w14:paraId="478701DA" w14:textId="3FB85F94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215EE76E" w14:textId="11662ACE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3E41763F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BB97311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Kopřivnice</w:t>
            </w:r>
          </w:p>
        </w:tc>
        <w:tc>
          <w:tcPr>
            <w:tcW w:w="2268" w:type="dxa"/>
          </w:tcPr>
          <w:p w14:paraId="44803C60" w14:textId="7FA7AA8B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0699099E" w14:textId="31516808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812A49A" w14:textId="5C36C53A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3BB3C242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062219B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Opava</w:t>
            </w:r>
          </w:p>
        </w:tc>
        <w:tc>
          <w:tcPr>
            <w:tcW w:w="2268" w:type="dxa"/>
          </w:tcPr>
          <w:p w14:paraId="7FB02586" w14:textId="52BD1D78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239C8D60" w14:textId="700371F4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47E873EA" w14:textId="77F3142A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034C3390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A30272E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Orlová</w:t>
            </w:r>
          </w:p>
        </w:tc>
        <w:tc>
          <w:tcPr>
            <w:tcW w:w="2268" w:type="dxa"/>
          </w:tcPr>
          <w:p w14:paraId="245BFB4F" w14:textId="421E2B20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77C4D93E" w14:textId="204B2046" w:rsidR="00AE2796" w:rsidRPr="006E0690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55CF0DAB" w14:textId="5C7FE372" w:rsidR="00AE2796" w:rsidRPr="006E0690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7B2DBE4D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1D62D802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Ostrava – Nová Karolina</w:t>
            </w:r>
          </w:p>
        </w:tc>
        <w:tc>
          <w:tcPr>
            <w:tcW w:w="2268" w:type="dxa"/>
          </w:tcPr>
          <w:p w14:paraId="74057D26" w14:textId="515AD316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119F0308" w14:textId="18DBDD7A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1C4416DC" w14:textId="4F98AFF7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631BEB88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4EA7BA6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Ostrava – Hrabůvka</w:t>
            </w:r>
          </w:p>
        </w:tc>
        <w:tc>
          <w:tcPr>
            <w:tcW w:w="2268" w:type="dxa"/>
          </w:tcPr>
          <w:p w14:paraId="52964387" w14:textId="310EF402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69A98308" w14:textId="4A947F78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2714C6D0" w14:textId="2BB247C2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0A0C7E30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127B5AB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Ostrava - Poruba</w:t>
            </w:r>
          </w:p>
        </w:tc>
        <w:tc>
          <w:tcPr>
            <w:tcW w:w="2268" w:type="dxa"/>
          </w:tcPr>
          <w:p w14:paraId="2B71453A" w14:textId="7C46DBAA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3798F53" w14:textId="7918D9B4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597C210B" w14:textId="1406468C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1D3D6384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1C51AD17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 xml:space="preserve">RBP Praha </w:t>
            </w:r>
          </w:p>
        </w:tc>
        <w:tc>
          <w:tcPr>
            <w:tcW w:w="2268" w:type="dxa"/>
          </w:tcPr>
          <w:p w14:paraId="046A00EF" w14:textId="76C033B2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71B27F6D" w14:textId="37BE985A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67CF780C" w14:textId="0C0112B1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7959E55D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571F7BCB" w14:textId="77777777" w:rsidR="00AE2796" w:rsidRPr="008B336A" w:rsidRDefault="00AE2796" w:rsidP="00AE2796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Zlín</w:t>
            </w:r>
          </w:p>
        </w:tc>
        <w:tc>
          <w:tcPr>
            <w:tcW w:w="2268" w:type="dxa"/>
          </w:tcPr>
          <w:p w14:paraId="6DDD0777" w14:textId="0886E1D0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týdně</w:t>
            </w:r>
          </w:p>
        </w:tc>
        <w:tc>
          <w:tcPr>
            <w:tcW w:w="1701" w:type="dxa"/>
          </w:tcPr>
          <w:p w14:paraId="53744F93" w14:textId="3CB62D93" w:rsidR="00AE2796" w:rsidRPr="008B336A" w:rsidRDefault="00AE2796" w:rsidP="00AE2796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01D913F" w14:textId="70FE6F95" w:rsidR="00AE2796" w:rsidRPr="008B336A" w:rsidRDefault="00AE2796" w:rsidP="00AE2796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AE2796" w:rsidRPr="008B336A" w14:paraId="1B6D2C54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08C12BEE" w14:textId="77777777" w:rsidR="00AE2796" w:rsidRPr="008B336A" w:rsidRDefault="00AE2796" w:rsidP="00AE2796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měsíc</w:t>
            </w:r>
          </w:p>
        </w:tc>
        <w:tc>
          <w:tcPr>
            <w:tcW w:w="2268" w:type="dxa"/>
          </w:tcPr>
          <w:p w14:paraId="75BF08C6" w14:textId="77777777" w:rsidR="00AE2796" w:rsidRPr="008B336A" w:rsidRDefault="00AE2796" w:rsidP="00AE2796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3CC0806D" w14:textId="61840D08" w:rsidR="00AE2796" w:rsidRPr="001508D5" w:rsidRDefault="00AE2796" w:rsidP="00AE2796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400BB009" w14:textId="13731869" w:rsidR="00AE2796" w:rsidRPr="001508D5" w:rsidRDefault="00AE2796" w:rsidP="00AE2796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1A7F2E">
              <w:rPr>
                <w:rFonts w:cstheme="minorHAnsi"/>
                <w:highlight w:val="black"/>
              </w:rPr>
              <w:t>xxxxxxxxx</w:t>
            </w:r>
            <w:proofErr w:type="spellEnd"/>
            <w:r w:rsidRPr="001A7F2E">
              <w:rPr>
                <w:rFonts w:cstheme="minorHAnsi"/>
              </w:rPr>
              <w:t xml:space="preserve"> </w:t>
            </w:r>
          </w:p>
        </w:tc>
      </w:tr>
      <w:tr w:rsidR="001B2DF3" w:rsidRPr="008B336A" w14:paraId="29582B92" w14:textId="77777777" w:rsidTr="008A3212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64A4AF0" w14:textId="77777777" w:rsidR="001B2DF3" w:rsidRPr="008B336A" w:rsidRDefault="001B2DF3" w:rsidP="008A3212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spacing w:val="-2"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1 rok</w:t>
            </w:r>
          </w:p>
        </w:tc>
        <w:tc>
          <w:tcPr>
            <w:tcW w:w="2268" w:type="dxa"/>
          </w:tcPr>
          <w:p w14:paraId="2B29AA69" w14:textId="77777777" w:rsidR="001B2DF3" w:rsidRPr="008B336A" w:rsidRDefault="001B2DF3" w:rsidP="008A3212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787B5416" w14:textId="4F670713" w:rsidR="001B2DF3" w:rsidRPr="007425CF" w:rsidRDefault="008B052E" w:rsidP="008A3212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475</w:t>
            </w:r>
            <w:r w:rsidR="00405A82" w:rsidRPr="007425CF">
              <w:rPr>
                <w:rFonts w:asciiTheme="minorHAnsi" w:hAnsiTheme="minorHAnsi" w:cstheme="minorHAnsi"/>
                <w:b/>
                <w:lang w:val="cs-CZ"/>
              </w:rPr>
              <w:t xml:space="preserve"> </w:t>
            </w:r>
            <w:r w:rsidR="004F000E">
              <w:rPr>
                <w:rFonts w:asciiTheme="minorHAnsi" w:hAnsiTheme="minorHAnsi" w:cstheme="minorHAnsi"/>
                <w:b/>
                <w:lang w:val="cs-CZ"/>
              </w:rPr>
              <w:t>2</w:t>
            </w:r>
            <w:r w:rsidR="00405A82" w:rsidRPr="007425CF">
              <w:rPr>
                <w:rFonts w:asciiTheme="minorHAnsi" w:hAnsiTheme="minorHAnsi" w:cstheme="minorHAnsi"/>
                <w:b/>
                <w:lang w:val="cs-CZ"/>
              </w:rPr>
              <w:t>00</w:t>
            </w:r>
            <w:r w:rsidR="001B2DF3" w:rsidRPr="007425CF">
              <w:rPr>
                <w:rFonts w:asciiTheme="minorHAnsi" w:hAnsiTheme="minorHAnsi" w:cstheme="minorHAnsi"/>
                <w:b/>
                <w:lang w:val="cs-CZ"/>
              </w:rPr>
              <w:t>,- Kč</w:t>
            </w:r>
          </w:p>
        </w:tc>
        <w:tc>
          <w:tcPr>
            <w:tcW w:w="1705" w:type="dxa"/>
          </w:tcPr>
          <w:p w14:paraId="2E55B6F2" w14:textId="742A853E" w:rsidR="001B2DF3" w:rsidRPr="007425CF" w:rsidRDefault="00F207B0" w:rsidP="008A3212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574 992</w:t>
            </w:r>
            <w:r w:rsidR="001B2DF3" w:rsidRPr="007425CF">
              <w:rPr>
                <w:rFonts w:asciiTheme="minorHAnsi" w:hAnsiTheme="minorHAnsi" w:cstheme="minorHAnsi"/>
                <w:b/>
                <w:lang w:val="cs-CZ"/>
              </w:rPr>
              <w:t>,- Kč</w:t>
            </w:r>
          </w:p>
        </w:tc>
      </w:tr>
    </w:tbl>
    <w:p w14:paraId="368C48B8" w14:textId="0AD65A96" w:rsidR="001B2DF3" w:rsidRDefault="001B2DF3" w:rsidP="001B2DF3">
      <w:pPr>
        <w:pStyle w:val="Odstavecseseznamem"/>
        <w:jc w:val="both"/>
      </w:pPr>
    </w:p>
    <w:p w14:paraId="1D750B57" w14:textId="21044EE6" w:rsidR="00E871CF" w:rsidRDefault="00AC144C" w:rsidP="00E871CF">
      <w:pPr>
        <w:pStyle w:val="Odstavecseseznamem"/>
        <w:numPr>
          <w:ilvl w:val="0"/>
          <w:numId w:val="30"/>
        </w:numPr>
        <w:spacing w:after="120"/>
        <w:ind w:left="426" w:hanging="426"/>
        <w:rPr>
          <w:rFonts w:cs="Calibri"/>
        </w:rPr>
      </w:pPr>
      <w:r>
        <w:rPr>
          <w:rFonts w:cstheme="minorHAnsi"/>
        </w:rPr>
        <w:t>Smluvní strany dále tímto dodatk</w:t>
      </w:r>
      <w:r w:rsidR="00AA2846">
        <w:rPr>
          <w:rFonts w:cstheme="minorHAnsi"/>
        </w:rPr>
        <w:t xml:space="preserve">em ruší a nahrazují </w:t>
      </w:r>
      <w:r w:rsidR="005F5F8F">
        <w:rPr>
          <w:rFonts w:cstheme="minorHAnsi"/>
        </w:rPr>
        <w:t>„</w:t>
      </w:r>
      <w:r w:rsidR="00AA2846">
        <w:rPr>
          <w:rFonts w:cstheme="minorHAnsi"/>
        </w:rPr>
        <w:t>Přílohu č</w:t>
      </w:r>
      <w:r w:rsidR="003F7380">
        <w:rPr>
          <w:rFonts w:cstheme="minorHAnsi"/>
        </w:rPr>
        <w:t>. 1</w:t>
      </w:r>
      <w:r w:rsidR="00824882">
        <w:rPr>
          <w:rFonts w:cstheme="minorHAnsi"/>
        </w:rPr>
        <w:t xml:space="preserve">: </w:t>
      </w:r>
      <w:r w:rsidR="00824882">
        <w:t>Seznam poboček – úřední hodiny</w:t>
      </w:r>
      <w:r w:rsidR="005F5F8F">
        <w:t>“</w:t>
      </w:r>
      <w:r>
        <w:rPr>
          <w:rFonts w:cstheme="minorHAnsi"/>
        </w:rPr>
        <w:t xml:space="preserve"> </w:t>
      </w:r>
      <w:r w:rsidR="005F5F8F">
        <w:rPr>
          <w:rFonts w:cstheme="minorHAnsi"/>
        </w:rPr>
        <w:t>smlouvy tak, jak je uvedeno v</w:t>
      </w:r>
      <w:r w:rsidR="00A742D6">
        <w:rPr>
          <w:rFonts w:cstheme="minorHAnsi"/>
        </w:rPr>
        <w:t> Příloze č. 1 tohoto dodatku.</w:t>
      </w:r>
    </w:p>
    <w:p w14:paraId="5C5DF146" w14:textId="77777777" w:rsidR="00E871CF" w:rsidRPr="008B336A" w:rsidRDefault="00E871CF" w:rsidP="001B2DF3">
      <w:pPr>
        <w:pStyle w:val="Odstavecseseznamem"/>
        <w:jc w:val="both"/>
      </w:pPr>
    </w:p>
    <w:p w14:paraId="23604B3D" w14:textId="77C1A5AA" w:rsidR="003027F4" w:rsidRPr="00DD5CEC" w:rsidRDefault="003027F4" w:rsidP="003027F4">
      <w:pPr>
        <w:jc w:val="center"/>
        <w:rPr>
          <w:b/>
          <w:bCs/>
        </w:rPr>
      </w:pPr>
      <w:r>
        <w:rPr>
          <w:b/>
          <w:bCs/>
        </w:rPr>
        <w:t>IV</w:t>
      </w:r>
      <w:r w:rsidRPr="00DD5CEC">
        <w:rPr>
          <w:b/>
          <w:bCs/>
        </w:rPr>
        <w:t xml:space="preserve">. </w:t>
      </w:r>
      <w:r w:rsidR="00A95802">
        <w:rPr>
          <w:b/>
          <w:bCs/>
        </w:rPr>
        <w:t>Závěrečná ustanovení</w:t>
      </w:r>
    </w:p>
    <w:p w14:paraId="50CF055E" w14:textId="77777777" w:rsidR="0060315D" w:rsidRDefault="0060315D" w:rsidP="0060315D">
      <w:pPr>
        <w:pStyle w:val="Smlouva-slo"/>
        <w:numPr>
          <w:ilvl w:val="0"/>
          <w:numId w:val="31"/>
        </w:numPr>
        <w:tabs>
          <w:tab w:val="clear" w:pos="360"/>
        </w:tabs>
        <w:overflowPunct/>
        <w:autoSpaceDE/>
        <w:adjustRightInd/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vyhotoven ve dvou stejnopisech. Smluvní strany obdrží po jednom stejnopise.</w:t>
      </w:r>
    </w:p>
    <w:p w14:paraId="310DD8AB" w14:textId="7321C9D5" w:rsidR="0060315D" w:rsidRDefault="0060315D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Tento dodatek je nedílnou součástí smlouvy.</w:t>
      </w:r>
    </w:p>
    <w:p w14:paraId="7248EBC8" w14:textId="1B8086AC" w:rsidR="001329B6" w:rsidRDefault="001329B6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 </w:t>
      </w:r>
      <w:r w:rsidR="002B73FA">
        <w:rPr>
          <w:rFonts w:cstheme="minorHAnsi"/>
        </w:rPr>
        <w:t>změně</w:t>
      </w:r>
      <w:r>
        <w:rPr>
          <w:rFonts w:cstheme="minorHAnsi"/>
        </w:rPr>
        <w:t xml:space="preserve"> </w:t>
      </w:r>
      <w:r w:rsidR="000B280E">
        <w:rPr>
          <w:rFonts w:cstheme="minorHAnsi"/>
        </w:rPr>
        <w:t xml:space="preserve">ceny </w:t>
      </w:r>
      <w:r w:rsidR="00512374">
        <w:rPr>
          <w:rFonts w:cstheme="minorHAnsi"/>
        </w:rPr>
        <w:t xml:space="preserve">za provádění služeb </w:t>
      </w:r>
      <w:r w:rsidR="00C314AA">
        <w:rPr>
          <w:rFonts w:cstheme="minorHAnsi"/>
        </w:rPr>
        <w:t xml:space="preserve">na </w:t>
      </w:r>
      <w:r w:rsidR="00195865">
        <w:rPr>
          <w:rFonts w:cstheme="minorHAnsi"/>
        </w:rPr>
        <w:t>pobočce v</w:t>
      </w:r>
      <w:r w:rsidR="002B73FA">
        <w:rPr>
          <w:rFonts w:cstheme="minorHAnsi"/>
        </w:rPr>
        <w:t xml:space="preserve"> Orlové dochází</w:t>
      </w:r>
      <w:r w:rsidR="00E076EA">
        <w:rPr>
          <w:rFonts w:cstheme="minorHAnsi"/>
        </w:rPr>
        <w:t xml:space="preserve"> </w:t>
      </w:r>
      <w:r w:rsidR="00EE225E">
        <w:rPr>
          <w:rFonts w:cstheme="minorHAnsi"/>
        </w:rPr>
        <w:t>s účinností od 1.</w:t>
      </w:r>
      <w:r w:rsidR="00144BBF">
        <w:rPr>
          <w:rFonts w:cstheme="minorHAnsi"/>
        </w:rPr>
        <w:t>4</w:t>
      </w:r>
      <w:r w:rsidR="00EE225E">
        <w:rPr>
          <w:rFonts w:cstheme="minorHAnsi"/>
        </w:rPr>
        <w:t>.202</w:t>
      </w:r>
      <w:r w:rsidR="00144BBF">
        <w:rPr>
          <w:rFonts w:cstheme="minorHAnsi"/>
        </w:rPr>
        <w:t>3</w:t>
      </w:r>
      <w:r w:rsidR="0065210E">
        <w:rPr>
          <w:rFonts w:cstheme="minorHAnsi"/>
        </w:rPr>
        <w:t>.</w:t>
      </w:r>
    </w:p>
    <w:p w14:paraId="7B3DD2B6" w14:textId="77777777" w:rsidR="0060315D" w:rsidRDefault="0060315D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Tento dodatek nabývá platnosti dnem podpisu oběma smluvními stranami a účinnosti dnem uveřejněním v registru smluv, přičemž uveřejnění zajistí objednatel.</w:t>
      </w:r>
    </w:p>
    <w:p w14:paraId="0DC991F9" w14:textId="77777777" w:rsidR="0060315D" w:rsidRDefault="0060315D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Ostatní ustanovení nedotčená tímto dodatkem zůstávají nadále v platnosti.</w:t>
      </w:r>
    </w:p>
    <w:p w14:paraId="17B55A92" w14:textId="77777777" w:rsidR="003027F4" w:rsidRDefault="003027F4" w:rsidP="00DE354B">
      <w:pPr>
        <w:pStyle w:val="Odstavecseseznamem"/>
        <w:jc w:val="both"/>
      </w:pPr>
    </w:p>
    <w:p w14:paraId="224E6355" w14:textId="13DDA1EC" w:rsidR="00B86F0C" w:rsidRDefault="00495F00" w:rsidP="00F95824">
      <w:r>
        <w:t>Příloha č. 1: Seznam poboček – úřední hodiny</w:t>
      </w:r>
    </w:p>
    <w:p w14:paraId="4CA82376" w14:textId="77777777" w:rsidR="00021AC0" w:rsidRDefault="00021AC0" w:rsidP="00F95824"/>
    <w:p w14:paraId="224E6357" w14:textId="19E38DFA" w:rsidR="00F95824" w:rsidRPr="008B336A" w:rsidRDefault="004429C0" w:rsidP="00F95824">
      <w:r w:rsidRPr="008B336A">
        <w:t>V</w:t>
      </w:r>
      <w:r w:rsidR="00021AC0">
        <w:t> </w:t>
      </w:r>
      <w:r w:rsidR="00F95824" w:rsidRPr="008B336A">
        <w:t>Ostravě</w:t>
      </w:r>
      <w:r w:rsidR="00021AC0">
        <w:t>,</w:t>
      </w:r>
      <w:r w:rsidR="00F95824" w:rsidRPr="008B336A">
        <w:t xml:space="preserve"> dne</w:t>
      </w:r>
      <w:r w:rsidR="00682CC1" w:rsidRPr="008B336A">
        <w:t xml:space="preserve">: </w:t>
      </w:r>
    </w:p>
    <w:p w14:paraId="224E6358" w14:textId="2456894E" w:rsidR="00B86F0C" w:rsidRDefault="00B86F0C" w:rsidP="00F95824"/>
    <w:p w14:paraId="26DE2EBC" w14:textId="77777777" w:rsidR="007425CF" w:rsidRPr="008B336A" w:rsidRDefault="007425CF" w:rsidP="00F95824"/>
    <w:p w14:paraId="224E635A" w14:textId="5AC4BE4C" w:rsidR="00F95824" w:rsidRPr="008B336A" w:rsidRDefault="00F95824" w:rsidP="00021AC0">
      <w:pPr>
        <w:spacing w:after="0" w:line="240" w:lineRule="auto"/>
      </w:pPr>
      <w:r w:rsidRPr="008B336A">
        <w:t xml:space="preserve">..............................................                                                    </w:t>
      </w:r>
      <w:r w:rsidR="00EE36E5">
        <w:tab/>
      </w:r>
      <w:r w:rsidRPr="008B336A">
        <w:t xml:space="preserve"> .................................................</w:t>
      </w:r>
    </w:p>
    <w:p w14:paraId="4329C157" w14:textId="77B7BBE4" w:rsidR="00304D46" w:rsidRDefault="00275117" w:rsidP="00B15A1C">
      <w:pPr>
        <w:spacing w:after="0" w:line="240" w:lineRule="auto"/>
        <w:ind w:firstLine="708"/>
      </w:pPr>
      <w:r w:rsidRPr="00275117">
        <w:rPr>
          <w:highlight w:val="black"/>
        </w:rPr>
        <w:t>XXXXXXXXXXXXX</w:t>
      </w:r>
      <w:r w:rsidR="00571AF0" w:rsidRPr="008B336A">
        <w:t xml:space="preserve">                                                                             </w:t>
      </w:r>
      <w:r w:rsidR="00692550" w:rsidRPr="008B336A">
        <w:t xml:space="preserve"> </w:t>
      </w:r>
      <w:r w:rsidR="0045521C" w:rsidRPr="008B336A">
        <w:t xml:space="preserve"> </w:t>
      </w:r>
      <w:r w:rsidR="00723E7F" w:rsidRPr="008B336A">
        <w:t>Ing. Antonín Klimša, MBA</w:t>
      </w:r>
    </w:p>
    <w:p w14:paraId="224E635E" w14:textId="636082EE" w:rsidR="00F95824" w:rsidRPr="008B336A" w:rsidRDefault="00275117" w:rsidP="00B15A1C">
      <w:pPr>
        <w:ind w:firstLine="708"/>
      </w:pPr>
      <w:r w:rsidRPr="00275117">
        <w:rPr>
          <w:highlight w:val="black"/>
        </w:rPr>
        <w:t>XXXXXXXXXXXXX</w:t>
      </w:r>
      <w:r w:rsidRPr="008B336A">
        <w:t xml:space="preserve">                                                                               </w:t>
      </w:r>
      <w:r w:rsidR="00304D46">
        <w:tab/>
        <w:t>výkonný ředitel</w:t>
      </w:r>
      <w:r w:rsidR="0045521C" w:rsidRPr="008B336A">
        <w:t xml:space="preserve">    </w:t>
      </w:r>
      <w:r w:rsidR="00F95824" w:rsidRPr="008B336A">
        <w:t xml:space="preserve">       </w:t>
      </w:r>
      <w:r w:rsidR="00B86F0C" w:rsidRPr="008B336A">
        <w:t xml:space="preserve">                                                                    </w:t>
      </w:r>
      <w:r w:rsidR="00037199" w:rsidRPr="008B336A">
        <w:t xml:space="preserve">           </w:t>
      </w:r>
    </w:p>
    <w:sectPr w:rsidR="00F95824" w:rsidRPr="008B336A" w:rsidSect="007A707F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116E" w14:textId="77777777" w:rsidR="008B6A9C" w:rsidRDefault="008B6A9C" w:rsidP="00D25153">
      <w:pPr>
        <w:spacing w:after="0" w:line="240" w:lineRule="auto"/>
      </w:pPr>
      <w:r>
        <w:separator/>
      </w:r>
    </w:p>
  </w:endnote>
  <w:endnote w:type="continuationSeparator" w:id="0">
    <w:p w14:paraId="572D22A6" w14:textId="77777777" w:rsidR="008B6A9C" w:rsidRDefault="008B6A9C" w:rsidP="00D2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C36F" w14:textId="77777777" w:rsidR="008B6A9C" w:rsidRDefault="008B6A9C" w:rsidP="00D25153">
      <w:pPr>
        <w:spacing w:after="0" w:line="240" w:lineRule="auto"/>
      </w:pPr>
      <w:r>
        <w:separator/>
      </w:r>
    </w:p>
  </w:footnote>
  <w:footnote w:type="continuationSeparator" w:id="0">
    <w:p w14:paraId="1D3128EB" w14:textId="77777777" w:rsidR="008B6A9C" w:rsidRDefault="008B6A9C" w:rsidP="00D2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8E9C" w14:textId="1FB58E4E" w:rsidR="00741C8C" w:rsidRDefault="00741C8C" w:rsidP="00741C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3A6CFC" wp14:editId="4C73D93C">
          <wp:extent cx="390525" cy="418420"/>
          <wp:effectExtent l="0" t="0" r="0" b="1270"/>
          <wp:docPr id="6" name="Obrázek 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74" cy="42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10BF3" w14:textId="77777777" w:rsidR="00741C8C" w:rsidRDefault="00741C8C" w:rsidP="00741C8C">
    <w:pPr>
      <w:pStyle w:val="Zhlav"/>
      <w:jc w:val="center"/>
    </w:pPr>
  </w:p>
  <w:p w14:paraId="39CAA8B9" w14:textId="77777777" w:rsidR="007A707F" w:rsidRDefault="00741C8C" w:rsidP="00741C8C">
    <w:pPr>
      <w:pStyle w:val="Zhlav"/>
      <w:jc w:val="center"/>
      <w:rPr>
        <w:sz w:val="18"/>
        <w:szCs w:val="18"/>
      </w:rPr>
    </w:pPr>
    <w:r w:rsidRPr="00D25153">
      <w:rPr>
        <w:sz w:val="18"/>
        <w:szCs w:val="18"/>
      </w:rPr>
      <w:t xml:space="preserve">PH úklidy   </w:t>
    </w:r>
  </w:p>
  <w:p w14:paraId="607AD476" w14:textId="2807440F" w:rsidR="00741C8C" w:rsidRDefault="00741C8C" w:rsidP="007A707F">
    <w:pPr>
      <w:pStyle w:val="Zhlav"/>
      <w:jc w:val="center"/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32C"/>
    <w:multiLevelType w:val="hybridMultilevel"/>
    <w:tmpl w:val="8F96D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7AA"/>
    <w:multiLevelType w:val="hybridMultilevel"/>
    <w:tmpl w:val="79CAA7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C53DF0"/>
    <w:multiLevelType w:val="hybridMultilevel"/>
    <w:tmpl w:val="BA363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420"/>
    <w:multiLevelType w:val="hybridMultilevel"/>
    <w:tmpl w:val="F48888F2"/>
    <w:lvl w:ilvl="0" w:tplc="0436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77C"/>
    <w:multiLevelType w:val="hybridMultilevel"/>
    <w:tmpl w:val="6F626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742"/>
    <w:multiLevelType w:val="hybridMultilevel"/>
    <w:tmpl w:val="C11604F8"/>
    <w:lvl w:ilvl="0" w:tplc="1B78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33645"/>
    <w:multiLevelType w:val="hybridMultilevel"/>
    <w:tmpl w:val="B5120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4DD4"/>
    <w:multiLevelType w:val="hybridMultilevel"/>
    <w:tmpl w:val="F4888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75E"/>
    <w:multiLevelType w:val="hybridMultilevel"/>
    <w:tmpl w:val="E0327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C69"/>
    <w:multiLevelType w:val="hybridMultilevel"/>
    <w:tmpl w:val="72D86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226EB"/>
    <w:multiLevelType w:val="hybridMultilevel"/>
    <w:tmpl w:val="52A26294"/>
    <w:lvl w:ilvl="0" w:tplc="754E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3726F3"/>
    <w:multiLevelType w:val="hybridMultilevel"/>
    <w:tmpl w:val="DDAC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5D3BE4"/>
    <w:multiLevelType w:val="hybridMultilevel"/>
    <w:tmpl w:val="7F7AD4D8"/>
    <w:lvl w:ilvl="0" w:tplc="0405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4" w15:restartNumberingAfterBreak="0">
    <w:nsid w:val="436A77C9"/>
    <w:multiLevelType w:val="hybridMultilevel"/>
    <w:tmpl w:val="98CA068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D4C5B"/>
    <w:multiLevelType w:val="hybridMultilevel"/>
    <w:tmpl w:val="970C5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C2F2D"/>
    <w:multiLevelType w:val="hybridMultilevel"/>
    <w:tmpl w:val="C540A742"/>
    <w:lvl w:ilvl="0" w:tplc="1542F9F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14174C"/>
    <w:multiLevelType w:val="hybridMultilevel"/>
    <w:tmpl w:val="6F62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925E8"/>
    <w:multiLevelType w:val="hybridMultilevel"/>
    <w:tmpl w:val="2FEA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41CF"/>
    <w:multiLevelType w:val="hybridMultilevel"/>
    <w:tmpl w:val="AB789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B2C33"/>
    <w:multiLevelType w:val="hybridMultilevel"/>
    <w:tmpl w:val="ADA41A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A467417"/>
    <w:multiLevelType w:val="hybridMultilevel"/>
    <w:tmpl w:val="867E0F12"/>
    <w:lvl w:ilvl="0" w:tplc="DDA8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60838"/>
    <w:multiLevelType w:val="hybridMultilevel"/>
    <w:tmpl w:val="B512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10132"/>
    <w:multiLevelType w:val="hybridMultilevel"/>
    <w:tmpl w:val="CC1C0D3E"/>
    <w:lvl w:ilvl="0" w:tplc="2EDA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F5A60"/>
    <w:multiLevelType w:val="hybridMultilevel"/>
    <w:tmpl w:val="D542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3408"/>
    <w:multiLevelType w:val="hybridMultilevel"/>
    <w:tmpl w:val="6FB2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17242"/>
    <w:multiLevelType w:val="hybridMultilevel"/>
    <w:tmpl w:val="1D6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6827"/>
    <w:multiLevelType w:val="hybridMultilevel"/>
    <w:tmpl w:val="C5DE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20E3B"/>
    <w:multiLevelType w:val="hybridMultilevel"/>
    <w:tmpl w:val="4C164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44774"/>
    <w:multiLevelType w:val="hybridMultilevel"/>
    <w:tmpl w:val="6FB2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7875">
    <w:abstractNumId w:val="13"/>
  </w:num>
  <w:num w:numId="2" w16cid:durableId="1067144262">
    <w:abstractNumId w:val="18"/>
  </w:num>
  <w:num w:numId="3" w16cid:durableId="524751490">
    <w:abstractNumId w:val="20"/>
  </w:num>
  <w:num w:numId="4" w16cid:durableId="1832404896">
    <w:abstractNumId w:val="24"/>
  </w:num>
  <w:num w:numId="5" w16cid:durableId="926309080">
    <w:abstractNumId w:val="6"/>
  </w:num>
  <w:num w:numId="6" w16cid:durableId="1132209060">
    <w:abstractNumId w:val="22"/>
  </w:num>
  <w:num w:numId="7" w16cid:durableId="837232219">
    <w:abstractNumId w:val="11"/>
  </w:num>
  <w:num w:numId="8" w16cid:durableId="51512662">
    <w:abstractNumId w:val="5"/>
  </w:num>
  <w:num w:numId="9" w16cid:durableId="1611009640">
    <w:abstractNumId w:val="26"/>
  </w:num>
  <w:num w:numId="10" w16cid:durableId="535433248">
    <w:abstractNumId w:val="17"/>
  </w:num>
  <w:num w:numId="11" w16cid:durableId="717124381">
    <w:abstractNumId w:val="10"/>
  </w:num>
  <w:num w:numId="12" w16cid:durableId="228267555">
    <w:abstractNumId w:val="19"/>
  </w:num>
  <w:num w:numId="13" w16cid:durableId="1059669227">
    <w:abstractNumId w:val="16"/>
  </w:num>
  <w:num w:numId="14" w16cid:durableId="188882113">
    <w:abstractNumId w:val="27"/>
  </w:num>
  <w:num w:numId="15" w16cid:durableId="1281842978">
    <w:abstractNumId w:val="14"/>
  </w:num>
  <w:num w:numId="16" w16cid:durableId="8871682">
    <w:abstractNumId w:val="30"/>
  </w:num>
  <w:num w:numId="17" w16cid:durableId="644890980">
    <w:abstractNumId w:val="21"/>
  </w:num>
  <w:num w:numId="18" w16cid:durableId="1905018747">
    <w:abstractNumId w:val="2"/>
  </w:num>
  <w:num w:numId="19" w16cid:durableId="665671416">
    <w:abstractNumId w:val="31"/>
  </w:num>
  <w:num w:numId="20" w16cid:durableId="2092310368">
    <w:abstractNumId w:val="9"/>
  </w:num>
  <w:num w:numId="21" w16cid:durableId="1730418190">
    <w:abstractNumId w:val="25"/>
  </w:num>
  <w:num w:numId="22" w16cid:durableId="1130901428">
    <w:abstractNumId w:val="0"/>
  </w:num>
  <w:num w:numId="23" w16cid:durableId="268701693">
    <w:abstractNumId w:val="3"/>
  </w:num>
  <w:num w:numId="24" w16cid:durableId="1627079759">
    <w:abstractNumId w:val="23"/>
  </w:num>
  <w:num w:numId="25" w16cid:durableId="395781743">
    <w:abstractNumId w:val="8"/>
  </w:num>
  <w:num w:numId="26" w16cid:durableId="1023868967">
    <w:abstractNumId w:val="15"/>
  </w:num>
  <w:num w:numId="27" w16cid:durableId="391084279">
    <w:abstractNumId w:val="28"/>
  </w:num>
  <w:num w:numId="28" w16cid:durableId="698819587">
    <w:abstractNumId w:val="29"/>
  </w:num>
  <w:num w:numId="29" w16cid:durableId="1005674172">
    <w:abstractNumId w:val="7"/>
  </w:num>
  <w:num w:numId="30" w16cid:durableId="1078941793">
    <w:abstractNumId w:val="4"/>
  </w:num>
  <w:num w:numId="31" w16cid:durableId="1519393705">
    <w:abstractNumId w:val="12"/>
    <w:lvlOverride w:ilvl="0">
      <w:startOverride w:val="1"/>
    </w:lvlOverride>
  </w:num>
  <w:num w:numId="32" w16cid:durableId="486212614">
    <w:abstractNumId w:val="9"/>
  </w:num>
  <w:num w:numId="33" w16cid:durableId="62515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3"/>
    <w:rsid w:val="00000796"/>
    <w:rsid w:val="000009C1"/>
    <w:rsid w:val="00001C0A"/>
    <w:rsid w:val="00014FCF"/>
    <w:rsid w:val="00021AC0"/>
    <w:rsid w:val="0002247B"/>
    <w:rsid w:val="000350ED"/>
    <w:rsid w:val="0003643B"/>
    <w:rsid w:val="00037199"/>
    <w:rsid w:val="00045D09"/>
    <w:rsid w:val="00060B42"/>
    <w:rsid w:val="000743A9"/>
    <w:rsid w:val="00077B27"/>
    <w:rsid w:val="000807C4"/>
    <w:rsid w:val="0008670A"/>
    <w:rsid w:val="0009583F"/>
    <w:rsid w:val="000A0D6B"/>
    <w:rsid w:val="000A2F99"/>
    <w:rsid w:val="000A3305"/>
    <w:rsid w:val="000B0F56"/>
    <w:rsid w:val="000B280E"/>
    <w:rsid w:val="000B35FB"/>
    <w:rsid w:val="000C48C9"/>
    <w:rsid w:val="000C6C19"/>
    <w:rsid w:val="000D401D"/>
    <w:rsid w:val="000D6976"/>
    <w:rsid w:val="000D77B1"/>
    <w:rsid w:val="000E7AC5"/>
    <w:rsid w:val="000F0CDB"/>
    <w:rsid w:val="0010004E"/>
    <w:rsid w:val="00112BE5"/>
    <w:rsid w:val="00114780"/>
    <w:rsid w:val="00116246"/>
    <w:rsid w:val="00125C13"/>
    <w:rsid w:val="001273F5"/>
    <w:rsid w:val="001329B6"/>
    <w:rsid w:val="00133F87"/>
    <w:rsid w:val="0013448F"/>
    <w:rsid w:val="001352A1"/>
    <w:rsid w:val="00144BBF"/>
    <w:rsid w:val="001508D5"/>
    <w:rsid w:val="00150D70"/>
    <w:rsid w:val="00152441"/>
    <w:rsid w:val="00152CDF"/>
    <w:rsid w:val="00152E5C"/>
    <w:rsid w:val="0015349F"/>
    <w:rsid w:val="00156E24"/>
    <w:rsid w:val="00161372"/>
    <w:rsid w:val="00161CA8"/>
    <w:rsid w:val="001853B2"/>
    <w:rsid w:val="00193C3D"/>
    <w:rsid w:val="00193DC7"/>
    <w:rsid w:val="00195865"/>
    <w:rsid w:val="00195D9B"/>
    <w:rsid w:val="00197237"/>
    <w:rsid w:val="001A06C4"/>
    <w:rsid w:val="001A1601"/>
    <w:rsid w:val="001A5A70"/>
    <w:rsid w:val="001B2DF3"/>
    <w:rsid w:val="001C5819"/>
    <w:rsid w:val="001D3C16"/>
    <w:rsid w:val="001D4550"/>
    <w:rsid w:val="001E107C"/>
    <w:rsid w:val="001E139F"/>
    <w:rsid w:val="001F05A1"/>
    <w:rsid w:val="001F069E"/>
    <w:rsid w:val="001F2291"/>
    <w:rsid w:val="001F67A9"/>
    <w:rsid w:val="00206D99"/>
    <w:rsid w:val="00232805"/>
    <w:rsid w:val="00233814"/>
    <w:rsid w:val="00234A15"/>
    <w:rsid w:val="0024198E"/>
    <w:rsid w:val="00245793"/>
    <w:rsid w:val="002520DF"/>
    <w:rsid w:val="002530D1"/>
    <w:rsid w:val="00265D78"/>
    <w:rsid w:val="00266075"/>
    <w:rsid w:val="002672C7"/>
    <w:rsid w:val="002709FA"/>
    <w:rsid w:val="002720F1"/>
    <w:rsid w:val="00275117"/>
    <w:rsid w:val="00292371"/>
    <w:rsid w:val="00293709"/>
    <w:rsid w:val="002A3BB4"/>
    <w:rsid w:val="002A4A27"/>
    <w:rsid w:val="002B50CC"/>
    <w:rsid w:val="002B73FA"/>
    <w:rsid w:val="002B7F0D"/>
    <w:rsid w:val="002C5EBE"/>
    <w:rsid w:val="002D0EEC"/>
    <w:rsid w:val="003027F4"/>
    <w:rsid w:val="00303A78"/>
    <w:rsid w:val="00304539"/>
    <w:rsid w:val="00304D46"/>
    <w:rsid w:val="003119A1"/>
    <w:rsid w:val="00314880"/>
    <w:rsid w:val="00321AFC"/>
    <w:rsid w:val="00324862"/>
    <w:rsid w:val="00334B95"/>
    <w:rsid w:val="00337EEB"/>
    <w:rsid w:val="00342344"/>
    <w:rsid w:val="003442CA"/>
    <w:rsid w:val="00345531"/>
    <w:rsid w:val="00350ADF"/>
    <w:rsid w:val="00354E0F"/>
    <w:rsid w:val="00356844"/>
    <w:rsid w:val="00361710"/>
    <w:rsid w:val="0036319F"/>
    <w:rsid w:val="00367AD6"/>
    <w:rsid w:val="003721E7"/>
    <w:rsid w:val="003735C8"/>
    <w:rsid w:val="00376162"/>
    <w:rsid w:val="003924F8"/>
    <w:rsid w:val="003A28AC"/>
    <w:rsid w:val="003A60B5"/>
    <w:rsid w:val="003B2A5D"/>
    <w:rsid w:val="003C1283"/>
    <w:rsid w:val="003C29D3"/>
    <w:rsid w:val="003D09B4"/>
    <w:rsid w:val="003F1285"/>
    <w:rsid w:val="003F7380"/>
    <w:rsid w:val="00400E02"/>
    <w:rsid w:val="004031FC"/>
    <w:rsid w:val="00405A82"/>
    <w:rsid w:val="00407F91"/>
    <w:rsid w:val="0041108B"/>
    <w:rsid w:val="004138A5"/>
    <w:rsid w:val="00414437"/>
    <w:rsid w:val="004159E5"/>
    <w:rsid w:val="004210C6"/>
    <w:rsid w:val="00422D56"/>
    <w:rsid w:val="00431DA2"/>
    <w:rsid w:val="00432B89"/>
    <w:rsid w:val="004429C0"/>
    <w:rsid w:val="00450D5D"/>
    <w:rsid w:val="00451663"/>
    <w:rsid w:val="00453CE4"/>
    <w:rsid w:val="0045521C"/>
    <w:rsid w:val="00456003"/>
    <w:rsid w:val="00456E40"/>
    <w:rsid w:val="00473BE4"/>
    <w:rsid w:val="00480C92"/>
    <w:rsid w:val="0048664E"/>
    <w:rsid w:val="00495F00"/>
    <w:rsid w:val="00497164"/>
    <w:rsid w:val="00497FE0"/>
    <w:rsid w:val="004A6A26"/>
    <w:rsid w:val="004B2645"/>
    <w:rsid w:val="004B2F6B"/>
    <w:rsid w:val="004B39DB"/>
    <w:rsid w:val="004D132C"/>
    <w:rsid w:val="004D6239"/>
    <w:rsid w:val="004E2461"/>
    <w:rsid w:val="004E7191"/>
    <w:rsid w:val="004F000E"/>
    <w:rsid w:val="004F021F"/>
    <w:rsid w:val="0050666C"/>
    <w:rsid w:val="00512374"/>
    <w:rsid w:val="005261C4"/>
    <w:rsid w:val="005303B9"/>
    <w:rsid w:val="00530E4C"/>
    <w:rsid w:val="00532298"/>
    <w:rsid w:val="005345FE"/>
    <w:rsid w:val="00535C58"/>
    <w:rsid w:val="00547EA8"/>
    <w:rsid w:val="00554C96"/>
    <w:rsid w:val="00555A54"/>
    <w:rsid w:val="005624F9"/>
    <w:rsid w:val="005630FC"/>
    <w:rsid w:val="00563C8B"/>
    <w:rsid w:val="00571694"/>
    <w:rsid w:val="00571AF0"/>
    <w:rsid w:val="005829C8"/>
    <w:rsid w:val="00587ADA"/>
    <w:rsid w:val="005A7CF5"/>
    <w:rsid w:val="005B7E3E"/>
    <w:rsid w:val="005C3024"/>
    <w:rsid w:val="005C69A7"/>
    <w:rsid w:val="005D1EB1"/>
    <w:rsid w:val="005E79A6"/>
    <w:rsid w:val="005E7F7B"/>
    <w:rsid w:val="005F5F8F"/>
    <w:rsid w:val="006006C3"/>
    <w:rsid w:val="006028F4"/>
    <w:rsid w:val="0060315D"/>
    <w:rsid w:val="00604842"/>
    <w:rsid w:val="00607974"/>
    <w:rsid w:val="006141FE"/>
    <w:rsid w:val="00623C83"/>
    <w:rsid w:val="006266E9"/>
    <w:rsid w:val="0063125F"/>
    <w:rsid w:val="00633E16"/>
    <w:rsid w:val="0063706F"/>
    <w:rsid w:val="00642696"/>
    <w:rsid w:val="006432BE"/>
    <w:rsid w:val="006447DD"/>
    <w:rsid w:val="00646BEB"/>
    <w:rsid w:val="0064775E"/>
    <w:rsid w:val="0065210E"/>
    <w:rsid w:val="006523DE"/>
    <w:rsid w:val="00664477"/>
    <w:rsid w:val="00674899"/>
    <w:rsid w:val="00682CC1"/>
    <w:rsid w:val="00690387"/>
    <w:rsid w:val="00692550"/>
    <w:rsid w:val="0069410E"/>
    <w:rsid w:val="00695E69"/>
    <w:rsid w:val="00696C96"/>
    <w:rsid w:val="006A0CA0"/>
    <w:rsid w:val="006A4837"/>
    <w:rsid w:val="006A6E3E"/>
    <w:rsid w:val="006B5FAE"/>
    <w:rsid w:val="006B616F"/>
    <w:rsid w:val="006C1F06"/>
    <w:rsid w:val="006C6796"/>
    <w:rsid w:val="006D0958"/>
    <w:rsid w:val="006D28AB"/>
    <w:rsid w:val="006D3C81"/>
    <w:rsid w:val="006D695E"/>
    <w:rsid w:val="006E0690"/>
    <w:rsid w:val="006E3601"/>
    <w:rsid w:val="006E3C48"/>
    <w:rsid w:val="006E69E9"/>
    <w:rsid w:val="006F6178"/>
    <w:rsid w:val="006F67F8"/>
    <w:rsid w:val="00701791"/>
    <w:rsid w:val="00711F9C"/>
    <w:rsid w:val="00722FEE"/>
    <w:rsid w:val="0072368E"/>
    <w:rsid w:val="00723E7F"/>
    <w:rsid w:val="007268F7"/>
    <w:rsid w:val="0073528F"/>
    <w:rsid w:val="00735D85"/>
    <w:rsid w:val="00741C8C"/>
    <w:rsid w:val="007425CF"/>
    <w:rsid w:val="007436F3"/>
    <w:rsid w:val="00750072"/>
    <w:rsid w:val="0076083F"/>
    <w:rsid w:val="007630A2"/>
    <w:rsid w:val="007659EC"/>
    <w:rsid w:val="00774FD1"/>
    <w:rsid w:val="00782121"/>
    <w:rsid w:val="00794725"/>
    <w:rsid w:val="007A184D"/>
    <w:rsid w:val="007A707F"/>
    <w:rsid w:val="007A77C0"/>
    <w:rsid w:val="007B0D93"/>
    <w:rsid w:val="007B3CD5"/>
    <w:rsid w:val="007B69A3"/>
    <w:rsid w:val="007B7FA4"/>
    <w:rsid w:val="007C127B"/>
    <w:rsid w:val="007C2A76"/>
    <w:rsid w:val="007C4091"/>
    <w:rsid w:val="007C6A8D"/>
    <w:rsid w:val="007D3633"/>
    <w:rsid w:val="007E025F"/>
    <w:rsid w:val="007E2B1B"/>
    <w:rsid w:val="007E2E4D"/>
    <w:rsid w:val="00801E99"/>
    <w:rsid w:val="00805B80"/>
    <w:rsid w:val="00810427"/>
    <w:rsid w:val="00810C35"/>
    <w:rsid w:val="00811F33"/>
    <w:rsid w:val="00824882"/>
    <w:rsid w:val="0082552B"/>
    <w:rsid w:val="00831DC0"/>
    <w:rsid w:val="00844B2E"/>
    <w:rsid w:val="00845C8F"/>
    <w:rsid w:val="00847F3F"/>
    <w:rsid w:val="008659E1"/>
    <w:rsid w:val="00890F22"/>
    <w:rsid w:val="00891247"/>
    <w:rsid w:val="00891361"/>
    <w:rsid w:val="00893605"/>
    <w:rsid w:val="008A4BEB"/>
    <w:rsid w:val="008A4D6D"/>
    <w:rsid w:val="008B052E"/>
    <w:rsid w:val="008B336A"/>
    <w:rsid w:val="008B6A9C"/>
    <w:rsid w:val="008C0086"/>
    <w:rsid w:val="008C1EA5"/>
    <w:rsid w:val="008C371B"/>
    <w:rsid w:val="008C384E"/>
    <w:rsid w:val="008C4F50"/>
    <w:rsid w:val="008C523C"/>
    <w:rsid w:val="008C5A1C"/>
    <w:rsid w:val="008C7976"/>
    <w:rsid w:val="008E1D84"/>
    <w:rsid w:val="008E4612"/>
    <w:rsid w:val="008E685B"/>
    <w:rsid w:val="00901DEC"/>
    <w:rsid w:val="00901F94"/>
    <w:rsid w:val="00905AAD"/>
    <w:rsid w:val="009064E9"/>
    <w:rsid w:val="00924E3D"/>
    <w:rsid w:val="00930CF5"/>
    <w:rsid w:val="0093117C"/>
    <w:rsid w:val="00934326"/>
    <w:rsid w:val="00934F3C"/>
    <w:rsid w:val="0093542A"/>
    <w:rsid w:val="00935E4C"/>
    <w:rsid w:val="009363D8"/>
    <w:rsid w:val="009367A1"/>
    <w:rsid w:val="00941460"/>
    <w:rsid w:val="009530D0"/>
    <w:rsid w:val="009535A4"/>
    <w:rsid w:val="009543CA"/>
    <w:rsid w:val="00960D5F"/>
    <w:rsid w:val="00973E34"/>
    <w:rsid w:val="00974E5B"/>
    <w:rsid w:val="00986E78"/>
    <w:rsid w:val="00992FD8"/>
    <w:rsid w:val="009935AD"/>
    <w:rsid w:val="00993A91"/>
    <w:rsid w:val="009940B3"/>
    <w:rsid w:val="00994625"/>
    <w:rsid w:val="00996C06"/>
    <w:rsid w:val="00997AB0"/>
    <w:rsid w:val="009B1669"/>
    <w:rsid w:val="009B6F73"/>
    <w:rsid w:val="009B7153"/>
    <w:rsid w:val="009C207C"/>
    <w:rsid w:val="009D519A"/>
    <w:rsid w:val="009D5382"/>
    <w:rsid w:val="009E297A"/>
    <w:rsid w:val="009E653C"/>
    <w:rsid w:val="009E6DE6"/>
    <w:rsid w:val="009F41A0"/>
    <w:rsid w:val="00A02E3B"/>
    <w:rsid w:val="00A07DEB"/>
    <w:rsid w:val="00A15FBA"/>
    <w:rsid w:val="00A16130"/>
    <w:rsid w:val="00A229D7"/>
    <w:rsid w:val="00A3027F"/>
    <w:rsid w:val="00A37572"/>
    <w:rsid w:val="00A43F68"/>
    <w:rsid w:val="00A500C7"/>
    <w:rsid w:val="00A50C97"/>
    <w:rsid w:val="00A63633"/>
    <w:rsid w:val="00A66E29"/>
    <w:rsid w:val="00A73F40"/>
    <w:rsid w:val="00A742D6"/>
    <w:rsid w:val="00A77DAC"/>
    <w:rsid w:val="00A95802"/>
    <w:rsid w:val="00A9707B"/>
    <w:rsid w:val="00AA0374"/>
    <w:rsid w:val="00AA0F32"/>
    <w:rsid w:val="00AA2473"/>
    <w:rsid w:val="00AA2846"/>
    <w:rsid w:val="00AA7283"/>
    <w:rsid w:val="00AB3AAB"/>
    <w:rsid w:val="00AB40DE"/>
    <w:rsid w:val="00AB68A2"/>
    <w:rsid w:val="00AB7806"/>
    <w:rsid w:val="00AC144C"/>
    <w:rsid w:val="00AC150E"/>
    <w:rsid w:val="00AC2CD2"/>
    <w:rsid w:val="00AC78A2"/>
    <w:rsid w:val="00AD06C1"/>
    <w:rsid w:val="00AD61CD"/>
    <w:rsid w:val="00AE2796"/>
    <w:rsid w:val="00AF22EB"/>
    <w:rsid w:val="00AF5318"/>
    <w:rsid w:val="00AF6A83"/>
    <w:rsid w:val="00B04190"/>
    <w:rsid w:val="00B13F1B"/>
    <w:rsid w:val="00B15A1C"/>
    <w:rsid w:val="00B177E9"/>
    <w:rsid w:val="00B3180E"/>
    <w:rsid w:val="00B34D92"/>
    <w:rsid w:val="00B3727B"/>
    <w:rsid w:val="00B37417"/>
    <w:rsid w:val="00B55DAF"/>
    <w:rsid w:val="00B561D4"/>
    <w:rsid w:val="00B61A69"/>
    <w:rsid w:val="00B7487C"/>
    <w:rsid w:val="00B775DA"/>
    <w:rsid w:val="00B8158C"/>
    <w:rsid w:val="00B86F0C"/>
    <w:rsid w:val="00B9009E"/>
    <w:rsid w:val="00BA57C9"/>
    <w:rsid w:val="00BA7B4F"/>
    <w:rsid w:val="00BB2719"/>
    <w:rsid w:val="00BC6CA6"/>
    <w:rsid w:val="00BD4EA7"/>
    <w:rsid w:val="00BD635A"/>
    <w:rsid w:val="00BF7C7B"/>
    <w:rsid w:val="00C05DBD"/>
    <w:rsid w:val="00C213C2"/>
    <w:rsid w:val="00C22807"/>
    <w:rsid w:val="00C24C31"/>
    <w:rsid w:val="00C314AA"/>
    <w:rsid w:val="00C33B5C"/>
    <w:rsid w:val="00C3442D"/>
    <w:rsid w:val="00C4128A"/>
    <w:rsid w:val="00C444D9"/>
    <w:rsid w:val="00C479F3"/>
    <w:rsid w:val="00C5196F"/>
    <w:rsid w:val="00C60528"/>
    <w:rsid w:val="00C6120D"/>
    <w:rsid w:val="00C771ED"/>
    <w:rsid w:val="00C84B06"/>
    <w:rsid w:val="00C9187C"/>
    <w:rsid w:val="00C91C78"/>
    <w:rsid w:val="00C9324B"/>
    <w:rsid w:val="00C95B30"/>
    <w:rsid w:val="00C96EF2"/>
    <w:rsid w:val="00C9752B"/>
    <w:rsid w:val="00CA4EF3"/>
    <w:rsid w:val="00CA5033"/>
    <w:rsid w:val="00CC0287"/>
    <w:rsid w:val="00CC1200"/>
    <w:rsid w:val="00CC5443"/>
    <w:rsid w:val="00CD4AFC"/>
    <w:rsid w:val="00CE0567"/>
    <w:rsid w:val="00CE74E2"/>
    <w:rsid w:val="00CF0C60"/>
    <w:rsid w:val="00CF4CA6"/>
    <w:rsid w:val="00D249DD"/>
    <w:rsid w:val="00D24A3A"/>
    <w:rsid w:val="00D25153"/>
    <w:rsid w:val="00D4460A"/>
    <w:rsid w:val="00D4618A"/>
    <w:rsid w:val="00D628E4"/>
    <w:rsid w:val="00D637D1"/>
    <w:rsid w:val="00D651CB"/>
    <w:rsid w:val="00D65F82"/>
    <w:rsid w:val="00D70244"/>
    <w:rsid w:val="00D76C20"/>
    <w:rsid w:val="00D801F0"/>
    <w:rsid w:val="00D861F6"/>
    <w:rsid w:val="00D90737"/>
    <w:rsid w:val="00D9078B"/>
    <w:rsid w:val="00DB1182"/>
    <w:rsid w:val="00DB1B69"/>
    <w:rsid w:val="00DC41ED"/>
    <w:rsid w:val="00DD4271"/>
    <w:rsid w:val="00DD5CEC"/>
    <w:rsid w:val="00DD678B"/>
    <w:rsid w:val="00DD7D81"/>
    <w:rsid w:val="00DE050F"/>
    <w:rsid w:val="00DE131B"/>
    <w:rsid w:val="00DE354B"/>
    <w:rsid w:val="00DE560A"/>
    <w:rsid w:val="00E062DE"/>
    <w:rsid w:val="00E076EA"/>
    <w:rsid w:val="00E1033B"/>
    <w:rsid w:val="00E12144"/>
    <w:rsid w:val="00E1579B"/>
    <w:rsid w:val="00E416CF"/>
    <w:rsid w:val="00E53749"/>
    <w:rsid w:val="00E55F77"/>
    <w:rsid w:val="00E616AD"/>
    <w:rsid w:val="00E666C5"/>
    <w:rsid w:val="00E70364"/>
    <w:rsid w:val="00E72F15"/>
    <w:rsid w:val="00E746A7"/>
    <w:rsid w:val="00E7720A"/>
    <w:rsid w:val="00E871CF"/>
    <w:rsid w:val="00E93FE0"/>
    <w:rsid w:val="00E96757"/>
    <w:rsid w:val="00EA4BDB"/>
    <w:rsid w:val="00EA4DF4"/>
    <w:rsid w:val="00EA584A"/>
    <w:rsid w:val="00EA6043"/>
    <w:rsid w:val="00EB2357"/>
    <w:rsid w:val="00EB3AB4"/>
    <w:rsid w:val="00EB5B7C"/>
    <w:rsid w:val="00EC09D4"/>
    <w:rsid w:val="00EC1D4C"/>
    <w:rsid w:val="00EC2775"/>
    <w:rsid w:val="00ED09F4"/>
    <w:rsid w:val="00ED6C17"/>
    <w:rsid w:val="00EE225E"/>
    <w:rsid w:val="00EE36E5"/>
    <w:rsid w:val="00EE5497"/>
    <w:rsid w:val="00EF4246"/>
    <w:rsid w:val="00F02099"/>
    <w:rsid w:val="00F0258A"/>
    <w:rsid w:val="00F04D53"/>
    <w:rsid w:val="00F1411C"/>
    <w:rsid w:val="00F1525C"/>
    <w:rsid w:val="00F15D10"/>
    <w:rsid w:val="00F207B0"/>
    <w:rsid w:val="00F27426"/>
    <w:rsid w:val="00F34C8C"/>
    <w:rsid w:val="00F40DB6"/>
    <w:rsid w:val="00F43819"/>
    <w:rsid w:val="00F46D6E"/>
    <w:rsid w:val="00F548CF"/>
    <w:rsid w:val="00F57820"/>
    <w:rsid w:val="00F62421"/>
    <w:rsid w:val="00F63C7B"/>
    <w:rsid w:val="00F72601"/>
    <w:rsid w:val="00F81A2F"/>
    <w:rsid w:val="00F8651C"/>
    <w:rsid w:val="00F86F72"/>
    <w:rsid w:val="00F94207"/>
    <w:rsid w:val="00F95824"/>
    <w:rsid w:val="00F97D73"/>
    <w:rsid w:val="00FA5BFA"/>
    <w:rsid w:val="00FB6D6D"/>
    <w:rsid w:val="00FC1DB8"/>
    <w:rsid w:val="00FC405C"/>
    <w:rsid w:val="00FC4334"/>
    <w:rsid w:val="00FC76F6"/>
    <w:rsid w:val="00FC7F63"/>
    <w:rsid w:val="00FD0006"/>
    <w:rsid w:val="00FD0E25"/>
    <w:rsid w:val="00FD3CB0"/>
    <w:rsid w:val="00FD43BB"/>
    <w:rsid w:val="00FD6553"/>
    <w:rsid w:val="00FE462D"/>
    <w:rsid w:val="00FE4DFF"/>
    <w:rsid w:val="00FF20F1"/>
    <w:rsid w:val="00FF219F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62B1"/>
  <w15:docId w15:val="{5507DB4C-D3EE-44A9-97CF-94D3463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53"/>
  </w:style>
  <w:style w:type="paragraph" w:styleId="Zpat">
    <w:name w:val="footer"/>
    <w:basedOn w:val="Normln"/>
    <w:link w:val="Zpat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53"/>
  </w:style>
  <w:style w:type="paragraph" w:styleId="Odstavecseseznamem">
    <w:name w:val="List Paragraph"/>
    <w:basedOn w:val="Normln"/>
    <w:uiPriority w:val="34"/>
    <w:qFormat/>
    <w:rsid w:val="00D251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D4AF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D4A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771E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7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2601"/>
    <w:pPr>
      <w:widowControl w:val="0"/>
      <w:autoSpaceDE w:val="0"/>
      <w:autoSpaceDN w:val="0"/>
      <w:spacing w:after="0" w:line="250" w:lineRule="exact"/>
      <w:ind w:left="107"/>
    </w:pPr>
    <w:rPr>
      <w:rFonts w:ascii="Arial" w:eastAsia="Arial" w:hAnsi="Arial" w:cs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D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C96"/>
    <w:rPr>
      <w:b/>
      <w:bCs/>
      <w:sz w:val="20"/>
      <w:szCs w:val="20"/>
    </w:rPr>
  </w:style>
  <w:style w:type="paragraph" w:customStyle="1" w:styleId="Smlouva-slo">
    <w:name w:val="Smlouva-číslo"/>
    <w:basedOn w:val="Normln"/>
    <w:rsid w:val="0060315D"/>
    <w:pPr>
      <w:tabs>
        <w:tab w:val="right" w:pos="9072"/>
      </w:tabs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-uklid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uklid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Mikula Pavel</cp:lastModifiedBy>
  <cp:revision>44</cp:revision>
  <cp:lastPrinted>2019-11-21T14:38:00Z</cp:lastPrinted>
  <dcterms:created xsi:type="dcterms:W3CDTF">2022-07-19T08:56:00Z</dcterms:created>
  <dcterms:modified xsi:type="dcterms:W3CDTF">2023-05-09T11:32:00Z</dcterms:modified>
</cp:coreProperties>
</file>