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3B1F" w14:textId="2FF76A88" w:rsidR="00A45D46" w:rsidRDefault="0053269D" w:rsidP="006A4DA6">
      <w:pPr>
        <w:tabs>
          <w:tab w:val="left" w:pos="4536"/>
          <w:tab w:val="left" w:pos="7513"/>
        </w:tabs>
        <w:rPr>
          <w:rFonts w:cs="Arial"/>
          <w:szCs w:val="22"/>
        </w:rPr>
      </w:pPr>
      <w:r>
        <w:t xml:space="preserve"> </w:t>
      </w:r>
      <w:r w:rsidR="007821EC">
        <w:tab/>
      </w:r>
      <w:r w:rsidR="00A45D46" w:rsidRPr="006B430F">
        <w:rPr>
          <w:rFonts w:cs="Arial"/>
          <w:szCs w:val="22"/>
        </w:rPr>
        <w:t>Číslo smlouvy objednatele:</w:t>
      </w:r>
      <w:r w:rsidR="006A4DA6">
        <w:rPr>
          <w:rFonts w:cs="Arial"/>
          <w:szCs w:val="22"/>
        </w:rPr>
        <w:t xml:space="preserve"> SD/20230033</w:t>
      </w:r>
    </w:p>
    <w:p w14:paraId="21EFDC92" w14:textId="77777777" w:rsidR="00A45D46" w:rsidRDefault="00A45D46" w:rsidP="00A45D46">
      <w:pPr>
        <w:tabs>
          <w:tab w:val="left" w:pos="4536"/>
          <w:tab w:val="left" w:pos="7513"/>
        </w:tabs>
        <w:rPr>
          <w:rFonts w:cs="Arial"/>
          <w:szCs w:val="22"/>
        </w:rPr>
      </w:pPr>
    </w:p>
    <w:p w14:paraId="09ED8B62" w14:textId="77777777" w:rsidR="00A45D46" w:rsidRDefault="00A45D46" w:rsidP="00A45D46">
      <w:pPr>
        <w:tabs>
          <w:tab w:val="left" w:pos="4536"/>
          <w:tab w:val="left" w:pos="7513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6B430F">
        <w:rPr>
          <w:rFonts w:cs="Arial"/>
          <w:szCs w:val="22"/>
        </w:rPr>
        <w:t xml:space="preserve">Číslo smlouvy </w:t>
      </w:r>
      <w:r>
        <w:rPr>
          <w:rFonts w:cs="Arial"/>
          <w:szCs w:val="22"/>
        </w:rPr>
        <w:t>poskytova</w:t>
      </w:r>
      <w:r w:rsidRPr="006B430F">
        <w:rPr>
          <w:rFonts w:cs="Arial"/>
          <w:szCs w:val="22"/>
        </w:rPr>
        <w:t>tele:</w:t>
      </w:r>
      <w:r w:rsidRPr="006B430F">
        <w:rPr>
          <w:rFonts w:cs="Arial"/>
          <w:szCs w:val="22"/>
        </w:rPr>
        <w:tab/>
      </w:r>
      <w:r>
        <w:rPr>
          <w:rFonts w:cs="Arial"/>
          <w:szCs w:val="22"/>
        </w:rPr>
        <w:t>______________</w:t>
      </w:r>
    </w:p>
    <w:p w14:paraId="658DE2A9" w14:textId="77777777" w:rsidR="00A45D46" w:rsidRPr="00A45D46" w:rsidRDefault="00A45D46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b/>
          <w:sz w:val="24"/>
          <w:szCs w:val="24"/>
        </w:rPr>
      </w:pPr>
    </w:p>
    <w:p w14:paraId="0F3D4BBC" w14:textId="185D47EA" w:rsidR="003A0864" w:rsidRPr="00A45D46" w:rsidRDefault="003A0864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rFonts w:ascii="Arial" w:hAnsi="Arial" w:cs="Arial"/>
          <w:b/>
          <w:sz w:val="28"/>
          <w:szCs w:val="28"/>
        </w:rPr>
      </w:pPr>
      <w:r w:rsidRPr="00A45D46">
        <w:rPr>
          <w:rFonts w:ascii="Arial" w:hAnsi="Arial" w:cs="Arial"/>
          <w:b/>
          <w:sz w:val="28"/>
          <w:szCs w:val="28"/>
        </w:rPr>
        <w:t>Smlouva o poskytování služeb</w:t>
      </w:r>
    </w:p>
    <w:p w14:paraId="3D8F12B6" w14:textId="77777777" w:rsidR="00F02C48" w:rsidRDefault="00F02C48" w:rsidP="00F02C48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34CD986D" w14:textId="77777777" w:rsidR="0065445F" w:rsidRPr="00495D65" w:rsidRDefault="0065445F" w:rsidP="0065445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495D65">
        <w:rPr>
          <w:rFonts w:cs="Arial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5"/>
        <w:gridCol w:w="3060"/>
        <w:gridCol w:w="281"/>
        <w:gridCol w:w="1530"/>
        <w:gridCol w:w="3160"/>
      </w:tblGrid>
      <w:tr w:rsidR="006D74B6" w14:paraId="0D82FA1C" w14:textId="77777777" w:rsidTr="00FE6F92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095F736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2DDA082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076ED86" w14:textId="5AFC5CAC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VISITECH, a.s.</w:t>
            </w:r>
          </w:p>
        </w:tc>
      </w:tr>
      <w:tr w:rsidR="006D74B6" w14:paraId="69031DF8" w14:textId="77777777" w:rsidTr="00FE6F92">
        <w:tc>
          <w:tcPr>
            <w:tcW w:w="4786" w:type="dxa"/>
            <w:gridSpan w:val="2"/>
            <w:shd w:val="clear" w:color="auto" w:fill="auto"/>
          </w:tcPr>
          <w:p w14:paraId="74C1C22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Hájkova 1100/13</w:t>
            </w:r>
          </w:p>
        </w:tc>
        <w:tc>
          <w:tcPr>
            <w:tcW w:w="284" w:type="dxa"/>
            <w:shd w:val="clear" w:color="auto" w:fill="auto"/>
          </w:tcPr>
          <w:p w14:paraId="48419AD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17DF350E" w14:textId="6A8A0B3D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Košinova 655/59, 612 00 Brno</w:t>
            </w:r>
          </w:p>
        </w:tc>
      </w:tr>
      <w:tr w:rsidR="006D74B6" w14:paraId="3BDF8F12" w14:textId="77777777" w:rsidTr="00FE6F92">
        <w:tc>
          <w:tcPr>
            <w:tcW w:w="4786" w:type="dxa"/>
            <w:gridSpan w:val="2"/>
            <w:shd w:val="clear" w:color="auto" w:fill="auto"/>
          </w:tcPr>
          <w:p w14:paraId="37A1A2A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4EEA18F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5CD9BD3" w14:textId="5886E5E8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zastoupena předsedou představenstva</w:t>
            </w:r>
          </w:p>
        </w:tc>
      </w:tr>
      <w:tr w:rsidR="006D74B6" w14:paraId="0AF061CA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807FD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Ing Michalem Hrotíkem</w:t>
            </w:r>
          </w:p>
        </w:tc>
        <w:tc>
          <w:tcPr>
            <w:tcW w:w="284" w:type="dxa"/>
            <w:shd w:val="clear" w:color="auto" w:fill="auto"/>
          </w:tcPr>
          <w:p w14:paraId="7EB4BD2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8A860" w14:textId="13BC90B2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Pavlem Kocourem</w:t>
            </w:r>
          </w:p>
        </w:tc>
      </w:tr>
      <w:tr w:rsidR="006D74B6" w14:paraId="500AECF4" w14:textId="77777777" w:rsidTr="00FE6F92">
        <w:tc>
          <w:tcPr>
            <w:tcW w:w="1668" w:type="dxa"/>
            <w:shd w:val="clear" w:color="auto" w:fill="auto"/>
          </w:tcPr>
          <w:p w14:paraId="42E4400D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4979F90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675283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94C47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5D42357D" w14:textId="592AA2EA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25543415</w:t>
            </w:r>
          </w:p>
        </w:tc>
      </w:tr>
      <w:tr w:rsidR="006D74B6" w14:paraId="47C5634C" w14:textId="77777777" w:rsidTr="00FE6F92">
        <w:tc>
          <w:tcPr>
            <w:tcW w:w="1668" w:type="dxa"/>
            <w:shd w:val="clear" w:color="auto" w:fill="auto"/>
          </w:tcPr>
          <w:p w14:paraId="4E311F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4D9B59F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5BD8584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BFE1C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7D447EE7" w14:textId="4B7AE77B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CZ25543415</w:t>
            </w:r>
          </w:p>
        </w:tc>
      </w:tr>
      <w:tr w:rsidR="006D74B6" w14:paraId="7288C7DE" w14:textId="77777777" w:rsidTr="00FE6F92">
        <w:tc>
          <w:tcPr>
            <w:tcW w:w="1668" w:type="dxa"/>
            <w:shd w:val="clear" w:color="auto" w:fill="auto"/>
          </w:tcPr>
          <w:p w14:paraId="7A7F2C5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7BD57F6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4885F62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4003C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70DD3D62" w14:textId="74FC4C12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Artesa, spořitelní družstvo</w:t>
            </w:r>
          </w:p>
        </w:tc>
      </w:tr>
      <w:tr w:rsidR="006D74B6" w14:paraId="7D130BBA" w14:textId="77777777" w:rsidTr="00FE6F92">
        <w:tc>
          <w:tcPr>
            <w:tcW w:w="1668" w:type="dxa"/>
            <w:shd w:val="clear" w:color="auto" w:fill="auto"/>
          </w:tcPr>
          <w:p w14:paraId="046885D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38E24146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5AEEE38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9CC99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2EEE0A6F" w14:textId="1851C905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 w:rsidRPr="003B348F">
              <w:rPr>
                <w:rFonts w:eastAsia="Calibri"/>
                <w:bCs/>
                <w:szCs w:val="22"/>
              </w:rPr>
              <w:t>1076980003/ 2220</w:t>
            </w:r>
          </w:p>
        </w:tc>
      </w:tr>
      <w:tr w:rsidR="006D74B6" w14:paraId="59C3E037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5E2B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Spisová značka B 2335 vedená u Krajského soudu v Ostravě</w:t>
            </w:r>
          </w:p>
        </w:tc>
        <w:tc>
          <w:tcPr>
            <w:tcW w:w="284" w:type="dxa"/>
            <w:shd w:val="clear" w:color="auto" w:fill="auto"/>
          </w:tcPr>
          <w:p w14:paraId="02C87CC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6908A" w14:textId="105A2B6D" w:rsidR="006D74B6" w:rsidRDefault="00900DF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Spisová značka B 6323 vedená u</w:t>
            </w:r>
            <w:r>
              <w:rPr>
                <w:rFonts w:eastAsia="Calibri"/>
                <w:iCs/>
                <w:szCs w:val="22"/>
              </w:rPr>
              <w:t> Krajského soudu v Brně</w:t>
            </w:r>
          </w:p>
        </w:tc>
      </w:tr>
    </w:tbl>
    <w:p w14:paraId="52C86113" w14:textId="6F92A785" w:rsidR="00026DD4" w:rsidRPr="0065445F" w:rsidRDefault="0065445F" w:rsidP="0065445F">
      <w:pPr>
        <w:pBdr>
          <w:bottom w:val="single" w:sz="6" w:space="1" w:color="auto"/>
        </w:pBdr>
        <w:tabs>
          <w:tab w:val="left" w:pos="0"/>
          <w:tab w:val="left" w:pos="4820"/>
          <w:tab w:val="left" w:pos="4990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>
        <w:rPr>
          <w:b/>
          <w:szCs w:val="22"/>
        </w:rPr>
        <w:t xml:space="preserve">objednatel </w:t>
      </w:r>
      <w:r>
        <w:rPr>
          <w:b/>
          <w:szCs w:val="22"/>
        </w:rPr>
        <w:tab/>
      </w:r>
      <w:r w:rsidR="006D74B6">
        <w:rPr>
          <w:b/>
          <w:szCs w:val="22"/>
        </w:rPr>
        <w:tab/>
      </w:r>
      <w:r>
        <w:rPr>
          <w:szCs w:val="22"/>
        </w:rPr>
        <w:t xml:space="preserve">dále jen </w:t>
      </w:r>
      <w:r>
        <w:rPr>
          <w:b/>
          <w:szCs w:val="22"/>
        </w:rPr>
        <w:t xml:space="preserve">poskytovatel </w:t>
      </w:r>
    </w:p>
    <w:p w14:paraId="6C410265" w14:textId="77777777" w:rsidR="00690A34" w:rsidRDefault="00690A34" w:rsidP="006477F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505DD7F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D0F0DE8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Obsah smlouvy</w:t>
      </w:r>
    </w:p>
    <w:p w14:paraId="65953CAB" w14:textId="77777777" w:rsidR="003A0864" w:rsidRDefault="007B47F0" w:rsidP="00302C71">
      <w:pPr>
        <w:pStyle w:val="Nadpis2"/>
      </w:pPr>
      <w:r>
        <w:rPr>
          <w:bCs w:val="0"/>
        </w:rPr>
        <w:br/>
      </w:r>
      <w:r w:rsidR="003A0864" w:rsidRPr="007B47F0">
        <w:rPr>
          <w:bCs w:val="0"/>
        </w:rPr>
        <w:t>Úvodní ustanovení</w:t>
      </w:r>
    </w:p>
    <w:p w14:paraId="29455F96" w14:textId="6210A5BB" w:rsidR="00136F41" w:rsidRPr="00D12483" w:rsidRDefault="004F35AF" w:rsidP="008D7C81">
      <w:pPr>
        <w:pStyle w:val="Zkladntextodsazen-slo"/>
      </w:pPr>
      <w:r w:rsidRPr="004F35AF">
        <w:t>Tato smlouva je uzavřena podle zákona č. 89/2012 Sb., občanský zákoník (dále jen „občanský zákoník“), ve znění pozdějších předpisů.</w:t>
      </w:r>
      <w:r w:rsidR="00136F41" w:rsidRPr="00D12483">
        <w:t xml:space="preserve"> </w:t>
      </w:r>
    </w:p>
    <w:p w14:paraId="6570D3CF" w14:textId="77777777" w:rsidR="003A0864" w:rsidRDefault="002876C1" w:rsidP="003C5416">
      <w:pPr>
        <w:pStyle w:val="Zkladntextodsazen-slo"/>
      </w:pPr>
      <w:r w:rsidRPr="00C36578">
        <w:t>Smluvní strany prohlašují, že údaje uvedené v </w:t>
      </w:r>
      <w:r>
        <w:t>záhlaví</w:t>
      </w:r>
      <w:r w:rsidRPr="00C36578">
        <w:t xml:space="preserve"> </w:t>
      </w:r>
      <w:r>
        <w:t xml:space="preserve">této </w:t>
      </w:r>
      <w:r w:rsidRPr="00C36578">
        <w:t>smlouvy a taktéž oprávnění k podnikání jsou v souladu s právní skutečností v době uzavření smlouvy. Smluvní strany se zavazují, že změny dotčených údajů oznámí</w:t>
      </w:r>
      <w:r>
        <w:t xml:space="preserve"> bez prodlení </w:t>
      </w:r>
      <w:r w:rsidRPr="00C36578">
        <w:t>druhé smluvní straně.</w:t>
      </w:r>
    </w:p>
    <w:p w14:paraId="347A8FA1" w14:textId="0F78E750" w:rsidR="002876C1" w:rsidRDefault="002876C1" w:rsidP="003C5416">
      <w:pPr>
        <w:pStyle w:val="Zkladntextodsazen-slo"/>
      </w:pPr>
      <w:r>
        <w:t xml:space="preserve">Smluvní strany </w:t>
      </w:r>
      <w:r w:rsidRPr="00A638ED">
        <w:t>prohlašují, že osoby podepisující tuto smlouvu jsou k tomuto úkonu oprávněny</w:t>
      </w:r>
      <w:r>
        <w:t>.</w:t>
      </w:r>
    </w:p>
    <w:p w14:paraId="3C1AC54F" w14:textId="2CF3AF44" w:rsidR="00956BBA" w:rsidRDefault="00956BBA" w:rsidP="00956BBA">
      <w:pPr>
        <w:pStyle w:val="Zkladntextodsazen-slo"/>
      </w:pPr>
      <w:r>
        <w:t>Poskytovatel prohlašuje, že je odborně způsobilý k zajištění předmětu této smlouvy.</w:t>
      </w:r>
      <w:r w:rsidRPr="00956BBA">
        <w:t xml:space="preserve"> </w:t>
      </w:r>
    </w:p>
    <w:p w14:paraId="55A81EBB" w14:textId="3E228220" w:rsidR="00401470" w:rsidRDefault="003A0864" w:rsidP="00401470">
      <w:pPr>
        <w:pStyle w:val="Zkladntextodsazen-slo"/>
      </w:pPr>
      <w:r>
        <w:t>Účelem uzavření smlouvy je</w:t>
      </w:r>
      <w:r w:rsidR="00A33E9C">
        <w:t xml:space="preserve"> </w:t>
      </w:r>
      <w:r w:rsidR="000B63D5">
        <w:t xml:space="preserve">zajištění aktivní kybernetické bezpečnosti jako výstupu </w:t>
      </w:r>
      <w:r w:rsidR="00A33E9C">
        <w:t>poskyt</w:t>
      </w:r>
      <w:r w:rsidR="000B63D5">
        <w:t>ování</w:t>
      </w:r>
      <w:r w:rsidR="00A33E9C">
        <w:t xml:space="preserve"> </w:t>
      </w:r>
      <w:r w:rsidR="006D74B6">
        <w:t xml:space="preserve">služby </w:t>
      </w:r>
      <w:r w:rsidR="00C50040">
        <w:t>dohledového centra kybernetické bezpečnosti (</w:t>
      </w:r>
      <w:r w:rsidR="006D74B6">
        <w:t xml:space="preserve">Security Operation </w:t>
      </w:r>
      <w:r w:rsidR="00C50040">
        <w:t>Center – SOC)</w:t>
      </w:r>
      <w:r w:rsidR="000B63D5">
        <w:t>, s pomocí nástrojů pro vyhodnocování kybernetických bezpečnostních událostí, provozních událostí ve výpočetních systémech a v komunikačních sítích</w:t>
      </w:r>
      <w:r w:rsidR="00D119AE">
        <w:t xml:space="preserve"> spravovaných objednatelem</w:t>
      </w:r>
      <w:r w:rsidR="006D74B6">
        <w:t>.</w:t>
      </w:r>
    </w:p>
    <w:p w14:paraId="731525BD" w14:textId="1936F656" w:rsidR="00956BBA" w:rsidRDefault="00956BBA" w:rsidP="00956BBA">
      <w:pPr>
        <w:pStyle w:val="Zkladntextodsazen-slo"/>
      </w:pPr>
      <w:r>
        <w:t xml:space="preserve">Smluvní strany </w:t>
      </w:r>
      <w:r w:rsidRPr="00A638ED">
        <w:t>berou na vědomí, že k nabytí účinnosti této smlouvy je vyžadováno uveřejnění v registru smluv podle zákona č. 340/2015 Sb., o zvláštních podmínkách účinnosti některých smluv, uveřejňování některých smluv a o registru smluv (zákon o registru smluv)</w:t>
      </w:r>
      <w:r>
        <w:t>, ve znění pozdějších předpisů</w:t>
      </w:r>
      <w:r w:rsidRPr="00A638ED">
        <w:t>.</w:t>
      </w:r>
      <w:r>
        <w:t xml:space="preserve"> </w:t>
      </w:r>
      <w:r w:rsidRPr="00A638ED">
        <w:t xml:space="preserve">Zaslání smlouvy do registru smluv zajistí </w:t>
      </w:r>
      <w:r>
        <w:t>objednatel.</w:t>
      </w:r>
    </w:p>
    <w:p w14:paraId="2DAFC3C0" w14:textId="71B0D37E" w:rsidR="00975C84" w:rsidRDefault="00956BBA" w:rsidP="001516BB">
      <w:pPr>
        <w:pStyle w:val="Zkladntextodsazen-slo"/>
      </w:pPr>
      <w:r>
        <w:t xml:space="preserve">Poskytovatel </w:t>
      </w:r>
      <w:r w:rsidRPr="00956BBA">
        <w:t>prohlašuje, že si je vědom, že smlouva odkazuje na některé podmínky uvedené mimo vlastní text smlouvy, a dále prohlašuje, že vzhledem k jeho odborné způsobilosti a hospodářskému postavení a s ohledem na obsah smlouvy, zadávacích podmínek a právních předpisů mu je obsah a význam těchto podmínek, jejichž nedodržení má stejné následky jako nedodržení povinností v samotné smlouvě, znám</w:t>
      </w:r>
      <w:r>
        <w:t>.</w:t>
      </w:r>
    </w:p>
    <w:p w14:paraId="7E4452FD" w14:textId="77777777" w:rsidR="003A0864" w:rsidRDefault="007B47F0" w:rsidP="000B3096">
      <w:pPr>
        <w:pStyle w:val="Nadpis2"/>
      </w:pPr>
      <w:r>
        <w:lastRenderedPageBreak/>
        <w:br/>
      </w:r>
      <w:r w:rsidR="003A0864">
        <w:t>Předmět smlouvy</w:t>
      </w:r>
    </w:p>
    <w:p w14:paraId="2E5ED3E9" w14:textId="302CAF59" w:rsidR="00145309" w:rsidRDefault="00DD723A" w:rsidP="00933D46">
      <w:pPr>
        <w:pStyle w:val="Zkladntextodsazen-slo"/>
      </w:pPr>
      <w:r w:rsidRPr="00885C49">
        <w:t xml:space="preserve">Předmětem </w:t>
      </w:r>
      <w:r>
        <w:t xml:space="preserve">této </w:t>
      </w:r>
      <w:r w:rsidRPr="00885C49">
        <w:t xml:space="preserve">smlouvy je </w:t>
      </w:r>
      <w:r>
        <w:t>závazek poskytovatele</w:t>
      </w:r>
      <w:r w:rsidR="001A1E6D">
        <w:t xml:space="preserve"> po celou dobu účinnosti smlouvy </w:t>
      </w:r>
      <w:r>
        <w:t>poskytovat objednateli služb</w:t>
      </w:r>
      <w:r w:rsidR="00C50040">
        <w:t>u dohledového centra kybernetické bezpečnosti</w:t>
      </w:r>
      <w:r w:rsidR="004B06EC" w:rsidRPr="004B06EC">
        <w:t xml:space="preserve"> (dále jen </w:t>
      </w:r>
      <w:r w:rsidR="004B06EC">
        <w:t>„služb</w:t>
      </w:r>
      <w:r w:rsidR="00C50040">
        <w:t>a</w:t>
      </w:r>
      <w:r w:rsidR="004B06EC">
        <w:t>“</w:t>
      </w:r>
      <w:r w:rsidR="004B06EC" w:rsidRPr="004B06EC">
        <w:t xml:space="preserve">) </w:t>
      </w:r>
      <w:r w:rsidR="004B06EC">
        <w:t xml:space="preserve">a to v rozsahu a za podmínek touto smlouvou sjednaných. </w:t>
      </w:r>
      <w:r w:rsidR="002F21C0">
        <w:t xml:space="preserve">Celkové množství IP zařízení dohlížených v rámci služby je do </w:t>
      </w:r>
      <w:r w:rsidR="00935883">
        <w:t>xx</w:t>
      </w:r>
      <w:r w:rsidR="002F21C0">
        <w:t xml:space="preserve"> IP. P</w:t>
      </w:r>
      <w:r w:rsidR="004B06EC">
        <w:t>odrobný rozsah a specifikace služb</w:t>
      </w:r>
      <w:r w:rsidR="00C50040">
        <w:t>y</w:t>
      </w:r>
      <w:r w:rsidR="004B06EC">
        <w:t xml:space="preserve"> je uveden v příloze č. 1. této smlouvy.</w:t>
      </w:r>
      <w:r w:rsidR="004B06EC" w:rsidRPr="004B06EC">
        <w:t xml:space="preserve"> </w:t>
      </w:r>
    </w:p>
    <w:p w14:paraId="19161832" w14:textId="1A447A29" w:rsidR="004F35AF" w:rsidRDefault="00145309" w:rsidP="00933D46">
      <w:pPr>
        <w:pStyle w:val="Zkladntextodsazen-slo"/>
      </w:pPr>
      <w:r>
        <w:t>P</w:t>
      </w:r>
      <w:r w:rsidR="00DF2583">
        <w:t>ředmět</w:t>
      </w:r>
      <w:r>
        <w:t xml:space="preserve">em plnění </w:t>
      </w:r>
      <w:r w:rsidR="00DF2583">
        <w:t xml:space="preserve">je </w:t>
      </w:r>
      <w:r w:rsidR="00933D46">
        <w:t xml:space="preserve">dále </w:t>
      </w:r>
      <w:r w:rsidR="00DF2583">
        <w:t xml:space="preserve">závazek poskytovatele, poskytovat </w:t>
      </w:r>
      <w:r w:rsidR="00556B92">
        <w:t xml:space="preserve">na vyžádání objednatele úkony </w:t>
      </w:r>
      <w:r w:rsidR="00933D46">
        <w:t>nad rámec služby</w:t>
      </w:r>
      <w:r>
        <w:t>, jejíchž předmětem jsou servisní práce a konzultace související s poskytováním služby v prostředí objednatele</w:t>
      </w:r>
      <w:r w:rsidR="00556B92">
        <w:t>.</w:t>
      </w:r>
    </w:p>
    <w:p w14:paraId="3E6F59E5" w14:textId="3F485E86" w:rsidR="00BC19A1" w:rsidRDefault="00BC19A1" w:rsidP="006C6F94">
      <w:pPr>
        <w:pStyle w:val="Zkladntextodsazen-slo"/>
      </w:pPr>
      <w:r w:rsidRPr="00BC19A1">
        <w:t>Služby a další plnění dodané poskytovatelem objednateli budou splňovat požadavky této smlouvy, související zadávací dokumentace k této veřejné zakázce a požadavky veškerých právních předpisů a podmínek vztahujících se k předmětu této smlouvy</w:t>
      </w:r>
      <w:r>
        <w:t>.</w:t>
      </w:r>
    </w:p>
    <w:p w14:paraId="35E261C6" w14:textId="33197A21" w:rsidR="006C6F94" w:rsidRPr="00697589" w:rsidRDefault="00BC19A1" w:rsidP="006C6F94">
      <w:pPr>
        <w:pStyle w:val="Zkladntextodsazen-slo"/>
      </w:pPr>
      <w:r>
        <w:t>Poskytovatel</w:t>
      </w:r>
      <w:r w:rsidR="006C6F94" w:rsidRPr="00697589">
        <w:t xml:space="preserve"> je povinen předat a objednatel je povinen převzít plnění předmětu této smlouvy ve sjednané době, na sjednaném místě a způsobem a v kvalitě podle podmínek dohodnutých v této smlouvě.</w:t>
      </w:r>
    </w:p>
    <w:p w14:paraId="48CDB7AE" w14:textId="77777777" w:rsidR="006C6F94" w:rsidRDefault="006C6F94" w:rsidP="00401470">
      <w:pPr>
        <w:pStyle w:val="Zkladntextodsazen-slo"/>
      </w:pPr>
      <w:r w:rsidRPr="006C6F94">
        <w:t>Smluvní strany prohlašují, že předmět smlouvy není plněním nemožným a že smlouvu uzavřely po pečlivém zvážení všech možných důsledků</w:t>
      </w:r>
      <w:r>
        <w:t>.</w:t>
      </w:r>
    </w:p>
    <w:p w14:paraId="170C6462" w14:textId="3831A3E2" w:rsidR="003A0864" w:rsidRDefault="007B47F0" w:rsidP="00956420">
      <w:pPr>
        <w:pStyle w:val="Nadpis2"/>
      </w:pPr>
      <w:r>
        <w:br/>
      </w:r>
      <w:r w:rsidR="003A0864">
        <w:t>Místo plnění</w:t>
      </w:r>
    </w:p>
    <w:p w14:paraId="0A4E437E" w14:textId="1B70E304" w:rsidR="004B06EC" w:rsidRDefault="004B06EC" w:rsidP="00713A03">
      <w:pPr>
        <w:pStyle w:val="Zkladntextodsazen-slo"/>
        <w:rPr>
          <w:bCs/>
        </w:rPr>
      </w:pPr>
      <w:r>
        <w:rPr>
          <w:lang w:eastAsia="en-US"/>
        </w:rPr>
        <w:t>Služby mohou být poskytovány v </w:t>
      </w:r>
      <w:r w:rsidRPr="007633DD">
        <w:rPr>
          <w:lang w:eastAsia="en-US"/>
        </w:rPr>
        <w:t>míst</w:t>
      </w:r>
      <w:r w:rsidRPr="007633DD">
        <w:rPr>
          <w:rFonts w:hint="eastAsia"/>
          <w:lang w:eastAsia="en-US"/>
        </w:rPr>
        <w:t>ě</w:t>
      </w:r>
      <w:r>
        <w:rPr>
          <w:lang w:eastAsia="en-US"/>
        </w:rPr>
        <w:t xml:space="preserve"> sídla</w:t>
      </w:r>
      <w:r w:rsidRPr="007633DD">
        <w:rPr>
          <w:lang w:eastAsia="en-US"/>
        </w:rPr>
        <w:t xml:space="preserve"> </w:t>
      </w:r>
      <w:r>
        <w:rPr>
          <w:lang w:eastAsia="en-US"/>
        </w:rPr>
        <w:t>o</w:t>
      </w:r>
      <w:r w:rsidRPr="007633DD">
        <w:rPr>
          <w:lang w:eastAsia="en-US"/>
        </w:rPr>
        <w:t>bjednatele</w:t>
      </w:r>
      <w:r w:rsidR="0009490B">
        <w:rPr>
          <w:lang w:eastAsia="en-US"/>
        </w:rPr>
        <w:t xml:space="preserve">, </w:t>
      </w:r>
      <w:r w:rsidR="0009490B">
        <w:rPr>
          <w:bCs/>
        </w:rPr>
        <w:t xml:space="preserve">na ul. </w:t>
      </w:r>
      <w:r w:rsidR="00935883">
        <w:rPr>
          <w:bCs/>
        </w:rPr>
        <w:t>xxx</w:t>
      </w:r>
      <w:r w:rsidRPr="007633DD">
        <w:rPr>
          <w:lang w:eastAsia="en-US"/>
        </w:rPr>
        <w:t>,</w:t>
      </w:r>
      <w:r>
        <w:rPr>
          <w:lang w:eastAsia="en-US"/>
        </w:rPr>
        <w:t xml:space="preserve"> </w:t>
      </w:r>
      <w:r w:rsidR="0009490B">
        <w:rPr>
          <w:lang w:eastAsia="en-US"/>
        </w:rPr>
        <w:t>v </w:t>
      </w:r>
      <w:r w:rsidR="0009490B">
        <w:rPr>
          <w:bCs/>
        </w:rPr>
        <w:t>budově</w:t>
      </w:r>
      <w:r w:rsidR="0009490B" w:rsidRPr="00580985">
        <w:rPr>
          <w:bCs/>
        </w:rPr>
        <w:t xml:space="preserve"> </w:t>
      </w:r>
      <w:r w:rsidR="00935883">
        <w:rPr>
          <w:bCs/>
        </w:rPr>
        <w:t>xxx</w:t>
      </w:r>
      <w:r w:rsidR="0009490B">
        <w:rPr>
          <w:lang w:eastAsia="en-US"/>
        </w:rPr>
        <w:t xml:space="preserve">, nebo </w:t>
      </w:r>
      <w:r>
        <w:rPr>
          <w:lang w:eastAsia="en-US"/>
        </w:rPr>
        <w:t>v provozovnách objednatele, na jejichž specifikaci se strany domluví, a dále v provozovnách poskytovatele</w:t>
      </w:r>
      <w:r w:rsidR="0009490B">
        <w:rPr>
          <w:lang w:eastAsia="en-US"/>
        </w:rPr>
        <w:t>.</w:t>
      </w:r>
    </w:p>
    <w:p w14:paraId="5173B2BB" w14:textId="5AEDA889" w:rsidR="006C6F94" w:rsidRDefault="009D1C22" w:rsidP="00713A03">
      <w:pPr>
        <w:pStyle w:val="Zkladntextodsazen-slo"/>
        <w:rPr>
          <w:bCs/>
        </w:rPr>
      </w:pPr>
      <w:r>
        <w:rPr>
          <w:lang w:eastAsia="en-US"/>
        </w:rPr>
        <w:t>Pokud to povaha plnění nevylučuje, je poskytovatel oprávněn poskytovat své plnění vzdáleným přístupem. Objednatel se zavazuje poskytnout poskytovateli veškerou součinnost potřebnou k poskytování služeb v souladu s podmínkami dle předchozí věty</w:t>
      </w:r>
      <w:r w:rsidR="00A52604" w:rsidRPr="00580985">
        <w:rPr>
          <w:bCs/>
        </w:rPr>
        <w:t>.</w:t>
      </w:r>
      <w:r w:rsidR="00713A03" w:rsidRPr="00580985">
        <w:rPr>
          <w:bCs/>
        </w:rPr>
        <w:t xml:space="preserve"> </w:t>
      </w:r>
    </w:p>
    <w:p w14:paraId="208FA634" w14:textId="40987C42" w:rsidR="00DD3120" w:rsidRDefault="00DD3120" w:rsidP="00DD3120">
      <w:pPr>
        <w:pStyle w:val="Nadpis2"/>
      </w:pPr>
      <w:r>
        <w:br/>
        <w:t>Plnění předmětu smlouvy</w:t>
      </w:r>
    </w:p>
    <w:p w14:paraId="0E7E020B" w14:textId="3B0EA79F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 zřídit službu do 15 dnů ode dne nabytí účinnosti této smlouvy. Zřízením služby se rozumí vytvoření technických podmínek nezbytných pro její řádné poskytování.</w:t>
      </w:r>
      <w:r w:rsidR="00C52D68">
        <w:rPr>
          <w:lang w:eastAsia="en-US"/>
        </w:rPr>
        <w:t xml:space="preserve"> Zřízení služby si smluvní strany potvrdí podpisem akceptačního protokolu. </w:t>
      </w:r>
    </w:p>
    <w:p w14:paraId="132108D6" w14:textId="52E4DB22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potřebným technickým i personálním zázemím, pro poskytování služby.</w:t>
      </w:r>
    </w:p>
    <w:p w14:paraId="755CB87E" w14:textId="172FAF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potřebnou znalostí pro poskytování profesionální služby v očekávané kvalitě.</w:t>
      </w:r>
    </w:p>
    <w:p w14:paraId="011EAB8E" w14:textId="225D7C1B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Služba bude poskytovatelem poskytována průběžně, a to ode dne následujícího po zřízení </w:t>
      </w:r>
      <w:r w:rsidR="001B4D2B">
        <w:rPr>
          <w:lang w:eastAsia="en-US"/>
        </w:rPr>
        <w:t>služby dle odst. 1. tohoto článku smlouvy.</w:t>
      </w:r>
      <w:r>
        <w:rPr>
          <w:lang w:eastAsia="en-US"/>
        </w:rPr>
        <w:t xml:space="preserve"> </w:t>
      </w:r>
    </w:p>
    <w:p w14:paraId="10A82681" w14:textId="666B12D4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bude v rámci poskytování </w:t>
      </w:r>
      <w:r w:rsidR="001B4D2B">
        <w:rPr>
          <w:lang w:eastAsia="en-US"/>
        </w:rPr>
        <w:t>s</w:t>
      </w:r>
      <w:r>
        <w:rPr>
          <w:lang w:eastAsia="en-US"/>
        </w:rPr>
        <w:t>lužby nutné poskytnou</w:t>
      </w:r>
      <w:r w:rsidR="00933D46">
        <w:rPr>
          <w:lang w:eastAsia="en-US"/>
        </w:rPr>
        <w:t>t</w:t>
      </w:r>
      <w:r>
        <w:rPr>
          <w:lang w:eastAsia="en-US"/>
        </w:rPr>
        <w:t xml:space="preserve"> úkon</w:t>
      </w:r>
      <w:r w:rsidR="00556B92">
        <w:rPr>
          <w:lang w:eastAsia="en-US"/>
        </w:rPr>
        <w:t>y</w:t>
      </w:r>
      <w:r>
        <w:rPr>
          <w:lang w:eastAsia="en-US"/>
        </w:rPr>
        <w:t xml:space="preserve"> nad rámec </w:t>
      </w:r>
      <w:r w:rsidR="001B4D2B">
        <w:rPr>
          <w:lang w:eastAsia="en-US"/>
        </w:rPr>
        <w:t>služby specifikované v příloze č. 1 této smlouvy</w:t>
      </w:r>
      <w:r>
        <w:rPr>
          <w:lang w:eastAsia="en-US"/>
        </w:rPr>
        <w:t xml:space="preserve">, je </w:t>
      </w:r>
      <w:r w:rsidR="001B4D2B">
        <w:rPr>
          <w:lang w:eastAsia="en-US"/>
        </w:rPr>
        <w:t>p</w:t>
      </w:r>
      <w:r>
        <w:rPr>
          <w:lang w:eastAsia="en-US"/>
        </w:rPr>
        <w:t>oskytovatel povinen</w:t>
      </w:r>
      <w:r w:rsidR="001B4D2B">
        <w:rPr>
          <w:lang w:eastAsia="en-US"/>
        </w:rPr>
        <w:t xml:space="preserve"> o této skutečnosti písemně </w:t>
      </w:r>
      <w:r>
        <w:rPr>
          <w:lang w:eastAsia="en-US"/>
        </w:rPr>
        <w:t xml:space="preserve">informovat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 xml:space="preserve">, včetně </w:t>
      </w:r>
      <w:r>
        <w:rPr>
          <w:lang w:eastAsia="en-US"/>
        </w:rPr>
        <w:t>vyčísl</w:t>
      </w:r>
      <w:r w:rsidR="001B4D2B">
        <w:rPr>
          <w:lang w:eastAsia="en-US"/>
        </w:rPr>
        <w:t>ení</w:t>
      </w:r>
      <w:r>
        <w:rPr>
          <w:lang w:eastAsia="en-US"/>
        </w:rPr>
        <w:t xml:space="preserve"> rozsah</w:t>
      </w:r>
      <w:r w:rsidR="001B4D2B">
        <w:rPr>
          <w:lang w:eastAsia="en-US"/>
        </w:rPr>
        <w:t>u</w:t>
      </w:r>
      <w:r>
        <w:rPr>
          <w:lang w:eastAsia="en-US"/>
        </w:rPr>
        <w:t xml:space="preserve"> a </w:t>
      </w:r>
      <w:r w:rsidR="001B4D2B">
        <w:rPr>
          <w:lang w:eastAsia="en-US"/>
        </w:rPr>
        <w:t>odměny za</w:t>
      </w:r>
      <w:r w:rsidR="00556B92">
        <w:rPr>
          <w:lang w:eastAsia="en-US"/>
        </w:rPr>
        <w:t xml:space="preserve"> tyto</w:t>
      </w:r>
      <w:r w:rsidR="001B4D2B">
        <w:rPr>
          <w:lang w:eastAsia="en-US"/>
        </w:rPr>
        <w:t xml:space="preserve">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. Provedené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 bez předchozího potvrzení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 nebudou </w:t>
      </w:r>
      <w:r w:rsidR="001B4D2B">
        <w:rPr>
          <w:lang w:eastAsia="en-US"/>
        </w:rPr>
        <w:t>p</w:t>
      </w:r>
      <w:r>
        <w:rPr>
          <w:lang w:eastAsia="en-US"/>
        </w:rPr>
        <w:t>oskytovateli proplaceny.</w:t>
      </w:r>
    </w:p>
    <w:p w14:paraId="1DD9D405" w14:textId="77AC9756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Poskytovatel může provést úkony nad rámec </w:t>
      </w:r>
      <w:r w:rsidR="001B4D2B">
        <w:rPr>
          <w:lang w:eastAsia="en-US"/>
        </w:rPr>
        <w:t>služby</w:t>
      </w:r>
      <w:r>
        <w:rPr>
          <w:lang w:eastAsia="en-US"/>
        </w:rPr>
        <w:t xml:space="preserve">, bez předchozího schválení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bjednatelem, pouze v případě, že bude hrozit přímé nebezpečí z prodlení. Neboli pokud by nevykonání těchto </w:t>
      </w:r>
      <w:r w:rsidR="00556B92">
        <w:rPr>
          <w:lang w:eastAsia="en-US"/>
        </w:rPr>
        <w:t>úkonů</w:t>
      </w:r>
      <w:r>
        <w:rPr>
          <w:lang w:eastAsia="en-US"/>
        </w:rPr>
        <w:t xml:space="preserve"> mohlo znamenat způsobení finanční škody či poškození dobrého jména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>.</w:t>
      </w:r>
      <w:r>
        <w:rPr>
          <w:lang w:eastAsia="en-US"/>
        </w:rPr>
        <w:t xml:space="preserve"> V tomto případě má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povinnost o této situaci neprodleně telefonicky </w:t>
      </w:r>
      <w:r w:rsidR="001B4D2B">
        <w:rPr>
          <w:lang w:eastAsia="en-US"/>
        </w:rPr>
        <w:t>o</w:t>
      </w:r>
      <w:r>
        <w:rPr>
          <w:lang w:eastAsia="en-US"/>
        </w:rPr>
        <w:t>bjednatele informovat.</w:t>
      </w:r>
    </w:p>
    <w:p w14:paraId="48A788CA" w14:textId="637587BD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lastRenderedPageBreak/>
        <w:t xml:space="preserve">Poslední den v měsíci je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povinen předložit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bjednateli akceptační protokol, který bude obsahovat </w:t>
      </w:r>
      <w:r w:rsidR="001B4D2B">
        <w:rPr>
          <w:lang w:eastAsia="en-US"/>
        </w:rPr>
        <w:t xml:space="preserve">přehled </w:t>
      </w:r>
      <w:r w:rsidR="00356B36">
        <w:rPr>
          <w:lang w:eastAsia="en-US"/>
        </w:rPr>
        <w:t xml:space="preserve">poskytnutého </w:t>
      </w:r>
      <w:r w:rsidR="001B4D2B">
        <w:rPr>
          <w:lang w:eastAsia="en-US"/>
        </w:rPr>
        <w:t>plnění</w:t>
      </w:r>
      <w:r w:rsidR="00356B36">
        <w:rPr>
          <w:lang w:eastAsia="en-US"/>
        </w:rPr>
        <w:t xml:space="preserve"> dle čl. II. odst. 1 a 2.</w:t>
      </w:r>
      <w:r w:rsidR="001B4D2B">
        <w:rPr>
          <w:lang w:eastAsia="en-US"/>
        </w:rPr>
        <w:t xml:space="preserve"> </w:t>
      </w:r>
      <w:r>
        <w:rPr>
          <w:lang w:eastAsia="en-US"/>
        </w:rPr>
        <w:t xml:space="preserve">za uplynulý měsíc. Schválený akceptační protokol ze strany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 je podkladem pro fakturaci dle této </w:t>
      </w:r>
      <w:r w:rsidR="001B4D2B">
        <w:rPr>
          <w:lang w:eastAsia="en-US"/>
        </w:rPr>
        <w:t>s</w:t>
      </w:r>
      <w:r>
        <w:rPr>
          <w:lang w:eastAsia="en-US"/>
        </w:rPr>
        <w:t>mlouvy</w:t>
      </w:r>
      <w:r w:rsidR="00DF2583">
        <w:rPr>
          <w:lang w:eastAsia="en-US"/>
        </w:rPr>
        <w:t>.</w:t>
      </w:r>
    </w:p>
    <w:p w14:paraId="5E377BB8" w14:textId="25F052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</w:t>
      </w:r>
      <w:r w:rsidR="001B4D2B">
        <w:rPr>
          <w:lang w:eastAsia="en-US"/>
        </w:rPr>
        <w:t>o</w:t>
      </w:r>
      <w:r>
        <w:rPr>
          <w:lang w:eastAsia="en-US"/>
        </w:rPr>
        <w:t>bjednatel nevyjádří své výhrady k akceptačnímu protokolu do 5 dnů, od jeho vystavení, považuje se automaticky za schválený.</w:t>
      </w:r>
    </w:p>
    <w:p w14:paraId="11922B32" w14:textId="24DA9788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zajistí potřebné podmínky, organizační opatření a případnou součinnost svých pracovníků tak, aby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mohl bez překážek provádět potřebné úkony a činnosti pro zajištění </w:t>
      </w:r>
      <w:r w:rsidR="001B4D2B">
        <w:rPr>
          <w:lang w:eastAsia="en-US"/>
        </w:rPr>
        <w:t>s</w:t>
      </w:r>
      <w:r>
        <w:rPr>
          <w:lang w:eastAsia="en-US"/>
        </w:rPr>
        <w:t>lužb</w:t>
      </w:r>
      <w:r w:rsidR="001B4D2B">
        <w:rPr>
          <w:lang w:eastAsia="en-US"/>
        </w:rPr>
        <w:t>y</w:t>
      </w:r>
      <w:r>
        <w:rPr>
          <w:lang w:eastAsia="en-US"/>
        </w:rPr>
        <w:t>.</w:t>
      </w:r>
    </w:p>
    <w:p w14:paraId="2F8FDF7A" w14:textId="3BC0C187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poskytne HW a SW prostředky pro připojení pracovníků </w:t>
      </w:r>
      <w:r w:rsidR="001B4D2B">
        <w:rPr>
          <w:lang w:eastAsia="en-US"/>
        </w:rPr>
        <w:t>poskytovatele služby</w:t>
      </w:r>
      <w:r>
        <w:rPr>
          <w:lang w:eastAsia="en-US"/>
        </w:rPr>
        <w:t xml:space="preserve"> k</w:t>
      </w:r>
      <w:r w:rsidR="00C52D68">
        <w:rPr>
          <w:lang w:eastAsia="en-US"/>
        </w:rPr>
        <w:t xml:space="preserve"> dohlížené </w:t>
      </w:r>
      <w:r>
        <w:rPr>
          <w:lang w:eastAsia="en-US"/>
        </w:rPr>
        <w:t>infrastruktuře</w:t>
      </w:r>
      <w:r w:rsidR="00C52D68">
        <w:rPr>
          <w:lang w:eastAsia="en-US"/>
        </w:rPr>
        <w:t>.</w:t>
      </w:r>
    </w:p>
    <w:p w14:paraId="3D7D1BA5" w14:textId="204EF84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i </w:t>
      </w:r>
      <w:r w:rsidR="00C52D68">
        <w:rPr>
          <w:lang w:eastAsia="en-US"/>
        </w:rPr>
        <w:t>p</w:t>
      </w:r>
      <w:r>
        <w:rPr>
          <w:lang w:eastAsia="en-US"/>
        </w:rPr>
        <w:t>oskytovatel budou neprodleně reagovat na své vzájemné požadavky vznesené v</w:t>
      </w:r>
      <w:r w:rsidR="00C52D68">
        <w:rPr>
          <w:lang w:eastAsia="en-US"/>
        </w:rPr>
        <w:t> </w:t>
      </w:r>
      <w:r>
        <w:rPr>
          <w:lang w:eastAsia="en-US"/>
        </w:rPr>
        <w:t>souvislosti s prováděním služby.</w:t>
      </w:r>
    </w:p>
    <w:p w14:paraId="6A678614" w14:textId="702ED954" w:rsidR="00DD3120" w:rsidRPr="00DF2583" w:rsidRDefault="00DD3120" w:rsidP="00DF2583">
      <w:pPr>
        <w:pStyle w:val="Zkladntextodsazen-slo"/>
        <w:rPr>
          <w:lang w:eastAsia="en-US"/>
        </w:rPr>
      </w:pPr>
      <w:r>
        <w:rPr>
          <w:lang w:eastAsia="en-US"/>
        </w:rPr>
        <w:t>Objednatel jmenuje kontaktní osobu, která bude spolupracovat na připojení služby. Předá kontaktní údaje na pověřené osoby poskytovatele a stanoví komunikační matici a kanály pro připojení služby i její následný provoz</w:t>
      </w:r>
      <w:r w:rsidR="00C52D68">
        <w:rPr>
          <w:lang w:eastAsia="en-US"/>
        </w:rPr>
        <w:t>.</w:t>
      </w:r>
    </w:p>
    <w:p w14:paraId="37D111EB" w14:textId="240DA1E0" w:rsidR="003A0864" w:rsidRDefault="007B47F0" w:rsidP="0095650B">
      <w:pPr>
        <w:pStyle w:val="Nadpis2"/>
      </w:pPr>
      <w:r>
        <w:br/>
      </w:r>
      <w:r w:rsidR="00BC19A1">
        <w:t>Odměna</w:t>
      </w:r>
      <w:r w:rsidR="00104A75">
        <w:t xml:space="preserve"> za poskytované služby</w:t>
      </w:r>
    </w:p>
    <w:p w14:paraId="6AA9433A" w14:textId="7CC2CC5C" w:rsidR="00810DD6" w:rsidRPr="00DF2583" w:rsidRDefault="00BC19A1" w:rsidP="008E39FD">
      <w:pPr>
        <w:pStyle w:val="Zkladntextodsazen-slo"/>
      </w:pPr>
      <w:r>
        <w:t>Odměna</w:t>
      </w:r>
      <w:r w:rsidR="00104A75">
        <w:t xml:space="preserve"> za poskytované služby</w:t>
      </w:r>
      <w:r w:rsidR="006E5662">
        <w:t xml:space="preserve"> </w:t>
      </w:r>
      <w:r w:rsidR="00AE357D">
        <w:t xml:space="preserve">dle čl. II. </w:t>
      </w:r>
      <w:r w:rsidR="00145309">
        <w:t xml:space="preserve">odst. 1. </w:t>
      </w:r>
      <w:r w:rsidR="00AE357D">
        <w:t xml:space="preserve">této smlouvy </w:t>
      </w:r>
      <w:r w:rsidR="00810DD6">
        <w:t>je stanovena dohodou smluvních stran a činí</w:t>
      </w:r>
      <w:r w:rsidR="00783D60">
        <w:t xml:space="preserve"> </w:t>
      </w:r>
      <w:r w:rsidR="00900DF1" w:rsidRPr="003B348F">
        <w:t xml:space="preserve">65 000,00 </w:t>
      </w:r>
      <w:r w:rsidR="00783D60">
        <w:t>Kč bez DPH</w:t>
      </w:r>
      <w:r w:rsidR="00D7318F">
        <w:t xml:space="preserve"> za měsíc</w:t>
      </w:r>
      <w:r w:rsidR="00AE357D">
        <w:t>.</w:t>
      </w:r>
    </w:p>
    <w:p w14:paraId="51002BAA" w14:textId="14D800D1" w:rsidR="00DF2583" w:rsidRPr="00791C3F" w:rsidRDefault="00DF2583" w:rsidP="008E39FD">
      <w:pPr>
        <w:pStyle w:val="Zkladntextodsazen-slo"/>
      </w:pPr>
      <w:r>
        <w:rPr>
          <w:bCs/>
        </w:rPr>
        <w:t xml:space="preserve">Odměna za </w:t>
      </w:r>
      <w:r w:rsidR="00556B92">
        <w:rPr>
          <w:bCs/>
        </w:rPr>
        <w:t>úkony</w:t>
      </w:r>
      <w:r>
        <w:rPr>
          <w:bCs/>
        </w:rPr>
        <w:t xml:space="preserve"> poskytované </w:t>
      </w:r>
      <w:r w:rsidR="00145309">
        <w:rPr>
          <w:bCs/>
        </w:rPr>
        <w:t xml:space="preserve">dle čl. II. odst. 2. </w:t>
      </w:r>
      <w:r>
        <w:rPr>
          <w:lang w:eastAsia="en-US"/>
        </w:rPr>
        <w:t xml:space="preserve">této smlouvy je stanovena dohodou smluvních strany a činí </w:t>
      </w:r>
      <w:r w:rsidR="00900DF1" w:rsidRPr="003B348F">
        <w:t xml:space="preserve">1 875,00 </w:t>
      </w:r>
      <w:r>
        <w:t>Kč bez DPH za hodinu.</w:t>
      </w:r>
    </w:p>
    <w:p w14:paraId="5C5BF9F2" w14:textId="3023AB18" w:rsidR="00777944" w:rsidRDefault="00783D60" w:rsidP="008E39FD">
      <w:pPr>
        <w:pStyle w:val="Zkladntextodsazen-slo"/>
      </w:pPr>
      <w:r>
        <w:t>Odměna</w:t>
      </w:r>
      <w:r w:rsidR="00BA09E4">
        <w:t xml:space="preserve"> </w:t>
      </w:r>
      <w:r w:rsidR="00104A75" w:rsidRPr="00675992">
        <w:t>za poskytované služby</w:t>
      </w:r>
      <w:r w:rsidR="00777944" w:rsidRPr="00675992">
        <w:t xml:space="preserve"> bez DPH je doh</w:t>
      </w:r>
      <w:r w:rsidR="001A4DE2" w:rsidRPr="00675992">
        <w:t>odnuta jako nejvýše přípustná</w:t>
      </w:r>
      <w:r w:rsidR="00186077" w:rsidRPr="00675992">
        <w:t xml:space="preserve"> a</w:t>
      </w:r>
      <w:r w:rsidR="001A4DE2" w:rsidRPr="00675992">
        <w:t xml:space="preserve"> </w:t>
      </w:r>
      <w:r w:rsidR="00777944" w:rsidRPr="00675992">
        <w:t>platí po celou dobu účinnosti této smlouvy</w:t>
      </w:r>
      <w:r w:rsidR="00C51420" w:rsidRPr="00675992">
        <w:t xml:space="preserve">. </w:t>
      </w:r>
    </w:p>
    <w:p w14:paraId="4F90A03D" w14:textId="715140A4" w:rsidR="00C51420" w:rsidRPr="00416E5B" w:rsidRDefault="00C51420" w:rsidP="00C51420">
      <w:pPr>
        <w:pStyle w:val="Zkladntextodsazen-slo"/>
      </w:pPr>
      <w:r>
        <w:rPr>
          <w:rFonts w:cs="Arial"/>
          <w:szCs w:val="20"/>
        </w:rPr>
        <w:t xml:space="preserve">K dohodnuté </w:t>
      </w:r>
      <w:r w:rsidR="008117C2">
        <w:rPr>
          <w:rFonts w:cs="Arial"/>
          <w:szCs w:val="20"/>
        </w:rPr>
        <w:t>odměně</w:t>
      </w:r>
      <w:r>
        <w:rPr>
          <w:rFonts w:cs="Arial"/>
          <w:szCs w:val="20"/>
        </w:rPr>
        <w:t xml:space="preserve"> bez DPH bude připočtena sazba DPH platná ke dni uskutečnění příslušného zdanitelného plnění. </w:t>
      </w:r>
      <w:r>
        <w:t>Poskytovatel odpovídá za to, že sazba daně z přidané hodnoty bude stanovena v souladu s platnými právními předpisy.</w:t>
      </w:r>
    </w:p>
    <w:p w14:paraId="7A603081" w14:textId="0110BEC1" w:rsidR="003A0864" w:rsidRDefault="003A0864" w:rsidP="00FA654B">
      <w:pPr>
        <w:pStyle w:val="Zkladntextodsazen-slo"/>
      </w:pPr>
      <w:r>
        <w:t>Součástí sjednan</w:t>
      </w:r>
      <w:r w:rsidR="00907941">
        <w:t>é</w:t>
      </w:r>
      <w:r>
        <w:t xml:space="preserve"> </w:t>
      </w:r>
      <w:r w:rsidR="008117C2">
        <w:t>odměny</w:t>
      </w:r>
      <w:r w:rsidR="003A44B4">
        <w:t xml:space="preserve"> </w:t>
      </w:r>
      <w:r w:rsidR="00D22143">
        <w:t xml:space="preserve">bez DPH </w:t>
      </w:r>
      <w:r>
        <w:t xml:space="preserve">jsou veškeré dodávky, práce, služby, poplatky a jiné náklady nezbytné pro řádné a úplné plnění předmětu této smlouvy, včetně veškerých nákladů spojených s účastí poskytovatele na všech jednáních a servisních zásazích týkajících se plnění předmětu smlouvy. </w:t>
      </w:r>
    </w:p>
    <w:p w14:paraId="5731B7BA" w14:textId="57367370" w:rsidR="00C51420" w:rsidRDefault="008117C2" w:rsidP="00C51420">
      <w:pPr>
        <w:pStyle w:val="Zkladntextodsazen-slo"/>
      </w:pPr>
      <w:r>
        <w:t>Odměna</w:t>
      </w:r>
      <w:r w:rsidR="00C51420" w:rsidRPr="00C51420">
        <w:t xml:space="preserve"> obsahuje i případně zvýšené náklady spojené s vývojem cen vstupních nákladů, a to až do doby ukončení veškerých prací, dodávek a služeb poskytnutých v rámci plnění předmětu této smlouvy.</w:t>
      </w:r>
    </w:p>
    <w:p w14:paraId="485502BB" w14:textId="77777777" w:rsidR="003A0864" w:rsidRDefault="007B47F0" w:rsidP="0007689D">
      <w:pPr>
        <w:pStyle w:val="Nadpis2"/>
      </w:pPr>
      <w:r>
        <w:br/>
      </w:r>
      <w:r w:rsidR="003A0864">
        <w:t>Platební podmínky</w:t>
      </w:r>
    </w:p>
    <w:p w14:paraId="0056991A" w14:textId="77777777" w:rsidR="003A0864" w:rsidRPr="001008C9" w:rsidRDefault="003A0864" w:rsidP="0007689D">
      <w:pPr>
        <w:pStyle w:val="Zkladntextodsazen-slo"/>
      </w:pPr>
      <w:r w:rsidRPr="001008C9">
        <w:t>Zálohy nejsou sjednány.</w:t>
      </w:r>
    </w:p>
    <w:p w14:paraId="153C33C5" w14:textId="25100E50" w:rsidR="0090305F" w:rsidRDefault="0090305F" w:rsidP="0090305F">
      <w:pPr>
        <w:pStyle w:val="Zkladntextodsazen-slo"/>
      </w:pPr>
      <w:r>
        <w:t xml:space="preserve">Podkladem pro úhradu smluvní </w:t>
      </w:r>
      <w:r w:rsidR="00D7318F">
        <w:t>odměny</w:t>
      </w:r>
      <w:r w:rsidR="006E5662">
        <w:t xml:space="preserve"> </w:t>
      </w:r>
      <w:r>
        <w:t xml:space="preserve">je vyúčtování nazvané </w:t>
      </w:r>
      <w:r w:rsidR="00525D69">
        <w:t>faktura</w:t>
      </w:r>
      <w:r>
        <w:t xml:space="preserve"> (dále jen „faktura“), které bude mít náležitosti daňového dokladu dle zákona č. 235/2004 Sb., o </w:t>
      </w:r>
      <w:r w:rsidR="00997AD2">
        <w:t>dani z přidané hodnoty</w:t>
      </w:r>
      <w:r>
        <w:t xml:space="preserve">, ve znění pozdějších </w:t>
      </w:r>
      <w:r w:rsidRPr="0077134F">
        <w:t>předpisů.</w:t>
      </w:r>
    </w:p>
    <w:p w14:paraId="419ABE52" w14:textId="7FFBE4CE" w:rsidR="00C51420" w:rsidRDefault="00C51420" w:rsidP="00791C3F">
      <w:pPr>
        <w:pStyle w:val="Zkladntextodsazen-slo"/>
      </w:pPr>
      <w:r>
        <w:t>Faktur</w:t>
      </w:r>
      <w:r w:rsidR="007E5CA7">
        <w:t>a</w:t>
      </w:r>
      <w:r w:rsidR="00D7318F">
        <w:t>ce</w:t>
      </w:r>
      <w:r>
        <w:t xml:space="preserve"> za </w:t>
      </w:r>
      <w:r w:rsidR="00791C3F">
        <w:t>plnění předmětu smlouvy dle čl. II. odst. 1.</w:t>
      </w:r>
      <w:r w:rsidR="00356B36">
        <w:t xml:space="preserve"> a 2.</w:t>
      </w:r>
      <w:r w:rsidR="00791C3F">
        <w:t xml:space="preserve"> </w:t>
      </w:r>
      <w:r w:rsidR="00D7318F">
        <w:t xml:space="preserve">této smlouvy bude probíhat měsíčně, přičemž faktura </w:t>
      </w:r>
      <w:r>
        <w:t>bud</w:t>
      </w:r>
      <w:r w:rsidR="003915A8">
        <w:t>e</w:t>
      </w:r>
      <w:r>
        <w:t xml:space="preserve"> vystaven</w:t>
      </w:r>
      <w:r w:rsidR="003915A8">
        <w:t>a</w:t>
      </w:r>
      <w:r w:rsidR="00D7318F">
        <w:t xml:space="preserve"> vždy do 10dnů po uplynutí daného měsíce. </w:t>
      </w:r>
      <w:r w:rsidR="00356B36">
        <w:t xml:space="preserve">Podkladem pro fakturaci je odsouhlasený akceptační protokol. </w:t>
      </w:r>
      <w:r w:rsidR="00D7318F" w:rsidRPr="5F36569D">
        <w:t xml:space="preserve">V případě, že dnem nabytí účinnosti této smlouvy není 1. den v měsíci nebo že dnem zániku této smlouvy není poslední den příslušného měsíce, náleží poskytovateli za příslušné období pouze poměrná část </w:t>
      </w:r>
      <w:r w:rsidR="00D7318F">
        <w:t>odměny</w:t>
      </w:r>
      <w:r w:rsidR="00D7318F" w:rsidRPr="5F36569D">
        <w:t xml:space="preserve"> za poskytování </w:t>
      </w:r>
      <w:r w:rsidR="00D7318F">
        <w:t>služby.</w:t>
      </w:r>
    </w:p>
    <w:p w14:paraId="68842902" w14:textId="77777777" w:rsidR="003A0864" w:rsidRDefault="003A0864" w:rsidP="0007689D">
      <w:pPr>
        <w:pStyle w:val="Zkladntextodsazen-slo"/>
      </w:pPr>
      <w:r>
        <w:t xml:space="preserve">Kromě náležitostí stanovených platnými právními předpisy pro daňový doklad je poskytovatel povinen ve faktuře uvést i tyto údaje: </w:t>
      </w:r>
    </w:p>
    <w:p w14:paraId="3126203F" w14:textId="64C4723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číslo smlouvy a datum jejího uzavření,</w:t>
      </w:r>
    </w:p>
    <w:p w14:paraId="1EAFE7A8" w14:textId="7777777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lastRenderedPageBreak/>
        <w:t>předmět plnění a jeho přesnou specifikaci ve slovním vyjádření (nestačí pouze odkaz na číslo uzavřené smlouvy),</w:t>
      </w:r>
    </w:p>
    <w:p w14:paraId="67BE3565" w14:textId="5F5E9CF1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název, sídlo, IČ</w:t>
      </w:r>
      <w:r w:rsidR="008E78D5">
        <w:rPr>
          <w:color w:val="000000"/>
        </w:rPr>
        <w:t>O</w:t>
      </w:r>
      <w:r>
        <w:rPr>
          <w:color w:val="000000"/>
        </w:rPr>
        <w:t xml:space="preserve"> a DIČ objednatele, </w:t>
      </w:r>
    </w:p>
    <w:p w14:paraId="09E1486D" w14:textId="77777777" w:rsidR="003A0864" w:rsidRDefault="00BA6C87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dobu</w:t>
      </w:r>
      <w:r w:rsidR="003A0864">
        <w:rPr>
          <w:color w:val="000000"/>
        </w:rPr>
        <w:t xml:space="preserve"> splatnosti faktury,</w:t>
      </w:r>
    </w:p>
    <w:p w14:paraId="22A4240A" w14:textId="77777777" w:rsidR="001008C9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 xml:space="preserve">označení banky a číslo účtu, na který musí být zaplaceno, </w:t>
      </w:r>
    </w:p>
    <w:p w14:paraId="0E074E15" w14:textId="77777777" w:rsidR="003A0864" w:rsidRPr="00F10A39" w:rsidRDefault="001008C9" w:rsidP="008117C2">
      <w:pPr>
        <w:numPr>
          <w:ilvl w:val="0"/>
          <w:numId w:val="3"/>
        </w:numPr>
        <w:tabs>
          <w:tab w:val="clear" w:pos="822"/>
        </w:tabs>
        <w:spacing w:after="120"/>
        <w:ind w:left="1560" w:hanging="567"/>
        <w:rPr>
          <w:color w:val="000000"/>
        </w:rPr>
      </w:pPr>
      <w:r w:rsidRPr="001008C9">
        <w:t>jméno a příjmení osoby, která fakturu vystavila, včetně jejího kontaktního telefonu.</w:t>
      </w:r>
    </w:p>
    <w:p w14:paraId="494B22D1" w14:textId="794360A0" w:rsidR="0098441F" w:rsidRDefault="0098441F" w:rsidP="0098441F">
      <w:pPr>
        <w:pStyle w:val="Zkladntextodsazen-slo"/>
      </w:pPr>
      <w:r>
        <w:t xml:space="preserve">Doba splatnosti faktury činí </w:t>
      </w:r>
      <w:r w:rsidR="00E763B1">
        <w:t>1</w:t>
      </w:r>
      <w:r w:rsidR="00556B92">
        <w:t>5</w:t>
      </w:r>
      <w:r>
        <w:t xml:space="preserve"> kalendářních dnů po jejím doručení objednateli. Pro </w:t>
      </w:r>
      <w:r w:rsidRPr="00B027AA">
        <w:t>placení jiných plateb (např. úroků z prodlení, smluvních pokut, náhrady škody aj.)</w:t>
      </w:r>
      <w:r>
        <w:t xml:space="preserve"> si smluvní strany sjednávají 10denní dobu splatnosti</w:t>
      </w:r>
      <w:r w:rsidR="006701AB">
        <w:t xml:space="preserve"> od doručení výzvy k úhradě</w:t>
      </w:r>
      <w:r>
        <w:t>.</w:t>
      </w:r>
    </w:p>
    <w:p w14:paraId="628385B0" w14:textId="77777777" w:rsidR="0098441F" w:rsidRDefault="0098441F" w:rsidP="0098441F">
      <w:pPr>
        <w:pStyle w:val="Zkladntextodsazen-slo"/>
      </w:pPr>
      <w:r w:rsidRPr="00C80361"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>
        <w:t xml:space="preserve">aktuální </w:t>
      </w:r>
      <w:r w:rsidRPr="00C80361">
        <w:t xml:space="preserve">Pokyn </w:t>
      </w:r>
      <w:r>
        <w:t>GFŘ</w:t>
      </w:r>
      <w:r w:rsidRPr="00C80361">
        <w:t xml:space="preserve"> k jednotnému </w:t>
      </w:r>
      <w:r>
        <w:t>p</w:t>
      </w:r>
      <w:r w:rsidRPr="00C80361">
        <w:t>ostupu při uplatňování některých ustanovení zákona č. 586/1992 Sb., o daních z příjm</w:t>
      </w:r>
      <w:r>
        <w:t>ů, ve znění pozdějších předpisů</w:t>
      </w:r>
      <w:r w:rsidRPr="00C80361">
        <w:t>.</w:t>
      </w:r>
    </w:p>
    <w:p w14:paraId="6AACA201" w14:textId="5E1EC9C1" w:rsidR="00BB27D0" w:rsidRDefault="00BB27D0" w:rsidP="00BB27D0">
      <w:pPr>
        <w:pStyle w:val="Zkladntextodsazen-slo"/>
      </w:pPr>
      <w:r>
        <w:t xml:space="preserve">Nebude-li faktura obsahovat některou náležitost nebo bude chybně vyúčtována </w:t>
      </w:r>
      <w:r w:rsidR="005A1434">
        <w:t>cena, resp. odměna</w:t>
      </w:r>
      <w:r>
        <w:t xml:space="preserve"> nebo DPH, je objednatel oprávněn </w:t>
      </w:r>
      <w:r w:rsidR="00BE2E7A">
        <w:t xml:space="preserve">fakturu </w:t>
      </w:r>
      <w:r>
        <w:t xml:space="preserve">před uplynutím doby splatnosti vrátit </w:t>
      </w:r>
      <w:r w:rsidR="00BE2E7A">
        <w:t xml:space="preserve">bez zaplacení </w:t>
      </w:r>
      <w:r>
        <w:t>poskytovateli k provedení opravy</w:t>
      </w:r>
      <w:r w:rsidR="0098441F">
        <w:t xml:space="preserve"> s vyznačením důvodu vrácení</w:t>
      </w:r>
      <w:r>
        <w:t>. Poskytovatel</w:t>
      </w:r>
      <w:r w:rsidRPr="00FA738F">
        <w:t xml:space="preserve"> </w:t>
      </w:r>
      <w:r>
        <w:t>provede opravu vystavením nové faktury. Ode dne odeslání vadné faktury přestává běžet původní doba splatnosti. Celá doba splatnosti běží opět ode dne doručení nově vyhotovené faktury objednateli.</w:t>
      </w:r>
    </w:p>
    <w:p w14:paraId="7BCFDDDF" w14:textId="55341698" w:rsidR="00BB27D0" w:rsidRDefault="000E749F" w:rsidP="00BB27D0">
      <w:pPr>
        <w:pStyle w:val="Zkladntextodsazen-slo"/>
      </w:pPr>
      <w:r w:rsidRPr="000E749F">
        <w:t xml:space="preserve">Faktura bude doručena do datové schránky objednatele nebo na elektronickou </w:t>
      </w:r>
      <w:r w:rsidR="00E763B1">
        <w:t>adresu</w:t>
      </w:r>
      <w:r w:rsidRPr="000E749F">
        <w:t xml:space="preserve"> objednatele </w:t>
      </w:r>
      <w:hyperlink r:id="rId8" w:history="1">
        <w:r w:rsidR="00E763B1" w:rsidRPr="000D71F0">
          <w:rPr>
            <w:rStyle w:val="Hypertextovodkaz"/>
          </w:rPr>
          <w:t>ovanet@ovanet.cz</w:t>
        </w:r>
      </w:hyperlink>
      <w:r w:rsidRPr="000E749F">
        <w:t xml:space="preserve"> nebo osobně proti podpisu zmocněné osoby nebo jako doporučené psaní prostřednictvím držitele poštovní licence</w:t>
      </w:r>
      <w:r w:rsidR="00BB27D0">
        <w:t>.</w:t>
      </w:r>
    </w:p>
    <w:p w14:paraId="707FA839" w14:textId="77777777" w:rsidR="00BA6C87" w:rsidRPr="00CE78AB" w:rsidRDefault="00BA6C87" w:rsidP="00BA6C87">
      <w:pPr>
        <w:pStyle w:val="Zkladntextodsazen-slo"/>
      </w:pPr>
      <w:r>
        <w:t>Smluvní strany se dohodly, že platba bude provedena na číslo účtu uvedené poskytovatelem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tuzemsku.</w:t>
      </w:r>
    </w:p>
    <w:p w14:paraId="6C65886B" w14:textId="77777777" w:rsidR="00BE2E7A" w:rsidRPr="00A1160F" w:rsidRDefault="00BE2E7A" w:rsidP="00331F2B">
      <w:pPr>
        <w:pStyle w:val="Zkladntextodsazen-slo"/>
      </w:pPr>
      <w:r>
        <w:t>Povinnost zaplatit je splněna dnem odepsání příslušné částky z účtu objednatele.</w:t>
      </w:r>
    </w:p>
    <w:p w14:paraId="0E2F5880" w14:textId="4536039A" w:rsidR="00BA6C87" w:rsidRDefault="00BA6C87" w:rsidP="008D7C81">
      <w:pPr>
        <w:pStyle w:val="Zkladntextodsazen-slo"/>
      </w:pPr>
      <w:r w:rsidRPr="008F142E">
        <w:t>Pokud se stane</w:t>
      </w:r>
      <w:r>
        <w:t xml:space="preserve"> poskytovatel </w:t>
      </w:r>
      <w:r w:rsidRPr="008F142E">
        <w:t xml:space="preserve">nespolehlivým plátcem daně dle § 106a zákona č. 235/2004 Sb., o dani z přidané hodnoty, ve znění pozdějších předpisů, je </w:t>
      </w:r>
      <w:r>
        <w:t>objednatel</w:t>
      </w:r>
      <w:r w:rsidRPr="008F142E">
        <w:t xml:space="preserve"> oprávněn</w:t>
      </w:r>
      <w:r>
        <w:t xml:space="preserve"> </w:t>
      </w:r>
      <w:r w:rsidRPr="008F142E">
        <w:t xml:space="preserve">hradit </w:t>
      </w:r>
      <w:r>
        <w:t>poskytovateli</w:t>
      </w:r>
      <w:r w:rsidRPr="008F142E">
        <w:t xml:space="preserve"> za zdanitelné plnění částku bez DPH a úhradu samotné DPH provést</w:t>
      </w:r>
      <w:r w:rsidRPr="00856256">
        <w:t xml:space="preserve"> přímo na příslušný účet </w:t>
      </w:r>
      <w:r>
        <w:t>příslušného</w:t>
      </w:r>
      <w:r w:rsidRPr="00856256">
        <w:t xml:space="preserve"> finančního úřadu, dle § 109a zákona o dani z přidané hodnoty. Zaplacení částky ve výši daně na účet správce daně </w:t>
      </w:r>
      <w:r>
        <w:t xml:space="preserve">poskytovatele </w:t>
      </w:r>
      <w:r w:rsidRPr="00856256">
        <w:t xml:space="preserve">a zaplacení </w:t>
      </w:r>
      <w:r w:rsidR="00BB14DC">
        <w:t>odměny</w:t>
      </w:r>
      <w:r w:rsidR="00D22143" w:rsidRPr="00856256">
        <w:t xml:space="preserve"> </w:t>
      </w:r>
      <w:r w:rsidRPr="00856256">
        <w:t xml:space="preserve">bez DPH </w:t>
      </w:r>
      <w:r>
        <w:t>poskytovateli</w:t>
      </w:r>
      <w:r w:rsidRPr="00856256">
        <w:t xml:space="preserve"> </w:t>
      </w:r>
      <w:r w:rsidRPr="00C5656A">
        <w:t xml:space="preserve">bude považováno za splnění závazku </w:t>
      </w:r>
      <w:r>
        <w:t>objednatele</w:t>
      </w:r>
      <w:r w:rsidRPr="00C5656A">
        <w:t xml:space="preserve"> uhradit sjednanou</w:t>
      </w:r>
      <w:r w:rsidR="000E749F">
        <w:t xml:space="preserve"> odměnu</w:t>
      </w:r>
      <w:r w:rsidRPr="00C5656A">
        <w:t>.</w:t>
      </w:r>
      <w:r w:rsidRPr="00B13B00">
        <w:t xml:space="preserve"> </w:t>
      </w:r>
    </w:p>
    <w:p w14:paraId="4962E211" w14:textId="64207F56" w:rsidR="00AD4307" w:rsidRDefault="00AD4307" w:rsidP="00CE2A54">
      <w:pPr>
        <w:pStyle w:val="Nadpis2"/>
      </w:pPr>
      <w:r>
        <w:br/>
      </w:r>
      <w:r w:rsidR="00A1160F">
        <w:t xml:space="preserve">Odpovědnost za </w:t>
      </w:r>
      <w:r w:rsidR="00E763B1">
        <w:t>újmu</w:t>
      </w:r>
    </w:p>
    <w:p w14:paraId="0FFDF62C" w14:textId="42564C0B" w:rsidR="00E763B1" w:rsidRDefault="00E763B1" w:rsidP="00AD4307">
      <w:pPr>
        <w:pStyle w:val="Zkladntextodsazen-slo"/>
      </w:pPr>
      <w:r w:rsidRPr="00E763B1">
        <w:t>Smluvní strany jsou povinny počínat si tak, aby v důsledku jejich konání nedošlo ke vzniku škod. Smluvní strany se zavazují k vyvinutí maximálního úsilí k odvrácení vzniku škody a k jejímu zmírnění</w:t>
      </w:r>
      <w:r>
        <w:t>.</w:t>
      </w:r>
    </w:p>
    <w:p w14:paraId="35E1006C" w14:textId="77777777" w:rsidR="000460FF" w:rsidRDefault="00E763B1" w:rsidP="00AD4307">
      <w:pPr>
        <w:pStyle w:val="Zkladntextodsazen-slo"/>
      </w:pPr>
      <w:r w:rsidRPr="00E763B1">
        <w:t>Žádná ze smluvních stran neodpovídá za</w:t>
      </w:r>
      <w:r>
        <w:t xml:space="preserve"> újmu</w:t>
      </w:r>
      <w:r w:rsidRPr="00E763B1">
        <w:t>, která vznikla v důsledku věcně nesprávného nebo jinak chybného zadání, které obdržela od druhé smluvní strany. Žádná ze smluvních stran není odpovědná za prodlení způsobené prodlením s plněním závazků druhou smluvní stranou. Poskytovatel objednateli neodpovídá za jakékoli škody vzniklé z chybného, neúplného nebo nevčasného užití dodaných produktů pracovníky objednatele</w:t>
      </w:r>
    </w:p>
    <w:p w14:paraId="03B00A4E" w14:textId="7B201710" w:rsidR="00E763B1" w:rsidRDefault="000460FF" w:rsidP="00AD4307">
      <w:pPr>
        <w:pStyle w:val="Zkladntextodsazen-slo"/>
      </w:pPr>
      <w:r w:rsidRPr="000460FF">
        <w:t xml:space="preserve">Smluvní strany se dohodly, že celková výše náhrady újmy, kterou může smluvní strana požadovat po druhé smluvní straně v souvislosti s porušením této </w:t>
      </w:r>
      <w:r>
        <w:t>s</w:t>
      </w:r>
      <w:r w:rsidRPr="000460FF">
        <w:t>mlouvy, není nijak omezena</w:t>
      </w:r>
    </w:p>
    <w:p w14:paraId="215AD951" w14:textId="77777777" w:rsidR="00E763B1" w:rsidRDefault="00E763B1" w:rsidP="00E763B1">
      <w:pPr>
        <w:pStyle w:val="Nadpis2"/>
      </w:pPr>
      <w:r>
        <w:lastRenderedPageBreak/>
        <w:br/>
        <w:t>Odpovědnost za vady</w:t>
      </w:r>
    </w:p>
    <w:p w14:paraId="576A3AB3" w14:textId="67BE6E12" w:rsidR="00E763B1" w:rsidRPr="006113DB" w:rsidRDefault="00E763B1" w:rsidP="006113DB">
      <w:pPr>
        <w:pStyle w:val="Zkladntextodsazen-slo"/>
      </w:pPr>
      <w:r>
        <w:t>Uplatňování práv a odpovědnosti za vady se řídí příslušnými ustanoveními občanského zákoníku, není</w:t>
      </w:r>
      <w:r>
        <w:noBreakHyphen/>
        <w:t>li v této smlouvě dohodnuto jinak.</w:t>
      </w:r>
    </w:p>
    <w:p w14:paraId="7899F05A" w14:textId="4D086DD4" w:rsidR="00A1160F" w:rsidRPr="00A1160F" w:rsidRDefault="00A1160F" w:rsidP="00253E9E">
      <w:pPr>
        <w:pStyle w:val="Zkladntextodsazen-slo"/>
        <w:rPr>
          <w:lang w:val="x-none"/>
        </w:rPr>
      </w:pPr>
      <w:r w:rsidRPr="00253E9E">
        <w:t>Poskytovatel</w:t>
      </w:r>
      <w:r w:rsidRPr="00A1160F">
        <w:rPr>
          <w:lang w:val="x-none"/>
        </w:rPr>
        <w:t xml:space="preserve"> je povinen a zavazuje se, provést předmět smlouvy a veškeré práce, dodávky a služby s tím spojené svým jménem, s náležitou odbornou péčí a na svou vlastní zodpovědnost. V případě, že tím pověří, v jakémkoli rozsahu, jinou osobu, má poskytovatel odpovědnost za takto provedené práce, dodávky či služby, jako by je provedl sám.</w:t>
      </w:r>
    </w:p>
    <w:p w14:paraId="3F594FA7" w14:textId="61CB4657" w:rsidR="00FB5FCA" w:rsidRDefault="00FB5FCA" w:rsidP="000A12F8">
      <w:pPr>
        <w:pStyle w:val="Zkladntextodsazen-slo"/>
      </w:pPr>
      <w:r w:rsidRPr="00FB5FCA">
        <w:t xml:space="preserve">Poskytovatel se zavazuje poskytovat </w:t>
      </w:r>
      <w:r>
        <w:t>s</w:t>
      </w:r>
      <w:r w:rsidRPr="00FB5FCA">
        <w:t xml:space="preserve">lužby v odpovídající kvalitě a dle </w:t>
      </w:r>
      <w:r>
        <w:t>podmínek této smlouvy</w:t>
      </w:r>
      <w:r w:rsidRPr="00FB5FCA">
        <w:t>. V</w:t>
      </w:r>
      <w:r>
        <w:t> </w:t>
      </w:r>
      <w:r w:rsidRPr="00FB5FCA">
        <w:t xml:space="preserve">případě, že dojde k přerušení poskytování </w:t>
      </w:r>
      <w:r>
        <w:t>s</w:t>
      </w:r>
      <w:r w:rsidRPr="00FB5FCA">
        <w:t xml:space="preserve">lužby ze strany </w:t>
      </w:r>
      <w:r>
        <w:t>p</w:t>
      </w:r>
      <w:r w:rsidRPr="00FB5FCA">
        <w:t xml:space="preserve">oskytovatele na dobu 72 hodin, nebo opakovaným stížnostem na kvalitu služby ze strany </w:t>
      </w:r>
      <w:r>
        <w:t>objednatele</w:t>
      </w:r>
      <w:r w:rsidRPr="00FB5FCA">
        <w:t xml:space="preserve">, má </w:t>
      </w:r>
      <w:r>
        <w:t>o</w:t>
      </w:r>
      <w:r w:rsidRPr="00FB5FCA">
        <w:t>bjednatel právo zajistit službu u</w:t>
      </w:r>
      <w:r>
        <w:t> </w:t>
      </w:r>
      <w:r w:rsidRPr="00FB5FCA">
        <w:t xml:space="preserve">třetí strany. Všechny náklady na toto zajištění služby u třetí strany hradí </w:t>
      </w:r>
      <w:r>
        <w:t>p</w:t>
      </w:r>
      <w:r w:rsidRPr="00FB5FCA">
        <w:t xml:space="preserve">oskytovatel, mezi tyto náklady je zahrnuto zejména: rozdíl v ceně poskytované služby, právní servis, čas na straně </w:t>
      </w:r>
      <w:r>
        <w:t>o</w:t>
      </w:r>
      <w:r w:rsidRPr="00FB5FCA">
        <w:t>bjednatele a další</w:t>
      </w:r>
      <w:r>
        <w:t>.</w:t>
      </w:r>
      <w:r w:rsidR="007705E8">
        <w:t xml:space="preserve"> </w:t>
      </w:r>
      <w:r>
        <w:t>Objednatel může přistoupit k zajištění služby třetí stranou, pouze v případě, kdy bude služba opakovaně nedostupná, nebo v</w:t>
      </w:r>
      <w:r w:rsidR="007705E8">
        <w:t> </w:t>
      </w:r>
      <w:r>
        <w:t xml:space="preserve">případě, kdy </w:t>
      </w:r>
      <w:r w:rsidR="007705E8">
        <w:t xml:space="preserve">poskytovatel neprovedl nápravu </w:t>
      </w:r>
      <w:r>
        <w:t xml:space="preserve">ani po </w:t>
      </w:r>
      <w:r w:rsidR="007705E8">
        <w:t>3. opakované stížnosti ze strany objednatele.</w:t>
      </w:r>
    </w:p>
    <w:p w14:paraId="09F213BE" w14:textId="77777777" w:rsidR="006113DB" w:rsidRDefault="006113DB" w:rsidP="006113DB">
      <w:pPr>
        <w:pStyle w:val="Nadpis2"/>
        <w:spacing w:before="240"/>
      </w:pPr>
      <w:r>
        <w:br/>
        <w:t>Sankční ujednání</w:t>
      </w:r>
    </w:p>
    <w:p w14:paraId="26EC214A" w14:textId="77777777" w:rsidR="006113DB" w:rsidRDefault="006113DB" w:rsidP="006113DB">
      <w:pPr>
        <w:pStyle w:val="Zkladntextodsazen-slo"/>
      </w:pPr>
      <w:r>
        <w:t>Pro případ prodlení se zaplacením dohodnuté odměny v rozporu s platebními podmínkami sjednanými v této smlouvě, je objednatel povinen zaplatit úrok z prodlení ve výši 0,05 % z nezaplacené odměny bez DPH za každý i započatý den prodlení a za každý jednotlivý případ.</w:t>
      </w:r>
    </w:p>
    <w:p w14:paraId="4BC5CF60" w14:textId="6FDA008E" w:rsidR="006113DB" w:rsidRDefault="006113DB" w:rsidP="006113DB">
      <w:pPr>
        <w:pStyle w:val="Zkladntextodsazen-slo"/>
      </w:pPr>
      <w:r w:rsidRPr="00431DA4">
        <w:t xml:space="preserve">V případě nesplnění jakéhokoliv závazku z této smlouvy ze strany poskytovatele je poskytovatel povinen uhradit objednateli smluvní pokutu ve výši </w:t>
      </w:r>
      <w:r w:rsidR="00F0548C">
        <w:t>5</w:t>
      </w:r>
      <w:r w:rsidRPr="00431DA4">
        <w:t> 000,- Kč.</w:t>
      </w:r>
    </w:p>
    <w:p w14:paraId="7EB17841" w14:textId="77777777" w:rsidR="006113DB" w:rsidRDefault="006113DB" w:rsidP="006113DB">
      <w:pPr>
        <w:pStyle w:val="Zkladntextodsazen-slo"/>
      </w:pPr>
      <w:r>
        <w:t>V případě, že závazek z této smlouvy zanikne před jeho řádným ukončením, nezaniká nárok na smluvní pokutu, pokud vznikl dřívějším porušením povinností.</w:t>
      </w:r>
    </w:p>
    <w:p w14:paraId="795F4268" w14:textId="77777777" w:rsidR="006113DB" w:rsidRDefault="006113DB" w:rsidP="006113DB">
      <w:pPr>
        <w:pStyle w:val="Zkladntextodsazen-slo"/>
      </w:pPr>
      <w:r>
        <w:t>Zánik závazku pozdním plněním neznamená zánik nároku na smluvní pokutu za prodlení s plněním.</w:t>
      </w:r>
    </w:p>
    <w:p w14:paraId="56838618" w14:textId="6BED2094" w:rsidR="006113DB" w:rsidRDefault="006113DB" w:rsidP="006113DB">
      <w:pPr>
        <w:pStyle w:val="Zkladntextodsazen-slo"/>
      </w:pPr>
      <w:r>
        <w:t xml:space="preserve">Smluvní pokuty sjednané touto smlouvou zaplatí povinná strana nezávisle na zavinění a na tom, zda a v jaké výši vznikne druhé straně </w:t>
      </w:r>
      <w:r w:rsidR="000460FF">
        <w:t>újma</w:t>
      </w:r>
      <w:r>
        <w:t>, kterou lze vymáhat samostatně.</w:t>
      </w:r>
    </w:p>
    <w:p w14:paraId="0EBC195E" w14:textId="51628024" w:rsidR="006113DB" w:rsidRDefault="006113DB" w:rsidP="006113DB">
      <w:pPr>
        <w:pStyle w:val="Zkladntextodsazen-slo"/>
      </w:pPr>
      <w:r>
        <w:t xml:space="preserve">Smluvní pokuty se nezapočítávají na náhradu případně vzniklé </w:t>
      </w:r>
      <w:r w:rsidR="000460FF">
        <w:t>újmy</w:t>
      </w:r>
      <w:r w:rsidRPr="00501941">
        <w:t>.</w:t>
      </w:r>
    </w:p>
    <w:p w14:paraId="3882B8A3" w14:textId="65F6BE9C" w:rsidR="006113DB" w:rsidRDefault="006113DB" w:rsidP="006113DB">
      <w:pPr>
        <w:pStyle w:val="Zkladntextodsazen-slo"/>
      </w:pPr>
      <w:r>
        <w:t>Smluvní pokuty je objednatel oprávněn započíst proti pohledávce poskytovatele.</w:t>
      </w:r>
    </w:p>
    <w:p w14:paraId="47D99599" w14:textId="33BA803B" w:rsidR="009B3AA5" w:rsidRDefault="00B6742B" w:rsidP="00B6742B">
      <w:pPr>
        <w:pStyle w:val="Nadpis2"/>
      </w:pPr>
      <w:r>
        <w:br/>
      </w:r>
      <w:r w:rsidR="009421FA">
        <w:t>Ochrana informací</w:t>
      </w:r>
    </w:p>
    <w:p w14:paraId="1408B596" w14:textId="18385E94" w:rsidR="00926B63" w:rsidRDefault="009B3AA5" w:rsidP="00926B63">
      <w:pPr>
        <w:pStyle w:val="Zkladntextodsazen-slo"/>
      </w:pPr>
      <w:r>
        <w:t>Smluvní strany se</w:t>
      </w:r>
      <w:r w:rsidR="004B071E">
        <w:t xml:space="preserve"> </w:t>
      </w:r>
      <w:r>
        <w:t xml:space="preserve">zavazují, že při realizaci této smlouvy a jejich </w:t>
      </w:r>
      <w:r w:rsidR="00B52366">
        <w:t xml:space="preserve">případných </w:t>
      </w:r>
      <w:r>
        <w:t>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</w:t>
      </w:r>
      <w:r w:rsidR="00926B63">
        <w:t xml:space="preserve"> a prokazatelně druhé straně oznámila</w:t>
      </w:r>
      <w:r>
        <w:t xml:space="preserve">. </w:t>
      </w:r>
      <w:r w:rsidR="00926B63" w:rsidRPr="00926B63">
        <w:t>Za informace, na které se vztahují ustanovení tohoto článku, se považují veškeré informace vzájemně poskytnuté v ústní nebo v písemné formě, jakož i know-how, jímž se rozumí veškeré poznatky obchodní, výrobní, bezpečnostní, technické či ekonomické povahy včetně, software, diagnostika, dokumentace včetně manuálů související s činností smluvní strany, které mají skutečnou nebo alespoň potencionální hodnotu a které nejsou v příslušných obchodních kruzích běžně dostupné a vztahuje se na ně dle vůle příslušné smluvní strany povinnost mlčenlivosti</w:t>
      </w:r>
      <w:r w:rsidR="003E7B47">
        <w:t>.</w:t>
      </w:r>
    </w:p>
    <w:p w14:paraId="1BDA502F" w14:textId="66EE4111" w:rsidR="009B3AA5" w:rsidRDefault="009B3AA5" w:rsidP="00926B63">
      <w:pPr>
        <w:pStyle w:val="Zkladntextodsazen-slo"/>
      </w:pPr>
      <w:r>
        <w:t xml:space="preserve">Chráněné informace mohou být poskytnuty třetím osobám jen s písemným souhlasem dotčené smluvní strany. Dotčená smluvní strana takový souhlas bez zbytečného odkladu vydá, jestliže je to nezbytné pro realizaci této smlouvy nebo jejích dodatků a třetí osoba bude shodně zavázána k mlčenlivosti jako účastníci této smlouvy. Za třetí osoby, podle tohoto ustanovení, nejsou považováni určení pracovníci </w:t>
      </w:r>
      <w:r>
        <w:lastRenderedPageBreak/>
        <w:t>smluvních stran oprávnění ke styku s chráněnými informacemi ve vazbě na tuto smlouvu nebo osoby, které si jedna ze smluvních stran písemně určí.</w:t>
      </w:r>
    </w:p>
    <w:p w14:paraId="5D430795" w14:textId="20E85F91" w:rsidR="00947166" w:rsidRDefault="00947166" w:rsidP="00947166">
      <w:pPr>
        <w:pStyle w:val="Zkladntextodsazen-slo"/>
      </w:pPr>
      <w:r>
        <w:t>Závazek k ochraně a utajení trvá po celou dobu existence chráněných informací.</w:t>
      </w:r>
    </w:p>
    <w:p w14:paraId="13B0AD48" w14:textId="0CAD72DD" w:rsidR="009A15BF" w:rsidRDefault="00A1372F" w:rsidP="00926B63">
      <w:pPr>
        <w:pStyle w:val="Zkladntextodsazen-slo"/>
      </w:pPr>
      <w:r w:rsidRPr="00A1372F">
        <w:t>Po ukončení smlouvy může každá ze smluvních stran žádat od druhé strany vrácení všech poskytnutých materiálů, potřebných k realizaci předmětu této smlouvy, jestliže některá ze smluvních stran takto učiní, je druhá smluvní strana povinna tyto materiály včetně případných kopií bez zbytečného odkladu vydat.</w:t>
      </w:r>
      <w:r>
        <w:t xml:space="preserve"> </w:t>
      </w:r>
    </w:p>
    <w:p w14:paraId="751C3444" w14:textId="5D066FEA" w:rsidR="00947166" w:rsidRDefault="00947166" w:rsidP="00947166">
      <w:pPr>
        <w:pStyle w:val="Zkladntextodsazen-slo"/>
      </w:pPr>
      <w:r>
        <w:t>Povinnost objednatele dle zákona č. 106/1999 Sb., o svobodném přístupu k informacím, ve znění pozdějších předpisů, nejsou ustanovením tohoto článku dotčena.</w:t>
      </w:r>
    </w:p>
    <w:p w14:paraId="36AA18F7" w14:textId="77777777" w:rsidR="00947166" w:rsidRPr="00947166" w:rsidRDefault="00947166" w:rsidP="00947166">
      <w:pPr>
        <w:pStyle w:val="Zkladntextodsazen-slo"/>
      </w:pPr>
      <w:r w:rsidRPr="00947166">
        <w:t>Povinnosti smluvních stran vůči chráněným informacím se nevztahují na případy, kdy</w:t>
      </w:r>
    </w:p>
    <w:p w14:paraId="368C94AC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je tato informace veřejně dostupná, aniž by tuto dostupnost způsobila sama smluvní strana,</w:t>
      </w:r>
    </w:p>
    <w:p w14:paraId="4A305543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měla tuto informaci k dispozici ještě před datem zpřístupnění druhou stranou a že ji nenabyla v rozporu se zákonem,</w:t>
      </w:r>
    </w:p>
    <w:p w14:paraId="3B43CFD2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obdrží od zpřístupňující strany písemný souhlas zpřístupňovat danou informaci,</w:t>
      </w:r>
    </w:p>
    <w:p w14:paraId="5B00542D" w14:textId="33887505" w:rsid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je-li zpřístupnění informace vyžadováno zákonem nebo závazným rozhodnutím oprávněného orgánu.</w:t>
      </w:r>
    </w:p>
    <w:p w14:paraId="15A135EA" w14:textId="77777777" w:rsidR="003A0864" w:rsidRDefault="007B47F0" w:rsidP="00157155">
      <w:pPr>
        <w:pStyle w:val="Nadpis2"/>
      </w:pPr>
      <w:r>
        <w:br/>
      </w:r>
      <w:r w:rsidR="003A0864">
        <w:t>Závěrečná ujednání</w:t>
      </w:r>
    </w:p>
    <w:p w14:paraId="649E173D" w14:textId="77777777" w:rsidR="000D0246" w:rsidRDefault="000D0246" w:rsidP="000D0246">
      <w:pPr>
        <w:pStyle w:val="Zkladntextodsazen-slo"/>
      </w:pPr>
      <w:r w:rsidRPr="002D0F80">
        <w:t>Smlou</w:t>
      </w:r>
      <w:r>
        <w:t xml:space="preserve">va nabývá účinnosti dnem uveřejnění </w:t>
      </w:r>
      <w:r w:rsidR="004368FD">
        <w:t>v celostátním R</w:t>
      </w:r>
      <w:r w:rsidRPr="002D0F80">
        <w:t>egistru smluv</w:t>
      </w:r>
      <w:r>
        <w:t>.</w:t>
      </w:r>
    </w:p>
    <w:p w14:paraId="1AA76F53" w14:textId="50715F0D" w:rsidR="00D3322E" w:rsidRDefault="00D3322E" w:rsidP="00D3322E">
      <w:pPr>
        <w:pStyle w:val="Zkladntextodsazen-slo"/>
      </w:pPr>
      <w:r>
        <w:t>Tato smlouva se uz</w:t>
      </w:r>
      <w:r w:rsidR="00092B39">
        <w:t xml:space="preserve">avírá na dobu určitou, </w:t>
      </w:r>
      <w:r w:rsidR="00092B39" w:rsidRPr="00A65F19">
        <w:t xml:space="preserve">a to do </w:t>
      </w:r>
      <w:r w:rsidR="00882C80">
        <w:t>3</w:t>
      </w:r>
      <w:r w:rsidR="00F0548C">
        <w:t>1</w:t>
      </w:r>
      <w:r w:rsidRPr="00A65F19">
        <w:t>.</w:t>
      </w:r>
      <w:r w:rsidR="00F0548C">
        <w:t xml:space="preserve"> 12</w:t>
      </w:r>
      <w:r w:rsidRPr="00A65F19">
        <w:t>. 20</w:t>
      </w:r>
      <w:r w:rsidR="00092B39" w:rsidRPr="00A65F19">
        <w:t>2</w:t>
      </w:r>
      <w:r w:rsidR="00F0548C">
        <w:t>3</w:t>
      </w:r>
      <w:r w:rsidRPr="00A65F19">
        <w:t>.</w:t>
      </w:r>
      <w:r>
        <w:t xml:space="preserve"> </w:t>
      </w:r>
    </w:p>
    <w:p w14:paraId="24667714" w14:textId="77777777" w:rsidR="009A578F" w:rsidRPr="00EE5C8B" w:rsidRDefault="009A578F" w:rsidP="009A578F">
      <w:pPr>
        <w:pStyle w:val="Zkladntextodsazen-slo"/>
      </w:pPr>
      <w:r w:rsidRPr="00EE5C8B">
        <w:t xml:space="preserve">Dle </w:t>
      </w:r>
      <w:r w:rsidR="005A23AA">
        <w:t xml:space="preserve">§ 1765 odst. 2 </w:t>
      </w:r>
      <w:r w:rsidRPr="00EE5C8B">
        <w:t>občansk</w:t>
      </w:r>
      <w:r>
        <w:t>ého</w:t>
      </w:r>
      <w:r w:rsidRPr="00EE5C8B">
        <w:t xml:space="preserve"> zákoník</w:t>
      </w:r>
      <w:r>
        <w:t>u</w:t>
      </w:r>
      <w:r w:rsidRPr="00EE5C8B">
        <w:t xml:space="preserve"> smluvní strany na sebe převzaly nebezpečí změny okolností. Před uzavřením smlouvy strany zvážily plně hospodářskou, ekonomickou a faktickou situaci a jsou si plně vědomy okolností smlouvy, jakož i okolností, které mohou po uzavření této smlouvy nastat. Tuto smlouvu nelze měnit rozhodnutím soudu v jakékoli její části. </w:t>
      </w:r>
    </w:p>
    <w:p w14:paraId="09F30F63" w14:textId="7E80634D" w:rsidR="009A578F" w:rsidRDefault="009A578F" w:rsidP="009A578F">
      <w:pPr>
        <w:pStyle w:val="Zkladntextodsazen-slo"/>
      </w:pPr>
      <w:r w:rsidRPr="002242E6">
        <w:t xml:space="preserve">Smluvní strany se dále </w:t>
      </w:r>
      <w:r w:rsidR="00431DA4" w:rsidRPr="002242E6">
        <w:t>dohodly ve</w:t>
      </w:r>
      <w:r w:rsidRPr="002242E6">
        <w:t xml:space="preserve">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4CA209A1" w14:textId="77777777" w:rsidR="009A578F" w:rsidRPr="00B13B00" w:rsidRDefault="009A578F" w:rsidP="008D7C81">
      <w:pPr>
        <w:pStyle w:val="Zkladntextodsazen-slo"/>
      </w:pPr>
      <w:r w:rsidRPr="002242E6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</w:t>
      </w:r>
      <w:r w:rsidRPr="00ED6CCE">
        <w:t xml:space="preserve"> s výslovnými ustanoveními této smlouvy a nezakládá žádný závazek žádné ze stran.</w:t>
      </w:r>
    </w:p>
    <w:p w14:paraId="7F5835F5" w14:textId="77777777" w:rsidR="009A578F" w:rsidRDefault="003A0864" w:rsidP="00157155">
      <w:pPr>
        <w:pStyle w:val="Zkladntextodsazen-slo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9A578F" w:rsidRPr="009A578F">
        <w:t xml:space="preserve"> </w:t>
      </w:r>
      <w:r w:rsidR="009A578F" w:rsidRPr="00EE5C8B">
        <w:t>Za písemnou formu nebude pro tento účel považována výměna e-mailových zpráv či jiných elektronických zpráv.</w:t>
      </w:r>
    </w:p>
    <w:p w14:paraId="761AFB5A" w14:textId="787AAB73" w:rsidR="008E78D5" w:rsidRPr="008D7C81" w:rsidRDefault="008E78D5" w:rsidP="008E78D5">
      <w:pPr>
        <w:pStyle w:val="Zkladntextodsazen-slo"/>
        <w:rPr>
          <w:sz w:val="20"/>
        </w:rPr>
      </w:pPr>
      <w:r>
        <w:t>Smluvní strany mohou ukončit smluvní vztah písemnou dohodou</w:t>
      </w:r>
      <w:r w:rsidR="000E3A03">
        <w:t xml:space="preserve"> nebo písemnou výpovědí s 30denní výpovědní</w:t>
      </w:r>
      <w:r w:rsidR="00D509BA">
        <w:t xml:space="preserve"> </w:t>
      </w:r>
      <w:r w:rsidR="00584F6A">
        <w:t>dobou</w:t>
      </w:r>
      <w:r w:rsidR="000E3A03">
        <w:t>.</w:t>
      </w:r>
    </w:p>
    <w:p w14:paraId="04299593" w14:textId="77777777" w:rsidR="009A578F" w:rsidRPr="007211CA" w:rsidRDefault="009A578F" w:rsidP="009A578F">
      <w:pPr>
        <w:pStyle w:val="Zkladntextodsazen-slo"/>
      </w:pPr>
      <w:r w:rsidRPr="007211CA">
        <w:t xml:space="preserve">Smlouvu lze </w:t>
      </w:r>
      <w:r w:rsidR="005A23AA" w:rsidRPr="007211CA">
        <w:t xml:space="preserve">ukončit </w:t>
      </w:r>
      <w:r w:rsidRPr="007211CA">
        <w:t>rovněž jednostranným odstoupením od smlouvy v 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dnů.</w:t>
      </w:r>
    </w:p>
    <w:p w14:paraId="4A5BCED7" w14:textId="6C0E30EE" w:rsidR="009A578F" w:rsidRDefault="009A578F" w:rsidP="00157155">
      <w:pPr>
        <w:pStyle w:val="Zkladntextodsazen-slo"/>
        <w:rPr>
          <w:sz w:val="20"/>
        </w:rPr>
      </w:pPr>
      <w:r>
        <w:t xml:space="preserve">V případě zániku závazku je poskytovatel povinen ihned předat objednateli případně nedokončené části předmětu plnění včetně věcí, které opatřil a které jsou součástí předmětu plnění a uhradit případně vzniklou škodu. Objednatel je povinen uhradit poskytovateli </w:t>
      </w:r>
      <w:r w:rsidR="005A1434">
        <w:t>odměnu</w:t>
      </w:r>
      <w:r w:rsidR="00907941">
        <w:t xml:space="preserve"> za</w:t>
      </w:r>
      <w:r>
        <w:t xml:space="preserve"> plnění, které opatřil a které se </w:t>
      </w:r>
      <w:r>
        <w:lastRenderedPageBreak/>
        <w:t>staly součástí předmětu plnění. Smluvní strany uzavřou dohodu, ve které upraví vzájemná práva a povinnosti</w:t>
      </w:r>
      <w:r w:rsidR="00C241E5">
        <w:t>.</w:t>
      </w:r>
    </w:p>
    <w:p w14:paraId="3F1AEEEA" w14:textId="77777777" w:rsidR="003A0864" w:rsidRDefault="003A0864" w:rsidP="00157155">
      <w:pPr>
        <w:pStyle w:val="Zkladntextodsazen-slo"/>
        <w:rPr>
          <w:sz w:val="20"/>
        </w:rPr>
      </w:pPr>
      <w:r>
        <w:t xml:space="preserve">Poskytovatel nemůže bez souhlasu objednatele postoupit </w:t>
      </w:r>
      <w:r w:rsidR="009A578F">
        <w:t xml:space="preserve">kterákoli </w:t>
      </w:r>
      <w:r>
        <w:t>svá práva a</w:t>
      </w:r>
      <w:r w:rsidR="009A578F">
        <w:t xml:space="preserve"> převést kterékoli</w:t>
      </w:r>
      <w:r>
        <w:t xml:space="preserve"> povinnosti plynoucí ze smlouvy třetí osobě</w:t>
      </w:r>
      <w:r w:rsidR="009A578F">
        <w:t xml:space="preserve"> ani není oprávněn tuto smlouvu postoupit</w:t>
      </w:r>
      <w:r>
        <w:t>.</w:t>
      </w:r>
    </w:p>
    <w:p w14:paraId="074C5490" w14:textId="77777777" w:rsidR="009A578F" w:rsidRPr="005A0E06" w:rsidRDefault="009A578F" w:rsidP="009A578F">
      <w:pPr>
        <w:pStyle w:val="Zkladntextodsazen-slo"/>
      </w:pPr>
      <w:r w:rsidRPr="00923F09">
        <w:t>Ukáže-li se některé z </w:t>
      </w:r>
      <w:r w:rsidRPr="00141B81">
        <w:t xml:space="preserve">ustanovení této smlouvy </w:t>
      </w:r>
      <w:r w:rsidRPr="00923F09">
        <w:t>zdánlivým (nicotným), posoudí</w:t>
      </w:r>
      <w:r w:rsidRPr="00141B81">
        <w:t xml:space="preserve"> se </w:t>
      </w:r>
      <w:r w:rsidRPr="00923F09">
        <w:t>vliv této vady na ostatní</w:t>
      </w:r>
      <w:r w:rsidRPr="00141B81">
        <w:t xml:space="preserve"> ustanovení smlouvy </w:t>
      </w:r>
      <w:r w:rsidRPr="00923F09">
        <w:t>obdobně podle § 576 občanského zákoníku</w:t>
      </w:r>
      <w:r>
        <w:t>.</w:t>
      </w:r>
    </w:p>
    <w:p w14:paraId="1654CBB7" w14:textId="77777777" w:rsidR="003A0864" w:rsidRDefault="003A0864" w:rsidP="00157155">
      <w:pPr>
        <w:pStyle w:val="Zkladntextodsazen-slo"/>
      </w:pPr>
      <w:r>
        <w:t>Písemnosti se považují za doručené i v případě, že kterákoliv ze stran její doručení odmítne či jinak znemožní.</w:t>
      </w:r>
    </w:p>
    <w:p w14:paraId="4E17F62F" w14:textId="77777777" w:rsidR="003A0864" w:rsidRDefault="003A0864" w:rsidP="00157155">
      <w:pPr>
        <w:pStyle w:val="Zkladntextodsazen-slo"/>
      </w:pPr>
      <w:r>
        <w:t>Vše, co bylo dohodnuto před uzavřením smlouvy, je právně irelevantní a mezi smluvními stranami platí jen to, co je dohodnuto v této písemné smlouvě.</w:t>
      </w:r>
    </w:p>
    <w:p w14:paraId="084C4697" w14:textId="77777777" w:rsidR="003A0864" w:rsidRDefault="003A0864" w:rsidP="00157155">
      <w:pPr>
        <w:pStyle w:val="Zkladntextodsazen-slo"/>
      </w:pPr>
      <w:r>
        <w:t>Poskytovatel je povinen poskytovat objednateli veškeré informace, doklady apod. písemnou formou.</w:t>
      </w:r>
    </w:p>
    <w:p w14:paraId="713CB657" w14:textId="0707D2ED" w:rsidR="00882C80" w:rsidRPr="006B430F" w:rsidRDefault="00882C80" w:rsidP="00882C80">
      <w:pPr>
        <w:pStyle w:val="Zkladntextodsazen-slo"/>
      </w:pPr>
      <w:r w:rsidRPr="006B430F">
        <w:t xml:space="preserve">Smlouva je </w:t>
      </w:r>
      <w:r>
        <w:t xml:space="preserve">uzavřena </w:t>
      </w:r>
      <w:r w:rsidR="00975844">
        <w:t>v elektronické podobě</w:t>
      </w:r>
      <w:r>
        <w:t xml:space="preserve">. </w:t>
      </w:r>
    </w:p>
    <w:p w14:paraId="412C1D3E" w14:textId="77777777" w:rsidR="00882C80" w:rsidRPr="006B430F" w:rsidRDefault="00882C80" w:rsidP="00882C80">
      <w:pPr>
        <w:pStyle w:val="Zkladntextodsazen-slo"/>
      </w:pPr>
      <w:r w:rsidRPr="006B430F">
        <w:t>Nedílnou součástí této smlouvy jsou následující přílohy:</w:t>
      </w:r>
    </w:p>
    <w:p w14:paraId="546AB441" w14:textId="343B970F" w:rsidR="008E78D5" w:rsidRDefault="008E78D5" w:rsidP="00804FE9">
      <w:pPr>
        <w:pStyle w:val="Zkladntextodsazen-slo"/>
        <w:numPr>
          <w:ilvl w:val="0"/>
          <w:numId w:val="8"/>
        </w:numPr>
        <w:tabs>
          <w:tab w:val="clear" w:pos="369"/>
          <w:tab w:val="left" w:pos="993"/>
        </w:tabs>
        <w:spacing w:after="0"/>
        <w:ind w:left="993" w:hanging="284"/>
      </w:pPr>
      <w:r>
        <w:t>příloha č. 1 –</w:t>
      </w:r>
      <w:r w:rsidR="00DD2076">
        <w:t xml:space="preserve"> Specifikace </w:t>
      </w:r>
      <w:r>
        <w:t>služb</w:t>
      </w:r>
      <w:r w:rsidR="00DD2076">
        <w:t>y</w:t>
      </w:r>
    </w:p>
    <w:p w14:paraId="1C920E90" w14:textId="77777777" w:rsidR="008E78D5" w:rsidRDefault="008E78D5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2A4561D6" w14:textId="35242FB6" w:rsidR="00D3046E" w:rsidRDefault="00D3046E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484724DF" w14:textId="6C5E4AFD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281"/>
        <w:gridCol w:w="4697"/>
      </w:tblGrid>
      <w:tr w:rsidR="00DD2076" w14:paraId="461830FE" w14:textId="77777777" w:rsidTr="00FE6F92">
        <w:trPr>
          <w:trHeight w:val="273"/>
        </w:trPr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B68353F" w14:textId="4E498134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b/>
                <w:szCs w:val="22"/>
              </w:rPr>
              <w:t>Za objednatele</w:t>
            </w:r>
          </w:p>
        </w:tc>
        <w:tc>
          <w:tcPr>
            <w:tcW w:w="282" w:type="dxa"/>
            <w:shd w:val="clear" w:color="auto" w:fill="auto"/>
          </w:tcPr>
          <w:p w14:paraId="57CF8F19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  <w:shd w:val="clear" w:color="auto" w:fill="auto"/>
          </w:tcPr>
          <w:p w14:paraId="50B18A6C" w14:textId="21A82B45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Za poskytovatele</w:t>
            </w:r>
          </w:p>
        </w:tc>
      </w:tr>
      <w:tr w:rsidR="00DD2076" w14:paraId="52E6945C" w14:textId="77777777" w:rsidTr="00FE6F92">
        <w:trPr>
          <w:cantSplit/>
          <w:trHeight w:val="1092"/>
        </w:trPr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291C5F5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282" w:type="dxa"/>
            <w:shd w:val="clear" w:color="auto" w:fill="auto"/>
          </w:tcPr>
          <w:p w14:paraId="40831328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bottom w:val="single" w:sz="4" w:space="0" w:color="auto"/>
            </w:tcBorders>
            <w:shd w:val="clear" w:color="auto" w:fill="auto"/>
          </w:tcPr>
          <w:p w14:paraId="7F82AAF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</w:tr>
      <w:tr w:rsidR="00DD2076" w14:paraId="1A7B4D36" w14:textId="77777777" w:rsidTr="00FE6F92">
        <w:tc>
          <w:tcPr>
            <w:tcW w:w="4732" w:type="dxa"/>
            <w:tcBorders>
              <w:top w:val="single" w:sz="4" w:space="0" w:color="auto"/>
            </w:tcBorders>
            <w:shd w:val="clear" w:color="auto" w:fill="auto"/>
          </w:tcPr>
          <w:p w14:paraId="07B6ABD1" w14:textId="77777777" w:rsidR="00DD2076" w:rsidRDefault="00DD2076" w:rsidP="00DD207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Ing. Michal Hrotík</w:t>
            </w:r>
          </w:p>
          <w:p w14:paraId="2A19C3D3" w14:textId="7102B03C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contextualSpacing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člen představenstva</w:t>
            </w:r>
          </w:p>
        </w:tc>
        <w:tc>
          <w:tcPr>
            <w:tcW w:w="282" w:type="dxa"/>
            <w:shd w:val="clear" w:color="auto" w:fill="auto"/>
          </w:tcPr>
          <w:p w14:paraId="397A2D8D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tcBorders>
              <w:top w:val="single" w:sz="4" w:space="0" w:color="auto"/>
            </w:tcBorders>
            <w:shd w:val="clear" w:color="auto" w:fill="auto"/>
          </w:tcPr>
          <w:p w14:paraId="20F7BE85" w14:textId="0F4DF858" w:rsidR="00900DF1" w:rsidRDefault="00900DF1" w:rsidP="00900DF1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Pavel Kocour</w:t>
            </w:r>
          </w:p>
          <w:p w14:paraId="65F59C55" w14:textId="564E9219" w:rsidR="00DD2076" w:rsidRPr="00294E46" w:rsidRDefault="00900DF1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shd w:val="clear" w:color="auto" w:fill="FFFFFF" w:themeFill="background1"/>
              </w:rPr>
              <w:t>předseda představenstva</w:t>
            </w:r>
          </w:p>
        </w:tc>
      </w:tr>
      <w:tr w:rsidR="00DD2076" w14:paraId="69C39693" w14:textId="77777777" w:rsidTr="00FE6F92">
        <w:tc>
          <w:tcPr>
            <w:tcW w:w="4732" w:type="dxa"/>
            <w:shd w:val="clear" w:color="auto" w:fill="auto"/>
          </w:tcPr>
          <w:p w14:paraId="074DCC6A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b/>
                <w:bCs/>
                <w:szCs w:val="22"/>
              </w:rPr>
            </w:pPr>
            <w:r>
              <w:rPr>
                <w:szCs w:val="22"/>
              </w:rPr>
              <w:t>„podepsáno elektronicky“</w:t>
            </w:r>
          </w:p>
        </w:tc>
        <w:tc>
          <w:tcPr>
            <w:tcW w:w="282" w:type="dxa"/>
            <w:shd w:val="clear" w:color="auto" w:fill="auto"/>
          </w:tcPr>
          <w:p w14:paraId="4EA7B009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742" w:type="dxa"/>
            <w:shd w:val="clear" w:color="auto" w:fill="auto"/>
          </w:tcPr>
          <w:p w14:paraId="12192596" w14:textId="77777777" w:rsidR="00DD2076" w:rsidRDefault="00DD2076" w:rsidP="00FE6F92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bCs/>
                <w:szCs w:val="22"/>
              </w:rPr>
            </w:pPr>
            <w:r>
              <w:rPr>
                <w:szCs w:val="22"/>
              </w:rPr>
              <w:t>„podepsáno elektronicky“</w:t>
            </w:r>
          </w:p>
        </w:tc>
      </w:tr>
    </w:tbl>
    <w:p w14:paraId="786FACCA" w14:textId="6F44BC56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3AFA324B" w14:textId="77777777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56E532EC" w14:textId="64648ACE" w:rsidR="007758FC" w:rsidRPr="00466A33" w:rsidRDefault="007758FC" w:rsidP="00B6742B">
      <w:pPr>
        <w:pageBreakBefore/>
        <w:tabs>
          <w:tab w:val="left" w:pos="5103"/>
          <w:tab w:val="right" w:leader="underscore" w:pos="9923"/>
        </w:tabs>
        <w:spacing w:after="120"/>
        <w:outlineLvl w:val="0"/>
        <w:rPr>
          <w:szCs w:val="22"/>
        </w:rPr>
      </w:pPr>
      <w:r>
        <w:rPr>
          <w:szCs w:val="22"/>
        </w:rPr>
        <w:lastRenderedPageBreak/>
        <w:tab/>
      </w:r>
      <w:r w:rsidRPr="00466A33">
        <w:rPr>
          <w:szCs w:val="22"/>
        </w:rPr>
        <w:t>Příloha č. 1 ke smlouvě č.:</w:t>
      </w:r>
      <w:r>
        <w:rPr>
          <w:szCs w:val="22"/>
        </w:rPr>
        <w:t xml:space="preserve"> </w:t>
      </w:r>
      <w:r w:rsidR="006A4DA6">
        <w:rPr>
          <w:szCs w:val="22"/>
        </w:rPr>
        <w:t>SD/20230033</w:t>
      </w:r>
    </w:p>
    <w:p w14:paraId="31DF6266" w14:textId="7A36E4DF" w:rsidR="007758FC" w:rsidRDefault="001F4987" w:rsidP="007758FC">
      <w:pPr>
        <w:spacing w:before="36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Specifikace služby</w:t>
      </w:r>
    </w:p>
    <w:p w14:paraId="4B883A7F" w14:textId="61687D2D" w:rsidR="001F4987" w:rsidRPr="00D81FEB" w:rsidRDefault="001F4987" w:rsidP="00D81FEB">
      <w:pPr>
        <w:spacing w:before="360" w:after="120"/>
        <w:rPr>
          <w:i/>
          <w:iCs/>
        </w:rPr>
      </w:pPr>
      <w:r w:rsidRPr="00D81FEB">
        <w:rPr>
          <w:i/>
          <w:iCs/>
        </w:rPr>
        <w:t>Poznámk</w:t>
      </w:r>
      <w:r w:rsidR="00D81FEB">
        <w:rPr>
          <w:i/>
          <w:iCs/>
        </w:rPr>
        <w:t>y</w:t>
      </w:r>
      <w:r w:rsidRPr="00D81FEB">
        <w:rPr>
          <w:i/>
          <w:iCs/>
        </w:rPr>
        <w:t>:</w:t>
      </w:r>
    </w:p>
    <w:p w14:paraId="3E2AC076" w14:textId="37E7571B" w:rsidR="00D81FEB" w:rsidRDefault="00D81FEB" w:rsidP="00D81FEB">
      <w:r w:rsidRPr="00D81FEB">
        <w:rPr>
          <w:vertAlign w:val="superscript"/>
        </w:rPr>
        <w:t>1)</w:t>
      </w:r>
      <w:r>
        <w:t xml:space="preserve"> d</w:t>
      </w:r>
      <w:r w:rsidRPr="00D81FEB">
        <w:t>odavatel uvede konkrétní hodnotu nabízeného parametru, popřípadě zvolí hodnotu ANO/NE</w:t>
      </w:r>
    </w:p>
    <w:p w14:paraId="6884D281" w14:textId="2429087B" w:rsidR="001F4987" w:rsidRDefault="00D81FEB" w:rsidP="00E933DF">
      <w:pPr>
        <w:spacing w:after="240"/>
      </w:pPr>
      <w:r w:rsidRPr="00D81FEB">
        <w:rPr>
          <w:vertAlign w:val="superscript"/>
        </w:rPr>
        <w:t>2)</w:t>
      </w:r>
      <w:r>
        <w:rPr>
          <w:vertAlign w:val="superscript"/>
        </w:rPr>
        <w:t xml:space="preserve"> </w:t>
      </w:r>
      <w:r w:rsidR="001F4987" w:rsidRPr="001F4987">
        <w:t>„On-Site“ v popisech uvedených v tabulce činností znamená provádění příslušné činnosti vzdáleně, přes VPN v infrastruktuře objednatele</w:t>
      </w:r>
      <w:r w:rsidR="001F4987">
        <w:t>.</w:t>
      </w:r>
    </w:p>
    <w:p w14:paraId="3C719FF2" w14:textId="77777777" w:rsidR="00444CF5" w:rsidRDefault="00444CF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722"/>
        <w:gridCol w:w="2835"/>
        <w:gridCol w:w="1417"/>
      </w:tblGrid>
      <w:tr w:rsidR="0031431B" w:rsidRPr="001F4987" w14:paraId="7278C7F3" w14:textId="6BD97F5B" w:rsidTr="007952BB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D46AA04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Činnost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360B6FE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Popis činnosti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058F589" w14:textId="12ED7FC5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SLA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5929A8AF" w14:textId="4C08EFAA" w:rsidR="0031431B" w:rsidRPr="001F4987" w:rsidRDefault="00D81FEB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Parametr</w:t>
            </w:r>
            <w:r w:rsidR="0031431B"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 xml:space="preserve"> služby</w:t>
            </w:r>
            <w:r w:rsidRPr="00D81FE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vertAlign w:val="superscript"/>
                <w:lang w:eastAsia="zh-CN"/>
              </w:rPr>
              <w:t>1)</w:t>
            </w:r>
          </w:p>
        </w:tc>
      </w:tr>
      <w:tr w:rsidR="00900DF1" w:rsidRPr="001F4987" w14:paraId="225B2EF3" w14:textId="65FCF26F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E9BB3E9" w14:textId="77777777" w:rsidR="00900DF1" w:rsidRPr="001F4987" w:rsidRDefault="00900DF1" w:rsidP="00900DF1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Strojový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515E97D" w14:textId="50B0FD8C" w:rsidR="00900DF1" w:rsidRPr="001F4987" w:rsidRDefault="00530906" w:rsidP="00900DF1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AB1E88" w14:textId="5CC8529F" w:rsidR="00900DF1" w:rsidRPr="001F4987" w:rsidRDefault="00530906" w:rsidP="00900DF1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EC0E0B" w14:textId="27F9BD2B" w:rsidR="00900DF1" w:rsidRPr="001F4987" w:rsidRDefault="00530906" w:rsidP="00900DF1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2382DF9E" w14:textId="39661D89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F24DF38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Operátorský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42895AF" w14:textId="64AF4665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4031565" w14:textId="4B6CC4A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0943A3" w14:textId="5A395A02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0D6BE5B0" w14:textId="03E10198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6EC965F8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generované a komentované reporty</w:t>
            </w:r>
          </w:p>
        </w:tc>
        <w:tc>
          <w:tcPr>
            <w:tcW w:w="3722" w:type="dxa"/>
            <w:shd w:val="clear" w:color="auto" w:fill="F2F2F2" w:themeFill="background1" w:themeFillShade="F2"/>
            <w:noWrap/>
            <w:vAlign w:val="center"/>
            <w:hideMark/>
          </w:tcPr>
          <w:p w14:paraId="7483ECD6" w14:textId="36E1A608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21B466" w14:textId="0A3BABC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DA39FF" w14:textId="15F18976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1CDBEDBC" w14:textId="25EC1E0D" w:rsidTr="00DB1164">
        <w:trPr>
          <w:trHeight w:val="1505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7F575605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detailní bezpečnostní report sestavený skupinou analytiků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694BA7C" w14:textId="3EA0E84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2C2E130" w14:textId="2038A92B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F0658F" w14:textId="04F7C264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191CF60D" w14:textId="186E9CDD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C0D14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Na vyžádání (týdně) generovaný SIEM report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DD926B5" w14:textId="0495D9B4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EAEAE6B" w14:textId="7B166BA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368F80" w14:textId="465F8FE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12EF9AEB" w14:textId="056061ED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7182266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Čekání na anomálie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CAF31DA" w14:textId="07EE2C28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8186A50" w14:textId="1E07DA26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0E5906" w14:textId="32EBCAC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23A26A5A" w14:textId="6547A3F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D16DD60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L1 vyšetřování </w:t>
            </w:r>
          </w:p>
          <w:p w14:paraId="41376199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anomálií/hlášení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0DFCE72" w14:textId="36D992D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CBE097C" w14:textId="6DBF30F5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1E6530" w14:textId="7D45A04F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353D2A97" w14:textId="063D21D0" w:rsidTr="00DB1164">
        <w:trPr>
          <w:trHeight w:val="864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8D6C488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Registrace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C2844A2" w14:textId="42E10EFA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5461463" w14:textId="101DB5A8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3FBD36" w14:textId="38E000D9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0F129B4A" w14:textId="227188F2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697C4B7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Reakce na incident oznámením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422A80C6" w14:textId="048D4A4B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22DBCA6" w14:textId="1B3C5BAA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A0A363" w14:textId="7970F8C0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3AFE59A5" w14:textId="18E1258D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7DC280B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Eskalace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5EA74AD" w14:textId="73DFBCF9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4D9B60A7" w14:textId="5F81DFA0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F3611D9" w14:textId="2FA7A615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0F6B4733" w14:textId="576B3C6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AC1EDBA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lastRenderedPageBreak/>
              <w:t>L2 + L3 vyšetřování anomálií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44F46B1" w14:textId="5B029BBF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126CDF9" w14:textId="29323840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3C4D21" w14:textId="789E41BA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6D1DD0DF" w14:textId="59BD258D" w:rsidTr="00C32802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hideMark/>
          </w:tcPr>
          <w:p w14:paraId="2197300B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Reporting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0F1BEA2" w14:textId="10844A79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52B35E7" w14:textId="6479EBF2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A727DC" w14:textId="06926FB9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60F2822B" w14:textId="38D25896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BE2FEF6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Zpracování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94FF476" w14:textId="0D631E6A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B210B40" w14:textId="470F88AC" w:rsidR="00530906" w:rsidRPr="001F4987" w:rsidRDefault="00530906" w:rsidP="00530906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B583D5" w14:textId="6F1942B5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1E68F95D" w14:textId="437B0217" w:rsidTr="00C32802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2789412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Profesionální analytická práce s bezpečnostními daty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1AA1D33" w14:textId="0C637860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62F1E72" w14:textId="2E41FDB3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1F3E87" w14:textId="27F79FFD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4DF09B94" w14:textId="22B01C5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33350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Měsíční ladění false positive 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D246302" w14:textId="53AC9B5A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7F7261C" w14:textId="212C38CC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3A3E2B" w14:textId="6467B8C4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1FBD6DFD" w14:textId="091C7ABA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28D4D04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Denní nouzové ladění false positive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12E0991" w14:textId="72DCCE38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E31EAAC" w14:textId="02D9EE21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A68353" w14:textId="433091E5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2C1A2C62" w14:textId="33C0BB60" w:rsidTr="00DB1164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13140E0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24/7 aktivní vyhledávání “neznámých” hrozeb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BFE404C" w14:textId="483CEB82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53F57FEC" w14:textId="47A60E85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CF42EC" w14:textId="22595410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  <w:tr w:rsidR="00530906" w:rsidRPr="001F4987" w14:paraId="494435CF" w14:textId="6E62B3A7" w:rsidTr="00DB1164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3257DA7" w14:textId="7777777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Znalost kontextu v reálném čase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982BAF7" w14:textId="480E87E9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B61B0F3" w14:textId="1AEEFF57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762D01" w14:textId="1ED3D221" w:rsidR="00530906" w:rsidRPr="001F4987" w:rsidRDefault="00530906" w:rsidP="00530906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</w:p>
        </w:tc>
      </w:tr>
    </w:tbl>
    <w:p w14:paraId="7A90E023" w14:textId="77777777" w:rsidR="00950BBD" w:rsidRPr="00D119AE" w:rsidRDefault="00950BBD" w:rsidP="007758FC">
      <w:pPr>
        <w:spacing w:before="360" w:after="240"/>
        <w:rPr>
          <w:b/>
          <w:bCs/>
        </w:rPr>
      </w:pPr>
      <w:r w:rsidRPr="00D119AE">
        <w:rPr>
          <w:b/>
          <w:bCs/>
        </w:rPr>
        <w:t xml:space="preserve">Klasifikace </w:t>
      </w:r>
      <w:r w:rsidR="00C35D08" w:rsidRPr="00D119AE">
        <w:rPr>
          <w:b/>
          <w:bCs/>
        </w:rPr>
        <w:t xml:space="preserve">SLA </w:t>
      </w:r>
      <w:r w:rsidRPr="00D119AE">
        <w:rPr>
          <w:b/>
          <w:bCs/>
        </w:rPr>
        <w:t>pro řešení incidentů:</w:t>
      </w:r>
    </w:p>
    <w:p w14:paraId="7C3F54FD" w14:textId="292C7EB7" w:rsidR="00950BBD" w:rsidRDefault="00950BBD" w:rsidP="00950BBD">
      <w:pPr>
        <w:spacing w:after="120"/>
      </w:pPr>
      <w:r>
        <w:t xml:space="preserve">Kategorie III – </w:t>
      </w:r>
      <w:r w:rsidR="00530906">
        <w:t>xxx</w:t>
      </w:r>
    </w:p>
    <w:p w14:paraId="22D38109" w14:textId="2BEF5620" w:rsidR="00950BBD" w:rsidRDefault="00950BBD" w:rsidP="00950BBD">
      <w:pPr>
        <w:spacing w:after="120"/>
      </w:pPr>
      <w:r>
        <w:t xml:space="preserve">Kategorie II – </w:t>
      </w:r>
      <w:r w:rsidR="00530906">
        <w:t>xxx</w:t>
      </w:r>
    </w:p>
    <w:p w14:paraId="1A24034F" w14:textId="50A4A26F" w:rsidR="0024203C" w:rsidRPr="00C241E5" w:rsidRDefault="00950BBD" w:rsidP="00D81FEB">
      <w:pPr>
        <w:spacing w:after="120"/>
      </w:pPr>
      <w:r>
        <w:t xml:space="preserve">Kategorie I – </w:t>
      </w:r>
      <w:r w:rsidR="00530906">
        <w:t>xxx</w:t>
      </w:r>
    </w:p>
    <w:sectPr w:rsidR="0024203C" w:rsidRPr="00C241E5" w:rsidSect="00D3046E">
      <w:headerReference w:type="default" r:id="rId9"/>
      <w:footerReference w:type="default" r:id="rId10"/>
      <w:type w:val="continuous"/>
      <w:pgSz w:w="11906" w:h="16838"/>
      <w:pgMar w:top="1418" w:right="1106" w:bottom="1134" w:left="1134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508D" w14:textId="77777777" w:rsidR="000A1F7C" w:rsidRDefault="000A1F7C">
      <w:r>
        <w:separator/>
      </w:r>
    </w:p>
  </w:endnote>
  <w:endnote w:type="continuationSeparator" w:id="0">
    <w:p w14:paraId="68EA6E77" w14:textId="77777777" w:rsidR="000A1F7C" w:rsidRDefault="000A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5080" w14:textId="25755EF9" w:rsidR="00136E5C" w:rsidRPr="00026DD4" w:rsidRDefault="006D74B6" w:rsidP="00026DD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4896" behindDoc="0" locked="0" layoutInCell="1" allowOverlap="1" wp14:anchorId="700C7FA7" wp14:editId="31386CC2">
          <wp:simplePos x="0" y="0"/>
          <wp:positionH relativeFrom="column">
            <wp:posOffset>5153025</wp:posOffset>
          </wp:positionH>
          <wp:positionV relativeFrom="paragraph">
            <wp:posOffset>-76200</wp:posOffset>
          </wp:positionV>
          <wp:extent cx="1266825" cy="341630"/>
          <wp:effectExtent l="0" t="0" r="9525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5C">
      <w:rPr>
        <w:noProof/>
      </w:rPr>
      <w:drawing>
        <wp:anchor distT="0" distB="0" distL="114300" distR="114300" simplePos="0" relativeHeight="251658752" behindDoc="0" locked="0" layoutInCell="0" allowOverlap="1" wp14:anchorId="5B23EF23" wp14:editId="574A5A86">
          <wp:simplePos x="0" y="0"/>
          <wp:positionH relativeFrom="page">
            <wp:posOffset>8181975</wp:posOffset>
          </wp:positionH>
          <wp:positionV relativeFrom="page">
            <wp:posOffset>6924675</wp:posOffset>
          </wp:positionV>
          <wp:extent cx="1800000" cy="219600"/>
          <wp:effectExtent l="0" t="0" r="0" b="9525"/>
          <wp:wrapNone/>
          <wp:docPr id="7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6A4DA6">
      <w:rPr>
        <w:rStyle w:val="slostrnky"/>
        <w:rFonts w:ascii="Arial" w:hAnsi="Arial" w:cs="Arial"/>
        <w:noProof/>
        <w:color w:val="003C69"/>
        <w:sz w:val="16"/>
      </w:rPr>
      <w:t>2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>/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6A4DA6">
      <w:rPr>
        <w:rStyle w:val="slostrnky"/>
        <w:rFonts w:ascii="Arial" w:hAnsi="Arial" w:cs="Arial"/>
        <w:noProof/>
        <w:color w:val="003C69"/>
        <w:sz w:val="16"/>
      </w:rPr>
      <w:t>9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ab/>
    </w:r>
    <w:r w:rsidR="00136E5C" w:rsidRPr="008F6FED">
      <w:rPr>
        <w:rStyle w:val="slostrnky"/>
        <w:rFonts w:ascii="Arial" w:hAnsi="Arial" w:cs="Arial"/>
        <w:b/>
        <w:color w:val="003C69"/>
        <w:sz w:val="16"/>
      </w:rPr>
      <w:t>Smlouva o poskytování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6E66" w14:textId="77777777" w:rsidR="000A1F7C" w:rsidRDefault="000A1F7C">
      <w:r>
        <w:separator/>
      </w:r>
    </w:p>
  </w:footnote>
  <w:footnote w:type="continuationSeparator" w:id="0">
    <w:p w14:paraId="2547E1FF" w14:textId="77777777" w:rsidR="000A1F7C" w:rsidRDefault="000A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9AAD" w14:textId="246385DE" w:rsidR="00136E5C" w:rsidRPr="00BC0410" w:rsidRDefault="006D74B6" w:rsidP="00CA772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  <w:sz w:val="20"/>
      </w:rPr>
    </w:pPr>
    <w:r w:rsidRPr="00D119AE">
      <w:rPr>
        <w:rFonts w:ascii="Arial" w:hAnsi="Arial" w:cs="Arial"/>
        <w:b/>
        <w:noProof/>
        <w:color w:val="003C69"/>
        <w:sz w:val="20"/>
      </w:rPr>
      <w:t>OVANET</w:t>
    </w:r>
    <w:r w:rsidRPr="006D74B6">
      <w:rPr>
        <w:rFonts w:ascii="Arial" w:hAnsi="Arial" w:cs="Arial"/>
        <w:b/>
        <w:noProof/>
        <w:color w:val="003C69"/>
        <w:sz w:val="20"/>
      </w:rPr>
      <w:t xml:space="preserve"> a.s.</w:t>
    </w:r>
    <w:r w:rsidR="00537402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FEDE55" wp14:editId="60A41AB3">
              <wp:simplePos x="0" y="0"/>
              <wp:positionH relativeFrom="column">
                <wp:posOffset>2696845</wp:posOffset>
              </wp:positionH>
              <wp:positionV relativeFrom="paragraph">
                <wp:posOffset>-76200</wp:posOffset>
              </wp:positionV>
              <wp:extent cx="3895725" cy="3810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4A3D4" w14:textId="0F74C51F" w:rsidR="00537402" w:rsidRPr="00D119AE" w:rsidRDefault="00900DF1" w:rsidP="0053740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DE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12.35pt;margin-top:-6pt;width:30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" filled="f" stroked="f">
              <v:textbox>
                <w:txbxContent>
                  <w:p w14:paraId="09B4A3D4" w14:textId="0F74C51F" w:rsidR="00537402" w:rsidRPr="00D119AE" w:rsidRDefault="00900DF1" w:rsidP="00537402">
                    <w:pPr>
                      <w:jc w:val="right"/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  <w:p w14:paraId="15DBBD2F" w14:textId="2795F5A6" w:rsidR="00136E5C" w:rsidRPr="00BC0410" w:rsidRDefault="006D74B6" w:rsidP="00CA772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>
      <w:rPr>
        <w:rFonts w:ascii="Arial" w:hAnsi="Arial" w:cs="Arial"/>
        <w:noProof/>
        <w:color w:val="003C69"/>
        <w:sz w:val="20"/>
      </w:rPr>
      <w:t>Hájkova 1100/13, 702 00 Ostrava</w:t>
    </w:r>
    <w:r w:rsidR="00136E5C" w:rsidRPr="00BC0410">
      <w:rPr>
        <w:rFonts w:ascii="Arial" w:hAnsi="Arial" w:cs="Arial"/>
        <w:noProof/>
        <w:color w:val="003C69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4F8F"/>
    <w:multiLevelType w:val="hybridMultilevel"/>
    <w:tmpl w:val="BEDC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1077CF"/>
    <w:multiLevelType w:val="hybridMultilevel"/>
    <w:tmpl w:val="BB5A1228"/>
    <w:lvl w:ilvl="0" w:tplc="6AF0E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49F5"/>
    <w:multiLevelType w:val="hybridMultilevel"/>
    <w:tmpl w:val="0436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1FD"/>
    <w:multiLevelType w:val="multilevel"/>
    <w:tmpl w:val="5A7A848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A100898"/>
    <w:multiLevelType w:val="multilevel"/>
    <w:tmpl w:val="6F1C0C4C"/>
    <w:lvl w:ilvl="0">
      <w:start w:val="1"/>
      <w:numFmt w:val="none"/>
      <w:pStyle w:val="Nadpis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7" w15:restartNumberingAfterBreak="0">
    <w:nsid w:val="61D87871"/>
    <w:multiLevelType w:val="hybridMultilevel"/>
    <w:tmpl w:val="CEB0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953BF"/>
    <w:multiLevelType w:val="hybridMultilevel"/>
    <w:tmpl w:val="CDAAA860"/>
    <w:lvl w:ilvl="0" w:tplc="E8C2EA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E78"/>
    <w:multiLevelType w:val="multilevel"/>
    <w:tmpl w:val="3D7C1EA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AB53500"/>
    <w:multiLevelType w:val="hybridMultilevel"/>
    <w:tmpl w:val="45788672"/>
    <w:lvl w:ilvl="0" w:tplc="EF7AA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14208">
    <w:abstractNumId w:val="9"/>
  </w:num>
  <w:num w:numId="2" w16cid:durableId="822041279">
    <w:abstractNumId w:val="1"/>
  </w:num>
  <w:num w:numId="3" w16cid:durableId="1349988458">
    <w:abstractNumId w:val="6"/>
  </w:num>
  <w:num w:numId="4" w16cid:durableId="369450929">
    <w:abstractNumId w:val="7"/>
  </w:num>
  <w:num w:numId="5" w16cid:durableId="35933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8416481">
    <w:abstractNumId w:val="0"/>
  </w:num>
  <w:num w:numId="7" w16cid:durableId="1091656325">
    <w:abstractNumId w:val="4"/>
  </w:num>
  <w:num w:numId="8" w16cid:durableId="2071690766">
    <w:abstractNumId w:val="2"/>
  </w:num>
  <w:num w:numId="9" w16cid:durableId="538010253">
    <w:abstractNumId w:val="3"/>
  </w:num>
  <w:num w:numId="10" w16cid:durableId="1703431784">
    <w:abstractNumId w:val="10"/>
  </w:num>
  <w:num w:numId="11" w16cid:durableId="670134733">
    <w:abstractNumId w:val="9"/>
  </w:num>
  <w:num w:numId="12" w16cid:durableId="13842576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8"/>
    <w:rsid w:val="00004C6D"/>
    <w:rsid w:val="00005310"/>
    <w:rsid w:val="00011789"/>
    <w:rsid w:val="00011882"/>
    <w:rsid w:val="00025166"/>
    <w:rsid w:val="00026DD4"/>
    <w:rsid w:val="0003335E"/>
    <w:rsid w:val="00044398"/>
    <w:rsid w:val="00044D4C"/>
    <w:rsid w:val="0004565B"/>
    <w:rsid w:val="000460FF"/>
    <w:rsid w:val="00052F8F"/>
    <w:rsid w:val="00054C52"/>
    <w:rsid w:val="00055AD1"/>
    <w:rsid w:val="00055D89"/>
    <w:rsid w:val="0006371D"/>
    <w:rsid w:val="00066408"/>
    <w:rsid w:val="0007689D"/>
    <w:rsid w:val="0008459B"/>
    <w:rsid w:val="00092B39"/>
    <w:rsid w:val="0009490B"/>
    <w:rsid w:val="00095242"/>
    <w:rsid w:val="00095CF0"/>
    <w:rsid w:val="00096F93"/>
    <w:rsid w:val="000A1F7C"/>
    <w:rsid w:val="000B19CD"/>
    <w:rsid w:val="000B3096"/>
    <w:rsid w:val="000B4BF1"/>
    <w:rsid w:val="000B50B5"/>
    <w:rsid w:val="000B63D5"/>
    <w:rsid w:val="000B6F6D"/>
    <w:rsid w:val="000C1233"/>
    <w:rsid w:val="000C3238"/>
    <w:rsid w:val="000C35CD"/>
    <w:rsid w:val="000C6F8F"/>
    <w:rsid w:val="000D0246"/>
    <w:rsid w:val="000D0C28"/>
    <w:rsid w:val="000D5F27"/>
    <w:rsid w:val="000D6117"/>
    <w:rsid w:val="000E20BF"/>
    <w:rsid w:val="000E2BE0"/>
    <w:rsid w:val="000E36DF"/>
    <w:rsid w:val="000E3A03"/>
    <w:rsid w:val="000E6C9D"/>
    <w:rsid w:val="000E749F"/>
    <w:rsid w:val="000E7999"/>
    <w:rsid w:val="000F06EA"/>
    <w:rsid w:val="000F1618"/>
    <w:rsid w:val="000F27B6"/>
    <w:rsid w:val="000F4BF4"/>
    <w:rsid w:val="000F592B"/>
    <w:rsid w:val="00100078"/>
    <w:rsid w:val="001008C9"/>
    <w:rsid w:val="00104A75"/>
    <w:rsid w:val="0010697F"/>
    <w:rsid w:val="00115C4E"/>
    <w:rsid w:val="00117E7E"/>
    <w:rsid w:val="001239B1"/>
    <w:rsid w:val="00124466"/>
    <w:rsid w:val="00126FBB"/>
    <w:rsid w:val="00130D48"/>
    <w:rsid w:val="00133529"/>
    <w:rsid w:val="00136E5C"/>
    <w:rsid w:val="00136F41"/>
    <w:rsid w:val="001403E4"/>
    <w:rsid w:val="00143A23"/>
    <w:rsid w:val="00144BE2"/>
    <w:rsid w:val="00145309"/>
    <w:rsid w:val="001475C9"/>
    <w:rsid w:val="001555D9"/>
    <w:rsid w:val="00157155"/>
    <w:rsid w:val="001571F1"/>
    <w:rsid w:val="0016114D"/>
    <w:rsid w:val="00167268"/>
    <w:rsid w:val="00170F36"/>
    <w:rsid w:val="001767FF"/>
    <w:rsid w:val="00184546"/>
    <w:rsid w:val="00185DDD"/>
    <w:rsid w:val="00186077"/>
    <w:rsid w:val="00187415"/>
    <w:rsid w:val="00192A89"/>
    <w:rsid w:val="001A1E6D"/>
    <w:rsid w:val="001A47F8"/>
    <w:rsid w:val="001A4DE2"/>
    <w:rsid w:val="001B0559"/>
    <w:rsid w:val="001B09A6"/>
    <w:rsid w:val="001B4663"/>
    <w:rsid w:val="001B4D2B"/>
    <w:rsid w:val="001B72A0"/>
    <w:rsid w:val="001C5C30"/>
    <w:rsid w:val="001C7A75"/>
    <w:rsid w:val="001D0B37"/>
    <w:rsid w:val="001D7330"/>
    <w:rsid w:val="001E66FB"/>
    <w:rsid w:val="001E6BDB"/>
    <w:rsid w:val="001F2B1C"/>
    <w:rsid w:val="001F4987"/>
    <w:rsid w:val="001F7A0F"/>
    <w:rsid w:val="002002A7"/>
    <w:rsid w:val="002010BF"/>
    <w:rsid w:val="0020292D"/>
    <w:rsid w:val="002047C7"/>
    <w:rsid w:val="002204DA"/>
    <w:rsid w:val="002218E2"/>
    <w:rsid w:val="0022309D"/>
    <w:rsid w:val="00232418"/>
    <w:rsid w:val="00232C8A"/>
    <w:rsid w:val="002352AC"/>
    <w:rsid w:val="00237B5B"/>
    <w:rsid w:val="00240CB7"/>
    <w:rsid w:val="0024203C"/>
    <w:rsid w:val="00245BAF"/>
    <w:rsid w:val="002470AD"/>
    <w:rsid w:val="002501EB"/>
    <w:rsid w:val="00252477"/>
    <w:rsid w:val="0025262A"/>
    <w:rsid w:val="00252BFF"/>
    <w:rsid w:val="00253E9E"/>
    <w:rsid w:val="00254015"/>
    <w:rsid w:val="002541F6"/>
    <w:rsid w:val="00256681"/>
    <w:rsid w:val="002578AA"/>
    <w:rsid w:val="00257ECB"/>
    <w:rsid w:val="002660DD"/>
    <w:rsid w:val="00266210"/>
    <w:rsid w:val="0027109E"/>
    <w:rsid w:val="00273C65"/>
    <w:rsid w:val="002741BB"/>
    <w:rsid w:val="0027445A"/>
    <w:rsid w:val="0028187B"/>
    <w:rsid w:val="00281A49"/>
    <w:rsid w:val="002876C1"/>
    <w:rsid w:val="002A46D8"/>
    <w:rsid w:val="002A5399"/>
    <w:rsid w:val="002B1782"/>
    <w:rsid w:val="002B6F64"/>
    <w:rsid w:val="002C2987"/>
    <w:rsid w:val="002C35D9"/>
    <w:rsid w:val="002D0F80"/>
    <w:rsid w:val="002D18B1"/>
    <w:rsid w:val="002D1A29"/>
    <w:rsid w:val="002D2D17"/>
    <w:rsid w:val="002D5331"/>
    <w:rsid w:val="002D5919"/>
    <w:rsid w:val="002D661C"/>
    <w:rsid w:val="002D730A"/>
    <w:rsid w:val="002E2CC1"/>
    <w:rsid w:val="002E61E4"/>
    <w:rsid w:val="002F21C0"/>
    <w:rsid w:val="002F362B"/>
    <w:rsid w:val="002F54F8"/>
    <w:rsid w:val="002F5659"/>
    <w:rsid w:val="002F6284"/>
    <w:rsid w:val="002F730E"/>
    <w:rsid w:val="00301C97"/>
    <w:rsid w:val="0030274F"/>
    <w:rsid w:val="00302C71"/>
    <w:rsid w:val="003044F2"/>
    <w:rsid w:val="0030723F"/>
    <w:rsid w:val="00307A1F"/>
    <w:rsid w:val="0031233B"/>
    <w:rsid w:val="00313654"/>
    <w:rsid w:val="0031431B"/>
    <w:rsid w:val="00315089"/>
    <w:rsid w:val="00317ABF"/>
    <w:rsid w:val="00322BF3"/>
    <w:rsid w:val="00326453"/>
    <w:rsid w:val="0032649B"/>
    <w:rsid w:val="0032724A"/>
    <w:rsid w:val="00327971"/>
    <w:rsid w:val="00331F2B"/>
    <w:rsid w:val="003320A5"/>
    <w:rsid w:val="00334CF8"/>
    <w:rsid w:val="003377FE"/>
    <w:rsid w:val="00346E3C"/>
    <w:rsid w:val="00350B63"/>
    <w:rsid w:val="00351EAC"/>
    <w:rsid w:val="00354A7E"/>
    <w:rsid w:val="00356B36"/>
    <w:rsid w:val="0036762A"/>
    <w:rsid w:val="0036786C"/>
    <w:rsid w:val="00372678"/>
    <w:rsid w:val="00373E27"/>
    <w:rsid w:val="00376671"/>
    <w:rsid w:val="00377D9A"/>
    <w:rsid w:val="003827A2"/>
    <w:rsid w:val="00382A90"/>
    <w:rsid w:val="00382D42"/>
    <w:rsid w:val="0038317F"/>
    <w:rsid w:val="00387E7C"/>
    <w:rsid w:val="003915A8"/>
    <w:rsid w:val="00391CC5"/>
    <w:rsid w:val="003A0864"/>
    <w:rsid w:val="003A0EFF"/>
    <w:rsid w:val="003A15F8"/>
    <w:rsid w:val="003A44B4"/>
    <w:rsid w:val="003A4818"/>
    <w:rsid w:val="003A6DE6"/>
    <w:rsid w:val="003B0B24"/>
    <w:rsid w:val="003B4EE4"/>
    <w:rsid w:val="003C5416"/>
    <w:rsid w:val="003C5C00"/>
    <w:rsid w:val="003D087F"/>
    <w:rsid w:val="003D5321"/>
    <w:rsid w:val="003D775B"/>
    <w:rsid w:val="003E4285"/>
    <w:rsid w:val="003E7B47"/>
    <w:rsid w:val="003F169B"/>
    <w:rsid w:val="003F419F"/>
    <w:rsid w:val="00401470"/>
    <w:rsid w:val="004044DB"/>
    <w:rsid w:val="00411FBD"/>
    <w:rsid w:val="00412575"/>
    <w:rsid w:val="00413C8C"/>
    <w:rsid w:val="00415E4D"/>
    <w:rsid w:val="00416E5B"/>
    <w:rsid w:val="00417752"/>
    <w:rsid w:val="0041780D"/>
    <w:rsid w:val="00420FBE"/>
    <w:rsid w:val="004238B3"/>
    <w:rsid w:val="004259F1"/>
    <w:rsid w:val="00426ED2"/>
    <w:rsid w:val="0043135C"/>
    <w:rsid w:val="00431985"/>
    <w:rsid w:val="00431DA4"/>
    <w:rsid w:val="004330BD"/>
    <w:rsid w:val="0043336B"/>
    <w:rsid w:val="004347F0"/>
    <w:rsid w:val="004368FD"/>
    <w:rsid w:val="00436B43"/>
    <w:rsid w:val="00437DA1"/>
    <w:rsid w:val="00440CA9"/>
    <w:rsid w:val="00441C29"/>
    <w:rsid w:val="00442DAA"/>
    <w:rsid w:val="0044365A"/>
    <w:rsid w:val="0044419F"/>
    <w:rsid w:val="00444CF5"/>
    <w:rsid w:val="00446333"/>
    <w:rsid w:val="0044660E"/>
    <w:rsid w:val="004468DF"/>
    <w:rsid w:val="00450A61"/>
    <w:rsid w:val="00456B9B"/>
    <w:rsid w:val="0045798A"/>
    <w:rsid w:val="00457C70"/>
    <w:rsid w:val="0047026A"/>
    <w:rsid w:val="00484660"/>
    <w:rsid w:val="004855FC"/>
    <w:rsid w:val="00486104"/>
    <w:rsid w:val="00492DBF"/>
    <w:rsid w:val="00494D71"/>
    <w:rsid w:val="00495D65"/>
    <w:rsid w:val="004A0080"/>
    <w:rsid w:val="004A4012"/>
    <w:rsid w:val="004A5647"/>
    <w:rsid w:val="004A6F09"/>
    <w:rsid w:val="004B06EC"/>
    <w:rsid w:val="004B071E"/>
    <w:rsid w:val="004B5052"/>
    <w:rsid w:val="004C2B69"/>
    <w:rsid w:val="004D1482"/>
    <w:rsid w:val="004D2051"/>
    <w:rsid w:val="004D2C0E"/>
    <w:rsid w:val="004D39A6"/>
    <w:rsid w:val="004E2AD5"/>
    <w:rsid w:val="004E4531"/>
    <w:rsid w:val="004E5776"/>
    <w:rsid w:val="004F0D4F"/>
    <w:rsid w:val="004F2732"/>
    <w:rsid w:val="004F35AF"/>
    <w:rsid w:val="00501941"/>
    <w:rsid w:val="00501DD6"/>
    <w:rsid w:val="005035E1"/>
    <w:rsid w:val="00503E61"/>
    <w:rsid w:val="00525D69"/>
    <w:rsid w:val="00527A9B"/>
    <w:rsid w:val="00530642"/>
    <w:rsid w:val="00530906"/>
    <w:rsid w:val="0053269D"/>
    <w:rsid w:val="00534591"/>
    <w:rsid w:val="00534810"/>
    <w:rsid w:val="00537402"/>
    <w:rsid w:val="0054075D"/>
    <w:rsid w:val="00545AEB"/>
    <w:rsid w:val="00553F5A"/>
    <w:rsid w:val="00556B92"/>
    <w:rsid w:val="005572AD"/>
    <w:rsid w:val="00560570"/>
    <w:rsid w:val="00564597"/>
    <w:rsid w:val="005655CB"/>
    <w:rsid w:val="00577D77"/>
    <w:rsid w:val="00580985"/>
    <w:rsid w:val="00581287"/>
    <w:rsid w:val="00584F6A"/>
    <w:rsid w:val="00585D43"/>
    <w:rsid w:val="00591AA5"/>
    <w:rsid w:val="0059471A"/>
    <w:rsid w:val="005A1434"/>
    <w:rsid w:val="005A23AA"/>
    <w:rsid w:val="005A70D2"/>
    <w:rsid w:val="005B0993"/>
    <w:rsid w:val="005B1A6D"/>
    <w:rsid w:val="005B5DA7"/>
    <w:rsid w:val="005B6F03"/>
    <w:rsid w:val="005B7FDD"/>
    <w:rsid w:val="005C2001"/>
    <w:rsid w:val="005C5DA2"/>
    <w:rsid w:val="005C6617"/>
    <w:rsid w:val="005C6B85"/>
    <w:rsid w:val="005C6CB2"/>
    <w:rsid w:val="005D1072"/>
    <w:rsid w:val="005D2381"/>
    <w:rsid w:val="005D609F"/>
    <w:rsid w:val="005D69FA"/>
    <w:rsid w:val="005E0F24"/>
    <w:rsid w:val="005E4788"/>
    <w:rsid w:val="005E49E2"/>
    <w:rsid w:val="005F0A17"/>
    <w:rsid w:val="00604C85"/>
    <w:rsid w:val="00605976"/>
    <w:rsid w:val="0061082E"/>
    <w:rsid w:val="006113DB"/>
    <w:rsid w:val="006210BA"/>
    <w:rsid w:val="00623645"/>
    <w:rsid w:val="006252E2"/>
    <w:rsid w:val="00626677"/>
    <w:rsid w:val="00626E8A"/>
    <w:rsid w:val="00631011"/>
    <w:rsid w:val="006365A8"/>
    <w:rsid w:val="0064133D"/>
    <w:rsid w:val="00641390"/>
    <w:rsid w:val="00642DD4"/>
    <w:rsid w:val="006434C5"/>
    <w:rsid w:val="00644C06"/>
    <w:rsid w:val="00644EBE"/>
    <w:rsid w:val="006477FF"/>
    <w:rsid w:val="006528CB"/>
    <w:rsid w:val="0065445F"/>
    <w:rsid w:val="00663F76"/>
    <w:rsid w:val="006668D1"/>
    <w:rsid w:val="006701AB"/>
    <w:rsid w:val="00670FB6"/>
    <w:rsid w:val="00673D36"/>
    <w:rsid w:val="0067573C"/>
    <w:rsid w:val="00675992"/>
    <w:rsid w:val="006872F3"/>
    <w:rsid w:val="00690A34"/>
    <w:rsid w:val="006925CB"/>
    <w:rsid w:val="00696FB7"/>
    <w:rsid w:val="0069726E"/>
    <w:rsid w:val="006973F4"/>
    <w:rsid w:val="006974BC"/>
    <w:rsid w:val="00697589"/>
    <w:rsid w:val="00697C0C"/>
    <w:rsid w:val="006A0502"/>
    <w:rsid w:val="006A0627"/>
    <w:rsid w:val="006A0E3F"/>
    <w:rsid w:val="006A1400"/>
    <w:rsid w:val="006A291E"/>
    <w:rsid w:val="006A4DA6"/>
    <w:rsid w:val="006B1097"/>
    <w:rsid w:val="006B2C82"/>
    <w:rsid w:val="006B53F2"/>
    <w:rsid w:val="006C437B"/>
    <w:rsid w:val="006C4403"/>
    <w:rsid w:val="006C649A"/>
    <w:rsid w:val="006C6F94"/>
    <w:rsid w:val="006D1461"/>
    <w:rsid w:val="006D4002"/>
    <w:rsid w:val="006D74B6"/>
    <w:rsid w:val="006E08F4"/>
    <w:rsid w:val="006E255B"/>
    <w:rsid w:val="006E2A70"/>
    <w:rsid w:val="006E5662"/>
    <w:rsid w:val="006E6F7E"/>
    <w:rsid w:val="006E77FF"/>
    <w:rsid w:val="006F2911"/>
    <w:rsid w:val="006F293D"/>
    <w:rsid w:val="006F51FC"/>
    <w:rsid w:val="006F663E"/>
    <w:rsid w:val="00703065"/>
    <w:rsid w:val="00710CCB"/>
    <w:rsid w:val="00711FAD"/>
    <w:rsid w:val="00713A03"/>
    <w:rsid w:val="00722B69"/>
    <w:rsid w:val="00730AD1"/>
    <w:rsid w:val="00733C45"/>
    <w:rsid w:val="00747022"/>
    <w:rsid w:val="00755B9F"/>
    <w:rsid w:val="00755EA1"/>
    <w:rsid w:val="00761701"/>
    <w:rsid w:val="0076210B"/>
    <w:rsid w:val="007705E8"/>
    <w:rsid w:val="00770C6A"/>
    <w:rsid w:val="007724FD"/>
    <w:rsid w:val="00773951"/>
    <w:rsid w:val="00775766"/>
    <w:rsid w:val="007758FC"/>
    <w:rsid w:val="00777944"/>
    <w:rsid w:val="00777C74"/>
    <w:rsid w:val="007821EC"/>
    <w:rsid w:val="00783D60"/>
    <w:rsid w:val="00783DF8"/>
    <w:rsid w:val="00784900"/>
    <w:rsid w:val="00785909"/>
    <w:rsid w:val="00785EC3"/>
    <w:rsid w:val="00790367"/>
    <w:rsid w:val="00791C3F"/>
    <w:rsid w:val="007952BB"/>
    <w:rsid w:val="00797988"/>
    <w:rsid w:val="007A0BA4"/>
    <w:rsid w:val="007A3B7C"/>
    <w:rsid w:val="007A3CF6"/>
    <w:rsid w:val="007A7B05"/>
    <w:rsid w:val="007B4522"/>
    <w:rsid w:val="007B47F0"/>
    <w:rsid w:val="007B7CCA"/>
    <w:rsid w:val="007C44B6"/>
    <w:rsid w:val="007C5AAD"/>
    <w:rsid w:val="007C617E"/>
    <w:rsid w:val="007D0AB5"/>
    <w:rsid w:val="007D1D07"/>
    <w:rsid w:val="007D2754"/>
    <w:rsid w:val="007D3B5B"/>
    <w:rsid w:val="007D5E13"/>
    <w:rsid w:val="007D6FBD"/>
    <w:rsid w:val="007E508B"/>
    <w:rsid w:val="007E5CA7"/>
    <w:rsid w:val="007E6956"/>
    <w:rsid w:val="007F05D2"/>
    <w:rsid w:val="007F0EEA"/>
    <w:rsid w:val="00800980"/>
    <w:rsid w:val="00803EC3"/>
    <w:rsid w:val="00804FE9"/>
    <w:rsid w:val="0080689E"/>
    <w:rsid w:val="00810DD6"/>
    <w:rsid w:val="008117C2"/>
    <w:rsid w:val="008135D9"/>
    <w:rsid w:val="00816DC5"/>
    <w:rsid w:val="0082009F"/>
    <w:rsid w:val="008327B3"/>
    <w:rsid w:val="00834760"/>
    <w:rsid w:val="0083673F"/>
    <w:rsid w:val="00836B98"/>
    <w:rsid w:val="008432AD"/>
    <w:rsid w:val="008453AF"/>
    <w:rsid w:val="008500D7"/>
    <w:rsid w:val="008535EB"/>
    <w:rsid w:val="0085392B"/>
    <w:rsid w:val="00855269"/>
    <w:rsid w:val="00855892"/>
    <w:rsid w:val="00856CFA"/>
    <w:rsid w:val="008574F4"/>
    <w:rsid w:val="0085782C"/>
    <w:rsid w:val="00860840"/>
    <w:rsid w:val="00860E76"/>
    <w:rsid w:val="0086257C"/>
    <w:rsid w:val="00862CE1"/>
    <w:rsid w:val="00864110"/>
    <w:rsid w:val="008641A9"/>
    <w:rsid w:val="008642E2"/>
    <w:rsid w:val="00867024"/>
    <w:rsid w:val="00871515"/>
    <w:rsid w:val="008715B8"/>
    <w:rsid w:val="0087607A"/>
    <w:rsid w:val="00882C80"/>
    <w:rsid w:val="00884693"/>
    <w:rsid w:val="00884AF7"/>
    <w:rsid w:val="00885C49"/>
    <w:rsid w:val="00890B85"/>
    <w:rsid w:val="00897CF4"/>
    <w:rsid w:val="008A71C4"/>
    <w:rsid w:val="008B0C23"/>
    <w:rsid w:val="008B369F"/>
    <w:rsid w:val="008C14E2"/>
    <w:rsid w:val="008C4FF2"/>
    <w:rsid w:val="008C634A"/>
    <w:rsid w:val="008D1AC8"/>
    <w:rsid w:val="008D7C81"/>
    <w:rsid w:val="008E39FD"/>
    <w:rsid w:val="008E433E"/>
    <w:rsid w:val="008E7111"/>
    <w:rsid w:val="008E77DF"/>
    <w:rsid w:val="008E78D5"/>
    <w:rsid w:val="008F24BD"/>
    <w:rsid w:val="008F3ED4"/>
    <w:rsid w:val="008F6FED"/>
    <w:rsid w:val="00900DF1"/>
    <w:rsid w:val="00902F8B"/>
    <w:rsid w:val="0090305F"/>
    <w:rsid w:val="00907941"/>
    <w:rsid w:val="0091449A"/>
    <w:rsid w:val="009176A3"/>
    <w:rsid w:val="00920C38"/>
    <w:rsid w:val="00920F24"/>
    <w:rsid w:val="009256AA"/>
    <w:rsid w:val="00925F11"/>
    <w:rsid w:val="00926B63"/>
    <w:rsid w:val="00932F99"/>
    <w:rsid w:val="00933D46"/>
    <w:rsid w:val="00933F3D"/>
    <w:rsid w:val="00935883"/>
    <w:rsid w:val="00936E96"/>
    <w:rsid w:val="00940F3C"/>
    <w:rsid w:val="009421FA"/>
    <w:rsid w:val="00945344"/>
    <w:rsid w:val="00947166"/>
    <w:rsid w:val="009476B3"/>
    <w:rsid w:val="00950BBD"/>
    <w:rsid w:val="00951676"/>
    <w:rsid w:val="00951A0D"/>
    <w:rsid w:val="0095606E"/>
    <w:rsid w:val="00956420"/>
    <w:rsid w:val="0095650B"/>
    <w:rsid w:val="00956BBA"/>
    <w:rsid w:val="0095773F"/>
    <w:rsid w:val="009617C5"/>
    <w:rsid w:val="00961993"/>
    <w:rsid w:val="00961C87"/>
    <w:rsid w:val="0096241B"/>
    <w:rsid w:val="00963127"/>
    <w:rsid w:val="00967BBD"/>
    <w:rsid w:val="00971706"/>
    <w:rsid w:val="009722EF"/>
    <w:rsid w:val="00975844"/>
    <w:rsid w:val="00975A44"/>
    <w:rsid w:val="00975C84"/>
    <w:rsid w:val="0098241F"/>
    <w:rsid w:val="0098441F"/>
    <w:rsid w:val="00990ABF"/>
    <w:rsid w:val="00997AD2"/>
    <w:rsid w:val="009A03FA"/>
    <w:rsid w:val="009A0801"/>
    <w:rsid w:val="009A15BF"/>
    <w:rsid w:val="009A1B24"/>
    <w:rsid w:val="009A3F22"/>
    <w:rsid w:val="009A578F"/>
    <w:rsid w:val="009A60E1"/>
    <w:rsid w:val="009A61AF"/>
    <w:rsid w:val="009B3AA5"/>
    <w:rsid w:val="009B4CCB"/>
    <w:rsid w:val="009B5180"/>
    <w:rsid w:val="009C2F49"/>
    <w:rsid w:val="009C3E9B"/>
    <w:rsid w:val="009C43AC"/>
    <w:rsid w:val="009C508D"/>
    <w:rsid w:val="009C5DD7"/>
    <w:rsid w:val="009D09D6"/>
    <w:rsid w:val="009D1C22"/>
    <w:rsid w:val="009D750A"/>
    <w:rsid w:val="009D75AF"/>
    <w:rsid w:val="009E4A89"/>
    <w:rsid w:val="009E583D"/>
    <w:rsid w:val="009F2789"/>
    <w:rsid w:val="009F5748"/>
    <w:rsid w:val="00A05218"/>
    <w:rsid w:val="00A05647"/>
    <w:rsid w:val="00A078BB"/>
    <w:rsid w:val="00A1160F"/>
    <w:rsid w:val="00A128C1"/>
    <w:rsid w:val="00A12CAB"/>
    <w:rsid w:val="00A1372F"/>
    <w:rsid w:val="00A32E77"/>
    <w:rsid w:val="00A335B2"/>
    <w:rsid w:val="00A33E9C"/>
    <w:rsid w:val="00A3458F"/>
    <w:rsid w:val="00A37C43"/>
    <w:rsid w:val="00A40967"/>
    <w:rsid w:val="00A428B3"/>
    <w:rsid w:val="00A45362"/>
    <w:rsid w:val="00A45D46"/>
    <w:rsid w:val="00A475D2"/>
    <w:rsid w:val="00A50746"/>
    <w:rsid w:val="00A52604"/>
    <w:rsid w:val="00A5487A"/>
    <w:rsid w:val="00A60BBD"/>
    <w:rsid w:val="00A65F19"/>
    <w:rsid w:val="00A833E8"/>
    <w:rsid w:val="00A9778E"/>
    <w:rsid w:val="00AA0387"/>
    <w:rsid w:val="00AA692B"/>
    <w:rsid w:val="00AA712D"/>
    <w:rsid w:val="00AB0C1B"/>
    <w:rsid w:val="00AB0C85"/>
    <w:rsid w:val="00AB15D7"/>
    <w:rsid w:val="00AB3D47"/>
    <w:rsid w:val="00AC06F3"/>
    <w:rsid w:val="00AC0B0B"/>
    <w:rsid w:val="00AC7FB3"/>
    <w:rsid w:val="00AD02D3"/>
    <w:rsid w:val="00AD4307"/>
    <w:rsid w:val="00AD55DB"/>
    <w:rsid w:val="00AE0D85"/>
    <w:rsid w:val="00AE357D"/>
    <w:rsid w:val="00AE37F1"/>
    <w:rsid w:val="00AF4BFF"/>
    <w:rsid w:val="00AF5318"/>
    <w:rsid w:val="00AF658E"/>
    <w:rsid w:val="00AF7AB2"/>
    <w:rsid w:val="00B05D52"/>
    <w:rsid w:val="00B1112A"/>
    <w:rsid w:val="00B11199"/>
    <w:rsid w:val="00B118D7"/>
    <w:rsid w:val="00B175CE"/>
    <w:rsid w:val="00B1795B"/>
    <w:rsid w:val="00B20E0C"/>
    <w:rsid w:val="00B23419"/>
    <w:rsid w:val="00B23E83"/>
    <w:rsid w:val="00B256F7"/>
    <w:rsid w:val="00B26167"/>
    <w:rsid w:val="00B3027E"/>
    <w:rsid w:val="00B3406A"/>
    <w:rsid w:val="00B4083F"/>
    <w:rsid w:val="00B52366"/>
    <w:rsid w:val="00B61698"/>
    <w:rsid w:val="00B65B0B"/>
    <w:rsid w:val="00B6742B"/>
    <w:rsid w:val="00B716B5"/>
    <w:rsid w:val="00B72204"/>
    <w:rsid w:val="00B9173F"/>
    <w:rsid w:val="00B929D9"/>
    <w:rsid w:val="00B94215"/>
    <w:rsid w:val="00B964BE"/>
    <w:rsid w:val="00B97714"/>
    <w:rsid w:val="00BA0807"/>
    <w:rsid w:val="00BA09E4"/>
    <w:rsid w:val="00BA6A3E"/>
    <w:rsid w:val="00BA6C87"/>
    <w:rsid w:val="00BA6E7C"/>
    <w:rsid w:val="00BA7578"/>
    <w:rsid w:val="00BA7CCA"/>
    <w:rsid w:val="00BB14DC"/>
    <w:rsid w:val="00BB27D0"/>
    <w:rsid w:val="00BB28EC"/>
    <w:rsid w:val="00BB791B"/>
    <w:rsid w:val="00BC0410"/>
    <w:rsid w:val="00BC19A1"/>
    <w:rsid w:val="00BC35E2"/>
    <w:rsid w:val="00BC368C"/>
    <w:rsid w:val="00BD2E12"/>
    <w:rsid w:val="00BD5D74"/>
    <w:rsid w:val="00BD71E1"/>
    <w:rsid w:val="00BE097E"/>
    <w:rsid w:val="00BE1832"/>
    <w:rsid w:val="00BE1E4B"/>
    <w:rsid w:val="00BE2E7A"/>
    <w:rsid w:val="00BF7B5B"/>
    <w:rsid w:val="00C0208C"/>
    <w:rsid w:val="00C056DA"/>
    <w:rsid w:val="00C202EE"/>
    <w:rsid w:val="00C241E5"/>
    <w:rsid w:val="00C26128"/>
    <w:rsid w:val="00C27B52"/>
    <w:rsid w:val="00C34750"/>
    <w:rsid w:val="00C35019"/>
    <w:rsid w:val="00C35D08"/>
    <w:rsid w:val="00C45C3C"/>
    <w:rsid w:val="00C45CD1"/>
    <w:rsid w:val="00C50040"/>
    <w:rsid w:val="00C51420"/>
    <w:rsid w:val="00C52C0D"/>
    <w:rsid w:val="00C52D68"/>
    <w:rsid w:val="00C536EC"/>
    <w:rsid w:val="00C55209"/>
    <w:rsid w:val="00C60A83"/>
    <w:rsid w:val="00C62E9B"/>
    <w:rsid w:val="00C666D3"/>
    <w:rsid w:val="00C803B0"/>
    <w:rsid w:val="00C82EAC"/>
    <w:rsid w:val="00C83F91"/>
    <w:rsid w:val="00C842DB"/>
    <w:rsid w:val="00C86EAE"/>
    <w:rsid w:val="00C90330"/>
    <w:rsid w:val="00C9234A"/>
    <w:rsid w:val="00CA1480"/>
    <w:rsid w:val="00CA4179"/>
    <w:rsid w:val="00CA5193"/>
    <w:rsid w:val="00CA59FC"/>
    <w:rsid w:val="00CA7728"/>
    <w:rsid w:val="00CB31F9"/>
    <w:rsid w:val="00CB51B3"/>
    <w:rsid w:val="00CC0294"/>
    <w:rsid w:val="00CC02DC"/>
    <w:rsid w:val="00CC202A"/>
    <w:rsid w:val="00CC7E54"/>
    <w:rsid w:val="00CD5F62"/>
    <w:rsid w:val="00CD5F83"/>
    <w:rsid w:val="00CD6DBE"/>
    <w:rsid w:val="00CE16AC"/>
    <w:rsid w:val="00CE2A54"/>
    <w:rsid w:val="00CE3A0B"/>
    <w:rsid w:val="00CE411B"/>
    <w:rsid w:val="00CF2389"/>
    <w:rsid w:val="00CF575B"/>
    <w:rsid w:val="00D009AF"/>
    <w:rsid w:val="00D01685"/>
    <w:rsid w:val="00D034ED"/>
    <w:rsid w:val="00D10C8C"/>
    <w:rsid w:val="00D1160F"/>
    <w:rsid w:val="00D119AE"/>
    <w:rsid w:val="00D12483"/>
    <w:rsid w:val="00D1470D"/>
    <w:rsid w:val="00D22143"/>
    <w:rsid w:val="00D2355C"/>
    <w:rsid w:val="00D3046E"/>
    <w:rsid w:val="00D3322E"/>
    <w:rsid w:val="00D33A95"/>
    <w:rsid w:val="00D3617E"/>
    <w:rsid w:val="00D37761"/>
    <w:rsid w:val="00D42143"/>
    <w:rsid w:val="00D42CC2"/>
    <w:rsid w:val="00D47804"/>
    <w:rsid w:val="00D47DB3"/>
    <w:rsid w:val="00D509BA"/>
    <w:rsid w:val="00D529AC"/>
    <w:rsid w:val="00D56A7F"/>
    <w:rsid w:val="00D575F2"/>
    <w:rsid w:val="00D636E0"/>
    <w:rsid w:val="00D661CE"/>
    <w:rsid w:val="00D67821"/>
    <w:rsid w:val="00D71305"/>
    <w:rsid w:val="00D71A40"/>
    <w:rsid w:val="00D727BC"/>
    <w:rsid w:val="00D7318F"/>
    <w:rsid w:val="00D73612"/>
    <w:rsid w:val="00D80770"/>
    <w:rsid w:val="00D80EB0"/>
    <w:rsid w:val="00D81FEB"/>
    <w:rsid w:val="00D92299"/>
    <w:rsid w:val="00D970D2"/>
    <w:rsid w:val="00DA15F5"/>
    <w:rsid w:val="00DA775A"/>
    <w:rsid w:val="00DB08AC"/>
    <w:rsid w:val="00DB1164"/>
    <w:rsid w:val="00DB1A92"/>
    <w:rsid w:val="00DD2076"/>
    <w:rsid w:val="00DD2BB2"/>
    <w:rsid w:val="00DD3120"/>
    <w:rsid w:val="00DD723A"/>
    <w:rsid w:val="00DE3C94"/>
    <w:rsid w:val="00DE669B"/>
    <w:rsid w:val="00DF2583"/>
    <w:rsid w:val="00DF3797"/>
    <w:rsid w:val="00DF7151"/>
    <w:rsid w:val="00E046E7"/>
    <w:rsid w:val="00E04F3C"/>
    <w:rsid w:val="00E11A39"/>
    <w:rsid w:val="00E11B33"/>
    <w:rsid w:val="00E11B80"/>
    <w:rsid w:val="00E17377"/>
    <w:rsid w:val="00E21222"/>
    <w:rsid w:val="00E21254"/>
    <w:rsid w:val="00E2336B"/>
    <w:rsid w:val="00E26330"/>
    <w:rsid w:val="00E26DF0"/>
    <w:rsid w:val="00E31681"/>
    <w:rsid w:val="00E33B8A"/>
    <w:rsid w:val="00E36C7E"/>
    <w:rsid w:val="00E40E68"/>
    <w:rsid w:val="00E42FFA"/>
    <w:rsid w:val="00E45AFA"/>
    <w:rsid w:val="00E50036"/>
    <w:rsid w:val="00E518FA"/>
    <w:rsid w:val="00E56331"/>
    <w:rsid w:val="00E66861"/>
    <w:rsid w:val="00E66FC4"/>
    <w:rsid w:val="00E67D12"/>
    <w:rsid w:val="00E72E06"/>
    <w:rsid w:val="00E731AA"/>
    <w:rsid w:val="00E763B1"/>
    <w:rsid w:val="00E766F9"/>
    <w:rsid w:val="00E7788C"/>
    <w:rsid w:val="00E86A8E"/>
    <w:rsid w:val="00E87E87"/>
    <w:rsid w:val="00E90C96"/>
    <w:rsid w:val="00E90D42"/>
    <w:rsid w:val="00E933DF"/>
    <w:rsid w:val="00E96B71"/>
    <w:rsid w:val="00EA5390"/>
    <w:rsid w:val="00EB303E"/>
    <w:rsid w:val="00EB6F35"/>
    <w:rsid w:val="00EC0092"/>
    <w:rsid w:val="00EC24F0"/>
    <w:rsid w:val="00EC420A"/>
    <w:rsid w:val="00EC5C5F"/>
    <w:rsid w:val="00ED0EC1"/>
    <w:rsid w:val="00ED0F0B"/>
    <w:rsid w:val="00ED58F4"/>
    <w:rsid w:val="00ED603E"/>
    <w:rsid w:val="00EE0A26"/>
    <w:rsid w:val="00EE67FD"/>
    <w:rsid w:val="00EE695A"/>
    <w:rsid w:val="00EF12CB"/>
    <w:rsid w:val="00F008AD"/>
    <w:rsid w:val="00F02C48"/>
    <w:rsid w:val="00F0548C"/>
    <w:rsid w:val="00F05A31"/>
    <w:rsid w:val="00F10A39"/>
    <w:rsid w:val="00F120CF"/>
    <w:rsid w:val="00F1409A"/>
    <w:rsid w:val="00F14183"/>
    <w:rsid w:val="00F16368"/>
    <w:rsid w:val="00F178FF"/>
    <w:rsid w:val="00F21631"/>
    <w:rsid w:val="00F22DDC"/>
    <w:rsid w:val="00F23BB6"/>
    <w:rsid w:val="00F372F6"/>
    <w:rsid w:val="00F3763C"/>
    <w:rsid w:val="00F4011C"/>
    <w:rsid w:val="00F44DA5"/>
    <w:rsid w:val="00F4620B"/>
    <w:rsid w:val="00F52A60"/>
    <w:rsid w:val="00F60C9B"/>
    <w:rsid w:val="00F6638D"/>
    <w:rsid w:val="00F719D0"/>
    <w:rsid w:val="00F747BF"/>
    <w:rsid w:val="00F76DA5"/>
    <w:rsid w:val="00F8006A"/>
    <w:rsid w:val="00F8394F"/>
    <w:rsid w:val="00F94B27"/>
    <w:rsid w:val="00F94EFA"/>
    <w:rsid w:val="00F95ABF"/>
    <w:rsid w:val="00FA301C"/>
    <w:rsid w:val="00FA3A31"/>
    <w:rsid w:val="00FA4AF8"/>
    <w:rsid w:val="00FA654B"/>
    <w:rsid w:val="00FA6EFD"/>
    <w:rsid w:val="00FA738F"/>
    <w:rsid w:val="00FB34C8"/>
    <w:rsid w:val="00FB4FED"/>
    <w:rsid w:val="00FB5FCA"/>
    <w:rsid w:val="00FB671F"/>
    <w:rsid w:val="00FC58A5"/>
    <w:rsid w:val="00FD329C"/>
    <w:rsid w:val="00FE0F1A"/>
    <w:rsid w:val="00FE3873"/>
    <w:rsid w:val="00FE5CEA"/>
    <w:rsid w:val="00FE68D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E5A6C"/>
  <w14:defaultImageDpi w14:val="96"/>
  <w15:docId w15:val="{EEDE2BD6-4934-4AE3-B617-69976FC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EB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7B47F0"/>
    <w:pPr>
      <w:keepNext/>
      <w:numPr>
        <w:ilvl w:val="1"/>
        <w:numId w:val="1"/>
      </w:numPr>
      <w:spacing w:before="480" w:after="12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011789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B0C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7B47F0"/>
    <w:rPr>
      <w:rFonts w:ascii="Arial" w:hAnsi="Arial" w:cs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uiPriority w:val="99"/>
    <w:locked/>
    <w:rsid w:val="009B5180"/>
  </w:style>
  <w:style w:type="character" w:customStyle="1" w:styleId="Nadpis8Char">
    <w:name w:val="Nadpis 8 Char"/>
    <w:link w:val="Nadpis8"/>
    <w:uiPriority w:val="99"/>
    <w:semiHidden/>
    <w:locked/>
    <w:rsid w:val="00011789"/>
    <w:rPr>
      <w:rFonts w:ascii="Calibri" w:hAnsi="Calibri"/>
      <w:i/>
      <w:sz w:val="24"/>
      <w:lang w:val="cs-CZ" w:eastAsia="cs-CZ"/>
    </w:rPr>
  </w:style>
  <w:style w:type="paragraph" w:customStyle="1" w:styleId="JVS1">
    <w:name w:val="JVS_1"/>
    <w:link w:val="JVS1Char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B0C1B"/>
    <w:rPr>
      <w:sz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B0C1B"/>
    <w:rPr>
      <w:sz w:val="20"/>
    </w:rPr>
  </w:style>
  <w:style w:type="character" w:styleId="slostrnky">
    <w:name w:val="page number"/>
    <w:uiPriority w:val="99"/>
    <w:rsid w:val="00CA7728"/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B0C1B"/>
    <w:rPr>
      <w:sz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AB0C1B"/>
    <w:rPr>
      <w:rFonts w:ascii="Cambria" w:hAnsi="Cambria"/>
      <w:sz w:val="24"/>
    </w:rPr>
  </w:style>
  <w:style w:type="character" w:customStyle="1" w:styleId="platne">
    <w:name w:val="platne"/>
    <w:uiPriority w:val="99"/>
    <w:rsid w:val="004D1482"/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character" w:customStyle="1" w:styleId="JVS1Char">
    <w:name w:val="JVS_1 Char"/>
    <w:link w:val="JVS1"/>
    <w:uiPriority w:val="99"/>
    <w:locked/>
    <w:rsid w:val="00E42FFA"/>
    <w:rPr>
      <w:rFonts w:ascii="Arial" w:hAnsi="Arial"/>
      <w:b/>
      <w:kern w:val="32"/>
      <w:sz w:val="32"/>
      <w:lang w:val="cs-CZ" w:eastAsia="cs-CZ"/>
    </w:rPr>
  </w:style>
  <w:style w:type="character" w:customStyle="1" w:styleId="JVS2Char">
    <w:name w:val="JVS_2 Char"/>
    <w:link w:val="JVS2"/>
    <w:uiPriority w:val="99"/>
    <w:locked/>
    <w:rsid w:val="00E42FF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47022"/>
    <w:pPr>
      <w:numPr>
        <w:ilvl w:val="2"/>
        <w:numId w:val="1"/>
      </w:numPr>
      <w:tabs>
        <w:tab w:val="left" w:pos="369"/>
      </w:tabs>
      <w:spacing w:after="120"/>
    </w:pPr>
    <w:rPr>
      <w:szCs w:val="22"/>
    </w:rPr>
  </w:style>
  <w:style w:type="paragraph" w:styleId="Zkladntext2">
    <w:name w:val="Body Text 2"/>
    <w:basedOn w:val="Normln"/>
    <w:link w:val="Zkladntext2Char"/>
    <w:uiPriority w:val="99"/>
    <w:rsid w:val="00577D7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AB0C1B"/>
    <w:rPr>
      <w:sz w:val="20"/>
    </w:rPr>
  </w:style>
  <w:style w:type="paragraph" w:styleId="Zkladntext3">
    <w:name w:val="Body Text 3"/>
    <w:basedOn w:val="Normln"/>
    <w:link w:val="Zkladntext3Char"/>
    <w:uiPriority w:val="99"/>
    <w:rsid w:val="00577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B0C1B"/>
    <w:rPr>
      <w:sz w:val="16"/>
    </w:rPr>
  </w:style>
  <w:style w:type="paragraph" w:customStyle="1" w:styleId="slovn">
    <w:name w:val="Číslování"/>
    <w:basedOn w:val="Normln"/>
    <w:uiPriority w:val="99"/>
    <w:rsid w:val="00C27B52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B7CCA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5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B0C1B"/>
    <w:rPr>
      <w:sz w:val="20"/>
    </w:rPr>
  </w:style>
  <w:style w:type="paragraph" w:customStyle="1" w:styleId="Smlouva3">
    <w:name w:val="Smlouva3"/>
    <w:basedOn w:val="Normln"/>
    <w:uiPriority w:val="99"/>
    <w:rsid w:val="00BA7578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6972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B0C1B"/>
    <w:rPr>
      <w:sz w:val="20"/>
    </w:rPr>
  </w:style>
  <w:style w:type="paragraph" w:customStyle="1" w:styleId="Smlouva1">
    <w:name w:val="Smlouva1"/>
    <w:basedOn w:val="Nadpis1"/>
    <w:uiPriority w:val="99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0C1B"/>
    <w:rPr>
      <w:sz w:val="2"/>
    </w:rPr>
  </w:style>
  <w:style w:type="paragraph" w:customStyle="1" w:styleId="Smlouva-slo0">
    <w:name w:val="Smlouva-èíslo"/>
    <w:basedOn w:val="Normln"/>
    <w:uiPriority w:val="99"/>
    <w:rsid w:val="00696FB7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BC0410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link w:val="SBSSmlouvaChar"/>
    <w:uiPriority w:val="99"/>
    <w:rsid w:val="000B3096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47022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9565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B0C1B"/>
    <w:rPr>
      <w:sz w:val="16"/>
    </w:rPr>
  </w:style>
  <w:style w:type="character" w:customStyle="1" w:styleId="CharChar1">
    <w:name w:val="Char Char1"/>
    <w:uiPriority w:val="99"/>
    <w:rsid w:val="0007689D"/>
  </w:style>
  <w:style w:type="character" w:customStyle="1" w:styleId="CharChar">
    <w:name w:val="Char Char"/>
    <w:uiPriority w:val="99"/>
    <w:rsid w:val="0007689D"/>
  </w:style>
  <w:style w:type="paragraph" w:customStyle="1" w:styleId="H2">
    <w:name w:val="H2"/>
    <w:basedOn w:val="Normln"/>
    <w:next w:val="Normln"/>
    <w:uiPriority w:val="99"/>
    <w:rsid w:val="00382D42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FE5CEA"/>
    <w:rPr>
      <w:rFonts w:ascii="Arial" w:hAnsi="Arial"/>
      <w:b/>
      <w:kern w:val="32"/>
      <w:sz w:val="32"/>
    </w:rPr>
  </w:style>
  <w:style w:type="character" w:customStyle="1" w:styleId="CharChar12">
    <w:name w:val="Char Char12"/>
    <w:uiPriority w:val="99"/>
    <w:semiHidden/>
    <w:locked/>
    <w:rsid w:val="00FE5CEA"/>
    <w:rPr>
      <w:rFonts w:ascii="Cambria" w:hAnsi="Cambria"/>
      <w:b/>
      <w:sz w:val="26"/>
    </w:rPr>
  </w:style>
  <w:style w:type="character" w:styleId="Hypertextovodkaz">
    <w:name w:val="Hyperlink"/>
    <w:uiPriority w:val="99"/>
    <w:rsid w:val="000117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2C71"/>
    <w:pPr>
      <w:ind w:left="720"/>
      <w:contextualSpacing/>
    </w:pPr>
  </w:style>
  <w:style w:type="character" w:styleId="Odkaznakoment">
    <w:name w:val="annotation reference"/>
    <w:semiHidden/>
    <w:rsid w:val="00EC420A"/>
    <w:rPr>
      <w:sz w:val="16"/>
    </w:rPr>
  </w:style>
  <w:style w:type="paragraph" w:styleId="Textkomente">
    <w:name w:val="annotation text"/>
    <w:basedOn w:val="Normln"/>
    <w:link w:val="TextkomenteChar"/>
    <w:semiHidden/>
    <w:rsid w:val="00EC420A"/>
    <w:rPr>
      <w:sz w:val="20"/>
    </w:rPr>
  </w:style>
  <w:style w:type="character" w:customStyle="1" w:styleId="TextkomenteChar">
    <w:name w:val="Text komentáře Char"/>
    <w:link w:val="Textkomente"/>
    <w:semiHidden/>
    <w:locked/>
    <w:rsid w:val="00AB0C1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42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B0C1B"/>
    <w:rPr>
      <w:b/>
      <w:sz w:val="20"/>
    </w:rPr>
  </w:style>
  <w:style w:type="paragraph" w:styleId="Revize">
    <w:name w:val="Revision"/>
    <w:hidden/>
    <w:uiPriority w:val="99"/>
    <w:semiHidden/>
    <w:rsid w:val="00703065"/>
    <w:rPr>
      <w:sz w:val="22"/>
    </w:rPr>
  </w:style>
  <w:style w:type="table" w:styleId="Mkatabulky">
    <w:name w:val="Table Grid"/>
    <w:basedOn w:val="Normlntabulka"/>
    <w:locked/>
    <w:rsid w:val="007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rsid w:val="007758FC"/>
    <w:pPr>
      <w:keepNext/>
      <w:widowControl w:val="0"/>
      <w:numPr>
        <w:numId w:val="5"/>
      </w:numPr>
      <w:suppressAutoHyphens/>
      <w:spacing w:after="200" w:line="276" w:lineRule="auto"/>
      <w:ind w:left="2124" w:firstLine="0"/>
      <w:jc w:val="left"/>
    </w:pPr>
    <w:rPr>
      <w:rFonts w:eastAsia="SimSun" w:cs="Mangal"/>
      <w:sz w:val="36"/>
      <w:szCs w:val="24"/>
      <w:lang w:val="en-US" w:eastAsia="hi-IN" w:bidi="hi-IN"/>
    </w:rPr>
  </w:style>
  <w:style w:type="paragraph" w:customStyle="1" w:styleId="Normal1">
    <w:name w:val="Normal1"/>
    <w:rsid w:val="007758FC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val="en-US"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758FC"/>
    <w:rPr>
      <w:color w:val="800080" w:themeColor="followedHyperlink"/>
      <w:u w:val="single"/>
    </w:rPr>
  </w:style>
  <w:style w:type="character" w:customStyle="1" w:styleId="SBSSmlouvaChar">
    <w:name w:val="SBS Smlouva Char"/>
    <w:basedOn w:val="Standardnpsmoodstavce"/>
    <w:link w:val="SBSSmlouva"/>
    <w:uiPriority w:val="99"/>
    <w:rsid w:val="00882C80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749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net@ov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C1F6-A242-41AF-AC2B-E095AEA0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3129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OVA!!!CLOUD.net a.s.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Lašová Radana</dc:creator>
  <cp:lastModifiedBy>Volná Lenka</cp:lastModifiedBy>
  <cp:revision>5</cp:revision>
  <cp:lastPrinted>2018-11-06T11:30:00Z</cp:lastPrinted>
  <dcterms:created xsi:type="dcterms:W3CDTF">2023-04-27T11:45:00Z</dcterms:created>
  <dcterms:modified xsi:type="dcterms:W3CDTF">2023-05-09T10:49:00Z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