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AB" w:rsidRDefault="005233AB">
      <w:pPr>
        <w:pStyle w:val="Zkladntext"/>
        <w:ind w:left="0"/>
        <w:rPr>
          <w:rFonts w:ascii="Times New Roman"/>
          <w:sz w:val="20"/>
        </w:rPr>
      </w:pPr>
      <w:bookmarkStart w:id="0" w:name="_GoBack"/>
      <w:bookmarkEnd w:id="0"/>
    </w:p>
    <w:p w:rsidR="005233AB" w:rsidRDefault="005233AB">
      <w:pPr>
        <w:pStyle w:val="Zkladntext"/>
        <w:spacing w:before="1"/>
        <w:ind w:left="0"/>
        <w:rPr>
          <w:rFonts w:ascii="Times New Roman"/>
          <w:sz w:val="23"/>
        </w:rPr>
      </w:pPr>
    </w:p>
    <w:p w:rsidR="005233AB" w:rsidRDefault="008A7F3F">
      <w:pPr>
        <w:spacing w:before="94" w:line="388" w:lineRule="auto"/>
        <w:ind w:left="3508" w:right="3508"/>
        <w:jc w:val="center"/>
        <w:rPr>
          <w:b/>
        </w:rPr>
      </w:pPr>
      <w:r>
        <w:rPr>
          <w:b/>
        </w:rPr>
        <w:t>Smlouva</w:t>
      </w:r>
      <w:r>
        <w:rPr>
          <w:b/>
          <w:spacing w:val="-16"/>
        </w:rPr>
        <w:t xml:space="preserve"> </w:t>
      </w:r>
      <w:r>
        <w:rPr>
          <w:b/>
        </w:rPr>
        <w:t>o</w:t>
      </w:r>
      <w:r>
        <w:rPr>
          <w:b/>
          <w:spacing w:val="-15"/>
        </w:rPr>
        <w:t xml:space="preserve"> </w:t>
      </w:r>
      <w:r>
        <w:rPr>
          <w:b/>
        </w:rPr>
        <w:t>spolupráci (dále jen Smlouva)</w:t>
      </w:r>
    </w:p>
    <w:p w:rsidR="005233AB" w:rsidRDefault="008A7F3F">
      <w:pPr>
        <w:pStyle w:val="Zkladntext"/>
        <w:spacing w:before="121"/>
        <w:ind w:left="116"/>
      </w:pPr>
      <w:r>
        <w:t>uzavřená</w:t>
      </w:r>
      <w:r>
        <w:rPr>
          <w:spacing w:val="-6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6"/>
        </w:rPr>
        <w:t xml:space="preserve"> </w:t>
      </w:r>
      <w:r>
        <w:t>zákoník,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rPr>
          <w:spacing w:val="-2"/>
        </w:rPr>
        <w:t>znění</w:t>
      </w:r>
    </w:p>
    <w:p w:rsidR="005233AB" w:rsidRDefault="005233AB">
      <w:pPr>
        <w:pStyle w:val="Zkladntext"/>
        <w:spacing w:before="9"/>
        <w:ind w:left="0"/>
        <w:rPr>
          <w:sz w:val="35"/>
        </w:rPr>
      </w:pPr>
    </w:p>
    <w:p w:rsidR="005233AB" w:rsidRDefault="008A7F3F">
      <w:pPr>
        <w:spacing w:before="1"/>
        <w:ind w:left="3508" w:right="3508"/>
        <w:jc w:val="center"/>
        <w:rPr>
          <w:b/>
        </w:rPr>
      </w:pP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I</w:t>
      </w:r>
    </w:p>
    <w:p w:rsidR="005233AB" w:rsidRDefault="008A7F3F">
      <w:pPr>
        <w:pStyle w:val="Nadpis2"/>
        <w:ind w:left="3505" w:right="3508"/>
      </w:pP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</w:t>
      </w:r>
    </w:p>
    <w:p w:rsidR="005233AB" w:rsidRDefault="005233AB">
      <w:pPr>
        <w:pStyle w:val="Zkladntext"/>
        <w:ind w:left="0"/>
        <w:rPr>
          <w:b/>
          <w:sz w:val="24"/>
        </w:rPr>
      </w:pPr>
    </w:p>
    <w:p w:rsidR="005233AB" w:rsidRDefault="005233AB">
      <w:pPr>
        <w:pStyle w:val="Zkladntext"/>
        <w:ind w:left="0"/>
        <w:rPr>
          <w:b/>
          <w:sz w:val="21"/>
        </w:rPr>
      </w:pPr>
    </w:p>
    <w:p w:rsidR="005233AB" w:rsidRDefault="008A7F3F">
      <w:pPr>
        <w:pStyle w:val="Zkladntext"/>
        <w:spacing w:before="1"/>
        <w:ind w:left="116"/>
      </w:pPr>
      <w:r>
        <w:t>SCHOLA</w:t>
      </w:r>
      <w:r>
        <w:rPr>
          <w:spacing w:val="-9"/>
        </w:rPr>
        <w:t xml:space="preserve"> </w:t>
      </w:r>
      <w:r>
        <w:t>EMPIRICA</w:t>
      </w:r>
      <w:r>
        <w:rPr>
          <w:spacing w:val="-7"/>
        </w:rPr>
        <w:t xml:space="preserve"> </w:t>
      </w:r>
      <w:r>
        <w:rPr>
          <w:spacing w:val="-4"/>
        </w:rPr>
        <w:t>z.s.</w:t>
      </w:r>
    </w:p>
    <w:p w:rsidR="005233AB" w:rsidRDefault="008A7F3F">
      <w:pPr>
        <w:pStyle w:val="Zkladntext"/>
        <w:spacing w:before="157" w:line="376" w:lineRule="auto"/>
        <w:ind w:left="116" w:right="3167"/>
        <w:jc w:val="both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Blanická</w:t>
      </w:r>
      <w:r>
        <w:rPr>
          <w:spacing w:val="-3"/>
        </w:rPr>
        <w:t xml:space="preserve"> </w:t>
      </w:r>
      <w:r>
        <w:t>922/25,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Vinohrady,</w:t>
      </w:r>
      <w:r>
        <w:rPr>
          <w:spacing w:val="-4"/>
        </w:rPr>
        <w:t xml:space="preserve"> </w:t>
      </w:r>
      <w:r>
        <w:t>PSČ:</w:t>
      </w:r>
      <w:r>
        <w:rPr>
          <w:spacing w:val="-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00 zastoupená</w:t>
      </w:r>
      <w:r>
        <w:rPr>
          <w:spacing w:val="-1"/>
        </w:rPr>
        <w:t xml:space="preserve"> </w:t>
      </w:r>
      <w:r>
        <w:t>Egle</w:t>
      </w:r>
      <w:r>
        <w:rPr>
          <w:spacing w:val="-2"/>
        </w:rPr>
        <w:t xml:space="preserve"> </w:t>
      </w:r>
      <w:r>
        <w:t>Havrdovou, Ph.D.,</w:t>
      </w:r>
      <w:r>
        <w:rPr>
          <w:spacing w:val="-2"/>
        </w:rPr>
        <w:t xml:space="preserve"> </w:t>
      </w:r>
      <w:r>
        <w:t>místopředsedkyní</w:t>
      </w:r>
      <w:r>
        <w:rPr>
          <w:spacing w:val="-5"/>
        </w:rPr>
        <w:t xml:space="preserve"> </w:t>
      </w:r>
      <w:r>
        <w:t>spolku IČO: 26645726</w:t>
      </w:r>
    </w:p>
    <w:p w:rsidR="005233AB" w:rsidRDefault="008A7F3F">
      <w:pPr>
        <w:spacing w:before="11" w:line="388" w:lineRule="auto"/>
        <w:ind w:left="116" w:right="5261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licenční</w:t>
      </w:r>
      <w:r>
        <w:rPr>
          <w:b/>
          <w:spacing w:val="-6"/>
        </w:rPr>
        <w:t xml:space="preserve"> </w:t>
      </w:r>
      <w:r>
        <w:rPr>
          <w:b/>
        </w:rPr>
        <w:t>partner</w:t>
      </w:r>
      <w:r>
        <w:rPr>
          <w:b/>
          <w:spacing w:val="-4"/>
        </w:rPr>
        <w:t xml:space="preserve"> </w:t>
      </w:r>
      <w:r>
        <w:rPr>
          <w:b/>
        </w:rPr>
        <w:t>KiVa</w:t>
      </w:r>
      <w:r>
        <w:rPr>
          <w:b/>
          <w:spacing w:val="-7"/>
        </w:rPr>
        <w:t xml:space="preserve"> </w:t>
      </w: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ČR</w:t>
      </w:r>
      <w:r>
        <w:t xml:space="preserve">“) </w:t>
      </w:r>
      <w:r>
        <w:rPr>
          <w:spacing w:val="-10"/>
        </w:rPr>
        <w:t>a</w:t>
      </w:r>
    </w:p>
    <w:p w:rsidR="005233AB" w:rsidRDefault="008A7F3F">
      <w:pPr>
        <w:pStyle w:val="Zkladntext"/>
        <w:spacing w:before="1" w:line="391" w:lineRule="auto"/>
        <w:ind w:left="116" w:right="2939"/>
      </w:pPr>
      <w:r>
        <w:t>Základní</w:t>
      </w:r>
      <w:r>
        <w:rPr>
          <w:spacing w:val="-10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T.G.Masaryka,</w:t>
      </w:r>
      <w:r>
        <w:rPr>
          <w:spacing w:val="-7"/>
        </w:rPr>
        <w:t xml:space="preserve"> </w:t>
      </w:r>
      <w:r>
        <w:t>Jihlava,</w:t>
      </w:r>
      <w:r>
        <w:rPr>
          <w:spacing w:val="-5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t>organizace se sídlem Žižkova 50, Jihlava, 58601</w:t>
      </w:r>
    </w:p>
    <w:p w:rsidR="005233AB" w:rsidRDefault="008A7F3F">
      <w:pPr>
        <w:pStyle w:val="Zkladntext"/>
        <w:spacing w:line="388" w:lineRule="auto"/>
        <w:ind w:left="116" w:right="2939"/>
      </w:pPr>
      <w:r>
        <w:t>zastoupená</w:t>
      </w:r>
      <w:r>
        <w:rPr>
          <w:spacing w:val="-6"/>
        </w:rPr>
        <w:t xml:space="preserve"> </w:t>
      </w:r>
      <w:r>
        <w:t>Mgr.</w:t>
      </w:r>
      <w:r>
        <w:rPr>
          <w:spacing w:val="-7"/>
        </w:rPr>
        <w:t xml:space="preserve"> </w:t>
      </w:r>
      <w:r>
        <w:t>Andreou</w:t>
      </w:r>
      <w:r>
        <w:rPr>
          <w:spacing w:val="-6"/>
        </w:rPr>
        <w:t xml:space="preserve"> </w:t>
      </w:r>
      <w:r>
        <w:t>Frolíkovou,</w:t>
      </w:r>
      <w:r>
        <w:rPr>
          <w:spacing w:val="-4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t>ředitelkou</w:t>
      </w:r>
      <w:r>
        <w:rPr>
          <w:spacing w:val="-8"/>
        </w:rPr>
        <w:t xml:space="preserve"> </w:t>
      </w:r>
      <w:r>
        <w:t>školy IČO: 47366303</w:t>
      </w:r>
    </w:p>
    <w:p w:rsidR="005233AB" w:rsidRDefault="008A7F3F">
      <w:pPr>
        <w:pStyle w:val="Zkladntext"/>
        <w:ind w:left="116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„Základní</w:t>
      </w:r>
      <w:r>
        <w:rPr>
          <w:spacing w:val="-10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T.G.Masaryka,</w:t>
      </w:r>
      <w:r>
        <w:rPr>
          <w:spacing w:val="-8"/>
        </w:rPr>
        <w:t xml:space="preserve"> </w:t>
      </w:r>
      <w:r>
        <w:t>Jihlava,</w:t>
      </w:r>
      <w:r>
        <w:rPr>
          <w:spacing w:val="-7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rPr>
          <w:spacing w:val="-2"/>
        </w:rPr>
        <w:t>organizace“)</w:t>
      </w:r>
    </w:p>
    <w:p w:rsidR="005233AB" w:rsidRDefault="008A7F3F">
      <w:pPr>
        <w:pStyle w:val="Zkladntext"/>
        <w:spacing w:before="160"/>
        <w:ind w:left="145" w:right="143"/>
        <w:jc w:val="center"/>
      </w:pPr>
      <w:r>
        <w:t>uzavřeli</w:t>
      </w:r>
      <w:r>
        <w:rPr>
          <w:spacing w:val="-7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dne,</w:t>
      </w:r>
      <w:r>
        <w:rPr>
          <w:spacing w:val="-6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tuto</w:t>
      </w:r>
      <w:r>
        <w:rPr>
          <w:spacing w:val="-8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spolupráci</w:t>
      </w:r>
      <w:r>
        <w:rPr>
          <w:spacing w:val="-7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Smlouva</w:t>
      </w:r>
      <w:r>
        <w:rPr>
          <w:spacing w:val="-2"/>
        </w:rPr>
        <w:t>“):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11"/>
        <w:ind w:left="0"/>
        <w:rPr>
          <w:sz w:val="19"/>
        </w:rPr>
      </w:pPr>
    </w:p>
    <w:p w:rsidR="005233AB" w:rsidRDefault="008A7F3F">
      <w:pPr>
        <w:spacing w:line="388" w:lineRule="auto"/>
        <w:ind w:left="3539" w:right="3332" w:firstLine="660"/>
        <w:rPr>
          <w:b/>
        </w:rPr>
      </w:pPr>
      <w:r>
        <w:rPr>
          <w:b/>
        </w:rPr>
        <w:t>Článek II PŘEDMĚT</w:t>
      </w:r>
      <w:r>
        <w:rPr>
          <w:b/>
          <w:spacing w:val="-16"/>
        </w:rPr>
        <w:t xml:space="preserve"> </w:t>
      </w:r>
      <w:r>
        <w:rPr>
          <w:b/>
        </w:rPr>
        <w:t>SMLOUVY</w:t>
      </w:r>
    </w:p>
    <w:p w:rsidR="005233AB" w:rsidRDefault="008A7F3F">
      <w:pPr>
        <w:pStyle w:val="Zkladntext"/>
        <w:spacing w:before="2" w:line="276" w:lineRule="auto"/>
        <w:ind w:left="116" w:right="109"/>
        <w:jc w:val="both"/>
      </w:pPr>
      <w:r>
        <w:t>Předmětem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úprava</w:t>
      </w:r>
      <w:r>
        <w:rPr>
          <w:spacing w:val="-3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t>spolupráce</w:t>
      </w:r>
      <w:r>
        <w:rPr>
          <w:spacing w:val="-4"/>
        </w:rPr>
        <w:t xml:space="preserve"> </w:t>
      </w:r>
      <w:r>
        <w:t>licenčního</w:t>
      </w:r>
      <w:r>
        <w:rPr>
          <w:spacing w:val="-5"/>
        </w:rPr>
        <w:t xml:space="preserve"> </w:t>
      </w:r>
      <w:r>
        <w:t>partnera</w:t>
      </w:r>
      <w:r>
        <w:rPr>
          <w:spacing w:val="-5"/>
        </w:rPr>
        <w:t xml:space="preserve"> </w:t>
      </w:r>
      <w:r>
        <w:t>KiVa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ZŠ NÁZEV, jejich úlohy a odpovědnosti, jakož i úprava jejich vzájemných práv a povinností a vzájemné spolupráce při realizaci projektu „Pilotní ověření programu KiVa v „Základní škola T.G.Masaryka, Jihlava, příspě</w:t>
      </w:r>
      <w:r>
        <w:t>vková organizace“ (dále 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Projekt</w:t>
      </w:r>
      <w:r>
        <w:t>”) dle nabídky obsažené v příloze č.1.této smlouvy.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3"/>
        <w:ind w:left="0"/>
      </w:pPr>
    </w:p>
    <w:p w:rsidR="005233AB" w:rsidRDefault="008A7F3F">
      <w:pPr>
        <w:ind w:left="3507" w:right="3508"/>
        <w:jc w:val="center"/>
        <w:rPr>
          <w:b/>
        </w:rPr>
      </w:pPr>
      <w:r>
        <w:rPr>
          <w:b/>
        </w:rPr>
        <w:t>Článek</w:t>
      </w:r>
      <w:r>
        <w:rPr>
          <w:b/>
          <w:spacing w:val="-5"/>
        </w:rPr>
        <w:t xml:space="preserve"> III</w:t>
      </w:r>
    </w:p>
    <w:p w:rsidR="005233AB" w:rsidRDefault="008A7F3F">
      <w:pPr>
        <w:pStyle w:val="Nadpis2"/>
        <w:spacing w:before="158"/>
      </w:pP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4"/>
        </w:rPr>
        <w:t xml:space="preserve"> STRAN</w:t>
      </w:r>
    </w:p>
    <w:p w:rsidR="005233AB" w:rsidRDefault="008A7F3F">
      <w:pPr>
        <w:pStyle w:val="Zkladntext"/>
        <w:spacing w:before="157" w:line="276" w:lineRule="auto"/>
        <w:ind w:left="116" w:right="120"/>
        <w:jc w:val="both"/>
      </w:pPr>
      <w:r>
        <w:t>Smluvní strany se dohodly, že budou spolupracovat na realizaci Projektu uvedeného v čl. II. této Smlouvy takto:</w:t>
      </w:r>
    </w:p>
    <w:p w:rsidR="005233AB" w:rsidRDefault="008A7F3F">
      <w:pPr>
        <w:pStyle w:val="Odstavecseseznamem"/>
        <w:numPr>
          <w:ilvl w:val="0"/>
          <w:numId w:val="7"/>
        </w:numPr>
        <w:tabs>
          <w:tab w:val="left" w:pos="512"/>
          <w:tab w:val="left" w:pos="513"/>
        </w:tabs>
        <w:ind w:hanging="397"/>
      </w:pPr>
      <w:r>
        <w:t>Licenční</w:t>
      </w:r>
      <w:r>
        <w:rPr>
          <w:spacing w:val="-11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KiVa</w:t>
      </w:r>
      <w:r>
        <w:rPr>
          <w:spacing w:val="-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ČR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provádět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rPr>
          <w:spacing w:val="-2"/>
        </w:rPr>
        <w:t>činnosti: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29"/>
          <w:tab w:val="left" w:pos="830"/>
        </w:tabs>
        <w:spacing w:before="160"/>
        <w:jc w:val="left"/>
      </w:pPr>
      <w:r>
        <w:t>řídí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odborně</w:t>
      </w:r>
      <w:r>
        <w:rPr>
          <w:spacing w:val="-5"/>
        </w:rPr>
        <w:t xml:space="preserve"> </w:t>
      </w:r>
      <w:r>
        <w:t>garantuje</w:t>
      </w:r>
      <w:r>
        <w:rPr>
          <w:spacing w:val="-7"/>
        </w:rPr>
        <w:t xml:space="preserve"> </w:t>
      </w:r>
      <w:r>
        <w:rPr>
          <w:spacing w:val="-2"/>
        </w:rPr>
        <w:t>Projekt,</w:t>
      </w:r>
    </w:p>
    <w:p w:rsidR="005233AB" w:rsidRDefault="005233AB">
      <w:pPr>
        <w:sectPr w:rsidR="005233AB">
          <w:headerReference w:type="default" r:id="rId7"/>
          <w:footerReference w:type="default" r:id="rId8"/>
          <w:type w:val="continuous"/>
          <w:pgSz w:w="11910" w:h="16840"/>
          <w:pgMar w:top="1380" w:right="1300" w:bottom="1200" w:left="1300" w:header="766" w:footer="1005" w:gutter="0"/>
          <w:pgNumType w:start="1"/>
          <w:cols w:space="708"/>
        </w:sectPr>
      </w:pP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29"/>
          <w:tab w:val="left" w:pos="830"/>
        </w:tabs>
        <w:spacing w:before="83"/>
        <w:jc w:val="left"/>
      </w:pPr>
      <w:r>
        <w:lastRenderedPageBreak/>
        <w:t>zajišťuje</w:t>
      </w:r>
      <w:r>
        <w:rPr>
          <w:spacing w:val="50"/>
        </w:rPr>
        <w:t xml:space="preserve"> </w:t>
      </w:r>
      <w:r>
        <w:t>podkladové</w:t>
      </w:r>
      <w:r>
        <w:rPr>
          <w:spacing w:val="50"/>
        </w:rPr>
        <w:t xml:space="preserve"> </w:t>
      </w:r>
      <w:r>
        <w:t>materiály</w:t>
      </w:r>
      <w:r>
        <w:rPr>
          <w:spacing w:val="48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pilotní</w:t>
      </w:r>
      <w:r>
        <w:rPr>
          <w:spacing w:val="47"/>
        </w:rPr>
        <w:t xml:space="preserve"> </w:t>
      </w:r>
      <w:r>
        <w:t>zavádění</w:t>
      </w:r>
      <w:r>
        <w:rPr>
          <w:spacing w:val="47"/>
        </w:rPr>
        <w:t xml:space="preserve"> </w:t>
      </w:r>
      <w:r>
        <w:t>KiVa</w:t>
      </w:r>
      <w:r>
        <w:rPr>
          <w:spacing w:val="50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Základní</w:t>
      </w:r>
      <w:r>
        <w:rPr>
          <w:spacing w:val="49"/>
        </w:rPr>
        <w:t xml:space="preserve"> </w:t>
      </w:r>
      <w:r>
        <w:t>škola</w:t>
      </w:r>
      <w:r>
        <w:rPr>
          <w:spacing w:val="49"/>
        </w:rPr>
        <w:t xml:space="preserve"> </w:t>
      </w:r>
      <w:r>
        <w:t>T.</w:t>
      </w:r>
      <w:r>
        <w:rPr>
          <w:spacing w:val="50"/>
        </w:rPr>
        <w:t xml:space="preserve"> </w:t>
      </w:r>
      <w:r>
        <w:rPr>
          <w:spacing w:val="-5"/>
        </w:rPr>
        <w:t>G.</w:t>
      </w:r>
    </w:p>
    <w:p w:rsidR="005233AB" w:rsidRDefault="008A7F3F">
      <w:pPr>
        <w:pStyle w:val="Zkladntext"/>
        <w:spacing w:before="38"/>
        <w:ind w:left="829"/>
      </w:pPr>
      <w:r>
        <w:t>Masaryka,</w:t>
      </w:r>
      <w:r>
        <w:rPr>
          <w:spacing w:val="-11"/>
        </w:rPr>
        <w:t xml:space="preserve"> </w:t>
      </w:r>
      <w:r>
        <w:t>Jihlava,</w:t>
      </w:r>
      <w:r>
        <w:rPr>
          <w:spacing w:val="-8"/>
        </w:rPr>
        <w:t xml:space="preserve"> </w:t>
      </w:r>
      <w:r>
        <w:t>příspěvková</w:t>
      </w:r>
      <w:r>
        <w:rPr>
          <w:spacing w:val="-9"/>
        </w:rPr>
        <w:t xml:space="preserve"> </w:t>
      </w:r>
      <w:r>
        <w:rPr>
          <w:spacing w:val="-2"/>
        </w:rPr>
        <w:t>organizace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29"/>
          <w:tab w:val="left" w:pos="830"/>
        </w:tabs>
        <w:spacing w:before="157"/>
        <w:jc w:val="left"/>
      </w:pPr>
      <w:r>
        <w:t>metodicky</w:t>
      </w:r>
      <w:r>
        <w:rPr>
          <w:spacing w:val="-9"/>
        </w:rPr>
        <w:t xml:space="preserve"> </w:t>
      </w:r>
      <w:r>
        <w:t>garantuje</w:t>
      </w:r>
      <w:r>
        <w:rPr>
          <w:spacing w:val="-4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metodiky</w:t>
      </w:r>
      <w:r>
        <w:rPr>
          <w:spacing w:val="-6"/>
        </w:rPr>
        <w:t xml:space="preserve"> </w:t>
      </w:r>
      <w:r>
        <w:t>„KiVa“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5"/>
        </w:rPr>
        <w:t>1,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29"/>
          <w:tab w:val="left" w:pos="830"/>
        </w:tabs>
        <w:spacing w:before="160" w:line="276" w:lineRule="auto"/>
        <w:ind w:right="115"/>
        <w:jc w:val="left"/>
      </w:pPr>
      <w:r>
        <w:t>podporuje</w:t>
      </w:r>
      <w:r>
        <w:rPr>
          <w:spacing w:val="-9"/>
        </w:rPr>
        <w:t xml:space="preserve"> </w:t>
      </w:r>
      <w:r>
        <w:t>skupinu</w:t>
      </w:r>
      <w:r>
        <w:rPr>
          <w:spacing w:val="-12"/>
        </w:rPr>
        <w:t xml:space="preserve"> </w:t>
      </w:r>
      <w:r>
        <w:t>koordinátorů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KIVa</w:t>
      </w:r>
      <w:r>
        <w:rPr>
          <w:spacing w:val="-9"/>
        </w:rPr>
        <w:t xml:space="preserve"> </w:t>
      </w:r>
      <w:r>
        <w:t>týmu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Základní</w:t>
      </w:r>
      <w:r>
        <w:rPr>
          <w:spacing w:val="-10"/>
        </w:rPr>
        <w:t xml:space="preserve"> </w:t>
      </w:r>
      <w:r>
        <w:t>škola</w:t>
      </w:r>
      <w:r>
        <w:rPr>
          <w:spacing w:val="-10"/>
        </w:rPr>
        <w:t xml:space="preserve"> </w:t>
      </w:r>
      <w:r>
        <w:t>T.</w:t>
      </w:r>
      <w:r>
        <w:rPr>
          <w:spacing w:val="-10"/>
        </w:rPr>
        <w:t xml:space="preserve"> </w:t>
      </w:r>
      <w:r>
        <w:t>G.</w:t>
      </w:r>
      <w:r>
        <w:rPr>
          <w:spacing w:val="-5"/>
        </w:rPr>
        <w:t xml:space="preserve"> </w:t>
      </w:r>
      <w:r>
        <w:t>Masaryka,</w:t>
      </w:r>
      <w:r>
        <w:rPr>
          <w:spacing w:val="-7"/>
        </w:rPr>
        <w:t xml:space="preserve"> </w:t>
      </w:r>
      <w:r>
        <w:t>Jihlava, příspěvková organizace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953"/>
          <w:tab w:val="left" w:pos="954"/>
        </w:tabs>
        <w:ind w:left="954" w:hanging="480"/>
        <w:jc w:val="left"/>
      </w:pPr>
      <w:r>
        <w:t>dle</w:t>
      </w:r>
      <w:r>
        <w:rPr>
          <w:spacing w:val="-5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1.,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29"/>
          <w:tab w:val="left" w:pos="830"/>
        </w:tabs>
        <w:spacing w:before="157" w:line="276" w:lineRule="auto"/>
        <w:ind w:right="112"/>
        <w:jc w:val="left"/>
      </w:pPr>
      <w:r>
        <w:t>zajišťuje</w:t>
      </w:r>
      <w:r>
        <w:rPr>
          <w:spacing w:val="40"/>
        </w:rPr>
        <w:t xml:space="preserve"> </w:t>
      </w:r>
      <w:r>
        <w:t>vzdělávací</w:t>
      </w:r>
      <w:r>
        <w:rPr>
          <w:spacing w:val="40"/>
        </w:rPr>
        <w:t xml:space="preserve"> </w:t>
      </w:r>
      <w:r>
        <w:t>aktivity</w:t>
      </w:r>
      <w:r>
        <w:rPr>
          <w:spacing w:val="4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rozvoj</w:t>
      </w:r>
      <w:r>
        <w:rPr>
          <w:spacing w:val="61"/>
        </w:rPr>
        <w:t xml:space="preserve"> </w:t>
      </w:r>
      <w:r>
        <w:t>dovedností</w:t>
      </w:r>
      <w:r>
        <w:rPr>
          <w:spacing w:val="40"/>
        </w:rPr>
        <w:t xml:space="preserve"> </w:t>
      </w:r>
      <w:r>
        <w:t>koordinátorů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členů</w:t>
      </w:r>
      <w:r>
        <w:rPr>
          <w:spacing w:val="40"/>
        </w:rPr>
        <w:t xml:space="preserve"> </w:t>
      </w:r>
      <w:r>
        <w:t>KiVa</w:t>
      </w:r>
      <w:r>
        <w:rPr>
          <w:spacing w:val="60"/>
        </w:rPr>
        <w:t xml:space="preserve"> </w:t>
      </w:r>
      <w:r>
        <w:t>týmu v metodice „KiVa“ dle popisu v příloze č. 1. ,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29"/>
          <w:tab w:val="left" w:pos="830"/>
        </w:tabs>
        <w:spacing w:before="122" w:line="276" w:lineRule="auto"/>
        <w:ind w:right="112"/>
        <w:jc w:val="left"/>
      </w:pPr>
      <w:r>
        <w:t>koordinuje a zajišťuje evaluaci a vyhodnocuje činnost a dopady práce s metodikou v Základní škola T. G. Masaryka, Jihlava, příspěvková organizace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29"/>
          <w:tab w:val="left" w:pos="830"/>
        </w:tabs>
        <w:jc w:val="left"/>
      </w:pPr>
      <w:r>
        <w:t>.</w:t>
      </w:r>
    </w:p>
    <w:p w:rsidR="005233AB" w:rsidRDefault="008A7F3F">
      <w:pPr>
        <w:pStyle w:val="Odstavecseseznamem"/>
        <w:numPr>
          <w:ilvl w:val="0"/>
          <w:numId w:val="7"/>
        </w:numPr>
        <w:tabs>
          <w:tab w:val="left" w:pos="575"/>
        </w:tabs>
        <w:spacing w:before="158"/>
        <w:ind w:left="574" w:hanging="459"/>
        <w:jc w:val="both"/>
      </w:pPr>
      <w:r>
        <w:rPr>
          <w:spacing w:val="-2"/>
        </w:rPr>
        <w:t>Základní</w:t>
      </w:r>
      <w:r>
        <w:rPr>
          <w:spacing w:val="-8"/>
        </w:rPr>
        <w:t xml:space="preserve"> </w:t>
      </w:r>
      <w:r>
        <w:rPr>
          <w:spacing w:val="-2"/>
        </w:rPr>
        <w:t>škola</w:t>
      </w:r>
      <w:r>
        <w:rPr>
          <w:spacing w:val="-10"/>
        </w:rPr>
        <w:t xml:space="preserve"> </w:t>
      </w:r>
      <w:r>
        <w:rPr>
          <w:spacing w:val="-2"/>
        </w:rPr>
        <w:t>T.G.Masaryka,</w:t>
      </w:r>
      <w:r>
        <w:rPr>
          <w:spacing w:val="-5"/>
        </w:rPr>
        <w:t xml:space="preserve"> </w:t>
      </w:r>
      <w:r>
        <w:rPr>
          <w:spacing w:val="-2"/>
        </w:rPr>
        <w:t>Jihlava, příspěvková</w:t>
      </w:r>
      <w:r>
        <w:rPr>
          <w:spacing w:val="-4"/>
        </w:rPr>
        <w:t xml:space="preserve"> </w:t>
      </w:r>
      <w:r>
        <w:rPr>
          <w:spacing w:val="-2"/>
        </w:rPr>
        <w:t>organizace, v</w:t>
      </w:r>
      <w:r>
        <w:rPr>
          <w:spacing w:val="8"/>
        </w:rPr>
        <w:t xml:space="preserve"> </w:t>
      </w:r>
      <w:r>
        <w:rPr>
          <w:spacing w:val="-2"/>
        </w:rPr>
        <w:t>rámci</w:t>
      </w:r>
      <w:r>
        <w:rPr>
          <w:spacing w:val="-7"/>
        </w:rPr>
        <w:t xml:space="preserve"> </w:t>
      </w:r>
      <w:r>
        <w:rPr>
          <w:spacing w:val="-2"/>
        </w:rPr>
        <w:t>Projektu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11"/>
        </w:rPr>
        <w:t xml:space="preserve"> </w:t>
      </w:r>
      <w:r>
        <w:rPr>
          <w:spacing w:val="-2"/>
        </w:rPr>
        <w:t>období</w:t>
      </w:r>
    </w:p>
    <w:p w:rsidR="005233AB" w:rsidRDefault="008A7F3F">
      <w:pPr>
        <w:pStyle w:val="Zkladntext"/>
        <w:spacing w:before="39"/>
      </w:pPr>
      <w:r>
        <w:t>1.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provádí</w:t>
      </w:r>
      <w:r>
        <w:rPr>
          <w:spacing w:val="-6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rPr>
          <w:spacing w:val="-2"/>
        </w:rPr>
        <w:t>činnosti:</w:t>
      </w:r>
    </w:p>
    <w:p w:rsidR="005233AB" w:rsidRDefault="008A7F3F">
      <w:pPr>
        <w:pStyle w:val="Odstavecseseznamem"/>
        <w:numPr>
          <w:ilvl w:val="0"/>
          <w:numId w:val="6"/>
        </w:numPr>
        <w:tabs>
          <w:tab w:val="left" w:pos="836"/>
          <w:tab w:val="left" w:pos="837"/>
        </w:tabs>
        <w:spacing w:before="158"/>
        <w:ind w:hanging="361"/>
        <w:jc w:val="left"/>
      </w:pPr>
      <w:r>
        <w:t>spolupracuje</w:t>
      </w:r>
      <w:r>
        <w:rPr>
          <w:spacing w:val="-10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implementaci</w:t>
      </w:r>
      <w:r>
        <w:rPr>
          <w:spacing w:val="-9"/>
        </w:rPr>
        <w:t xml:space="preserve"> </w:t>
      </w:r>
      <w:r>
        <w:t>metodiky</w:t>
      </w:r>
      <w:r>
        <w:rPr>
          <w:spacing w:val="-9"/>
        </w:rPr>
        <w:t xml:space="preserve"> </w:t>
      </w:r>
      <w:r>
        <w:rPr>
          <w:spacing w:val="-2"/>
        </w:rPr>
        <w:t>KiVa,</w:t>
      </w:r>
    </w:p>
    <w:p w:rsidR="005233AB" w:rsidRDefault="008A7F3F">
      <w:pPr>
        <w:pStyle w:val="Odstavecseseznamem"/>
        <w:numPr>
          <w:ilvl w:val="0"/>
          <w:numId w:val="6"/>
        </w:numPr>
        <w:tabs>
          <w:tab w:val="left" w:pos="836"/>
          <w:tab w:val="left" w:pos="837"/>
        </w:tabs>
        <w:spacing w:before="157" w:line="276" w:lineRule="auto"/>
        <w:ind w:right="110"/>
        <w:jc w:val="left"/>
      </w:pPr>
      <w:r>
        <w:t>zajistí</w:t>
      </w:r>
      <w:r>
        <w:rPr>
          <w:spacing w:val="-16"/>
        </w:rPr>
        <w:t xml:space="preserve"> </w:t>
      </w:r>
      <w:r>
        <w:t>min.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pracovníka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pozici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„Koordinátor</w:t>
      </w:r>
      <w:r>
        <w:rPr>
          <w:spacing w:val="-14"/>
        </w:rPr>
        <w:t xml:space="preserve"> </w:t>
      </w:r>
      <w:r>
        <w:t>implementace“</w:t>
      </w:r>
      <w:r>
        <w:rPr>
          <w:spacing w:val="-15"/>
        </w:rPr>
        <w:t xml:space="preserve"> </w:t>
      </w:r>
      <w:r>
        <w:t>(v</w:t>
      </w:r>
      <w:r>
        <w:rPr>
          <w:spacing w:val="-14"/>
        </w:rPr>
        <w:t xml:space="preserve"> </w:t>
      </w:r>
      <w:r>
        <w:t>očekávaném rozsahu 10 hodin měsíčně),</w:t>
      </w:r>
    </w:p>
    <w:p w:rsidR="005233AB" w:rsidRDefault="008A7F3F">
      <w:pPr>
        <w:pStyle w:val="Odstavecseseznamem"/>
        <w:numPr>
          <w:ilvl w:val="0"/>
          <w:numId w:val="6"/>
        </w:numPr>
        <w:tabs>
          <w:tab w:val="left" w:pos="836"/>
          <w:tab w:val="left" w:pos="837"/>
        </w:tabs>
        <w:ind w:hanging="361"/>
        <w:jc w:val="left"/>
      </w:pPr>
      <w:r>
        <w:t>zajistí</w:t>
      </w:r>
      <w:r>
        <w:rPr>
          <w:spacing w:val="-10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pracovníky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„KiVa</w:t>
      </w:r>
      <w:r>
        <w:rPr>
          <w:spacing w:val="-4"/>
        </w:rPr>
        <w:t xml:space="preserve"> </w:t>
      </w:r>
      <w:r>
        <w:rPr>
          <w:spacing w:val="-2"/>
        </w:rPr>
        <w:t>týmu“,</w:t>
      </w:r>
    </w:p>
    <w:p w:rsidR="005233AB" w:rsidRDefault="008A7F3F">
      <w:pPr>
        <w:pStyle w:val="Odstavecseseznamem"/>
        <w:numPr>
          <w:ilvl w:val="0"/>
          <w:numId w:val="6"/>
        </w:numPr>
        <w:tabs>
          <w:tab w:val="left" w:pos="836"/>
          <w:tab w:val="left" w:pos="837"/>
        </w:tabs>
        <w:spacing w:before="160" w:line="276" w:lineRule="auto"/>
        <w:ind w:right="109"/>
        <w:jc w:val="left"/>
      </w:pPr>
      <w:r>
        <w:t>dle</w:t>
      </w:r>
      <w:r>
        <w:rPr>
          <w:spacing w:val="79"/>
          <w:w w:val="150"/>
        </w:rPr>
        <w:t xml:space="preserve"> </w:t>
      </w:r>
      <w:r>
        <w:t>svých</w:t>
      </w:r>
      <w:r>
        <w:rPr>
          <w:spacing w:val="79"/>
          <w:w w:val="150"/>
        </w:rPr>
        <w:t xml:space="preserve"> </w:t>
      </w:r>
      <w:r>
        <w:t>aktuálních</w:t>
      </w:r>
      <w:r>
        <w:rPr>
          <w:spacing w:val="79"/>
          <w:w w:val="150"/>
        </w:rPr>
        <w:t xml:space="preserve"> </w:t>
      </w:r>
      <w:r>
        <w:t>provozních</w:t>
      </w:r>
      <w:r>
        <w:rPr>
          <w:spacing w:val="79"/>
          <w:w w:val="150"/>
        </w:rPr>
        <w:t xml:space="preserve"> </w:t>
      </w:r>
      <w:r>
        <w:t>potřeb</w:t>
      </w:r>
      <w:r>
        <w:rPr>
          <w:spacing w:val="80"/>
          <w:w w:val="150"/>
        </w:rPr>
        <w:t xml:space="preserve"> </w:t>
      </w:r>
      <w:r>
        <w:t>uvolní</w:t>
      </w:r>
      <w:r>
        <w:rPr>
          <w:spacing w:val="76"/>
          <w:w w:val="150"/>
        </w:rPr>
        <w:t xml:space="preserve"> </w:t>
      </w:r>
      <w:r>
        <w:t>pedagogické</w:t>
      </w:r>
      <w:r>
        <w:rPr>
          <w:spacing w:val="80"/>
          <w:w w:val="150"/>
        </w:rPr>
        <w:t xml:space="preserve"> </w:t>
      </w:r>
      <w:r>
        <w:t>pracovníky</w:t>
      </w:r>
      <w:r>
        <w:rPr>
          <w:spacing w:val="77"/>
          <w:w w:val="150"/>
        </w:rPr>
        <w:t xml:space="preserve"> </w:t>
      </w:r>
      <w:r>
        <w:t>školy z</w:t>
      </w:r>
      <w:r>
        <w:rPr>
          <w:spacing w:val="-4"/>
        </w:rPr>
        <w:t xml:space="preserve"> </w:t>
      </w:r>
      <w:r>
        <w:t>běžných</w:t>
      </w:r>
      <w:r>
        <w:rPr>
          <w:spacing w:val="40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dobu</w:t>
      </w:r>
      <w:r>
        <w:rPr>
          <w:spacing w:val="40"/>
        </w:rPr>
        <w:t xml:space="preserve"> </w:t>
      </w:r>
      <w:r>
        <w:t>nezbytně</w:t>
      </w:r>
      <w:r>
        <w:rPr>
          <w:spacing w:val="40"/>
        </w:rPr>
        <w:t xml:space="preserve"> </w:t>
      </w:r>
      <w:r>
        <w:t>nutnou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účely</w:t>
      </w:r>
      <w:r>
        <w:rPr>
          <w:spacing w:val="40"/>
        </w:rPr>
        <w:t xml:space="preserve"> </w:t>
      </w:r>
      <w:r>
        <w:t>vzdělávání</w:t>
      </w:r>
      <w:r>
        <w:rPr>
          <w:spacing w:val="40"/>
        </w:rPr>
        <w:t xml:space="preserve"> </w:t>
      </w:r>
      <w:r>
        <w:t>v metodice</w:t>
      </w:r>
    </w:p>
    <w:p w:rsidR="005233AB" w:rsidRDefault="008A7F3F">
      <w:pPr>
        <w:pStyle w:val="Zkladntext"/>
        <w:spacing w:line="252" w:lineRule="exact"/>
        <w:ind w:left="836"/>
      </w:pPr>
      <w:r>
        <w:rPr>
          <w:spacing w:val="-2"/>
        </w:rPr>
        <w:t>„KiVa“,</w:t>
      </w:r>
    </w:p>
    <w:p w:rsidR="005233AB" w:rsidRDefault="008A7F3F">
      <w:pPr>
        <w:pStyle w:val="Odstavecseseznamem"/>
        <w:numPr>
          <w:ilvl w:val="0"/>
          <w:numId w:val="6"/>
        </w:numPr>
        <w:tabs>
          <w:tab w:val="left" w:pos="836"/>
          <w:tab w:val="left" w:pos="837"/>
        </w:tabs>
        <w:spacing w:before="158"/>
        <w:ind w:hanging="361"/>
        <w:jc w:val="left"/>
      </w:pPr>
      <w:r>
        <w:t>provádí</w:t>
      </w:r>
      <w:r>
        <w:rPr>
          <w:spacing w:val="-8"/>
        </w:rPr>
        <w:t xml:space="preserve"> </w:t>
      </w:r>
      <w:r>
        <w:t>dohled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jednorázovým</w:t>
      </w:r>
      <w:r>
        <w:rPr>
          <w:spacing w:val="-5"/>
        </w:rPr>
        <w:t xml:space="preserve"> </w:t>
      </w:r>
      <w:r>
        <w:t>KiVa</w:t>
      </w:r>
      <w:r>
        <w:rPr>
          <w:spacing w:val="-5"/>
        </w:rPr>
        <w:t xml:space="preserve"> </w:t>
      </w:r>
      <w:r>
        <w:t>měřením</w:t>
      </w:r>
      <w:r>
        <w:rPr>
          <w:spacing w:val="-1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žáky</w:t>
      </w:r>
      <w:r>
        <w:rPr>
          <w:spacing w:val="-6"/>
        </w:rPr>
        <w:t xml:space="preserve"> </w:t>
      </w:r>
      <w:r>
        <w:t>všech</w:t>
      </w:r>
      <w:r>
        <w:rPr>
          <w:spacing w:val="-5"/>
        </w:rPr>
        <w:t xml:space="preserve"> </w:t>
      </w:r>
      <w:r>
        <w:t>tříd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škole,</w:t>
      </w:r>
    </w:p>
    <w:p w:rsidR="005233AB" w:rsidRDefault="008A7F3F">
      <w:pPr>
        <w:pStyle w:val="Odstavecseseznamem"/>
        <w:numPr>
          <w:ilvl w:val="0"/>
          <w:numId w:val="6"/>
        </w:numPr>
        <w:tabs>
          <w:tab w:val="left" w:pos="837"/>
        </w:tabs>
        <w:spacing w:before="160" w:line="276" w:lineRule="auto"/>
        <w:ind w:right="118"/>
      </w:pPr>
      <w:r>
        <w:t xml:space="preserve">zajišťuje, že nebudou sbírána data od žáků, jejichž rodiče neposkytli informovaný </w:t>
      </w:r>
      <w:r>
        <w:rPr>
          <w:spacing w:val="-2"/>
        </w:rPr>
        <w:t>souhlas,</w:t>
      </w:r>
    </w:p>
    <w:p w:rsidR="005233AB" w:rsidRDefault="008A7F3F">
      <w:pPr>
        <w:pStyle w:val="Odstavecseseznamem"/>
        <w:numPr>
          <w:ilvl w:val="0"/>
          <w:numId w:val="6"/>
        </w:numPr>
        <w:tabs>
          <w:tab w:val="left" w:pos="837"/>
        </w:tabs>
        <w:spacing w:line="276" w:lineRule="auto"/>
        <w:ind w:right="111"/>
      </w:pPr>
      <w:r>
        <w:t>uchovává informované souhlasy podepsané rodiči účastnících se žáků v</w:t>
      </w:r>
      <w:r>
        <w:rPr>
          <w:spacing w:val="-1"/>
        </w:rPr>
        <w:t xml:space="preserve"> </w:t>
      </w:r>
      <w:r>
        <w:t xml:space="preserve">uzamčené skříni nebo na bezpečném </w:t>
      </w:r>
      <w:r>
        <w:t xml:space="preserve">místě po celou dobu trvání projektu. Poté zaručuje jejich </w:t>
      </w:r>
      <w:r>
        <w:rPr>
          <w:spacing w:val="-2"/>
        </w:rPr>
        <w:t>skartování.</w:t>
      </w:r>
    </w:p>
    <w:p w:rsidR="005233AB" w:rsidRDefault="008A7F3F">
      <w:pPr>
        <w:pStyle w:val="Odstavecseseznamem"/>
        <w:numPr>
          <w:ilvl w:val="0"/>
          <w:numId w:val="7"/>
        </w:numPr>
        <w:tabs>
          <w:tab w:val="left" w:pos="513"/>
        </w:tabs>
        <w:spacing w:before="121" w:line="276" w:lineRule="auto"/>
        <w:ind w:right="117"/>
        <w:jc w:val="both"/>
      </w:pPr>
      <w:r>
        <w:t>Licenční partner KiVa v ČR a Základní škola T.G.Masaryka, Jihlava, příspěvková organizace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zavazují</w:t>
      </w:r>
      <w:r>
        <w:rPr>
          <w:spacing w:val="-13"/>
        </w:rPr>
        <w:t xml:space="preserve"> </w:t>
      </w:r>
      <w:r>
        <w:t>nést</w:t>
      </w:r>
      <w:r>
        <w:rPr>
          <w:spacing w:val="-9"/>
        </w:rPr>
        <w:t xml:space="preserve"> </w:t>
      </w:r>
      <w:r>
        <w:t>plnou</w:t>
      </w:r>
      <w:r>
        <w:rPr>
          <w:spacing w:val="-12"/>
        </w:rPr>
        <w:t xml:space="preserve"> </w:t>
      </w:r>
      <w:r>
        <w:t>odpovědnost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realizaci</w:t>
      </w:r>
      <w:r>
        <w:rPr>
          <w:spacing w:val="-11"/>
        </w:rPr>
        <w:t xml:space="preserve"> </w:t>
      </w:r>
      <w:r>
        <w:t>činností,</w:t>
      </w:r>
      <w:r>
        <w:rPr>
          <w:spacing w:val="-8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mají</w:t>
      </w:r>
      <w:r>
        <w:rPr>
          <w:spacing w:val="-13"/>
        </w:rPr>
        <w:t xml:space="preserve"> </w:t>
      </w:r>
      <w:r>
        <w:t>vykonávat dle této Smlouvy.</w:t>
      </w:r>
    </w:p>
    <w:p w:rsidR="005233AB" w:rsidRDefault="008A7F3F">
      <w:pPr>
        <w:pStyle w:val="Odstavecseseznamem"/>
        <w:numPr>
          <w:ilvl w:val="0"/>
          <w:numId w:val="7"/>
        </w:numPr>
        <w:tabs>
          <w:tab w:val="left" w:pos="513"/>
        </w:tabs>
        <w:spacing w:before="118" w:line="278" w:lineRule="auto"/>
        <w:ind w:right="114"/>
        <w:jc w:val="both"/>
      </w:pPr>
      <w:r>
        <w:t>Každá ze stran je povinna jednat způsobem, který neohrožuje realizaci Projektu a</w:t>
      </w:r>
      <w:r>
        <w:rPr>
          <w:spacing w:val="-3"/>
        </w:rPr>
        <w:t xml:space="preserve"> </w:t>
      </w:r>
      <w:r>
        <w:t>zájmy druhé strany a dalších subjektů podílejících se na realizaci projektu.</w:t>
      </w:r>
    </w:p>
    <w:p w:rsidR="005233AB" w:rsidRDefault="008A7F3F">
      <w:pPr>
        <w:pStyle w:val="Odstavecseseznamem"/>
        <w:numPr>
          <w:ilvl w:val="0"/>
          <w:numId w:val="7"/>
        </w:numPr>
        <w:tabs>
          <w:tab w:val="left" w:pos="513"/>
        </w:tabs>
        <w:spacing w:before="117" w:line="276" w:lineRule="auto"/>
        <w:ind w:right="113"/>
        <w:jc w:val="both"/>
      </w:pPr>
      <w:r>
        <w:t>Základní</w:t>
      </w:r>
      <w:r>
        <w:rPr>
          <w:spacing w:val="-1"/>
        </w:rPr>
        <w:t xml:space="preserve"> </w:t>
      </w:r>
      <w:r>
        <w:t>škola T.G.Masaryka, Jihlava, příspěvková organizace má právo vznášet dotazy a připomínky týkající se realizace Projektu a licenční partner KiVa v ČR je povinen jí poskytnout</w:t>
      </w:r>
      <w:r>
        <w:rPr>
          <w:spacing w:val="-16"/>
        </w:rPr>
        <w:t xml:space="preserve"> </w:t>
      </w:r>
      <w:r>
        <w:t>požadované</w:t>
      </w:r>
      <w:r>
        <w:rPr>
          <w:spacing w:val="-15"/>
        </w:rPr>
        <w:t xml:space="preserve"> </w:t>
      </w:r>
      <w:r>
        <w:t>informace</w:t>
      </w:r>
      <w:r>
        <w:rPr>
          <w:spacing w:val="-15"/>
        </w:rPr>
        <w:t xml:space="preserve"> </w:t>
      </w:r>
      <w:r>
        <w:t>týkající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realizace</w:t>
      </w:r>
      <w:r>
        <w:rPr>
          <w:spacing w:val="-15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výjimkou</w:t>
      </w:r>
      <w:r>
        <w:rPr>
          <w:spacing w:val="-15"/>
        </w:rPr>
        <w:t xml:space="preserve"> </w:t>
      </w:r>
      <w:r>
        <w:t>těch</w:t>
      </w:r>
      <w:r>
        <w:rPr>
          <w:spacing w:val="-16"/>
        </w:rPr>
        <w:t xml:space="preserve"> </w:t>
      </w:r>
      <w:r>
        <w:t>informací, které dle platných právních předpisů poskytnout nesmí (např. informace týkající se osobních údajů, individuálních dat žáků apod.).</w:t>
      </w:r>
    </w:p>
    <w:p w:rsidR="005233AB" w:rsidRDefault="008A7F3F">
      <w:pPr>
        <w:pStyle w:val="Odstavecseseznamem"/>
        <w:numPr>
          <w:ilvl w:val="0"/>
          <w:numId w:val="7"/>
        </w:numPr>
        <w:tabs>
          <w:tab w:val="left" w:pos="513"/>
        </w:tabs>
        <w:spacing w:before="120"/>
        <w:ind w:hanging="397"/>
        <w:jc w:val="both"/>
      </w:pPr>
      <w:r>
        <w:t>Základní</w:t>
      </w:r>
      <w:r>
        <w:rPr>
          <w:spacing w:val="-12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T.G.Masaryka,</w:t>
      </w:r>
      <w:r>
        <w:rPr>
          <w:spacing w:val="-6"/>
        </w:rPr>
        <w:t xml:space="preserve"> </w:t>
      </w:r>
      <w:r>
        <w:t>Jihlava,</w:t>
      </w:r>
      <w:r>
        <w:rPr>
          <w:spacing w:val="-5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  <w:r>
        <w:rPr>
          <w:spacing w:val="5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rPr>
          <w:spacing w:val="-2"/>
        </w:rPr>
        <w:t>zavazuje:</w:t>
      </w:r>
    </w:p>
    <w:p w:rsidR="005233AB" w:rsidRDefault="008A7F3F">
      <w:pPr>
        <w:pStyle w:val="Odstavecseseznamem"/>
        <w:numPr>
          <w:ilvl w:val="1"/>
          <w:numId w:val="7"/>
        </w:numPr>
        <w:tabs>
          <w:tab w:val="left" w:pos="830"/>
        </w:tabs>
        <w:spacing w:before="157" w:line="276" w:lineRule="auto"/>
        <w:ind w:right="116"/>
      </w:pPr>
      <w:r>
        <w:t xml:space="preserve">že bude licenčního partnera KiVa v </w:t>
      </w:r>
      <w:r>
        <w:t>ČR neprodleně informovat o veškerých změnách, které u ní nastaly ve vztahu k Projektu, o změnách souvisejících s činnostmi, které licenční partner KiVa v ČR realizuje dle této Smlouvy.</w:t>
      </w:r>
    </w:p>
    <w:p w:rsidR="005233AB" w:rsidRDefault="005233AB">
      <w:pPr>
        <w:spacing w:line="276" w:lineRule="auto"/>
        <w:jc w:val="both"/>
        <w:sectPr w:rsidR="005233AB">
          <w:pgSz w:w="11910" w:h="16840"/>
          <w:pgMar w:top="1380" w:right="1300" w:bottom="1200" w:left="1300" w:header="766" w:footer="1005" w:gutter="0"/>
          <w:cols w:space="708"/>
        </w:sectPr>
      </w:pPr>
    </w:p>
    <w:p w:rsidR="005233AB" w:rsidRDefault="008A7F3F">
      <w:pPr>
        <w:pStyle w:val="Odstavecseseznamem"/>
        <w:numPr>
          <w:ilvl w:val="0"/>
          <w:numId w:val="7"/>
        </w:numPr>
        <w:tabs>
          <w:tab w:val="left" w:pos="513"/>
        </w:tabs>
        <w:spacing w:before="83" w:line="276" w:lineRule="auto"/>
        <w:ind w:right="115"/>
        <w:jc w:val="both"/>
      </w:pPr>
      <w:r>
        <w:lastRenderedPageBreak/>
        <w:t>Licenční</w:t>
      </w:r>
      <w:r>
        <w:rPr>
          <w:spacing w:val="-14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KiVa</w:t>
      </w:r>
      <w:r>
        <w:rPr>
          <w:spacing w:val="-10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</w:t>
      </w:r>
      <w:r>
        <w:rPr>
          <w:spacing w:val="-10"/>
        </w:rPr>
        <w:t xml:space="preserve"> </w:t>
      </w:r>
      <w:r>
        <w:t>informovat</w:t>
      </w:r>
      <w:r>
        <w:rPr>
          <w:spacing w:val="-5"/>
        </w:rPr>
        <w:t xml:space="preserve"> </w:t>
      </w:r>
      <w:r>
        <w:t>Zák</w:t>
      </w:r>
      <w:r>
        <w:t>ladní</w:t>
      </w:r>
      <w:r>
        <w:rPr>
          <w:spacing w:val="-14"/>
        </w:rPr>
        <w:t xml:space="preserve"> </w:t>
      </w:r>
      <w:r>
        <w:t>škola</w:t>
      </w:r>
      <w:r>
        <w:rPr>
          <w:spacing w:val="-15"/>
        </w:rPr>
        <w:t xml:space="preserve"> </w:t>
      </w:r>
      <w:r>
        <w:t>T.G.Masaryka,</w:t>
      </w:r>
      <w:r>
        <w:rPr>
          <w:spacing w:val="-8"/>
        </w:rPr>
        <w:t xml:space="preserve"> </w:t>
      </w:r>
      <w:r>
        <w:t>Jihlava, příspěvková organizace</w:t>
      </w:r>
      <w:r>
        <w:rPr>
          <w:spacing w:val="40"/>
        </w:rPr>
        <w:t xml:space="preserve"> </w:t>
      </w:r>
      <w:r>
        <w:t>o všech skutečnostech rozhodných pro plnění jejich povinností vyplývajících z této Smlouvy.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2"/>
        <w:ind w:left="0"/>
      </w:pPr>
    </w:p>
    <w:p w:rsidR="005233AB" w:rsidRDefault="008A7F3F">
      <w:pPr>
        <w:ind w:left="3508" w:right="3508"/>
        <w:jc w:val="center"/>
        <w:rPr>
          <w:b/>
        </w:rPr>
      </w:pPr>
      <w:r>
        <w:rPr>
          <w:b/>
        </w:rPr>
        <w:t>Článek</w:t>
      </w:r>
      <w:r>
        <w:rPr>
          <w:b/>
          <w:spacing w:val="-5"/>
        </w:rPr>
        <w:t xml:space="preserve"> IV</w:t>
      </w:r>
    </w:p>
    <w:p w:rsidR="005233AB" w:rsidRDefault="008A7F3F">
      <w:pPr>
        <w:pStyle w:val="Nadpis2"/>
        <w:spacing w:before="158"/>
        <w:ind w:left="140"/>
      </w:pPr>
      <w:r>
        <w:t>FINANCOVÁNÍ</w:t>
      </w:r>
      <w:r>
        <w:rPr>
          <w:spacing w:val="-12"/>
        </w:rPr>
        <w:t xml:space="preserve"> </w:t>
      </w:r>
      <w:r>
        <w:rPr>
          <w:spacing w:val="-2"/>
        </w:rPr>
        <w:t>PROJEKTU</w:t>
      </w:r>
    </w:p>
    <w:p w:rsidR="005233AB" w:rsidRDefault="008A7F3F">
      <w:pPr>
        <w:pStyle w:val="Odstavecseseznamem"/>
        <w:numPr>
          <w:ilvl w:val="0"/>
          <w:numId w:val="5"/>
        </w:numPr>
        <w:tabs>
          <w:tab w:val="left" w:pos="513"/>
        </w:tabs>
        <w:spacing w:before="157" w:line="276" w:lineRule="auto"/>
        <w:ind w:right="114"/>
        <w:jc w:val="both"/>
      </w:pPr>
      <w:r>
        <w:t>Základní škola T.G.Masaryka, Jihlava, příspěvková organizace</w:t>
      </w:r>
      <w:r>
        <w:rPr>
          <w:spacing w:val="40"/>
        </w:rPr>
        <w:t xml:space="preserve"> </w:t>
      </w:r>
      <w:r>
        <w:t>zaplatí licenčnímu partnerovi</w:t>
      </w:r>
      <w:r>
        <w:rPr>
          <w:spacing w:val="-10"/>
        </w:rPr>
        <w:t xml:space="preserve"> </w:t>
      </w:r>
      <w:r>
        <w:t>KiVa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částku</w:t>
      </w:r>
      <w:r>
        <w:rPr>
          <w:spacing w:val="-11"/>
        </w:rPr>
        <w:t xml:space="preserve"> </w:t>
      </w:r>
      <w:r>
        <w:t>specifikovanou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příloze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faktury splatné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9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dní,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30.</w:t>
      </w:r>
      <w:r>
        <w:rPr>
          <w:spacing w:val="-8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.2023,</w:t>
      </w:r>
      <w:r>
        <w:rPr>
          <w:spacing w:val="-7"/>
        </w:rPr>
        <w:t xml:space="preserve"> </w:t>
      </w:r>
      <w:r>
        <w:t>před</w:t>
      </w:r>
      <w:r>
        <w:rPr>
          <w:spacing w:val="-9"/>
        </w:rPr>
        <w:t xml:space="preserve"> </w:t>
      </w:r>
      <w:r>
        <w:t>zahájením</w:t>
      </w:r>
      <w:r>
        <w:rPr>
          <w:spacing w:val="-8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školním</w:t>
      </w:r>
      <w:r>
        <w:rPr>
          <w:spacing w:val="-8"/>
        </w:rPr>
        <w:t xml:space="preserve"> </w:t>
      </w:r>
      <w:r>
        <w:t xml:space="preserve">roce </w:t>
      </w:r>
      <w:r>
        <w:rPr>
          <w:spacing w:val="-2"/>
        </w:rPr>
        <w:t>2023/2024.</w:t>
      </w:r>
    </w:p>
    <w:p w:rsidR="005233AB" w:rsidRDefault="008A7F3F">
      <w:pPr>
        <w:pStyle w:val="Odstavecseseznamem"/>
        <w:numPr>
          <w:ilvl w:val="0"/>
          <w:numId w:val="5"/>
        </w:numPr>
        <w:tabs>
          <w:tab w:val="left" w:pos="513"/>
        </w:tabs>
        <w:spacing w:before="121" w:line="276" w:lineRule="auto"/>
        <w:ind w:right="114"/>
        <w:jc w:val="both"/>
      </w:pPr>
      <w:r>
        <w:t>Faktury</w:t>
      </w:r>
      <w:r>
        <w:rPr>
          <w:spacing w:val="-16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mít</w:t>
      </w:r>
      <w:r>
        <w:rPr>
          <w:spacing w:val="-15"/>
        </w:rPr>
        <w:t xml:space="preserve"> </w:t>
      </w:r>
      <w:r>
        <w:t>zákonem</w:t>
      </w:r>
      <w:r>
        <w:rPr>
          <w:spacing w:val="-15"/>
        </w:rPr>
        <w:t xml:space="preserve"> </w:t>
      </w:r>
      <w:r>
        <w:t>předepsané</w:t>
      </w:r>
      <w:r>
        <w:rPr>
          <w:spacing w:val="-13"/>
        </w:rPr>
        <w:t xml:space="preserve"> </w:t>
      </w:r>
      <w:r>
        <w:t>náležitosti</w:t>
      </w:r>
      <w:r>
        <w:rPr>
          <w:spacing w:val="-16"/>
        </w:rPr>
        <w:t xml:space="preserve"> </w:t>
      </w:r>
      <w:r>
        <w:t>daňového</w:t>
      </w:r>
      <w:r>
        <w:rPr>
          <w:spacing w:val="-14"/>
        </w:rPr>
        <w:t xml:space="preserve"> </w:t>
      </w:r>
      <w:r>
        <w:t>dokladu,</w:t>
      </w:r>
      <w:r>
        <w:rPr>
          <w:spacing w:val="-16"/>
        </w:rPr>
        <w:t xml:space="preserve"> </w:t>
      </w:r>
      <w:r>
        <w:t>jinak</w:t>
      </w:r>
      <w:r>
        <w:rPr>
          <w:spacing w:val="-15"/>
        </w:rPr>
        <w:t xml:space="preserve"> </w:t>
      </w:r>
      <w:r>
        <w:t>budou</w:t>
      </w:r>
      <w:r>
        <w:rPr>
          <w:spacing w:val="-15"/>
        </w:rPr>
        <w:t xml:space="preserve"> </w:t>
      </w:r>
      <w:r>
        <w:t>vráceny licenčnímu partnerovi KiVa v ČR bez proplacení.</w:t>
      </w:r>
    </w:p>
    <w:p w:rsidR="005233AB" w:rsidRDefault="008A7F3F">
      <w:pPr>
        <w:pStyle w:val="Odstavecseseznamem"/>
        <w:numPr>
          <w:ilvl w:val="0"/>
          <w:numId w:val="5"/>
        </w:numPr>
        <w:tabs>
          <w:tab w:val="left" w:pos="513"/>
        </w:tabs>
        <w:spacing w:before="122" w:line="276" w:lineRule="auto"/>
        <w:ind w:right="114"/>
        <w:jc w:val="both"/>
      </w:pPr>
      <w:r>
        <w:t>Platby</w:t>
      </w:r>
      <w:r>
        <w:rPr>
          <w:spacing w:val="-3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probíhat pouze</w:t>
      </w:r>
      <w:r>
        <w:rPr>
          <w:spacing w:val="-1"/>
        </w:rPr>
        <w:t xml:space="preserve"> </w:t>
      </w:r>
      <w:r>
        <w:t>bezhotovostní</w:t>
      </w:r>
      <w:r>
        <w:rPr>
          <w:spacing w:val="-7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bankovní</w:t>
      </w:r>
      <w:r>
        <w:rPr>
          <w:spacing w:val="-5"/>
        </w:rPr>
        <w:t xml:space="preserve"> </w:t>
      </w:r>
      <w:r>
        <w:t>účet licenčního</w:t>
      </w:r>
      <w:r>
        <w:rPr>
          <w:spacing w:val="-2"/>
        </w:rPr>
        <w:t xml:space="preserve"> </w:t>
      </w:r>
      <w:r>
        <w:t>partnera KiVa</w:t>
      </w:r>
      <w:r>
        <w:rPr>
          <w:spacing w:val="1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ČR</w:t>
      </w:r>
      <w:r>
        <w:rPr>
          <w:spacing w:val="16"/>
        </w:rPr>
        <w:t xml:space="preserve"> </w:t>
      </w:r>
      <w:r>
        <w:t>uvedený</w:t>
      </w:r>
      <w:r>
        <w:rPr>
          <w:spacing w:val="15"/>
        </w:rPr>
        <w:t xml:space="preserve"> </w:t>
      </w:r>
      <w:r>
        <w:t>na příslušné</w:t>
      </w:r>
      <w:r>
        <w:rPr>
          <w:spacing w:val="16"/>
        </w:rPr>
        <w:t xml:space="preserve"> </w:t>
      </w:r>
      <w:r>
        <w:t>faktuře. Tento bankovní účet</w:t>
      </w:r>
      <w:r>
        <w:rPr>
          <w:spacing w:val="17"/>
        </w:rPr>
        <w:t xml:space="preserve"> </w:t>
      </w:r>
      <w:r>
        <w:t>licenčního</w:t>
      </w:r>
      <w:r>
        <w:rPr>
          <w:spacing w:val="16"/>
        </w:rPr>
        <w:t xml:space="preserve"> </w:t>
      </w:r>
      <w:r>
        <w:t>p</w:t>
      </w:r>
      <w:r>
        <w:t>artnera</w:t>
      </w:r>
      <w:r>
        <w:rPr>
          <w:spacing w:val="16"/>
        </w:rPr>
        <w:t xml:space="preserve"> </w:t>
      </w:r>
      <w:r>
        <w:t>KiVa v</w:t>
      </w:r>
      <w:r>
        <w:rPr>
          <w:spacing w:val="-5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bankovním</w:t>
      </w:r>
      <w:r>
        <w:rPr>
          <w:spacing w:val="-9"/>
        </w:rPr>
        <w:t xml:space="preserve"> </w:t>
      </w:r>
      <w:r>
        <w:t>účtem</w:t>
      </w:r>
      <w:r>
        <w:rPr>
          <w:spacing w:val="-11"/>
        </w:rPr>
        <w:t xml:space="preserve"> </w:t>
      </w:r>
      <w:r>
        <w:t>vedeným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tuzemského</w:t>
      </w:r>
      <w:r>
        <w:rPr>
          <w:spacing w:val="-10"/>
        </w:rPr>
        <w:t xml:space="preserve"> </w:t>
      </w:r>
      <w:r>
        <w:t>poskytovatele</w:t>
      </w:r>
      <w:r>
        <w:rPr>
          <w:spacing w:val="-10"/>
        </w:rPr>
        <w:t xml:space="preserve"> </w:t>
      </w:r>
      <w:r>
        <w:t>platebních</w:t>
      </w:r>
      <w:r>
        <w:rPr>
          <w:spacing w:val="-10"/>
        </w:rPr>
        <w:t xml:space="preserve"> </w:t>
      </w:r>
      <w:r>
        <w:t>služeb a zveřejněným způsobem umožňujícím dálkový přístup dle § 96 odst. 2 zákona č. 235/2004 Sb., o dani z přidané hodnoty, v platném znění (dále jen „</w:t>
      </w:r>
      <w:r>
        <w:rPr>
          <w:b/>
        </w:rPr>
        <w:t>zákon o DPH</w:t>
      </w:r>
      <w:r>
        <w:t>“).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1"/>
        <w:ind w:left="0"/>
      </w:pPr>
    </w:p>
    <w:p w:rsidR="005233AB" w:rsidRDefault="008A7F3F">
      <w:pPr>
        <w:spacing w:line="388" w:lineRule="auto"/>
        <w:ind w:left="3191" w:right="2939" w:firstLine="955"/>
        <w:rPr>
          <w:b/>
        </w:rPr>
      </w:pPr>
      <w:r>
        <w:rPr>
          <w:b/>
        </w:rPr>
        <w:t>Článek V ODPOVĚDNOST</w:t>
      </w:r>
      <w:r>
        <w:rPr>
          <w:b/>
          <w:spacing w:val="-16"/>
        </w:rPr>
        <w:t xml:space="preserve"> </w:t>
      </w:r>
      <w:r>
        <w:rPr>
          <w:b/>
        </w:rPr>
        <w:t>ZA</w:t>
      </w:r>
      <w:r>
        <w:rPr>
          <w:b/>
          <w:spacing w:val="-15"/>
        </w:rPr>
        <w:t xml:space="preserve"> </w:t>
      </w:r>
      <w:r>
        <w:rPr>
          <w:b/>
        </w:rPr>
        <w:t>ŠKODU</w:t>
      </w:r>
    </w:p>
    <w:p w:rsidR="005233AB" w:rsidRDefault="008A7F3F">
      <w:pPr>
        <w:pStyle w:val="Odstavecseseznamem"/>
        <w:numPr>
          <w:ilvl w:val="0"/>
          <w:numId w:val="4"/>
        </w:numPr>
        <w:tabs>
          <w:tab w:val="left" w:pos="513"/>
        </w:tabs>
        <w:spacing w:before="1" w:line="276" w:lineRule="auto"/>
        <w:ind w:right="112"/>
        <w:jc w:val="both"/>
      </w:pPr>
      <w:r>
        <w:t>Základní škola T.G.Masaryka, Jihlava, příspěvková organizace</w:t>
      </w:r>
      <w:r>
        <w:rPr>
          <w:spacing w:val="40"/>
        </w:rPr>
        <w:t xml:space="preserve"> </w:t>
      </w:r>
      <w:r>
        <w:t>je povinna licenčnímu partnerovi KiVa v</w:t>
      </w:r>
      <w:r>
        <w:rPr>
          <w:spacing w:val="-1"/>
        </w:rPr>
        <w:t xml:space="preserve"> </w:t>
      </w:r>
      <w:r>
        <w:t>ČR uhradit škodu vzniklou v důsledku toho, že Základní škola T.G.Masaryka, Jihlava, příspěvková organizace</w:t>
      </w:r>
      <w:r>
        <w:rPr>
          <w:spacing w:val="40"/>
        </w:rPr>
        <w:t xml:space="preserve"> </w:t>
      </w:r>
      <w:r>
        <w:t>porušila povinno</w:t>
      </w:r>
      <w:r>
        <w:t>st vyplývající z této Smlouvy, to však maximálně do výše 288.000,- Kč.</w:t>
      </w:r>
    </w:p>
    <w:p w:rsidR="005233AB" w:rsidRDefault="008A7F3F">
      <w:pPr>
        <w:pStyle w:val="Odstavecseseznamem"/>
        <w:numPr>
          <w:ilvl w:val="0"/>
          <w:numId w:val="4"/>
        </w:numPr>
        <w:tabs>
          <w:tab w:val="left" w:pos="513"/>
        </w:tabs>
        <w:spacing w:before="121" w:line="276" w:lineRule="auto"/>
        <w:ind w:right="117"/>
        <w:jc w:val="both"/>
      </w:pPr>
      <w:r>
        <w:t>Licenční</w:t>
      </w:r>
      <w:r>
        <w:rPr>
          <w:spacing w:val="-14"/>
        </w:rPr>
        <w:t xml:space="preserve"> </w:t>
      </w:r>
      <w:r>
        <w:t>partner</w:t>
      </w:r>
      <w:r>
        <w:rPr>
          <w:spacing w:val="-11"/>
        </w:rPr>
        <w:t xml:space="preserve"> </w:t>
      </w:r>
      <w:r>
        <w:t>KiVa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Základní</w:t>
      </w:r>
      <w:r>
        <w:rPr>
          <w:spacing w:val="-14"/>
        </w:rPr>
        <w:t xml:space="preserve"> </w:t>
      </w:r>
      <w:r>
        <w:t>škola</w:t>
      </w:r>
      <w:r>
        <w:rPr>
          <w:spacing w:val="-15"/>
        </w:rPr>
        <w:t xml:space="preserve"> </w:t>
      </w:r>
      <w:r>
        <w:t>T.G.Masaryka,</w:t>
      </w:r>
      <w:r>
        <w:rPr>
          <w:spacing w:val="-10"/>
        </w:rPr>
        <w:t xml:space="preserve"> </w:t>
      </w:r>
      <w:r>
        <w:t>Jihlava,</w:t>
      </w:r>
      <w:r>
        <w:rPr>
          <w:spacing w:val="-9"/>
        </w:rPr>
        <w:t xml:space="preserve"> </w:t>
      </w:r>
      <w:r>
        <w:t>příspěvková organizace</w:t>
      </w:r>
      <w:r>
        <w:rPr>
          <w:spacing w:val="80"/>
        </w:rPr>
        <w:t xml:space="preserve"> </w:t>
      </w:r>
      <w:r>
        <w:t>uhradit</w:t>
      </w:r>
      <w:r>
        <w:rPr>
          <w:spacing w:val="23"/>
        </w:rPr>
        <w:t xml:space="preserve"> </w:t>
      </w:r>
      <w:r>
        <w:t>veškerou</w:t>
      </w:r>
      <w:r>
        <w:rPr>
          <w:spacing w:val="22"/>
        </w:rPr>
        <w:t xml:space="preserve"> </w:t>
      </w:r>
      <w:r>
        <w:t>škodu</w:t>
      </w:r>
      <w:r>
        <w:rPr>
          <w:spacing w:val="22"/>
        </w:rPr>
        <w:t xml:space="preserve"> </w:t>
      </w:r>
      <w:r>
        <w:t>vzniklou</w:t>
      </w:r>
      <w:r>
        <w:rPr>
          <w:spacing w:val="22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důsledku</w:t>
      </w:r>
      <w:r>
        <w:rPr>
          <w:spacing w:val="20"/>
        </w:rPr>
        <w:t xml:space="preserve"> </w:t>
      </w:r>
      <w:r>
        <w:t>toho,</w:t>
      </w:r>
      <w:r>
        <w:rPr>
          <w:spacing w:val="21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licenční</w:t>
      </w:r>
      <w:r>
        <w:rPr>
          <w:spacing w:val="18"/>
        </w:rPr>
        <w:t xml:space="preserve"> </w:t>
      </w:r>
      <w:r>
        <w:t>partner</w:t>
      </w:r>
      <w:r>
        <w:rPr>
          <w:spacing w:val="23"/>
        </w:rPr>
        <w:t xml:space="preserve"> </w:t>
      </w:r>
      <w:r>
        <w:t>KiVa v ČR porušil povinnost vyplývající z této Smlouvy.</w:t>
      </w:r>
    </w:p>
    <w:p w:rsidR="005233AB" w:rsidRDefault="008A7F3F">
      <w:pPr>
        <w:pStyle w:val="Odstavecseseznamem"/>
        <w:numPr>
          <w:ilvl w:val="0"/>
          <w:numId w:val="4"/>
        </w:numPr>
        <w:tabs>
          <w:tab w:val="left" w:pos="513"/>
        </w:tabs>
        <w:spacing w:before="120" w:line="276" w:lineRule="auto"/>
        <w:ind w:right="112"/>
        <w:jc w:val="both"/>
      </w:pPr>
      <w:r>
        <w:t>Základní škola T.G.Masaryka, Jihlava, příspěvková organizace</w:t>
      </w:r>
      <w:r>
        <w:rPr>
          <w:spacing w:val="40"/>
        </w:rPr>
        <w:t xml:space="preserve"> </w:t>
      </w:r>
      <w:r>
        <w:t>neodpovídá za škodu vzniklou konáním nebo opomenutím licenčního partnera KiVa v ČR.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4"/>
        <w:ind w:left="0"/>
      </w:pPr>
    </w:p>
    <w:p w:rsidR="005233AB" w:rsidRDefault="008A7F3F">
      <w:pPr>
        <w:ind w:left="3507" w:right="3508"/>
        <w:jc w:val="center"/>
        <w:rPr>
          <w:b/>
        </w:rPr>
      </w:pPr>
      <w:r>
        <w:rPr>
          <w:b/>
        </w:rPr>
        <w:t>Článek</w:t>
      </w:r>
      <w:r>
        <w:rPr>
          <w:b/>
          <w:spacing w:val="-5"/>
        </w:rPr>
        <w:t xml:space="preserve"> VI</w:t>
      </w:r>
    </w:p>
    <w:p w:rsidR="005233AB" w:rsidRDefault="008A7F3F">
      <w:pPr>
        <w:pStyle w:val="Nadpis2"/>
      </w:pPr>
      <w:r>
        <w:t>DALŠÍ</w:t>
      </w:r>
      <w:r>
        <w:rPr>
          <w:spacing w:val="-4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</w:t>
      </w:r>
    </w:p>
    <w:p w:rsidR="005233AB" w:rsidRDefault="008A7F3F">
      <w:pPr>
        <w:pStyle w:val="Odstavecseseznamem"/>
        <w:numPr>
          <w:ilvl w:val="0"/>
          <w:numId w:val="3"/>
        </w:numPr>
        <w:tabs>
          <w:tab w:val="left" w:pos="512"/>
          <w:tab w:val="left" w:pos="513"/>
        </w:tabs>
        <w:spacing w:before="158" w:line="276" w:lineRule="auto"/>
        <w:ind w:right="121"/>
      </w:pPr>
      <w:r>
        <w:t>Smluvní strany jsou povinny zdržet se jakékoliv činnosti, jež by mohla znemožnit nebo</w:t>
      </w:r>
      <w:r>
        <w:rPr>
          <w:spacing w:val="40"/>
        </w:rPr>
        <w:t xml:space="preserve"> </w:t>
      </w:r>
      <w:r>
        <w:t>ztížit dosažení účelu této Smlouvy.</w:t>
      </w:r>
    </w:p>
    <w:p w:rsidR="005233AB" w:rsidRDefault="008A7F3F">
      <w:pPr>
        <w:pStyle w:val="Odstavecseseznamem"/>
        <w:numPr>
          <w:ilvl w:val="0"/>
          <w:numId w:val="3"/>
        </w:numPr>
        <w:tabs>
          <w:tab w:val="left" w:pos="512"/>
          <w:tab w:val="left" w:pos="513"/>
        </w:tabs>
        <w:spacing w:line="278" w:lineRule="auto"/>
        <w:ind w:right="123"/>
      </w:pPr>
      <w:r>
        <w:t>Smluvní strany jsou povinny vzájemně se informovat o skutečnostech rozhodných pro</w:t>
      </w:r>
      <w:r>
        <w:rPr>
          <w:spacing w:val="80"/>
        </w:rPr>
        <w:t xml:space="preserve"> </w:t>
      </w:r>
      <w:r>
        <w:t>plnění této Smlouvy a realizaci Projektu a to bez zb</w:t>
      </w:r>
      <w:r>
        <w:t>ytečného odkladu.</w:t>
      </w:r>
    </w:p>
    <w:p w:rsidR="005233AB" w:rsidRDefault="008A7F3F">
      <w:pPr>
        <w:pStyle w:val="Odstavecseseznamem"/>
        <w:numPr>
          <w:ilvl w:val="0"/>
          <w:numId w:val="3"/>
        </w:numPr>
        <w:tabs>
          <w:tab w:val="left" w:pos="512"/>
          <w:tab w:val="left" w:pos="513"/>
        </w:tabs>
        <w:spacing w:before="116" w:line="276" w:lineRule="auto"/>
        <w:ind w:right="123"/>
      </w:pPr>
      <w:r>
        <w:t>Smluvní strany jsou povinny jednat při realizaci Projektu eticky, korektně a v souladu s</w:t>
      </w:r>
      <w:r>
        <w:rPr>
          <w:spacing w:val="40"/>
        </w:rPr>
        <w:t xml:space="preserve"> </w:t>
      </w:r>
      <w:r>
        <w:t>dobrými mravy.</w:t>
      </w:r>
    </w:p>
    <w:p w:rsidR="005233AB" w:rsidRDefault="005233AB">
      <w:pPr>
        <w:spacing w:line="276" w:lineRule="auto"/>
        <w:sectPr w:rsidR="005233AB">
          <w:pgSz w:w="11910" w:h="16840"/>
          <w:pgMar w:top="1380" w:right="1300" w:bottom="1200" w:left="1300" w:header="766" w:footer="1005" w:gutter="0"/>
          <w:cols w:space="708"/>
        </w:sectPr>
      </w:pPr>
    </w:p>
    <w:p w:rsidR="005233AB" w:rsidRDefault="008A7F3F">
      <w:pPr>
        <w:pStyle w:val="Odstavecseseznamem"/>
        <w:numPr>
          <w:ilvl w:val="0"/>
          <w:numId w:val="3"/>
        </w:numPr>
        <w:tabs>
          <w:tab w:val="left" w:pos="513"/>
        </w:tabs>
        <w:spacing w:before="83" w:line="276" w:lineRule="auto"/>
        <w:ind w:right="115"/>
        <w:jc w:val="both"/>
      </w:pPr>
      <w:r>
        <w:lastRenderedPageBreak/>
        <w:t>Základní škola T.G.Masaryka, Jihlava, příspěvková organizace</w:t>
      </w:r>
      <w:r>
        <w:rPr>
          <w:spacing w:val="40"/>
        </w:rPr>
        <w:t xml:space="preserve"> </w:t>
      </w:r>
      <w:r>
        <w:t>je povinna licenčnímu partnerovi KiVa v</w:t>
      </w:r>
      <w:r>
        <w:rPr>
          <w:spacing w:val="-2"/>
        </w:rPr>
        <w:t xml:space="preserve"> </w:t>
      </w:r>
      <w:r>
        <w:t>ČR oznámit do 3</w:t>
      </w:r>
      <w:r>
        <w:t>0. 5. 2023 kontaktní údaje pracovníků pověřených koordinací a zapojených do KiVa týmu.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5"/>
        <w:ind w:left="0"/>
        <w:rPr>
          <w:sz w:val="28"/>
        </w:rPr>
      </w:pPr>
    </w:p>
    <w:p w:rsidR="005233AB" w:rsidRDefault="008A7F3F">
      <w:pPr>
        <w:spacing w:before="1" w:line="388" w:lineRule="auto"/>
        <w:ind w:left="3669" w:right="3332" w:firstLine="458"/>
        <w:rPr>
          <w:b/>
        </w:rPr>
      </w:pPr>
      <w:r>
        <w:rPr>
          <w:b/>
        </w:rPr>
        <w:t>Článek VII TRVÁNÍ</w:t>
      </w:r>
      <w:r>
        <w:rPr>
          <w:b/>
          <w:spacing w:val="-16"/>
        </w:rPr>
        <w:t xml:space="preserve"> </w:t>
      </w:r>
      <w:r>
        <w:rPr>
          <w:b/>
        </w:rPr>
        <w:t>SMLOUVY</w:t>
      </w:r>
    </w:p>
    <w:p w:rsidR="005233AB" w:rsidRDefault="008A7F3F">
      <w:pPr>
        <w:pStyle w:val="Odstavecseseznamem"/>
        <w:numPr>
          <w:ilvl w:val="0"/>
          <w:numId w:val="2"/>
        </w:numPr>
        <w:tabs>
          <w:tab w:val="left" w:pos="513"/>
        </w:tabs>
        <w:spacing w:before="1"/>
        <w:ind w:hanging="397"/>
        <w:jc w:val="both"/>
      </w:pPr>
      <w:r>
        <w:t>Smlouva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uzavírá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určitou,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rPr>
          <w:spacing w:val="-2"/>
        </w:rPr>
        <w:t>2026.</w:t>
      </w:r>
    </w:p>
    <w:p w:rsidR="005233AB" w:rsidRDefault="008A7F3F">
      <w:pPr>
        <w:pStyle w:val="Odstavecseseznamem"/>
        <w:numPr>
          <w:ilvl w:val="0"/>
          <w:numId w:val="2"/>
        </w:numPr>
        <w:tabs>
          <w:tab w:val="left" w:pos="513"/>
        </w:tabs>
        <w:spacing w:before="158" w:line="278" w:lineRule="auto"/>
        <w:ind w:right="116"/>
        <w:jc w:val="both"/>
      </w:pPr>
      <w:r>
        <w:t>Smluvní strany mohou ukončit spolupráci dle této Smlouvy na základě písemné dohody uzavřené mezi smluvními stranami.</w:t>
      </w:r>
    </w:p>
    <w:p w:rsidR="005233AB" w:rsidRDefault="008A7F3F">
      <w:pPr>
        <w:pStyle w:val="Odstavecseseznamem"/>
        <w:numPr>
          <w:ilvl w:val="0"/>
          <w:numId w:val="2"/>
        </w:numPr>
        <w:tabs>
          <w:tab w:val="left" w:pos="513"/>
        </w:tabs>
        <w:spacing w:before="116" w:line="276" w:lineRule="auto"/>
        <w:ind w:right="111"/>
        <w:jc w:val="both"/>
      </w:pPr>
      <w:r>
        <w:t>Základní škola T.G.Masaryka, Jihlava, příspěvková organizace</w:t>
      </w:r>
      <w:r>
        <w:rPr>
          <w:spacing w:val="40"/>
        </w:rPr>
        <w:t xml:space="preserve"> </w:t>
      </w:r>
      <w:r>
        <w:t>je oprávněna ukončit spolupráci</w:t>
      </w:r>
      <w:r>
        <w:rPr>
          <w:spacing w:val="79"/>
        </w:rPr>
        <w:t xml:space="preserve"> </w:t>
      </w:r>
      <w:r>
        <w:t>dle</w:t>
      </w:r>
      <w:r>
        <w:rPr>
          <w:spacing w:val="77"/>
        </w:rPr>
        <w:t xml:space="preserve"> </w:t>
      </w:r>
      <w:r>
        <w:t>této</w:t>
      </w:r>
      <w:r>
        <w:rPr>
          <w:spacing w:val="77"/>
        </w:rPr>
        <w:t xml:space="preserve"> </w:t>
      </w:r>
      <w:r>
        <w:t>Smlouvy</w:t>
      </w:r>
      <w:r>
        <w:rPr>
          <w:spacing w:val="78"/>
        </w:rPr>
        <w:t xml:space="preserve"> </w:t>
      </w:r>
      <w:r>
        <w:t>jednostrannou</w:t>
      </w:r>
      <w:r>
        <w:rPr>
          <w:spacing w:val="77"/>
        </w:rPr>
        <w:t xml:space="preserve"> </w:t>
      </w:r>
      <w:r>
        <w:t>výpovědí,</w:t>
      </w:r>
      <w:r>
        <w:rPr>
          <w:spacing w:val="80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bez</w:t>
      </w:r>
      <w:r>
        <w:rPr>
          <w:spacing w:val="78"/>
        </w:rPr>
        <w:t xml:space="preserve"> </w:t>
      </w:r>
      <w:r>
        <w:t>uvedení</w:t>
      </w:r>
      <w:r>
        <w:rPr>
          <w:spacing w:val="76"/>
        </w:rPr>
        <w:t xml:space="preserve"> </w:t>
      </w:r>
      <w:r>
        <w:t>důvodu, s</w:t>
      </w:r>
      <w:r>
        <w:rPr>
          <w:spacing w:val="-1"/>
        </w:rPr>
        <w:t xml:space="preserve"> </w:t>
      </w:r>
      <w:r>
        <w:t>výpovědní dobou 1 měsíce od prvního dne v měsíci následujícího po měsíci, v němž byla výpověď doručena licenčnímu partnerovi KiVa v</w:t>
      </w:r>
      <w:r>
        <w:rPr>
          <w:spacing w:val="-1"/>
        </w:rPr>
        <w:t xml:space="preserve"> </w:t>
      </w:r>
      <w:r>
        <w:t>ČR. Ode dne dodání vypovědí licenčnímu partnerovi KiVa v ČR, Základní škola T.G.Masaryka, Jihlava, p</w:t>
      </w:r>
      <w:r>
        <w:t>říspěvková organizace</w:t>
      </w:r>
      <w:r>
        <w:rPr>
          <w:spacing w:val="40"/>
        </w:rPr>
        <w:t xml:space="preserve"> </w:t>
      </w:r>
      <w:r>
        <w:t>nemá oprávnění používat program včetně univerzálních, cílených opatření, tištěných i on-line metodických materiálů.</w:t>
      </w:r>
    </w:p>
    <w:p w:rsidR="005233AB" w:rsidRDefault="008A7F3F">
      <w:pPr>
        <w:pStyle w:val="Odstavecseseznamem"/>
        <w:numPr>
          <w:ilvl w:val="0"/>
          <w:numId w:val="2"/>
        </w:numPr>
        <w:tabs>
          <w:tab w:val="left" w:pos="513"/>
        </w:tabs>
        <w:spacing w:line="276" w:lineRule="auto"/>
        <w:ind w:right="111"/>
        <w:jc w:val="both"/>
      </w:pPr>
      <w:r>
        <w:t>Licenční</w:t>
      </w:r>
      <w:r>
        <w:rPr>
          <w:spacing w:val="-16"/>
        </w:rPr>
        <w:t xml:space="preserve"> </w:t>
      </w:r>
      <w:r>
        <w:t>partner</w:t>
      </w:r>
      <w:r>
        <w:rPr>
          <w:spacing w:val="-15"/>
        </w:rPr>
        <w:t xml:space="preserve"> </w:t>
      </w:r>
      <w:r>
        <w:t>KiVa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ČR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oprávněn</w:t>
      </w:r>
      <w:r>
        <w:rPr>
          <w:spacing w:val="-15"/>
        </w:rPr>
        <w:t xml:space="preserve"> </w:t>
      </w:r>
      <w:r>
        <w:t>ukončit</w:t>
      </w:r>
      <w:r>
        <w:rPr>
          <w:spacing w:val="-15"/>
        </w:rPr>
        <w:t xml:space="preserve"> </w:t>
      </w:r>
      <w:r>
        <w:t>spolupráci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jednostrannou výpovědí,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uvedení</w:t>
      </w:r>
      <w:r>
        <w:rPr>
          <w:spacing w:val="-16"/>
        </w:rPr>
        <w:t xml:space="preserve"> </w:t>
      </w:r>
      <w:r>
        <w:t>důvodu,</w:t>
      </w:r>
      <w:r>
        <w:rPr>
          <w:spacing w:val="-12"/>
        </w:rPr>
        <w:t xml:space="preserve"> </w:t>
      </w:r>
      <w:r>
        <w:t>s výpovědní</w:t>
      </w:r>
      <w:r>
        <w:rPr>
          <w:spacing w:val="-14"/>
        </w:rPr>
        <w:t xml:space="preserve"> </w:t>
      </w:r>
      <w:r>
        <w:t>dobou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měsíce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prvního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měsíci následujícího po měsíci, v</w:t>
      </w:r>
      <w:r>
        <w:rPr>
          <w:spacing w:val="-2"/>
        </w:rPr>
        <w:t xml:space="preserve"> </w:t>
      </w:r>
      <w:r>
        <w:t>němž byla výpověď doručena Základní škola T.G.Masaryka, Jihlava, příspěvková organizace .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4"/>
        <w:ind w:left="0"/>
      </w:pPr>
    </w:p>
    <w:p w:rsidR="005233AB" w:rsidRDefault="008A7F3F">
      <w:pPr>
        <w:spacing w:line="388" w:lineRule="auto"/>
        <w:ind w:left="3419" w:right="3332" w:firstLine="676"/>
        <w:rPr>
          <w:b/>
        </w:rPr>
      </w:pPr>
      <w:r>
        <w:rPr>
          <w:b/>
        </w:rPr>
        <w:t>Článek VIII OSTATNÍ</w:t>
      </w:r>
      <w:r>
        <w:rPr>
          <w:b/>
          <w:spacing w:val="-16"/>
        </w:rPr>
        <w:t xml:space="preserve"> </w:t>
      </w:r>
      <w:r>
        <w:rPr>
          <w:b/>
        </w:rPr>
        <w:t>USTANOVENÍ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1" w:line="276" w:lineRule="auto"/>
        <w:ind w:right="119"/>
        <w:jc w:val="both"/>
      </w:pPr>
      <w:r>
        <w:t>Jakékoliv změny této Smlouvy lze provádět pouze</w:t>
      </w:r>
      <w:r>
        <w:t xml:space="preserve"> na základě dohody všech smluvních stran formou písemných dodatků podepsaných oprávněnými zástupci smluvních stran. Tato Smlouva nabývá platnosti a účinnosti dnem podpisu oběma smluvními stranami.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122" w:line="276" w:lineRule="auto"/>
        <w:ind w:right="112"/>
        <w:jc w:val="both"/>
      </w:pPr>
      <w:r>
        <w:t>Vztahy</w:t>
      </w:r>
      <w:r>
        <w:rPr>
          <w:spacing w:val="-9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výslovně</w:t>
      </w:r>
      <w:r>
        <w:rPr>
          <w:spacing w:val="-8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Smlouvou</w:t>
      </w:r>
      <w:r>
        <w:rPr>
          <w:spacing w:val="-8"/>
        </w:rPr>
        <w:t xml:space="preserve"> </w:t>
      </w:r>
      <w:r>
        <w:t>neupravené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řídí</w:t>
      </w:r>
      <w:r>
        <w:rPr>
          <w:spacing w:val="-8"/>
        </w:rPr>
        <w:t xml:space="preserve"> </w:t>
      </w:r>
      <w:r>
        <w:t>zákonem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 Sb., občanský zákoník, v platném znění.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line="276" w:lineRule="auto"/>
        <w:ind w:right="119"/>
        <w:jc w:val="both"/>
      </w:pPr>
      <w:r>
        <w:t>Tato Smlouva je vyhotovena ve dvou vyhotoveních, z nichž každá smluvní strana obdrží jedno vyhotovení.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121"/>
        <w:ind w:hanging="397"/>
        <w:jc w:val="both"/>
      </w:pPr>
      <w:r>
        <w:t>Nedílnou</w:t>
      </w:r>
      <w:r>
        <w:rPr>
          <w:spacing w:val="-7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158" w:line="276" w:lineRule="auto"/>
        <w:ind w:right="115"/>
        <w:jc w:val="both"/>
      </w:pPr>
      <w:r>
        <w:t>Smluvní strany prohlašují, že tato Smlouva byla sepsána na základě jejich pravé a svobodné vůle, nikoliv v tísni ani za jinak nápadně nevýhodných podmínek.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118" w:line="276" w:lineRule="auto"/>
        <w:ind w:right="112"/>
        <w:jc w:val="both"/>
      </w:pPr>
      <w:r>
        <w:t>Jiné podmínky odporující této Smlouvě, zejména v obchodních podmínkách nebo na formulářích</w:t>
      </w:r>
      <w:r>
        <w:rPr>
          <w:spacing w:val="-16"/>
        </w:rPr>
        <w:t xml:space="preserve"> </w:t>
      </w:r>
      <w:r>
        <w:t>licenčníh</w:t>
      </w:r>
      <w:r>
        <w:t>o</w:t>
      </w:r>
      <w:r>
        <w:rPr>
          <w:spacing w:val="-15"/>
        </w:rPr>
        <w:t xml:space="preserve"> </w:t>
      </w:r>
      <w:r>
        <w:t>partnera</w:t>
      </w:r>
      <w:r>
        <w:rPr>
          <w:spacing w:val="-15"/>
        </w:rPr>
        <w:t xml:space="preserve"> </w:t>
      </w:r>
      <w:r>
        <w:t>KiVa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ČR</w:t>
      </w:r>
      <w:r>
        <w:rPr>
          <w:spacing w:val="-15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vůči</w:t>
      </w:r>
      <w:r>
        <w:rPr>
          <w:spacing w:val="-16"/>
        </w:rPr>
        <w:t xml:space="preserve"> </w:t>
      </w:r>
      <w:r>
        <w:t>Základní</w:t>
      </w:r>
      <w:r>
        <w:rPr>
          <w:spacing w:val="-15"/>
        </w:rPr>
        <w:t xml:space="preserve"> </w:t>
      </w:r>
      <w:r>
        <w:t>škola</w:t>
      </w:r>
      <w:r>
        <w:rPr>
          <w:spacing w:val="-15"/>
        </w:rPr>
        <w:t xml:space="preserve"> </w:t>
      </w:r>
      <w:r>
        <w:t>T.G.Masaryka,</w:t>
      </w:r>
      <w:r>
        <w:rPr>
          <w:spacing w:val="-16"/>
        </w:rPr>
        <w:t xml:space="preserve"> </w:t>
      </w:r>
      <w:r>
        <w:t>Jihlava, příspěvková organizace</w:t>
      </w:r>
      <w:r>
        <w:rPr>
          <w:spacing w:val="40"/>
        </w:rPr>
        <w:t xml:space="preserve"> </w:t>
      </w:r>
      <w:r>
        <w:t>právně</w:t>
      </w:r>
      <w:r>
        <w:rPr>
          <w:spacing w:val="-1"/>
        </w:rPr>
        <w:t xml:space="preserve"> </w:t>
      </w:r>
      <w:r>
        <w:t>neúčinné, ledaže byly</w:t>
      </w:r>
      <w:r>
        <w:rPr>
          <w:spacing w:val="-3"/>
        </w:rPr>
        <w:t xml:space="preserve"> </w:t>
      </w:r>
      <w:r>
        <w:t>vzájemně podepsány</w:t>
      </w:r>
      <w:r>
        <w:rPr>
          <w:spacing w:val="-3"/>
        </w:rPr>
        <w:t xml:space="preserve"> </w:t>
      </w:r>
      <w:r>
        <w:t>statutárními zástupci obou smluvních stran.</w:t>
      </w:r>
    </w:p>
    <w:p w:rsidR="005233AB" w:rsidRDefault="005233AB">
      <w:pPr>
        <w:spacing w:line="276" w:lineRule="auto"/>
        <w:jc w:val="both"/>
        <w:sectPr w:rsidR="005233AB">
          <w:pgSz w:w="11910" w:h="16840"/>
          <w:pgMar w:top="1380" w:right="1300" w:bottom="1200" w:left="1300" w:header="766" w:footer="1005" w:gutter="0"/>
          <w:cols w:space="708"/>
        </w:sectPr>
      </w:pP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83" w:line="276" w:lineRule="auto"/>
        <w:ind w:right="119"/>
        <w:jc w:val="both"/>
      </w:pPr>
      <w:r>
        <w:lastRenderedPageBreak/>
        <w:t>Smluvní strany se dohodly, že neplatnost právního jedn</w:t>
      </w:r>
      <w:r>
        <w:t>ání, pro nějž si smluvní strany sjednaly</w:t>
      </w:r>
      <w:r>
        <w:rPr>
          <w:spacing w:val="-9"/>
        </w:rPr>
        <w:t xml:space="preserve"> </w:t>
      </w:r>
      <w:r>
        <w:t>písemnou</w:t>
      </w:r>
      <w:r>
        <w:rPr>
          <w:spacing w:val="-10"/>
        </w:rPr>
        <w:t xml:space="preserve"> </w:t>
      </w:r>
      <w:r>
        <w:t>formu,</w:t>
      </w:r>
      <w:r>
        <w:rPr>
          <w:spacing w:val="-6"/>
        </w:rPr>
        <w:t xml:space="preserve"> </w:t>
      </w:r>
      <w:r>
        <w:t>lze</w:t>
      </w:r>
      <w:r>
        <w:rPr>
          <w:spacing w:val="-7"/>
        </w:rPr>
        <w:t xml:space="preserve"> </w:t>
      </w:r>
      <w:r>
        <w:t>namítnout</w:t>
      </w:r>
      <w:r>
        <w:rPr>
          <w:spacing w:val="-6"/>
        </w:rPr>
        <w:t xml:space="preserve"> </w:t>
      </w:r>
      <w:r>
        <w:t>kdykoliv</w:t>
      </w:r>
      <w:r>
        <w:rPr>
          <w:spacing w:val="-9"/>
        </w:rPr>
        <w:t xml:space="preserve"> </w:t>
      </w:r>
      <w:r>
        <w:t>tzn.,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mezi</w:t>
      </w:r>
      <w:r>
        <w:rPr>
          <w:spacing w:val="-8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neplatí ustanovení § 582 odst. 2 občanského zákoníku.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121" w:line="276" w:lineRule="auto"/>
        <w:ind w:right="114"/>
        <w:jc w:val="both"/>
      </w:pPr>
      <w:r>
        <w:t>Odpověď smluvní strany podle § 1740 odst. 3 občanského zákoníku s dodatkem nebo odchylkou, není přijetím nabídky na uzavření smlouvy, ani když podstatně nemění podmínky nabídky.</w:t>
      </w:r>
    </w:p>
    <w:p w:rsidR="005233AB" w:rsidRDefault="008A7F3F">
      <w:pPr>
        <w:pStyle w:val="Odstavecseseznamem"/>
        <w:numPr>
          <w:ilvl w:val="0"/>
          <w:numId w:val="1"/>
        </w:numPr>
        <w:tabs>
          <w:tab w:val="left" w:pos="513"/>
        </w:tabs>
        <w:spacing w:before="118" w:line="276" w:lineRule="auto"/>
        <w:ind w:right="113"/>
        <w:jc w:val="both"/>
      </w:pPr>
      <w:r>
        <w:t>Licenční partner KiVa v</w:t>
      </w:r>
      <w:r>
        <w:rPr>
          <w:spacing w:val="-2"/>
        </w:rPr>
        <w:t xml:space="preserve"> </w:t>
      </w:r>
      <w:r>
        <w:t>ČR není oprávněn bez souhlasu</w:t>
      </w:r>
      <w:r>
        <w:rPr>
          <w:spacing w:val="40"/>
        </w:rPr>
        <w:t xml:space="preserve"> </w:t>
      </w:r>
      <w:r>
        <w:t>Základní škola T.G.Masar</w:t>
      </w:r>
      <w:r>
        <w:t>yka, Jihlava, příspěvková organizace tuto Smlouvu postoupit.</w:t>
      </w:r>
    </w:p>
    <w:p w:rsidR="005233AB" w:rsidRDefault="005233AB">
      <w:pPr>
        <w:pStyle w:val="Zkladntext"/>
        <w:ind w:left="0"/>
        <w:rPr>
          <w:sz w:val="24"/>
        </w:rPr>
      </w:pPr>
    </w:p>
    <w:p w:rsidR="005233AB" w:rsidRDefault="005233AB">
      <w:pPr>
        <w:pStyle w:val="Zkladntext"/>
        <w:spacing w:before="4"/>
        <w:ind w:left="0"/>
      </w:pPr>
    </w:p>
    <w:p w:rsidR="005233AB" w:rsidRDefault="008A7F3F">
      <w:pPr>
        <w:pStyle w:val="Zkladntext"/>
        <w:spacing w:line="276" w:lineRule="auto"/>
        <w:ind w:hanging="396"/>
      </w:pPr>
      <w:r>
        <w:t>Příloha č. 1: Nabídka pro ZŠ – Program proti šikaně KiVa (fáze šíření programu) v Základní škola T.G.Masaryka, Jihlava, příspěvková organizace</w:t>
      </w:r>
      <w:r>
        <w:rPr>
          <w:spacing w:val="40"/>
        </w:rPr>
        <w:t xml:space="preserve"> </w:t>
      </w:r>
      <w:r>
        <w:t>ze dne 21.4.2023.</w:t>
      </w:r>
    </w:p>
    <w:p w:rsidR="005233AB" w:rsidRDefault="00716605">
      <w:pPr>
        <w:pStyle w:val="Zkladntext"/>
        <w:spacing w:before="75" w:line="249" w:lineRule="auto"/>
        <w:ind w:left="7023" w:right="156"/>
        <w:rPr>
          <w:rFonts w:ascii="Myriad Pro" w:hAnsi="Myriad Pro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60325</wp:posOffset>
                </wp:positionV>
                <wp:extent cx="1875790" cy="697230"/>
                <wp:effectExtent l="0" t="0" r="0" b="0"/>
                <wp:wrapNone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697230"/>
                          <a:chOff x="1416" y="95"/>
                          <a:chExt cx="2954" cy="1098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6" y="1186"/>
                            <a:ext cx="269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2440" y="124"/>
                            <a:ext cx="1069" cy="1061"/>
                          </a:xfrm>
                          <a:custGeom>
                            <a:avLst/>
                            <a:gdLst>
                              <a:gd name="T0" fmla="+- 0 2450 2441"/>
                              <a:gd name="T1" fmla="*/ T0 w 1069"/>
                              <a:gd name="T2" fmla="+- 0 1130 124"/>
                              <a:gd name="T3" fmla="*/ 1130 h 1061"/>
                              <a:gd name="T4" fmla="+- 0 2526 2441"/>
                              <a:gd name="T5" fmla="*/ T4 w 1069"/>
                              <a:gd name="T6" fmla="+- 0 1185 124"/>
                              <a:gd name="T7" fmla="*/ 1185 h 1061"/>
                              <a:gd name="T8" fmla="+- 0 2506 2441"/>
                              <a:gd name="T9" fmla="*/ T8 w 1069"/>
                              <a:gd name="T10" fmla="+- 0 1087 124"/>
                              <a:gd name="T11" fmla="*/ 1087 h 1061"/>
                              <a:gd name="T12" fmla="+- 0 2876 2441"/>
                              <a:gd name="T13" fmla="*/ T12 w 1069"/>
                              <a:gd name="T14" fmla="+- 0 139 124"/>
                              <a:gd name="T15" fmla="*/ 139 h 1061"/>
                              <a:gd name="T16" fmla="+- 0 2862 2441"/>
                              <a:gd name="T17" fmla="*/ T16 w 1069"/>
                              <a:gd name="T18" fmla="+- 0 259 124"/>
                              <a:gd name="T19" fmla="*/ 259 h 1061"/>
                              <a:gd name="T20" fmla="+- 0 2877 2441"/>
                              <a:gd name="T21" fmla="*/ T20 w 1069"/>
                              <a:gd name="T22" fmla="+- 0 369 124"/>
                              <a:gd name="T23" fmla="*/ 369 h 1061"/>
                              <a:gd name="T24" fmla="+- 0 2892 2441"/>
                              <a:gd name="T25" fmla="*/ T24 w 1069"/>
                              <a:gd name="T26" fmla="+- 0 485 124"/>
                              <a:gd name="T27" fmla="*/ 485 h 1061"/>
                              <a:gd name="T28" fmla="+- 0 2780 2441"/>
                              <a:gd name="T29" fmla="*/ T28 w 1069"/>
                              <a:gd name="T30" fmla="+- 0 756 124"/>
                              <a:gd name="T31" fmla="*/ 756 h 1061"/>
                              <a:gd name="T32" fmla="+- 0 2594 2441"/>
                              <a:gd name="T33" fmla="*/ T32 w 1069"/>
                              <a:gd name="T34" fmla="+- 0 1078 124"/>
                              <a:gd name="T35" fmla="*/ 1078 h 1061"/>
                              <a:gd name="T36" fmla="+- 0 2529 2441"/>
                              <a:gd name="T37" fmla="*/ T36 w 1069"/>
                              <a:gd name="T38" fmla="+- 0 1183 124"/>
                              <a:gd name="T39" fmla="*/ 1183 h 1061"/>
                              <a:gd name="T40" fmla="+- 0 2738 2441"/>
                              <a:gd name="T41" fmla="*/ T40 w 1069"/>
                              <a:gd name="T42" fmla="+- 0 917 124"/>
                              <a:gd name="T43" fmla="*/ 917 h 1061"/>
                              <a:gd name="T44" fmla="+- 0 2848 2441"/>
                              <a:gd name="T45" fmla="*/ T44 w 1069"/>
                              <a:gd name="T46" fmla="+- 0 704 124"/>
                              <a:gd name="T47" fmla="*/ 704 h 1061"/>
                              <a:gd name="T48" fmla="+- 0 2956 2441"/>
                              <a:gd name="T49" fmla="*/ T48 w 1069"/>
                              <a:gd name="T50" fmla="+- 0 518 124"/>
                              <a:gd name="T51" fmla="*/ 518 h 1061"/>
                              <a:gd name="T52" fmla="+- 0 2905 2441"/>
                              <a:gd name="T53" fmla="*/ T52 w 1069"/>
                              <a:gd name="T54" fmla="+- 0 352 124"/>
                              <a:gd name="T55" fmla="*/ 352 h 1061"/>
                              <a:gd name="T56" fmla="+- 0 2891 2441"/>
                              <a:gd name="T57" fmla="*/ T56 w 1069"/>
                              <a:gd name="T58" fmla="+- 0 207 124"/>
                              <a:gd name="T59" fmla="*/ 207 h 1061"/>
                              <a:gd name="T60" fmla="+- 0 2939 2441"/>
                              <a:gd name="T61" fmla="*/ T60 w 1069"/>
                              <a:gd name="T62" fmla="+- 0 131 124"/>
                              <a:gd name="T63" fmla="*/ 131 h 1061"/>
                              <a:gd name="T64" fmla="+- 0 3468 2441"/>
                              <a:gd name="T65" fmla="*/ T64 w 1069"/>
                              <a:gd name="T66" fmla="+- 0 912 124"/>
                              <a:gd name="T67" fmla="*/ 912 h 1061"/>
                              <a:gd name="T68" fmla="+- 0 3498 2441"/>
                              <a:gd name="T69" fmla="*/ T68 w 1069"/>
                              <a:gd name="T70" fmla="+- 0 963 124"/>
                              <a:gd name="T71" fmla="*/ 963 h 1061"/>
                              <a:gd name="T72" fmla="+- 0 3461 2441"/>
                              <a:gd name="T73" fmla="*/ T72 w 1069"/>
                              <a:gd name="T74" fmla="+- 0 926 124"/>
                              <a:gd name="T75" fmla="*/ 926 h 1061"/>
                              <a:gd name="T76" fmla="+- 0 3504 2441"/>
                              <a:gd name="T77" fmla="*/ T76 w 1069"/>
                              <a:gd name="T78" fmla="+- 0 917 124"/>
                              <a:gd name="T79" fmla="*/ 917 h 1061"/>
                              <a:gd name="T80" fmla="+- 0 3495 2441"/>
                              <a:gd name="T81" fmla="*/ T80 w 1069"/>
                              <a:gd name="T82" fmla="+- 0 958 124"/>
                              <a:gd name="T83" fmla="*/ 958 h 1061"/>
                              <a:gd name="T84" fmla="+- 0 3504 2441"/>
                              <a:gd name="T85" fmla="*/ T84 w 1069"/>
                              <a:gd name="T86" fmla="+- 0 917 124"/>
                              <a:gd name="T87" fmla="*/ 917 h 1061"/>
                              <a:gd name="T88" fmla="+- 0 3478 2441"/>
                              <a:gd name="T89" fmla="*/ T88 w 1069"/>
                              <a:gd name="T90" fmla="+- 0 952 124"/>
                              <a:gd name="T91" fmla="*/ 952 h 1061"/>
                              <a:gd name="T92" fmla="+- 0 3487 2441"/>
                              <a:gd name="T93" fmla="*/ T92 w 1069"/>
                              <a:gd name="T94" fmla="+- 0 938 124"/>
                              <a:gd name="T95" fmla="*/ 938 h 1061"/>
                              <a:gd name="T96" fmla="+- 0 3493 2441"/>
                              <a:gd name="T97" fmla="*/ T96 w 1069"/>
                              <a:gd name="T98" fmla="+- 0 927 124"/>
                              <a:gd name="T99" fmla="*/ 927 h 1061"/>
                              <a:gd name="T100" fmla="+- 0 3484 2441"/>
                              <a:gd name="T101" fmla="*/ T100 w 1069"/>
                              <a:gd name="T102" fmla="+- 0 940 124"/>
                              <a:gd name="T103" fmla="*/ 940 h 1061"/>
                              <a:gd name="T104" fmla="+- 0 3494 2441"/>
                              <a:gd name="T105" fmla="*/ T104 w 1069"/>
                              <a:gd name="T106" fmla="+- 0 952 124"/>
                              <a:gd name="T107" fmla="*/ 952 h 1061"/>
                              <a:gd name="T108" fmla="+- 0 3493 2441"/>
                              <a:gd name="T109" fmla="*/ T108 w 1069"/>
                              <a:gd name="T110" fmla="+- 0 927 124"/>
                              <a:gd name="T111" fmla="*/ 927 h 1061"/>
                              <a:gd name="T112" fmla="+- 0 3484 2441"/>
                              <a:gd name="T113" fmla="*/ T112 w 1069"/>
                              <a:gd name="T114" fmla="+- 0 936 124"/>
                              <a:gd name="T115" fmla="*/ 936 h 1061"/>
                              <a:gd name="T116" fmla="+- 0 2956 2441"/>
                              <a:gd name="T117" fmla="*/ T116 w 1069"/>
                              <a:gd name="T118" fmla="+- 0 518 124"/>
                              <a:gd name="T119" fmla="*/ 518 h 1061"/>
                              <a:gd name="T120" fmla="+- 0 3061 2441"/>
                              <a:gd name="T121" fmla="*/ T120 w 1069"/>
                              <a:gd name="T122" fmla="+- 0 740 124"/>
                              <a:gd name="T123" fmla="*/ 740 h 1061"/>
                              <a:gd name="T124" fmla="+- 0 2982 2441"/>
                              <a:gd name="T125" fmla="*/ T124 w 1069"/>
                              <a:gd name="T126" fmla="+- 0 832 124"/>
                              <a:gd name="T127" fmla="*/ 832 h 1061"/>
                              <a:gd name="T128" fmla="+- 0 2748 2441"/>
                              <a:gd name="T129" fmla="*/ T128 w 1069"/>
                              <a:gd name="T130" fmla="+- 0 914 124"/>
                              <a:gd name="T131" fmla="*/ 914 h 1061"/>
                              <a:gd name="T132" fmla="+- 0 3028 2441"/>
                              <a:gd name="T133" fmla="*/ T132 w 1069"/>
                              <a:gd name="T134" fmla="+- 0 846 124"/>
                              <a:gd name="T135" fmla="*/ 846 h 1061"/>
                              <a:gd name="T136" fmla="+- 0 3245 2441"/>
                              <a:gd name="T137" fmla="*/ T136 w 1069"/>
                              <a:gd name="T138" fmla="+- 0 817 124"/>
                              <a:gd name="T139" fmla="*/ 817 h 1061"/>
                              <a:gd name="T140" fmla="+- 0 3418 2441"/>
                              <a:gd name="T141" fmla="*/ T140 w 1069"/>
                              <a:gd name="T142" fmla="+- 0 790 124"/>
                              <a:gd name="T143" fmla="*/ 790 h 1061"/>
                              <a:gd name="T144" fmla="+- 0 3122 2441"/>
                              <a:gd name="T145" fmla="*/ T144 w 1069"/>
                              <a:gd name="T146" fmla="+- 0 744 124"/>
                              <a:gd name="T147" fmla="*/ 744 h 1061"/>
                              <a:gd name="T148" fmla="+- 0 2961 2441"/>
                              <a:gd name="T149" fmla="*/ T148 w 1069"/>
                              <a:gd name="T150" fmla="+- 0 533 124"/>
                              <a:gd name="T151" fmla="*/ 533 h 1061"/>
                              <a:gd name="T152" fmla="+- 0 3252 2441"/>
                              <a:gd name="T153" fmla="*/ T152 w 1069"/>
                              <a:gd name="T154" fmla="+- 0 857 124"/>
                              <a:gd name="T155" fmla="*/ 857 h 1061"/>
                              <a:gd name="T156" fmla="+- 0 3464 2441"/>
                              <a:gd name="T157" fmla="*/ T156 w 1069"/>
                              <a:gd name="T158" fmla="+- 0 901 124"/>
                              <a:gd name="T159" fmla="*/ 901 h 1061"/>
                              <a:gd name="T160" fmla="+- 0 3465 2441"/>
                              <a:gd name="T161" fmla="*/ T160 w 1069"/>
                              <a:gd name="T162" fmla="+- 0 885 124"/>
                              <a:gd name="T163" fmla="*/ 885 h 1061"/>
                              <a:gd name="T164" fmla="+- 0 3262 2441"/>
                              <a:gd name="T165" fmla="*/ T164 w 1069"/>
                              <a:gd name="T166" fmla="+- 0 825 124"/>
                              <a:gd name="T167" fmla="*/ 825 h 1061"/>
                              <a:gd name="T168" fmla="+- 0 3494 2441"/>
                              <a:gd name="T169" fmla="*/ T168 w 1069"/>
                              <a:gd name="T170" fmla="+- 0 885 124"/>
                              <a:gd name="T171" fmla="*/ 885 h 1061"/>
                              <a:gd name="T172" fmla="+- 0 3404 2441"/>
                              <a:gd name="T173" fmla="*/ T172 w 1069"/>
                              <a:gd name="T174" fmla="+- 0 816 124"/>
                              <a:gd name="T175" fmla="*/ 816 h 1061"/>
                              <a:gd name="T176" fmla="+- 0 3509 2441"/>
                              <a:gd name="T177" fmla="*/ T176 w 1069"/>
                              <a:gd name="T178" fmla="+- 0 854 124"/>
                              <a:gd name="T179" fmla="*/ 854 h 1061"/>
                              <a:gd name="T180" fmla="+- 0 3327 2441"/>
                              <a:gd name="T181" fmla="*/ T180 w 1069"/>
                              <a:gd name="T182" fmla="+- 0 782 124"/>
                              <a:gd name="T183" fmla="*/ 782 h 1061"/>
                              <a:gd name="T184" fmla="+- 0 3418 2441"/>
                              <a:gd name="T185" fmla="*/ T184 w 1069"/>
                              <a:gd name="T186" fmla="+- 0 790 124"/>
                              <a:gd name="T187" fmla="*/ 790 h 1061"/>
                              <a:gd name="T188" fmla="+- 0 2944 2441"/>
                              <a:gd name="T189" fmla="*/ T188 w 1069"/>
                              <a:gd name="T190" fmla="+- 0 246 124"/>
                              <a:gd name="T191" fmla="*/ 246 h 1061"/>
                              <a:gd name="T192" fmla="+- 0 2939 2441"/>
                              <a:gd name="T193" fmla="*/ T192 w 1069"/>
                              <a:gd name="T194" fmla="+- 0 400 124"/>
                              <a:gd name="T195" fmla="*/ 400 h 1061"/>
                              <a:gd name="T196" fmla="+- 0 2950 2441"/>
                              <a:gd name="T197" fmla="*/ T196 w 1069"/>
                              <a:gd name="T198" fmla="+- 0 214 124"/>
                              <a:gd name="T199" fmla="*/ 214 h 1061"/>
                              <a:gd name="T200" fmla="+- 0 2936 2441"/>
                              <a:gd name="T201" fmla="*/ T200 w 1069"/>
                              <a:gd name="T202" fmla="+- 0 150 124"/>
                              <a:gd name="T203" fmla="*/ 150 h 1061"/>
                              <a:gd name="T204" fmla="+- 0 2945 2441"/>
                              <a:gd name="T205" fmla="*/ T204 w 1069"/>
                              <a:gd name="T206" fmla="+- 0 133 124"/>
                              <a:gd name="T207" fmla="*/ 133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69" h="1061">
                                <a:moveTo>
                                  <a:pt x="192" y="837"/>
                                </a:moveTo>
                                <a:lnTo>
                                  <a:pt x="99" y="897"/>
                                </a:lnTo>
                                <a:lnTo>
                                  <a:pt x="40" y="956"/>
                                </a:lnTo>
                                <a:lnTo>
                                  <a:pt x="9" y="1006"/>
                                </a:lnTo>
                                <a:lnTo>
                                  <a:pt x="0" y="1044"/>
                                </a:lnTo>
                                <a:lnTo>
                                  <a:pt x="7" y="1057"/>
                                </a:lnTo>
                                <a:lnTo>
                                  <a:pt x="13" y="1061"/>
                                </a:lnTo>
                                <a:lnTo>
                                  <a:pt x="85" y="1061"/>
                                </a:lnTo>
                                <a:lnTo>
                                  <a:pt x="88" y="1059"/>
                                </a:lnTo>
                                <a:lnTo>
                                  <a:pt x="21" y="1059"/>
                                </a:lnTo>
                                <a:lnTo>
                                  <a:pt x="30" y="1019"/>
                                </a:lnTo>
                                <a:lnTo>
                                  <a:pt x="65" y="963"/>
                                </a:lnTo>
                                <a:lnTo>
                                  <a:pt x="121" y="900"/>
                                </a:lnTo>
                                <a:lnTo>
                                  <a:pt x="192" y="837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35" y="15"/>
                                </a:lnTo>
                                <a:lnTo>
                                  <a:pt x="424" y="48"/>
                                </a:lnTo>
                                <a:lnTo>
                                  <a:pt x="420" y="85"/>
                                </a:lnTo>
                                <a:lnTo>
                                  <a:pt x="420" y="111"/>
                                </a:lnTo>
                                <a:lnTo>
                                  <a:pt x="421" y="135"/>
                                </a:lnTo>
                                <a:lnTo>
                                  <a:pt x="423" y="161"/>
                                </a:lnTo>
                                <a:lnTo>
                                  <a:pt x="426" y="189"/>
                                </a:lnTo>
                                <a:lnTo>
                                  <a:pt x="431" y="217"/>
                                </a:lnTo>
                                <a:lnTo>
                                  <a:pt x="436" y="245"/>
                                </a:lnTo>
                                <a:lnTo>
                                  <a:pt x="442" y="276"/>
                                </a:lnTo>
                                <a:lnTo>
                                  <a:pt x="449" y="305"/>
                                </a:lnTo>
                                <a:lnTo>
                                  <a:pt x="457" y="334"/>
                                </a:lnTo>
                                <a:lnTo>
                                  <a:pt x="451" y="361"/>
                                </a:lnTo>
                                <a:lnTo>
                                  <a:pt x="435" y="409"/>
                                </a:lnTo>
                                <a:lnTo>
                                  <a:pt x="410" y="473"/>
                                </a:lnTo>
                                <a:lnTo>
                                  <a:pt x="378" y="549"/>
                                </a:lnTo>
                                <a:lnTo>
                                  <a:pt x="339" y="632"/>
                                </a:lnTo>
                                <a:lnTo>
                                  <a:pt x="296" y="719"/>
                                </a:lnTo>
                                <a:lnTo>
                                  <a:pt x="250" y="804"/>
                                </a:lnTo>
                                <a:lnTo>
                                  <a:pt x="202" y="884"/>
                                </a:lnTo>
                                <a:lnTo>
                                  <a:pt x="153" y="954"/>
                                </a:lnTo>
                                <a:lnTo>
                                  <a:pt x="106" y="1009"/>
                                </a:lnTo>
                                <a:lnTo>
                                  <a:pt x="61" y="1046"/>
                                </a:lnTo>
                                <a:lnTo>
                                  <a:pt x="21" y="1059"/>
                                </a:lnTo>
                                <a:lnTo>
                                  <a:pt x="88" y="1059"/>
                                </a:lnTo>
                                <a:lnTo>
                                  <a:pt x="124" y="1032"/>
                                </a:lnTo>
                                <a:lnTo>
                                  <a:pt x="174" y="979"/>
                                </a:lnTo>
                                <a:lnTo>
                                  <a:pt x="231" y="900"/>
                                </a:lnTo>
                                <a:lnTo>
                                  <a:pt x="297" y="793"/>
                                </a:lnTo>
                                <a:lnTo>
                                  <a:pt x="307" y="790"/>
                                </a:lnTo>
                                <a:lnTo>
                                  <a:pt x="297" y="790"/>
                                </a:lnTo>
                                <a:lnTo>
                                  <a:pt x="361" y="674"/>
                                </a:lnTo>
                                <a:lnTo>
                                  <a:pt x="407" y="580"/>
                                </a:lnTo>
                                <a:lnTo>
                                  <a:pt x="440" y="505"/>
                                </a:lnTo>
                                <a:lnTo>
                                  <a:pt x="462" y="444"/>
                                </a:lnTo>
                                <a:lnTo>
                                  <a:pt x="476" y="394"/>
                                </a:lnTo>
                                <a:lnTo>
                                  <a:pt x="515" y="394"/>
                                </a:lnTo>
                                <a:lnTo>
                                  <a:pt x="490" y="331"/>
                                </a:lnTo>
                                <a:lnTo>
                                  <a:pt x="498" y="276"/>
                                </a:lnTo>
                                <a:lnTo>
                                  <a:pt x="476" y="276"/>
                                </a:lnTo>
                                <a:lnTo>
                                  <a:pt x="464" y="228"/>
                                </a:lnTo>
                                <a:lnTo>
                                  <a:pt x="455" y="182"/>
                                </a:lnTo>
                                <a:lnTo>
                                  <a:pt x="451" y="138"/>
                                </a:lnTo>
                                <a:lnTo>
                                  <a:pt x="449" y="99"/>
                                </a:lnTo>
                                <a:lnTo>
                                  <a:pt x="450" y="83"/>
                                </a:lnTo>
                                <a:lnTo>
                                  <a:pt x="452" y="55"/>
                                </a:lnTo>
                                <a:lnTo>
                                  <a:pt x="459" y="26"/>
                                </a:lnTo>
                                <a:lnTo>
                                  <a:pt x="472" y="7"/>
                                </a:lnTo>
                                <a:lnTo>
                                  <a:pt x="498" y="7"/>
                                </a:lnTo>
                                <a:lnTo>
                                  <a:pt x="485" y="1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1057" y="788"/>
                                </a:moveTo>
                                <a:lnTo>
                                  <a:pt x="1027" y="788"/>
                                </a:lnTo>
                                <a:lnTo>
                                  <a:pt x="1015" y="799"/>
                                </a:lnTo>
                                <a:lnTo>
                                  <a:pt x="1015" y="828"/>
                                </a:lnTo>
                                <a:lnTo>
                                  <a:pt x="1027" y="839"/>
                                </a:lnTo>
                                <a:lnTo>
                                  <a:pt x="1057" y="839"/>
                                </a:lnTo>
                                <a:lnTo>
                                  <a:pt x="1063" y="834"/>
                                </a:lnTo>
                                <a:lnTo>
                                  <a:pt x="1030" y="834"/>
                                </a:lnTo>
                                <a:lnTo>
                                  <a:pt x="1020" y="825"/>
                                </a:lnTo>
                                <a:lnTo>
                                  <a:pt x="1020" y="802"/>
                                </a:lnTo>
                                <a:lnTo>
                                  <a:pt x="1030" y="793"/>
                                </a:lnTo>
                                <a:lnTo>
                                  <a:pt x="1063" y="793"/>
                                </a:lnTo>
                                <a:lnTo>
                                  <a:pt x="1057" y="788"/>
                                </a:lnTo>
                                <a:close/>
                                <a:moveTo>
                                  <a:pt x="1063" y="793"/>
                                </a:moveTo>
                                <a:lnTo>
                                  <a:pt x="1054" y="793"/>
                                </a:lnTo>
                                <a:lnTo>
                                  <a:pt x="1062" y="802"/>
                                </a:lnTo>
                                <a:lnTo>
                                  <a:pt x="1062" y="825"/>
                                </a:lnTo>
                                <a:lnTo>
                                  <a:pt x="1054" y="834"/>
                                </a:lnTo>
                                <a:lnTo>
                                  <a:pt x="1063" y="834"/>
                                </a:lnTo>
                                <a:lnTo>
                                  <a:pt x="1068" y="828"/>
                                </a:lnTo>
                                <a:lnTo>
                                  <a:pt x="1068" y="799"/>
                                </a:lnTo>
                                <a:lnTo>
                                  <a:pt x="1063" y="793"/>
                                </a:lnTo>
                                <a:close/>
                                <a:moveTo>
                                  <a:pt x="1049" y="797"/>
                                </a:moveTo>
                                <a:lnTo>
                                  <a:pt x="1031" y="797"/>
                                </a:lnTo>
                                <a:lnTo>
                                  <a:pt x="1031" y="828"/>
                                </a:lnTo>
                                <a:lnTo>
                                  <a:pt x="1037" y="828"/>
                                </a:lnTo>
                                <a:lnTo>
                                  <a:pt x="1037" y="816"/>
                                </a:lnTo>
                                <a:lnTo>
                                  <a:pt x="1050" y="816"/>
                                </a:lnTo>
                                <a:lnTo>
                                  <a:pt x="1050" y="815"/>
                                </a:lnTo>
                                <a:lnTo>
                                  <a:pt x="1046" y="814"/>
                                </a:lnTo>
                                <a:lnTo>
                                  <a:pt x="1053" y="812"/>
                                </a:lnTo>
                                <a:lnTo>
                                  <a:pt x="1037" y="812"/>
                                </a:lnTo>
                                <a:lnTo>
                                  <a:pt x="1037" y="803"/>
                                </a:lnTo>
                                <a:lnTo>
                                  <a:pt x="1052" y="803"/>
                                </a:lnTo>
                                <a:lnTo>
                                  <a:pt x="1052" y="801"/>
                                </a:lnTo>
                                <a:lnTo>
                                  <a:pt x="1049" y="797"/>
                                </a:lnTo>
                                <a:close/>
                                <a:moveTo>
                                  <a:pt x="1050" y="816"/>
                                </a:moveTo>
                                <a:lnTo>
                                  <a:pt x="1043" y="816"/>
                                </a:lnTo>
                                <a:lnTo>
                                  <a:pt x="1045" y="819"/>
                                </a:lnTo>
                                <a:lnTo>
                                  <a:pt x="1046" y="823"/>
                                </a:lnTo>
                                <a:lnTo>
                                  <a:pt x="1047" y="828"/>
                                </a:lnTo>
                                <a:lnTo>
                                  <a:pt x="1053" y="828"/>
                                </a:lnTo>
                                <a:lnTo>
                                  <a:pt x="1052" y="823"/>
                                </a:lnTo>
                                <a:lnTo>
                                  <a:pt x="1052" y="818"/>
                                </a:lnTo>
                                <a:lnTo>
                                  <a:pt x="1050" y="816"/>
                                </a:lnTo>
                                <a:close/>
                                <a:moveTo>
                                  <a:pt x="1052" y="803"/>
                                </a:moveTo>
                                <a:lnTo>
                                  <a:pt x="1044" y="803"/>
                                </a:lnTo>
                                <a:lnTo>
                                  <a:pt x="1046" y="804"/>
                                </a:lnTo>
                                <a:lnTo>
                                  <a:pt x="1046" y="811"/>
                                </a:lnTo>
                                <a:lnTo>
                                  <a:pt x="1043" y="812"/>
                                </a:lnTo>
                                <a:lnTo>
                                  <a:pt x="1053" y="812"/>
                                </a:lnTo>
                                <a:lnTo>
                                  <a:pt x="1053" y="807"/>
                                </a:lnTo>
                                <a:lnTo>
                                  <a:pt x="1052" y="803"/>
                                </a:lnTo>
                                <a:close/>
                                <a:moveTo>
                                  <a:pt x="515" y="394"/>
                                </a:moveTo>
                                <a:lnTo>
                                  <a:pt x="476" y="394"/>
                                </a:lnTo>
                                <a:lnTo>
                                  <a:pt x="523" y="492"/>
                                </a:lnTo>
                                <a:lnTo>
                                  <a:pt x="572" y="564"/>
                                </a:lnTo>
                                <a:lnTo>
                                  <a:pt x="620" y="616"/>
                                </a:lnTo>
                                <a:lnTo>
                                  <a:pt x="663" y="651"/>
                                </a:lnTo>
                                <a:lnTo>
                                  <a:pt x="699" y="674"/>
                                </a:lnTo>
                                <a:lnTo>
                                  <a:pt x="622" y="689"/>
                                </a:lnTo>
                                <a:lnTo>
                                  <a:pt x="541" y="708"/>
                                </a:lnTo>
                                <a:lnTo>
                                  <a:pt x="459" y="731"/>
                                </a:lnTo>
                                <a:lnTo>
                                  <a:pt x="377" y="758"/>
                                </a:lnTo>
                                <a:lnTo>
                                  <a:pt x="297" y="790"/>
                                </a:lnTo>
                                <a:lnTo>
                                  <a:pt x="307" y="790"/>
                                </a:lnTo>
                                <a:lnTo>
                                  <a:pt x="363" y="772"/>
                                </a:lnTo>
                                <a:lnTo>
                                  <a:pt x="435" y="753"/>
                                </a:lnTo>
                                <a:lnTo>
                                  <a:pt x="510" y="736"/>
                                </a:lnTo>
                                <a:lnTo>
                                  <a:pt x="587" y="722"/>
                                </a:lnTo>
                                <a:lnTo>
                                  <a:pt x="664" y="710"/>
                                </a:lnTo>
                                <a:lnTo>
                                  <a:pt x="740" y="701"/>
                                </a:lnTo>
                                <a:lnTo>
                                  <a:pt x="821" y="701"/>
                                </a:lnTo>
                                <a:lnTo>
                                  <a:pt x="804" y="693"/>
                                </a:lnTo>
                                <a:lnTo>
                                  <a:pt x="878" y="690"/>
                                </a:lnTo>
                                <a:lnTo>
                                  <a:pt x="1046" y="690"/>
                                </a:lnTo>
                                <a:lnTo>
                                  <a:pt x="1018" y="675"/>
                                </a:lnTo>
                                <a:lnTo>
                                  <a:pt x="977" y="666"/>
                                </a:lnTo>
                                <a:lnTo>
                                  <a:pt x="756" y="666"/>
                                </a:lnTo>
                                <a:lnTo>
                                  <a:pt x="731" y="652"/>
                                </a:lnTo>
                                <a:lnTo>
                                  <a:pt x="706" y="636"/>
                                </a:lnTo>
                                <a:lnTo>
                                  <a:pt x="681" y="620"/>
                                </a:lnTo>
                                <a:lnTo>
                                  <a:pt x="658" y="603"/>
                                </a:lnTo>
                                <a:lnTo>
                                  <a:pt x="604" y="548"/>
                                </a:lnTo>
                                <a:lnTo>
                                  <a:pt x="558" y="482"/>
                                </a:lnTo>
                                <a:lnTo>
                                  <a:pt x="520" y="409"/>
                                </a:lnTo>
                                <a:lnTo>
                                  <a:pt x="515" y="394"/>
                                </a:lnTo>
                                <a:close/>
                                <a:moveTo>
                                  <a:pt x="821" y="701"/>
                                </a:moveTo>
                                <a:lnTo>
                                  <a:pt x="740" y="701"/>
                                </a:lnTo>
                                <a:lnTo>
                                  <a:pt x="811" y="733"/>
                                </a:lnTo>
                                <a:lnTo>
                                  <a:pt x="882" y="757"/>
                                </a:lnTo>
                                <a:lnTo>
                                  <a:pt x="946" y="773"/>
                                </a:lnTo>
                                <a:lnTo>
                                  <a:pt x="1001" y="778"/>
                                </a:lnTo>
                                <a:lnTo>
                                  <a:pt x="1023" y="777"/>
                                </a:lnTo>
                                <a:lnTo>
                                  <a:pt x="1040" y="772"/>
                                </a:lnTo>
                                <a:lnTo>
                                  <a:pt x="1051" y="764"/>
                                </a:lnTo>
                                <a:lnTo>
                                  <a:pt x="1053" y="761"/>
                                </a:lnTo>
                                <a:lnTo>
                                  <a:pt x="1024" y="761"/>
                                </a:lnTo>
                                <a:lnTo>
                                  <a:pt x="980" y="756"/>
                                </a:lnTo>
                                <a:lnTo>
                                  <a:pt x="927" y="742"/>
                                </a:lnTo>
                                <a:lnTo>
                                  <a:pt x="867" y="721"/>
                                </a:lnTo>
                                <a:lnTo>
                                  <a:pt x="821" y="701"/>
                                </a:lnTo>
                                <a:close/>
                                <a:moveTo>
                                  <a:pt x="1057" y="753"/>
                                </a:moveTo>
                                <a:lnTo>
                                  <a:pt x="1050" y="756"/>
                                </a:lnTo>
                                <a:lnTo>
                                  <a:pt x="1038" y="761"/>
                                </a:lnTo>
                                <a:lnTo>
                                  <a:pt x="1053" y="761"/>
                                </a:lnTo>
                                <a:lnTo>
                                  <a:pt x="1057" y="753"/>
                                </a:lnTo>
                                <a:close/>
                                <a:moveTo>
                                  <a:pt x="1046" y="690"/>
                                </a:moveTo>
                                <a:lnTo>
                                  <a:pt x="878" y="690"/>
                                </a:lnTo>
                                <a:lnTo>
                                  <a:pt x="963" y="692"/>
                                </a:lnTo>
                                <a:lnTo>
                                  <a:pt x="1034" y="707"/>
                                </a:lnTo>
                                <a:lnTo>
                                  <a:pt x="1062" y="741"/>
                                </a:lnTo>
                                <a:lnTo>
                                  <a:pt x="1065" y="734"/>
                                </a:lnTo>
                                <a:lnTo>
                                  <a:pt x="1068" y="730"/>
                                </a:lnTo>
                                <a:lnTo>
                                  <a:pt x="1068" y="723"/>
                                </a:lnTo>
                                <a:lnTo>
                                  <a:pt x="1055" y="695"/>
                                </a:lnTo>
                                <a:lnTo>
                                  <a:pt x="1046" y="690"/>
                                </a:lnTo>
                                <a:close/>
                                <a:moveTo>
                                  <a:pt x="886" y="658"/>
                                </a:moveTo>
                                <a:lnTo>
                                  <a:pt x="857" y="659"/>
                                </a:lnTo>
                                <a:lnTo>
                                  <a:pt x="826" y="661"/>
                                </a:lnTo>
                                <a:lnTo>
                                  <a:pt x="756" y="666"/>
                                </a:lnTo>
                                <a:lnTo>
                                  <a:pt x="977" y="666"/>
                                </a:lnTo>
                                <a:lnTo>
                                  <a:pt x="960" y="663"/>
                                </a:lnTo>
                                <a:lnTo>
                                  <a:pt x="886" y="658"/>
                                </a:lnTo>
                                <a:close/>
                                <a:moveTo>
                                  <a:pt x="509" y="90"/>
                                </a:moveTo>
                                <a:lnTo>
                                  <a:pt x="503" y="122"/>
                                </a:lnTo>
                                <a:lnTo>
                                  <a:pt x="496" y="163"/>
                                </a:lnTo>
                                <a:lnTo>
                                  <a:pt x="488" y="214"/>
                                </a:lnTo>
                                <a:lnTo>
                                  <a:pt x="476" y="276"/>
                                </a:lnTo>
                                <a:lnTo>
                                  <a:pt x="498" y="276"/>
                                </a:lnTo>
                                <a:lnTo>
                                  <a:pt x="499" y="268"/>
                                </a:lnTo>
                                <a:lnTo>
                                  <a:pt x="504" y="209"/>
                                </a:lnTo>
                                <a:lnTo>
                                  <a:pt x="507" y="150"/>
                                </a:lnTo>
                                <a:lnTo>
                                  <a:pt x="509" y="90"/>
                                </a:lnTo>
                                <a:close/>
                                <a:moveTo>
                                  <a:pt x="498" y="7"/>
                                </a:moveTo>
                                <a:lnTo>
                                  <a:pt x="472" y="7"/>
                                </a:lnTo>
                                <a:lnTo>
                                  <a:pt x="484" y="14"/>
                                </a:lnTo>
                                <a:lnTo>
                                  <a:pt x="495" y="26"/>
                                </a:lnTo>
                                <a:lnTo>
                                  <a:pt x="504" y="44"/>
                                </a:lnTo>
                                <a:lnTo>
                                  <a:pt x="509" y="70"/>
                                </a:lnTo>
                                <a:lnTo>
                                  <a:pt x="513" y="30"/>
                                </a:lnTo>
                                <a:lnTo>
                                  <a:pt x="504" y="9"/>
                                </a:lnTo>
                                <a:lnTo>
                                  <a:pt x="4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95"/>
                            <a:ext cx="1272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3AB" w:rsidRDefault="008A7F3F">
                              <w:pPr>
                                <w:spacing w:before="2" w:line="244" w:lineRule="auto"/>
                                <w:rPr>
                                  <w:rFonts w:ascii="Myriad Pro" w:hAnsi="Myriad Pro"/>
                                  <w:sz w:val="29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spacing w:val="-4"/>
                                  <w:sz w:val="29"/>
                                </w:rPr>
                                <w:t xml:space="preserve">Egle </w:t>
                              </w:r>
                              <w:r>
                                <w:rPr>
                                  <w:rFonts w:ascii="Myriad Pro" w:hAnsi="Myriad Pro"/>
                                  <w:spacing w:val="-2"/>
                                  <w:sz w:val="29"/>
                                </w:rPr>
                                <w:t>Havrdová, Ph.D.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118"/>
                            <a:ext cx="1370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3AB" w:rsidRDefault="008A7F3F">
                              <w:pPr>
                                <w:spacing w:before="1" w:line="244" w:lineRule="auto"/>
                                <w:rPr>
                                  <w:rFonts w:ascii="Myriad Pro" w:hAnsi="Myriad Pro"/>
                                  <w:sz w:val="17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sz w:val="17"/>
                                </w:rPr>
                                <w:t>Digitálně</w:t>
                              </w:r>
                              <w:r>
                                <w:rPr>
                                  <w:rFonts w:ascii="Myriad Pro" w:hAnsi="Myriad Pro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sz w:val="17"/>
                                </w:rPr>
                                <w:t>podepsal</w:t>
                              </w:r>
                              <w:r>
                                <w:rPr>
                                  <w:rFonts w:ascii="Myriad Pro" w:hAnsi="Myriad Pro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sz w:val="17"/>
                                </w:rPr>
                                <w:t>Egle</w:t>
                              </w:r>
                              <w:r>
                                <w:rPr>
                                  <w:rFonts w:ascii="Myriad Pro" w:hAnsi="Myriad Pro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sz w:val="17"/>
                                </w:rPr>
                                <w:t>Havrdová,</w:t>
                              </w:r>
                              <w:r>
                                <w:rPr>
                                  <w:rFonts w:ascii="Myriad Pro" w:hAnsi="Myriad Pro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spacing w:val="-4"/>
                                  <w:sz w:val="17"/>
                                </w:rPr>
                                <w:t>Ph.D.</w:t>
                              </w:r>
                            </w:p>
                            <w:p w:rsidR="005233AB" w:rsidRDefault="008A7F3F">
                              <w:pPr>
                                <w:spacing w:line="203" w:lineRule="exact"/>
                                <w:rPr>
                                  <w:rFonts w:ascii="Myriad Pro"/>
                                  <w:sz w:val="17"/>
                                </w:rPr>
                              </w:pPr>
                              <w:r>
                                <w:rPr>
                                  <w:rFonts w:ascii="Myriad Pro"/>
                                  <w:sz w:val="17"/>
                                </w:rPr>
                                <w:t xml:space="preserve">Datum: </w:t>
                              </w:r>
                              <w:r>
                                <w:rPr>
                                  <w:rFonts w:ascii="Myriad Pro"/>
                                  <w:spacing w:val="-2"/>
                                  <w:sz w:val="17"/>
                                </w:rPr>
                                <w:t>2023.05.02</w:t>
                              </w:r>
                            </w:p>
                            <w:p w:rsidR="005233AB" w:rsidRDefault="008A7F3F">
                              <w:pPr>
                                <w:spacing w:before="1"/>
                                <w:rPr>
                                  <w:rFonts w:ascii="Myriad Pro"/>
                                  <w:sz w:val="17"/>
                                </w:rPr>
                              </w:pPr>
                              <w:r>
                                <w:rPr>
                                  <w:rFonts w:ascii="Myriad Pro"/>
                                  <w:sz w:val="17"/>
                                </w:rPr>
                                <w:t xml:space="preserve">16:20:53 </w:t>
                              </w:r>
                              <w:r>
                                <w:rPr>
                                  <w:rFonts w:ascii="Myriad Pro"/>
                                  <w:spacing w:val="-2"/>
                                  <w:sz w:val="17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70.8pt;margin-top:4.75pt;width:147.7pt;height:54.9pt;z-index:15728640;mso-position-horizontal-relative:page" coordorigin="1416,95" coordsize="2954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">
                <v:line id="Line 10" o:spid="_x0000_s1027" style="position:absolute;visibility:visible;mso-wrap-style:square" from="1416,1186" to="4109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shape id="docshape3" o:spid="_x0000_s1028" style="position:absolute;left:2440;top:124;width:1069;height:1061;visibility:visible;mso-wrap-style:square;v-text-anchor:top" coordsize="1069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" path="m192,837l99,897,40,956,9,1006,,1044r7,13l13,1061r72,l88,1059r-67,l30,1019,65,963r56,-63l192,837xm457,l435,15,424,48r-4,37l420,111r1,24l423,161r3,28l431,217r5,28l442,276r7,29l457,334r-6,27l435,409r-25,64l378,549r-39,83l296,719r-46,85l202,884r-49,70l106,1009r-45,37l21,1059r67,l124,1032r50,-53l231,900,297,793r10,-3l297,790,361,674r46,-94l440,505r22,-61l476,394r39,l490,331r8,-55l476,276,464,228r-9,-46l451,138,449,99r1,-16l452,55r7,-29l472,7r26,l485,1,457,xm1057,788r-30,l1015,799r,29l1027,839r30,l1063,834r-33,l1020,825r,-23l1030,793r33,l1057,788xm1063,793r-9,l1062,802r,23l1054,834r9,l1068,828r,-29l1063,793xm1049,797r-18,l1031,828r6,l1037,816r13,l1050,815r-4,-1l1053,812r-16,l1037,803r15,l1052,801r-3,-4xm1050,816r-7,l1045,819r1,4l1047,828r6,l1052,823r,-5l1050,816xm1052,803r-8,l1046,804r,7l1043,812r10,l1053,807r-1,-4xm515,394r-39,l523,492r49,72l620,616r43,35l699,674r-77,15l541,708r-82,23l377,758r-80,32l307,790r56,-18l435,753r75,-17l587,722r77,-12l740,701r81,l804,693r74,-3l1046,690r-28,-15l977,666r-221,l731,652,706,636,681,620,658,603,604,548,558,482,520,409r-5,-15xm821,701r-81,l811,733r71,24l946,773r55,5l1023,777r17,-5l1051,764r2,-3l1024,761r-44,-5l927,742,867,721,821,701xm1057,753r-7,3l1038,761r15,l1057,753xm1046,690r-168,l963,692r71,15l1062,741r3,-7l1068,730r,-7l1055,695r-9,-5xm886,658r-29,1l826,661r-70,5l977,666r-17,-3l886,658xm509,90r-6,32l496,163r-8,51l476,276r22,l499,268r5,-59l507,150r2,-60xm498,7r-26,l484,14r11,12l504,44r5,26l513,30,504,9,498,7xe" fillcolor="#ffd8d8" stroked="f">
                  <v:path arrowok="t" o:connecttype="custom" o:connectlocs="9,1130;85,1185;65,1087;435,139;421,259;436,369;451,485;339,756;153,1078;88,1183;297,917;407,704;515,518;464,352;450,207;498,131;1027,912;1057,963;1020,926;1063,917;1054,958;1063,917;1037,952;1046,938;1052,927;1043,940;1053,952;1052,927;1043,936;515,518;620,740;541,832;307,914;587,846;804,817;977,790;681,744;520,533;811,857;1023,901;1024,885;821,825;1053,885;963,816;1068,854;886,782;977,790;503,246;498,400;509,214;495,150;504,133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505;top:95;width:1272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233AB" w:rsidRDefault="008A7F3F">
                        <w:pPr>
                          <w:spacing w:before="2" w:line="244" w:lineRule="auto"/>
                          <w:rPr>
                            <w:rFonts w:ascii="Myriad Pro" w:hAnsi="Myriad Pro"/>
                            <w:sz w:val="29"/>
                          </w:rPr>
                        </w:pPr>
                        <w:r>
                          <w:rPr>
                            <w:rFonts w:ascii="Myriad Pro" w:hAnsi="Myriad Pro"/>
                            <w:spacing w:val="-4"/>
                            <w:sz w:val="29"/>
                          </w:rPr>
                          <w:t xml:space="preserve">Egle </w:t>
                        </w:r>
                        <w:r>
                          <w:rPr>
                            <w:rFonts w:ascii="Myriad Pro" w:hAnsi="Myriad Pro"/>
                            <w:spacing w:val="-2"/>
                            <w:sz w:val="29"/>
                          </w:rPr>
                          <w:t>Havrdová, Ph.D.</w:t>
                        </w:r>
                      </w:p>
                    </w:txbxContent>
                  </v:textbox>
                </v:shape>
                <v:shape id="docshape5" o:spid="_x0000_s1030" type="#_x0000_t202" style="position:absolute;left:2999;top:118;width:137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233AB" w:rsidRDefault="008A7F3F">
                        <w:pPr>
                          <w:spacing w:before="1" w:line="244" w:lineRule="auto"/>
                          <w:rPr>
                            <w:rFonts w:ascii="Myriad Pro" w:hAnsi="Myriad Pro"/>
                            <w:sz w:val="17"/>
                          </w:rPr>
                        </w:pPr>
                        <w:r>
                          <w:rPr>
                            <w:rFonts w:ascii="Myriad Pro" w:hAnsi="Myriad Pro"/>
                            <w:sz w:val="17"/>
                          </w:rPr>
                          <w:t>Digitálně</w:t>
                        </w:r>
                        <w:r>
                          <w:rPr>
                            <w:rFonts w:ascii="Myriad Pro" w:hAnsi="Myriad Pro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sz w:val="17"/>
                          </w:rPr>
                          <w:t>podepsal</w:t>
                        </w:r>
                        <w:r>
                          <w:rPr>
                            <w:rFonts w:ascii="Myriad Pro" w:hAnsi="Myriad Pro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sz w:val="17"/>
                          </w:rPr>
                          <w:t>Egle</w:t>
                        </w:r>
                        <w:r>
                          <w:rPr>
                            <w:rFonts w:ascii="Myriad Pro" w:hAnsi="Myriad Pro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sz w:val="17"/>
                          </w:rPr>
                          <w:t>Havrdová,</w:t>
                        </w:r>
                        <w:r>
                          <w:rPr>
                            <w:rFonts w:ascii="Myriad Pro" w:hAnsi="Myriad Pro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spacing w:val="-4"/>
                            <w:sz w:val="17"/>
                          </w:rPr>
                          <w:t>Ph.D.</w:t>
                        </w:r>
                      </w:p>
                      <w:p w:rsidR="005233AB" w:rsidRDefault="008A7F3F">
                        <w:pPr>
                          <w:spacing w:line="203" w:lineRule="exact"/>
                          <w:rPr>
                            <w:rFonts w:ascii="Myriad Pro"/>
                            <w:sz w:val="17"/>
                          </w:rPr>
                        </w:pPr>
                        <w:r>
                          <w:rPr>
                            <w:rFonts w:ascii="Myriad Pro"/>
                            <w:sz w:val="17"/>
                          </w:rPr>
                          <w:t xml:space="preserve">Datum: </w:t>
                        </w:r>
                        <w:r>
                          <w:rPr>
                            <w:rFonts w:ascii="Myriad Pro"/>
                            <w:spacing w:val="-2"/>
                            <w:sz w:val="17"/>
                          </w:rPr>
                          <w:t>2023.05.02</w:t>
                        </w:r>
                      </w:p>
                      <w:p w:rsidR="005233AB" w:rsidRDefault="008A7F3F">
                        <w:pPr>
                          <w:spacing w:before="1"/>
                          <w:rPr>
                            <w:rFonts w:ascii="Myriad Pro"/>
                            <w:sz w:val="17"/>
                          </w:rPr>
                        </w:pPr>
                        <w:r>
                          <w:rPr>
                            <w:rFonts w:ascii="Myriad Pro"/>
                            <w:sz w:val="17"/>
                          </w:rPr>
                          <w:t xml:space="preserve">16:20:53 </w:t>
                        </w:r>
                        <w:r>
                          <w:rPr>
                            <w:rFonts w:ascii="Myriad Pro"/>
                            <w:spacing w:val="-2"/>
                            <w:sz w:val="17"/>
                          </w:rPr>
                          <w:t>+02'00'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66675</wp:posOffset>
                </wp:positionV>
                <wp:extent cx="1864360" cy="690880"/>
                <wp:effectExtent l="0" t="0" r="0" b="0"/>
                <wp:wrapNone/>
                <wp:docPr id="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360" cy="690880"/>
                          <a:chOff x="7098" y="105"/>
                          <a:chExt cx="2936" cy="1088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98" y="1186"/>
                            <a:ext cx="293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7753" y="105"/>
                            <a:ext cx="1066" cy="1058"/>
                          </a:xfrm>
                          <a:custGeom>
                            <a:avLst/>
                            <a:gdLst>
                              <a:gd name="T0" fmla="+- 0 7763 7754"/>
                              <a:gd name="T1" fmla="*/ T0 w 1066"/>
                              <a:gd name="T2" fmla="+- 0 1109 105"/>
                              <a:gd name="T3" fmla="*/ 1109 h 1058"/>
                              <a:gd name="T4" fmla="+- 0 7838 7754"/>
                              <a:gd name="T5" fmla="*/ T4 w 1066"/>
                              <a:gd name="T6" fmla="+- 0 1163 105"/>
                              <a:gd name="T7" fmla="*/ 1163 h 1058"/>
                              <a:gd name="T8" fmla="+- 0 7818 7754"/>
                              <a:gd name="T9" fmla="*/ T8 w 1066"/>
                              <a:gd name="T10" fmla="+- 0 1066 105"/>
                              <a:gd name="T11" fmla="*/ 1066 h 1058"/>
                              <a:gd name="T12" fmla="+- 0 8188 7754"/>
                              <a:gd name="T13" fmla="*/ T12 w 1066"/>
                              <a:gd name="T14" fmla="+- 0 120 105"/>
                              <a:gd name="T15" fmla="*/ 120 h 1058"/>
                              <a:gd name="T16" fmla="+- 0 8173 7754"/>
                              <a:gd name="T17" fmla="*/ T16 w 1066"/>
                              <a:gd name="T18" fmla="+- 0 240 105"/>
                              <a:gd name="T19" fmla="*/ 240 h 1058"/>
                              <a:gd name="T20" fmla="+- 0 8189 7754"/>
                              <a:gd name="T21" fmla="*/ T20 w 1066"/>
                              <a:gd name="T22" fmla="+- 0 350 105"/>
                              <a:gd name="T23" fmla="*/ 350 h 1058"/>
                              <a:gd name="T24" fmla="+- 0 8204 7754"/>
                              <a:gd name="T25" fmla="*/ T24 w 1066"/>
                              <a:gd name="T26" fmla="+- 0 465 105"/>
                              <a:gd name="T27" fmla="*/ 465 h 1058"/>
                              <a:gd name="T28" fmla="+- 0 8092 7754"/>
                              <a:gd name="T29" fmla="*/ T28 w 1066"/>
                              <a:gd name="T30" fmla="+- 0 736 105"/>
                              <a:gd name="T31" fmla="*/ 736 h 1058"/>
                              <a:gd name="T32" fmla="+- 0 7907 7754"/>
                              <a:gd name="T33" fmla="*/ T32 w 1066"/>
                              <a:gd name="T34" fmla="+- 0 1057 105"/>
                              <a:gd name="T35" fmla="*/ 1057 h 1058"/>
                              <a:gd name="T36" fmla="+- 0 7841 7754"/>
                              <a:gd name="T37" fmla="*/ T36 w 1066"/>
                              <a:gd name="T38" fmla="+- 0 1161 105"/>
                              <a:gd name="T39" fmla="*/ 1161 h 1058"/>
                              <a:gd name="T40" fmla="+- 0 8050 7754"/>
                              <a:gd name="T41" fmla="*/ T40 w 1066"/>
                              <a:gd name="T42" fmla="+- 0 896 105"/>
                              <a:gd name="T43" fmla="*/ 896 h 1058"/>
                              <a:gd name="T44" fmla="+- 0 8160 7754"/>
                              <a:gd name="T45" fmla="*/ T44 w 1066"/>
                              <a:gd name="T46" fmla="+- 0 684 105"/>
                              <a:gd name="T47" fmla="*/ 684 h 1058"/>
                              <a:gd name="T48" fmla="+- 0 8267 7754"/>
                              <a:gd name="T49" fmla="*/ T48 w 1066"/>
                              <a:gd name="T50" fmla="+- 0 498 105"/>
                              <a:gd name="T51" fmla="*/ 498 h 1058"/>
                              <a:gd name="T52" fmla="+- 0 8216 7754"/>
                              <a:gd name="T53" fmla="*/ T52 w 1066"/>
                              <a:gd name="T54" fmla="+- 0 332 105"/>
                              <a:gd name="T55" fmla="*/ 332 h 1058"/>
                              <a:gd name="T56" fmla="+- 0 8202 7754"/>
                              <a:gd name="T57" fmla="*/ T56 w 1066"/>
                              <a:gd name="T58" fmla="+- 0 188 105"/>
                              <a:gd name="T59" fmla="*/ 188 h 1058"/>
                              <a:gd name="T60" fmla="+- 0 8251 7754"/>
                              <a:gd name="T61" fmla="*/ T60 w 1066"/>
                              <a:gd name="T62" fmla="+- 0 112 105"/>
                              <a:gd name="T63" fmla="*/ 112 h 1058"/>
                              <a:gd name="T64" fmla="+- 0 8778 7754"/>
                              <a:gd name="T65" fmla="*/ T64 w 1066"/>
                              <a:gd name="T66" fmla="+- 0 891 105"/>
                              <a:gd name="T67" fmla="*/ 891 h 1058"/>
                              <a:gd name="T68" fmla="+- 0 8808 7754"/>
                              <a:gd name="T69" fmla="*/ T68 w 1066"/>
                              <a:gd name="T70" fmla="+- 0 942 105"/>
                              <a:gd name="T71" fmla="*/ 942 h 1058"/>
                              <a:gd name="T72" fmla="+- 0 8771 7754"/>
                              <a:gd name="T73" fmla="*/ T72 w 1066"/>
                              <a:gd name="T74" fmla="+- 0 905 105"/>
                              <a:gd name="T75" fmla="*/ 905 h 1058"/>
                              <a:gd name="T76" fmla="+- 0 8814 7754"/>
                              <a:gd name="T77" fmla="*/ T76 w 1066"/>
                              <a:gd name="T78" fmla="+- 0 896 105"/>
                              <a:gd name="T79" fmla="*/ 896 h 1058"/>
                              <a:gd name="T80" fmla="+- 0 8805 7754"/>
                              <a:gd name="T81" fmla="*/ T80 w 1066"/>
                              <a:gd name="T82" fmla="+- 0 936 105"/>
                              <a:gd name="T83" fmla="*/ 936 h 1058"/>
                              <a:gd name="T84" fmla="+- 0 8814 7754"/>
                              <a:gd name="T85" fmla="*/ T84 w 1066"/>
                              <a:gd name="T86" fmla="+- 0 896 105"/>
                              <a:gd name="T87" fmla="*/ 896 h 1058"/>
                              <a:gd name="T88" fmla="+- 0 8788 7754"/>
                              <a:gd name="T89" fmla="*/ T88 w 1066"/>
                              <a:gd name="T90" fmla="+- 0 931 105"/>
                              <a:gd name="T91" fmla="*/ 931 h 1058"/>
                              <a:gd name="T92" fmla="+- 0 8797 7754"/>
                              <a:gd name="T93" fmla="*/ T92 w 1066"/>
                              <a:gd name="T94" fmla="+- 0 917 105"/>
                              <a:gd name="T95" fmla="*/ 917 h 1058"/>
                              <a:gd name="T96" fmla="+- 0 8803 7754"/>
                              <a:gd name="T97" fmla="*/ T96 w 1066"/>
                              <a:gd name="T98" fmla="+- 0 906 105"/>
                              <a:gd name="T99" fmla="*/ 906 h 1058"/>
                              <a:gd name="T100" fmla="+- 0 8794 7754"/>
                              <a:gd name="T101" fmla="*/ T100 w 1066"/>
                              <a:gd name="T102" fmla="+- 0 919 105"/>
                              <a:gd name="T103" fmla="*/ 919 h 1058"/>
                              <a:gd name="T104" fmla="+- 0 8804 7754"/>
                              <a:gd name="T105" fmla="*/ T104 w 1066"/>
                              <a:gd name="T106" fmla="+- 0 931 105"/>
                              <a:gd name="T107" fmla="*/ 931 h 1058"/>
                              <a:gd name="T108" fmla="+- 0 8803 7754"/>
                              <a:gd name="T109" fmla="*/ T108 w 1066"/>
                              <a:gd name="T110" fmla="+- 0 906 105"/>
                              <a:gd name="T111" fmla="*/ 906 h 1058"/>
                              <a:gd name="T112" fmla="+- 0 8794 7754"/>
                              <a:gd name="T113" fmla="*/ T112 w 1066"/>
                              <a:gd name="T114" fmla="+- 0 915 105"/>
                              <a:gd name="T115" fmla="*/ 915 h 1058"/>
                              <a:gd name="T116" fmla="+- 0 8267 7754"/>
                              <a:gd name="T117" fmla="*/ T116 w 1066"/>
                              <a:gd name="T118" fmla="+- 0 498 105"/>
                              <a:gd name="T119" fmla="*/ 498 h 1058"/>
                              <a:gd name="T120" fmla="+- 0 8372 7754"/>
                              <a:gd name="T121" fmla="*/ T120 w 1066"/>
                              <a:gd name="T122" fmla="+- 0 719 105"/>
                              <a:gd name="T123" fmla="*/ 719 h 1058"/>
                              <a:gd name="T124" fmla="+- 0 8293 7754"/>
                              <a:gd name="T125" fmla="*/ T124 w 1066"/>
                              <a:gd name="T126" fmla="+- 0 811 105"/>
                              <a:gd name="T127" fmla="*/ 811 h 1058"/>
                              <a:gd name="T128" fmla="+- 0 8060 7754"/>
                              <a:gd name="T129" fmla="*/ T128 w 1066"/>
                              <a:gd name="T130" fmla="+- 0 893 105"/>
                              <a:gd name="T131" fmla="*/ 893 h 1058"/>
                              <a:gd name="T132" fmla="+- 0 8339 7754"/>
                              <a:gd name="T133" fmla="*/ T132 w 1066"/>
                              <a:gd name="T134" fmla="+- 0 825 105"/>
                              <a:gd name="T135" fmla="*/ 825 h 1058"/>
                              <a:gd name="T136" fmla="+- 0 8555 7754"/>
                              <a:gd name="T137" fmla="*/ T136 w 1066"/>
                              <a:gd name="T138" fmla="+- 0 796 105"/>
                              <a:gd name="T139" fmla="*/ 796 h 1058"/>
                              <a:gd name="T140" fmla="+- 0 8728 7754"/>
                              <a:gd name="T141" fmla="*/ T140 w 1066"/>
                              <a:gd name="T142" fmla="+- 0 769 105"/>
                              <a:gd name="T143" fmla="*/ 769 h 1058"/>
                              <a:gd name="T144" fmla="+- 0 8433 7754"/>
                              <a:gd name="T145" fmla="*/ T144 w 1066"/>
                              <a:gd name="T146" fmla="+- 0 723 105"/>
                              <a:gd name="T147" fmla="*/ 723 h 1058"/>
                              <a:gd name="T148" fmla="+- 0 8272 7754"/>
                              <a:gd name="T149" fmla="*/ T148 w 1066"/>
                              <a:gd name="T150" fmla="+- 0 512 105"/>
                              <a:gd name="T151" fmla="*/ 512 h 1058"/>
                              <a:gd name="T152" fmla="+- 0 8563 7754"/>
                              <a:gd name="T153" fmla="*/ T152 w 1066"/>
                              <a:gd name="T154" fmla="+- 0 836 105"/>
                              <a:gd name="T155" fmla="*/ 836 h 1058"/>
                              <a:gd name="T156" fmla="+- 0 8774 7754"/>
                              <a:gd name="T157" fmla="*/ T156 w 1066"/>
                              <a:gd name="T158" fmla="+- 0 880 105"/>
                              <a:gd name="T159" fmla="*/ 880 h 1058"/>
                              <a:gd name="T160" fmla="+- 0 8775 7754"/>
                              <a:gd name="T161" fmla="*/ T160 w 1066"/>
                              <a:gd name="T162" fmla="+- 0 864 105"/>
                              <a:gd name="T163" fmla="*/ 864 h 1058"/>
                              <a:gd name="T164" fmla="+- 0 8573 7754"/>
                              <a:gd name="T165" fmla="*/ T164 w 1066"/>
                              <a:gd name="T166" fmla="+- 0 804 105"/>
                              <a:gd name="T167" fmla="*/ 804 h 1058"/>
                              <a:gd name="T168" fmla="+- 0 8804 7754"/>
                              <a:gd name="T169" fmla="*/ T168 w 1066"/>
                              <a:gd name="T170" fmla="+- 0 864 105"/>
                              <a:gd name="T171" fmla="*/ 864 h 1058"/>
                              <a:gd name="T172" fmla="+- 0 8715 7754"/>
                              <a:gd name="T173" fmla="*/ T172 w 1066"/>
                              <a:gd name="T174" fmla="+- 0 795 105"/>
                              <a:gd name="T175" fmla="*/ 795 h 1058"/>
                              <a:gd name="T176" fmla="+- 0 8819 7754"/>
                              <a:gd name="T177" fmla="*/ T176 w 1066"/>
                              <a:gd name="T178" fmla="+- 0 833 105"/>
                              <a:gd name="T179" fmla="*/ 833 h 1058"/>
                              <a:gd name="T180" fmla="+- 0 8638 7754"/>
                              <a:gd name="T181" fmla="*/ T180 w 1066"/>
                              <a:gd name="T182" fmla="+- 0 762 105"/>
                              <a:gd name="T183" fmla="*/ 762 h 1058"/>
                              <a:gd name="T184" fmla="+- 0 8728 7754"/>
                              <a:gd name="T185" fmla="*/ T184 w 1066"/>
                              <a:gd name="T186" fmla="+- 0 769 105"/>
                              <a:gd name="T187" fmla="*/ 769 h 1058"/>
                              <a:gd name="T188" fmla="+- 0 8256 7754"/>
                              <a:gd name="T189" fmla="*/ T188 w 1066"/>
                              <a:gd name="T190" fmla="+- 0 226 105"/>
                              <a:gd name="T191" fmla="*/ 226 h 1058"/>
                              <a:gd name="T192" fmla="+- 0 8251 7754"/>
                              <a:gd name="T193" fmla="*/ T192 w 1066"/>
                              <a:gd name="T194" fmla="+- 0 380 105"/>
                              <a:gd name="T195" fmla="*/ 380 h 1058"/>
                              <a:gd name="T196" fmla="+- 0 8261 7754"/>
                              <a:gd name="T197" fmla="*/ T196 w 1066"/>
                              <a:gd name="T198" fmla="+- 0 194 105"/>
                              <a:gd name="T199" fmla="*/ 194 h 1058"/>
                              <a:gd name="T200" fmla="+- 0 8247 7754"/>
                              <a:gd name="T201" fmla="*/ T200 w 1066"/>
                              <a:gd name="T202" fmla="+- 0 131 105"/>
                              <a:gd name="T203" fmla="*/ 131 h 1058"/>
                              <a:gd name="T204" fmla="+- 0 8257 7754"/>
                              <a:gd name="T205" fmla="*/ T204 w 1066"/>
                              <a:gd name="T206" fmla="+- 0 114 105"/>
                              <a:gd name="T207" fmla="*/ 114 h 1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66" h="1058">
                                <a:moveTo>
                                  <a:pt x="192" y="835"/>
                                </a:moveTo>
                                <a:lnTo>
                                  <a:pt x="99" y="895"/>
                                </a:lnTo>
                                <a:lnTo>
                                  <a:pt x="40" y="953"/>
                                </a:lnTo>
                                <a:lnTo>
                                  <a:pt x="9" y="1004"/>
                                </a:lnTo>
                                <a:lnTo>
                                  <a:pt x="0" y="1041"/>
                                </a:lnTo>
                                <a:lnTo>
                                  <a:pt x="6" y="1055"/>
                                </a:lnTo>
                                <a:lnTo>
                                  <a:pt x="13" y="1058"/>
                                </a:lnTo>
                                <a:lnTo>
                                  <a:pt x="84" y="1058"/>
                                </a:lnTo>
                                <a:lnTo>
                                  <a:pt x="87" y="1056"/>
                                </a:lnTo>
                                <a:lnTo>
                                  <a:pt x="20" y="1056"/>
                                </a:lnTo>
                                <a:lnTo>
                                  <a:pt x="30" y="1017"/>
                                </a:lnTo>
                                <a:lnTo>
                                  <a:pt x="64" y="961"/>
                                </a:lnTo>
                                <a:lnTo>
                                  <a:pt x="120" y="897"/>
                                </a:lnTo>
                                <a:lnTo>
                                  <a:pt x="192" y="835"/>
                                </a:lnTo>
                                <a:close/>
                                <a:moveTo>
                                  <a:pt x="455" y="0"/>
                                </a:moveTo>
                                <a:lnTo>
                                  <a:pt x="434" y="15"/>
                                </a:lnTo>
                                <a:lnTo>
                                  <a:pt x="423" y="47"/>
                                </a:lnTo>
                                <a:lnTo>
                                  <a:pt x="419" y="84"/>
                                </a:lnTo>
                                <a:lnTo>
                                  <a:pt x="418" y="111"/>
                                </a:lnTo>
                                <a:lnTo>
                                  <a:pt x="419" y="135"/>
                                </a:lnTo>
                                <a:lnTo>
                                  <a:pt x="421" y="161"/>
                                </a:lnTo>
                                <a:lnTo>
                                  <a:pt x="425" y="188"/>
                                </a:lnTo>
                                <a:lnTo>
                                  <a:pt x="429" y="216"/>
                                </a:lnTo>
                                <a:lnTo>
                                  <a:pt x="435" y="245"/>
                                </a:lnTo>
                                <a:lnTo>
                                  <a:pt x="441" y="275"/>
                                </a:lnTo>
                                <a:lnTo>
                                  <a:pt x="448" y="304"/>
                                </a:lnTo>
                                <a:lnTo>
                                  <a:pt x="455" y="333"/>
                                </a:lnTo>
                                <a:lnTo>
                                  <a:pt x="450" y="360"/>
                                </a:lnTo>
                                <a:lnTo>
                                  <a:pt x="434" y="408"/>
                                </a:lnTo>
                                <a:lnTo>
                                  <a:pt x="409" y="471"/>
                                </a:lnTo>
                                <a:lnTo>
                                  <a:pt x="377" y="547"/>
                                </a:lnTo>
                                <a:lnTo>
                                  <a:pt x="338" y="631"/>
                                </a:lnTo>
                                <a:lnTo>
                                  <a:pt x="295" y="717"/>
                                </a:lnTo>
                                <a:lnTo>
                                  <a:pt x="249" y="802"/>
                                </a:lnTo>
                                <a:lnTo>
                                  <a:pt x="201" y="882"/>
                                </a:lnTo>
                                <a:lnTo>
                                  <a:pt x="153" y="952"/>
                                </a:lnTo>
                                <a:lnTo>
                                  <a:pt x="106" y="1007"/>
                                </a:lnTo>
                                <a:lnTo>
                                  <a:pt x="61" y="1043"/>
                                </a:lnTo>
                                <a:lnTo>
                                  <a:pt x="20" y="1056"/>
                                </a:lnTo>
                                <a:lnTo>
                                  <a:pt x="87" y="1056"/>
                                </a:lnTo>
                                <a:lnTo>
                                  <a:pt x="123" y="1030"/>
                                </a:lnTo>
                                <a:lnTo>
                                  <a:pt x="173" y="976"/>
                                </a:lnTo>
                                <a:lnTo>
                                  <a:pt x="230" y="897"/>
                                </a:lnTo>
                                <a:lnTo>
                                  <a:pt x="296" y="791"/>
                                </a:lnTo>
                                <a:lnTo>
                                  <a:pt x="306" y="788"/>
                                </a:lnTo>
                                <a:lnTo>
                                  <a:pt x="296" y="788"/>
                                </a:lnTo>
                                <a:lnTo>
                                  <a:pt x="360" y="672"/>
                                </a:lnTo>
                                <a:lnTo>
                                  <a:pt x="406" y="579"/>
                                </a:lnTo>
                                <a:lnTo>
                                  <a:pt x="439" y="503"/>
                                </a:lnTo>
                                <a:lnTo>
                                  <a:pt x="461" y="442"/>
                                </a:lnTo>
                                <a:lnTo>
                                  <a:pt x="475" y="393"/>
                                </a:lnTo>
                                <a:lnTo>
                                  <a:pt x="513" y="393"/>
                                </a:lnTo>
                                <a:lnTo>
                                  <a:pt x="489" y="330"/>
                                </a:lnTo>
                                <a:lnTo>
                                  <a:pt x="497" y="275"/>
                                </a:lnTo>
                                <a:lnTo>
                                  <a:pt x="475" y="275"/>
                                </a:lnTo>
                                <a:lnTo>
                                  <a:pt x="462" y="227"/>
                                </a:lnTo>
                                <a:lnTo>
                                  <a:pt x="454" y="181"/>
                                </a:lnTo>
                                <a:lnTo>
                                  <a:pt x="449" y="138"/>
                                </a:lnTo>
                                <a:lnTo>
                                  <a:pt x="448" y="99"/>
                                </a:lnTo>
                                <a:lnTo>
                                  <a:pt x="448" y="83"/>
                                </a:lnTo>
                                <a:lnTo>
                                  <a:pt x="451" y="55"/>
                                </a:lnTo>
                                <a:lnTo>
                                  <a:pt x="457" y="26"/>
                                </a:lnTo>
                                <a:lnTo>
                                  <a:pt x="471" y="7"/>
                                </a:lnTo>
                                <a:lnTo>
                                  <a:pt x="497" y="7"/>
                                </a:lnTo>
                                <a:lnTo>
                                  <a:pt x="483" y="1"/>
                                </a:lnTo>
                                <a:lnTo>
                                  <a:pt x="455" y="0"/>
                                </a:lnTo>
                                <a:close/>
                                <a:moveTo>
                                  <a:pt x="1054" y="786"/>
                                </a:moveTo>
                                <a:lnTo>
                                  <a:pt x="1024" y="786"/>
                                </a:lnTo>
                                <a:lnTo>
                                  <a:pt x="1012" y="797"/>
                                </a:lnTo>
                                <a:lnTo>
                                  <a:pt x="1012" y="826"/>
                                </a:lnTo>
                                <a:lnTo>
                                  <a:pt x="1024" y="837"/>
                                </a:lnTo>
                                <a:lnTo>
                                  <a:pt x="1054" y="837"/>
                                </a:lnTo>
                                <a:lnTo>
                                  <a:pt x="1060" y="831"/>
                                </a:lnTo>
                                <a:lnTo>
                                  <a:pt x="1027" y="831"/>
                                </a:lnTo>
                                <a:lnTo>
                                  <a:pt x="1017" y="823"/>
                                </a:lnTo>
                                <a:lnTo>
                                  <a:pt x="1017" y="800"/>
                                </a:lnTo>
                                <a:lnTo>
                                  <a:pt x="1027" y="791"/>
                                </a:lnTo>
                                <a:lnTo>
                                  <a:pt x="1060" y="791"/>
                                </a:lnTo>
                                <a:lnTo>
                                  <a:pt x="1054" y="786"/>
                                </a:lnTo>
                                <a:close/>
                                <a:moveTo>
                                  <a:pt x="1060" y="791"/>
                                </a:moveTo>
                                <a:lnTo>
                                  <a:pt x="1051" y="791"/>
                                </a:lnTo>
                                <a:lnTo>
                                  <a:pt x="1059" y="800"/>
                                </a:lnTo>
                                <a:lnTo>
                                  <a:pt x="1059" y="823"/>
                                </a:lnTo>
                                <a:lnTo>
                                  <a:pt x="1051" y="831"/>
                                </a:lnTo>
                                <a:lnTo>
                                  <a:pt x="1060" y="831"/>
                                </a:lnTo>
                                <a:lnTo>
                                  <a:pt x="1065" y="826"/>
                                </a:lnTo>
                                <a:lnTo>
                                  <a:pt x="1065" y="797"/>
                                </a:lnTo>
                                <a:lnTo>
                                  <a:pt x="1060" y="791"/>
                                </a:lnTo>
                                <a:close/>
                                <a:moveTo>
                                  <a:pt x="1046" y="795"/>
                                </a:moveTo>
                                <a:lnTo>
                                  <a:pt x="1028" y="795"/>
                                </a:lnTo>
                                <a:lnTo>
                                  <a:pt x="1028" y="826"/>
                                </a:lnTo>
                                <a:lnTo>
                                  <a:pt x="1034" y="826"/>
                                </a:lnTo>
                                <a:lnTo>
                                  <a:pt x="1034" y="814"/>
                                </a:lnTo>
                                <a:lnTo>
                                  <a:pt x="1047" y="814"/>
                                </a:lnTo>
                                <a:lnTo>
                                  <a:pt x="1047" y="813"/>
                                </a:lnTo>
                                <a:lnTo>
                                  <a:pt x="1043" y="812"/>
                                </a:lnTo>
                                <a:lnTo>
                                  <a:pt x="1050" y="810"/>
                                </a:lnTo>
                                <a:lnTo>
                                  <a:pt x="1034" y="810"/>
                                </a:lnTo>
                                <a:lnTo>
                                  <a:pt x="1034" y="801"/>
                                </a:lnTo>
                                <a:lnTo>
                                  <a:pt x="1049" y="801"/>
                                </a:lnTo>
                                <a:lnTo>
                                  <a:pt x="1049" y="799"/>
                                </a:lnTo>
                                <a:lnTo>
                                  <a:pt x="1046" y="795"/>
                                </a:lnTo>
                                <a:close/>
                                <a:moveTo>
                                  <a:pt x="1047" y="814"/>
                                </a:moveTo>
                                <a:lnTo>
                                  <a:pt x="1040" y="814"/>
                                </a:lnTo>
                                <a:lnTo>
                                  <a:pt x="1042" y="817"/>
                                </a:lnTo>
                                <a:lnTo>
                                  <a:pt x="1043" y="821"/>
                                </a:lnTo>
                                <a:lnTo>
                                  <a:pt x="1045" y="826"/>
                                </a:lnTo>
                                <a:lnTo>
                                  <a:pt x="1050" y="826"/>
                                </a:lnTo>
                                <a:lnTo>
                                  <a:pt x="1049" y="821"/>
                                </a:lnTo>
                                <a:lnTo>
                                  <a:pt x="1049" y="816"/>
                                </a:lnTo>
                                <a:lnTo>
                                  <a:pt x="1047" y="814"/>
                                </a:lnTo>
                                <a:close/>
                                <a:moveTo>
                                  <a:pt x="1049" y="801"/>
                                </a:moveTo>
                                <a:lnTo>
                                  <a:pt x="1041" y="801"/>
                                </a:lnTo>
                                <a:lnTo>
                                  <a:pt x="1043" y="802"/>
                                </a:lnTo>
                                <a:lnTo>
                                  <a:pt x="1043" y="809"/>
                                </a:lnTo>
                                <a:lnTo>
                                  <a:pt x="1040" y="810"/>
                                </a:lnTo>
                                <a:lnTo>
                                  <a:pt x="1050" y="810"/>
                                </a:lnTo>
                                <a:lnTo>
                                  <a:pt x="1050" y="805"/>
                                </a:lnTo>
                                <a:lnTo>
                                  <a:pt x="1049" y="801"/>
                                </a:lnTo>
                                <a:close/>
                                <a:moveTo>
                                  <a:pt x="513" y="393"/>
                                </a:moveTo>
                                <a:lnTo>
                                  <a:pt x="475" y="393"/>
                                </a:lnTo>
                                <a:lnTo>
                                  <a:pt x="521" y="490"/>
                                </a:lnTo>
                                <a:lnTo>
                                  <a:pt x="570" y="563"/>
                                </a:lnTo>
                                <a:lnTo>
                                  <a:pt x="618" y="614"/>
                                </a:lnTo>
                                <a:lnTo>
                                  <a:pt x="661" y="649"/>
                                </a:lnTo>
                                <a:lnTo>
                                  <a:pt x="697" y="672"/>
                                </a:lnTo>
                                <a:lnTo>
                                  <a:pt x="620" y="687"/>
                                </a:lnTo>
                                <a:lnTo>
                                  <a:pt x="539" y="706"/>
                                </a:lnTo>
                                <a:lnTo>
                                  <a:pt x="457" y="729"/>
                                </a:lnTo>
                                <a:lnTo>
                                  <a:pt x="376" y="756"/>
                                </a:lnTo>
                                <a:lnTo>
                                  <a:pt x="296" y="788"/>
                                </a:lnTo>
                                <a:lnTo>
                                  <a:pt x="306" y="788"/>
                                </a:lnTo>
                                <a:lnTo>
                                  <a:pt x="362" y="770"/>
                                </a:lnTo>
                                <a:lnTo>
                                  <a:pt x="434" y="751"/>
                                </a:lnTo>
                                <a:lnTo>
                                  <a:pt x="509" y="734"/>
                                </a:lnTo>
                                <a:lnTo>
                                  <a:pt x="585" y="720"/>
                                </a:lnTo>
                                <a:lnTo>
                                  <a:pt x="662" y="708"/>
                                </a:lnTo>
                                <a:lnTo>
                                  <a:pt x="737" y="699"/>
                                </a:lnTo>
                                <a:lnTo>
                                  <a:pt x="819" y="699"/>
                                </a:lnTo>
                                <a:lnTo>
                                  <a:pt x="801" y="691"/>
                                </a:lnTo>
                                <a:lnTo>
                                  <a:pt x="875" y="688"/>
                                </a:lnTo>
                                <a:lnTo>
                                  <a:pt x="1043" y="688"/>
                                </a:lnTo>
                                <a:lnTo>
                                  <a:pt x="1015" y="673"/>
                                </a:lnTo>
                                <a:lnTo>
                                  <a:pt x="974" y="664"/>
                                </a:lnTo>
                                <a:lnTo>
                                  <a:pt x="754" y="664"/>
                                </a:lnTo>
                                <a:lnTo>
                                  <a:pt x="729" y="650"/>
                                </a:lnTo>
                                <a:lnTo>
                                  <a:pt x="704" y="634"/>
                                </a:lnTo>
                                <a:lnTo>
                                  <a:pt x="679" y="618"/>
                                </a:lnTo>
                                <a:lnTo>
                                  <a:pt x="656" y="601"/>
                                </a:lnTo>
                                <a:lnTo>
                                  <a:pt x="602" y="547"/>
                                </a:lnTo>
                                <a:lnTo>
                                  <a:pt x="556" y="481"/>
                                </a:lnTo>
                                <a:lnTo>
                                  <a:pt x="518" y="407"/>
                                </a:lnTo>
                                <a:lnTo>
                                  <a:pt x="513" y="393"/>
                                </a:lnTo>
                                <a:close/>
                                <a:moveTo>
                                  <a:pt x="819" y="699"/>
                                </a:moveTo>
                                <a:lnTo>
                                  <a:pt x="737" y="699"/>
                                </a:lnTo>
                                <a:lnTo>
                                  <a:pt x="809" y="731"/>
                                </a:lnTo>
                                <a:lnTo>
                                  <a:pt x="879" y="755"/>
                                </a:lnTo>
                                <a:lnTo>
                                  <a:pt x="944" y="771"/>
                                </a:lnTo>
                                <a:lnTo>
                                  <a:pt x="998" y="776"/>
                                </a:lnTo>
                                <a:lnTo>
                                  <a:pt x="1020" y="775"/>
                                </a:lnTo>
                                <a:lnTo>
                                  <a:pt x="1037" y="770"/>
                                </a:lnTo>
                                <a:lnTo>
                                  <a:pt x="1048" y="762"/>
                                </a:lnTo>
                                <a:lnTo>
                                  <a:pt x="1050" y="759"/>
                                </a:lnTo>
                                <a:lnTo>
                                  <a:pt x="1021" y="759"/>
                                </a:lnTo>
                                <a:lnTo>
                                  <a:pt x="978" y="754"/>
                                </a:lnTo>
                                <a:lnTo>
                                  <a:pt x="925" y="740"/>
                                </a:lnTo>
                                <a:lnTo>
                                  <a:pt x="865" y="719"/>
                                </a:lnTo>
                                <a:lnTo>
                                  <a:pt x="819" y="699"/>
                                </a:lnTo>
                                <a:close/>
                                <a:moveTo>
                                  <a:pt x="1054" y="751"/>
                                </a:moveTo>
                                <a:lnTo>
                                  <a:pt x="1047" y="754"/>
                                </a:lnTo>
                                <a:lnTo>
                                  <a:pt x="1035" y="759"/>
                                </a:lnTo>
                                <a:lnTo>
                                  <a:pt x="1050" y="759"/>
                                </a:lnTo>
                                <a:lnTo>
                                  <a:pt x="1054" y="751"/>
                                </a:lnTo>
                                <a:close/>
                                <a:moveTo>
                                  <a:pt x="1043" y="688"/>
                                </a:moveTo>
                                <a:lnTo>
                                  <a:pt x="875" y="688"/>
                                </a:lnTo>
                                <a:lnTo>
                                  <a:pt x="961" y="690"/>
                                </a:lnTo>
                                <a:lnTo>
                                  <a:pt x="1031" y="705"/>
                                </a:lnTo>
                                <a:lnTo>
                                  <a:pt x="1059" y="739"/>
                                </a:lnTo>
                                <a:lnTo>
                                  <a:pt x="1062" y="732"/>
                                </a:lnTo>
                                <a:lnTo>
                                  <a:pt x="1065" y="728"/>
                                </a:lnTo>
                                <a:lnTo>
                                  <a:pt x="1065" y="721"/>
                                </a:lnTo>
                                <a:lnTo>
                                  <a:pt x="1052" y="693"/>
                                </a:lnTo>
                                <a:lnTo>
                                  <a:pt x="1043" y="688"/>
                                </a:lnTo>
                                <a:close/>
                                <a:moveTo>
                                  <a:pt x="884" y="657"/>
                                </a:moveTo>
                                <a:lnTo>
                                  <a:pt x="855" y="657"/>
                                </a:lnTo>
                                <a:lnTo>
                                  <a:pt x="823" y="659"/>
                                </a:lnTo>
                                <a:lnTo>
                                  <a:pt x="754" y="664"/>
                                </a:lnTo>
                                <a:lnTo>
                                  <a:pt x="974" y="664"/>
                                </a:lnTo>
                                <a:lnTo>
                                  <a:pt x="958" y="661"/>
                                </a:lnTo>
                                <a:lnTo>
                                  <a:pt x="884" y="657"/>
                                </a:lnTo>
                                <a:close/>
                                <a:moveTo>
                                  <a:pt x="507" y="89"/>
                                </a:moveTo>
                                <a:lnTo>
                                  <a:pt x="502" y="121"/>
                                </a:lnTo>
                                <a:lnTo>
                                  <a:pt x="495" y="162"/>
                                </a:lnTo>
                                <a:lnTo>
                                  <a:pt x="486" y="213"/>
                                </a:lnTo>
                                <a:lnTo>
                                  <a:pt x="475" y="275"/>
                                </a:lnTo>
                                <a:lnTo>
                                  <a:pt x="497" y="275"/>
                                </a:lnTo>
                                <a:lnTo>
                                  <a:pt x="498" y="268"/>
                                </a:lnTo>
                                <a:lnTo>
                                  <a:pt x="503" y="208"/>
                                </a:lnTo>
                                <a:lnTo>
                                  <a:pt x="505" y="149"/>
                                </a:lnTo>
                                <a:lnTo>
                                  <a:pt x="507" y="89"/>
                                </a:lnTo>
                                <a:close/>
                                <a:moveTo>
                                  <a:pt x="497" y="7"/>
                                </a:moveTo>
                                <a:lnTo>
                                  <a:pt x="471" y="7"/>
                                </a:lnTo>
                                <a:lnTo>
                                  <a:pt x="482" y="14"/>
                                </a:lnTo>
                                <a:lnTo>
                                  <a:pt x="493" y="26"/>
                                </a:lnTo>
                                <a:lnTo>
                                  <a:pt x="502" y="44"/>
                                </a:lnTo>
                                <a:lnTo>
                                  <a:pt x="507" y="70"/>
                                </a:lnTo>
                                <a:lnTo>
                                  <a:pt x="512" y="30"/>
                                </a:lnTo>
                                <a:lnTo>
                                  <a:pt x="503" y="9"/>
                                </a:lnTo>
                                <a:lnTo>
                                  <a:pt x="4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125D8" id="docshapegroup6" o:spid="_x0000_s1026" style="position:absolute;margin-left:354.9pt;margin-top:5.25pt;width:146.8pt;height:54.4pt;z-index:-15823872;mso-position-horizontal-relative:page" coordorigin="7098,105" coordsize="2936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">
                <v:line id="Line 5" o:spid="_x0000_s1027" style="position:absolute;visibility:visible;mso-wrap-style:square" from="7098,1186" to="10033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shape id="docshape7" o:spid="_x0000_s1028" style="position:absolute;left:7753;top:105;width:1066;height:1058;visibility:visible;mso-wrap-style:square;v-text-anchor:top" coordsize="1066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" path="m192,835l99,895,40,953,9,1004,,1041r6,14l13,1058r71,l87,1056r-67,l30,1017,64,961r56,-64l192,835xm455,l434,15,423,47r-4,37l418,111r1,24l421,161r4,27l429,216r6,29l441,275r7,29l455,333r-5,27l434,408r-25,63l377,547r-39,84l295,717r-46,85l201,882r-48,70l106,1007r-45,36l20,1056r67,l123,1030r50,-54l230,897,296,791r10,-3l296,788,360,672r46,-93l439,503r22,-61l475,393r38,l489,330r8,-55l475,275,462,227r-8,-46l449,138,448,99r,-16l451,55r6,-29l471,7r26,l483,1,455,xm1054,786r-30,l1012,797r,29l1024,837r30,l1060,831r-33,l1017,823r,-23l1027,791r33,l1054,786xm1060,791r-9,l1059,800r,23l1051,831r9,l1065,826r,-29l1060,791xm1046,795r-18,l1028,826r6,l1034,814r13,l1047,813r-4,-1l1050,810r-16,l1034,801r15,l1049,799r-3,-4xm1047,814r-7,l1042,817r1,4l1045,826r5,l1049,821r,-5l1047,814xm1049,801r-8,l1043,802r,7l1040,810r10,l1050,805r-1,-4xm513,393r-38,l521,490r49,73l618,614r43,35l697,672r-77,15l539,706r-82,23l376,756r-80,32l306,788r56,-18l434,751r75,-17l585,720r77,-12l737,699r82,l801,691r74,-3l1043,688r-28,-15l974,664r-220,l729,650,704,634,679,618,656,601,602,547,556,481,518,407r-5,-14xm819,699r-82,l809,731r70,24l944,771r54,5l1020,775r17,-5l1048,762r2,-3l1021,759r-43,-5l925,740,865,719,819,699xm1054,751r-7,3l1035,759r15,l1054,751xm1043,688r-168,l961,690r70,15l1059,739r3,-7l1065,728r,-7l1052,693r-9,-5xm884,657r-29,l823,659r-69,5l974,664r-16,-3l884,657xm507,89r-5,32l495,162r-9,51l475,275r22,l498,268r5,-60l505,149r2,-60xm497,7r-26,l482,14r11,12l502,44r5,26l512,30,503,9,497,7xe" fillcolor="#ffd8d8" stroked="f">
                  <v:path arrowok="t" o:connecttype="custom" o:connectlocs="9,1109;84,1163;64,1066;434,120;419,240;435,350;450,465;338,736;153,1057;87,1161;296,896;406,684;513,498;462,332;448,188;497,112;1024,891;1054,942;1017,905;1060,896;1051,936;1060,896;1034,931;1043,917;1049,906;1040,919;1050,931;1049,906;1040,915;513,498;618,719;539,811;306,893;585,825;801,796;974,769;679,723;518,512;809,836;1020,880;1021,864;819,804;1050,864;961,795;1065,833;884,762;974,769;502,226;497,380;507,194;493,131;503,11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81280</wp:posOffset>
                </wp:positionV>
                <wp:extent cx="1292225" cy="301625"/>
                <wp:effectExtent l="0" t="0" r="0" b="0"/>
                <wp:wrapNone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3AB" w:rsidRDefault="008A7F3F">
                            <w:pPr>
                              <w:spacing w:before="5"/>
                              <w:rPr>
                                <w:rFonts w:ascii="Myriad Pro"/>
                                <w:sz w:val="39"/>
                              </w:rPr>
                            </w:pPr>
                            <w:r>
                              <w:rPr>
                                <w:rFonts w:ascii="Myriad Pro"/>
                                <w:sz w:val="39"/>
                              </w:rPr>
                              <w:t>Mgr.</w:t>
                            </w:r>
                            <w:r>
                              <w:rPr>
                                <w:rFonts w:ascii="Myriad Pro"/>
                                <w:spacing w:val="8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spacing w:val="-2"/>
                                <w:sz w:val="39"/>
                              </w:rPr>
                              <w:t>Andrea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1" type="#_x0000_t202" style="position:absolute;left:0;text-align:left;margin-left:310.3pt;margin-top:6.4pt;width:101.75pt;height:2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" filled="f" stroked="f">
                <v:textbox inset="0,0,0,0">
                  <w:txbxContent>
                    <w:p w:rsidR="005233AB" w:rsidRDefault="008A7F3F">
                      <w:pPr>
                        <w:spacing w:before="5"/>
                        <w:rPr>
                          <w:rFonts w:ascii="Myriad Pro"/>
                          <w:sz w:val="39"/>
                        </w:rPr>
                      </w:pPr>
                      <w:r>
                        <w:rPr>
                          <w:rFonts w:ascii="Myriad Pro"/>
                          <w:sz w:val="39"/>
                        </w:rPr>
                        <w:t>Mgr.</w:t>
                      </w:r>
                      <w:r>
                        <w:rPr>
                          <w:rFonts w:ascii="Myriad Pro"/>
                          <w:spacing w:val="8"/>
                          <w:sz w:val="39"/>
                        </w:rPr>
                        <w:t xml:space="preserve"> </w:t>
                      </w:r>
                      <w:r>
                        <w:rPr>
                          <w:rFonts w:ascii="Myriad Pro"/>
                          <w:spacing w:val="-2"/>
                          <w:sz w:val="39"/>
                        </w:rPr>
                        <w:t>Andrea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7F3F">
        <w:rPr>
          <w:rFonts w:ascii="Myriad Pro" w:hAnsi="Myriad Pro"/>
        </w:rPr>
        <w:t>Digitálně podepsal Mgr.</w:t>
      </w:r>
      <w:r w:rsidR="008A7F3F">
        <w:rPr>
          <w:rFonts w:ascii="Myriad Pro" w:hAnsi="Myriad Pro"/>
          <w:spacing w:val="-12"/>
        </w:rPr>
        <w:t xml:space="preserve"> </w:t>
      </w:r>
      <w:r w:rsidR="008A7F3F">
        <w:rPr>
          <w:rFonts w:ascii="Myriad Pro" w:hAnsi="Myriad Pro"/>
        </w:rPr>
        <w:t>Andrea</w:t>
      </w:r>
      <w:r w:rsidR="008A7F3F">
        <w:rPr>
          <w:rFonts w:ascii="Myriad Pro" w:hAnsi="Myriad Pro"/>
          <w:spacing w:val="-12"/>
        </w:rPr>
        <w:t xml:space="preserve"> </w:t>
      </w:r>
      <w:r w:rsidR="008A7F3F">
        <w:rPr>
          <w:rFonts w:ascii="Myriad Pro" w:hAnsi="Myriad Pro"/>
        </w:rPr>
        <w:t>Frolíková</w:t>
      </w:r>
    </w:p>
    <w:p w:rsidR="005233AB" w:rsidRDefault="005233AB">
      <w:pPr>
        <w:spacing w:line="249" w:lineRule="auto"/>
        <w:rPr>
          <w:rFonts w:ascii="Myriad Pro" w:hAnsi="Myriad Pro"/>
        </w:rPr>
        <w:sectPr w:rsidR="005233AB">
          <w:pgSz w:w="11910" w:h="16840"/>
          <w:pgMar w:top="1380" w:right="1300" w:bottom="1200" w:left="1300" w:header="766" w:footer="1005" w:gutter="0"/>
          <w:cols w:space="708"/>
        </w:sectPr>
      </w:pPr>
    </w:p>
    <w:p w:rsidR="005233AB" w:rsidRDefault="008A7F3F">
      <w:pPr>
        <w:pStyle w:val="Nadpis1"/>
        <w:spacing w:line="451" w:lineRule="exact"/>
        <w:jc w:val="right"/>
      </w:pPr>
      <w:r>
        <w:rPr>
          <w:spacing w:val="-2"/>
        </w:rPr>
        <w:t>Frolíková</w:t>
      </w:r>
    </w:p>
    <w:p w:rsidR="005233AB" w:rsidRDefault="008A7F3F">
      <w:pPr>
        <w:pStyle w:val="Zkladntext"/>
        <w:spacing w:line="258" w:lineRule="exact"/>
        <w:ind w:left="570"/>
        <w:rPr>
          <w:rFonts w:ascii="Myriad Pro"/>
        </w:rPr>
      </w:pPr>
      <w:r>
        <w:br w:type="column"/>
      </w:r>
      <w:r>
        <w:rPr>
          <w:rFonts w:ascii="Myriad Pro"/>
        </w:rPr>
        <w:t xml:space="preserve">Datum: </w:t>
      </w:r>
      <w:r>
        <w:rPr>
          <w:rFonts w:ascii="Myriad Pro"/>
          <w:spacing w:val="-2"/>
        </w:rPr>
        <w:t>2023.05.02</w:t>
      </w:r>
    </w:p>
    <w:p w:rsidR="005233AB" w:rsidRDefault="008A7F3F">
      <w:pPr>
        <w:pStyle w:val="Zkladntext"/>
        <w:ind w:left="570"/>
        <w:rPr>
          <w:rFonts w:ascii="Myriad Pro"/>
        </w:rPr>
      </w:pPr>
      <w:r>
        <w:rPr>
          <w:rFonts w:ascii="Myriad Pro"/>
        </w:rPr>
        <w:t xml:space="preserve">14:46:12 </w:t>
      </w:r>
      <w:r>
        <w:rPr>
          <w:rFonts w:ascii="Myriad Pro"/>
          <w:spacing w:val="-2"/>
        </w:rPr>
        <w:t>+02'00'</w:t>
      </w:r>
    </w:p>
    <w:p w:rsidR="005233AB" w:rsidRDefault="005233AB">
      <w:pPr>
        <w:rPr>
          <w:rFonts w:ascii="Myriad Pro"/>
        </w:rPr>
        <w:sectPr w:rsidR="005233AB">
          <w:type w:val="continuous"/>
          <w:pgSz w:w="11910" w:h="16840"/>
          <w:pgMar w:top="1380" w:right="1300" w:bottom="1200" w:left="1300" w:header="766" w:footer="1005" w:gutter="0"/>
          <w:cols w:num="2" w:space="708" w:equalWidth="0">
            <w:col w:w="6414" w:space="40"/>
            <w:col w:w="2856"/>
          </w:cols>
        </w:sectPr>
      </w:pPr>
    </w:p>
    <w:p w:rsidR="005233AB" w:rsidRDefault="005233AB">
      <w:pPr>
        <w:pStyle w:val="Zkladntext"/>
        <w:spacing w:before="4"/>
        <w:ind w:left="0"/>
        <w:rPr>
          <w:rFonts w:ascii="Myriad Pro"/>
          <w:sz w:val="9"/>
        </w:rPr>
      </w:pPr>
    </w:p>
    <w:p w:rsidR="005233AB" w:rsidRDefault="008A7F3F">
      <w:pPr>
        <w:pStyle w:val="Zkladntext"/>
        <w:tabs>
          <w:tab w:val="left" w:pos="5877"/>
          <w:tab w:val="left" w:pos="7077"/>
        </w:tabs>
        <w:spacing w:before="93"/>
        <w:ind w:left="116"/>
      </w:pPr>
      <w:r>
        <w:t>V</w:t>
      </w:r>
      <w:r>
        <w:rPr>
          <w:spacing w:val="-3"/>
        </w:rPr>
        <w:t xml:space="preserve"> </w:t>
      </w:r>
      <w:r>
        <w:t>……….…….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………...</w:t>
      </w:r>
      <w:r>
        <w:tab/>
        <w:t>V</w:t>
      </w:r>
      <w:r>
        <w:rPr>
          <w:spacing w:val="-2"/>
        </w:rPr>
        <w:t xml:space="preserve"> Jihlavě</w:t>
      </w:r>
      <w:r>
        <w:tab/>
        <w:t>dne</w:t>
      </w:r>
      <w:r>
        <w:rPr>
          <w:spacing w:val="-4"/>
        </w:rPr>
        <w:t xml:space="preserve"> </w:t>
      </w:r>
      <w:r>
        <w:rPr>
          <w:spacing w:val="-2"/>
        </w:rPr>
        <w:t>30.4.2023</w:t>
      </w:r>
    </w:p>
    <w:p w:rsidR="005233AB" w:rsidRDefault="008A7F3F">
      <w:pPr>
        <w:pStyle w:val="Zkladntext"/>
        <w:tabs>
          <w:tab w:val="left" w:pos="5889"/>
        </w:tabs>
        <w:spacing w:before="158" w:line="388" w:lineRule="auto"/>
        <w:ind w:left="6597" w:right="642" w:hanging="6481"/>
      </w:pPr>
      <w:r>
        <w:t>Licenční partner KiVa v ČR</w:t>
      </w:r>
      <w:r>
        <w:tab/>
        <w:t>Mgr.</w:t>
      </w:r>
      <w:r>
        <w:rPr>
          <w:spacing w:val="-12"/>
        </w:rPr>
        <w:t xml:space="preserve"> </w:t>
      </w:r>
      <w:r>
        <w:t>Andrea</w:t>
      </w:r>
      <w:r>
        <w:rPr>
          <w:spacing w:val="-13"/>
        </w:rPr>
        <w:t xml:space="preserve"> </w:t>
      </w:r>
      <w:r>
        <w:t>Frolíková,</w:t>
      </w:r>
      <w:r>
        <w:rPr>
          <w:spacing w:val="-13"/>
        </w:rPr>
        <w:t xml:space="preserve"> </w:t>
      </w:r>
      <w:r>
        <w:t>MBA Ředitelka školy</w:t>
      </w:r>
    </w:p>
    <w:sectPr w:rsidR="005233AB">
      <w:type w:val="continuous"/>
      <w:pgSz w:w="11910" w:h="16840"/>
      <w:pgMar w:top="1380" w:right="1300" w:bottom="1200" w:left="1300" w:header="766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3F" w:rsidRDefault="008A7F3F">
      <w:r>
        <w:separator/>
      </w:r>
    </w:p>
  </w:endnote>
  <w:endnote w:type="continuationSeparator" w:id="0">
    <w:p w:rsidR="008A7F3F" w:rsidRDefault="008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AB" w:rsidRDefault="00716605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9914255</wp:posOffset>
              </wp:positionV>
              <wp:extent cx="5579110" cy="3422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11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3AB" w:rsidRDefault="008A7F3F">
                          <w:pPr>
                            <w:pStyle w:val="Zkladntext"/>
                            <w:spacing w:before="13" w:line="252" w:lineRule="exact"/>
                            <w:ind w:left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60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5233AB" w:rsidRDefault="008A7F3F">
                          <w:pPr>
                            <w:pStyle w:val="Zkladntext"/>
                            <w:spacing w:line="252" w:lineRule="exact"/>
                            <w:ind w:left="44" w:right="44"/>
                            <w:jc w:val="center"/>
                          </w:pPr>
                          <w:r>
                            <w:t>SCHOLA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EMPIRICA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BLANICKÁ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922/25,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120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000,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www.scholaempirica.org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78pt;margin-top:780.65pt;width:439.3pt;height: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KwqwIAAKg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" filled="f" stroked="f">
              <v:textbox inset="0,0,0,0">
                <w:txbxContent>
                  <w:p w:rsidR="005233AB" w:rsidRDefault="008A7F3F">
                    <w:pPr>
                      <w:pStyle w:val="Zkladntext"/>
                      <w:spacing w:before="13" w:line="252" w:lineRule="exact"/>
                      <w:ind w:left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660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5233AB" w:rsidRDefault="008A7F3F">
                    <w:pPr>
                      <w:pStyle w:val="Zkladntext"/>
                      <w:spacing w:line="252" w:lineRule="exact"/>
                      <w:ind w:left="44" w:right="44"/>
                      <w:jc w:val="center"/>
                    </w:pPr>
                    <w:r>
                      <w:t>SCHOLA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EMPIRICA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BLANICKÁ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922/25,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120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000,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</w:rPr>
                        <w:t>www.scholaempirica.org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3F" w:rsidRDefault="008A7F3F">
      <w:r>
        <w:separator/>
      </w:r>
    </w:p>
  </w:footnote>
  <w:footnote w:type="continuationSeparator" w:id="0">
    <w:p w:rsidR="008A7F3F" w:rsidRDefault="008A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AB" w:rsidRDefault="008A7F3F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922682</wp:posOffset>
          </wp:positionH>
          <wp:positionV relativeFrom="page">
            <wp:posOffset>486504</wp:posOffset>
          </wp:positionV>
          <wp:extent cx="2979988" cy="2353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79988" cy="235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1F0"/>
    <w:multiLevelType w:val="hybridMultilevel"/>
    <w:tmpl w:val="45DC7E88"/>
    <w:lvl w:ilvl="0" w:tplc="ACA6DC8E">
      <w:start w:val="1"/>
      <w:numFmt w:val="decimal"/>
      <w:lvlText w:val="%1."/>
      <w:lvlJc w:val="left"/>
      <w:pPr>
        <w:ind w:left="51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56C7218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979A986E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2C949118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B5D66D6E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A9B657AA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68C84D0A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E71A62CC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A3E8846E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178333D1"/>
    <w:multiLevelType w:val="hybridMultilevel"/>
    <w:tmpl w:val="09D8093A"/>
    <w:lvl w:ilvl="0" w:tplc="5FCEE506">
      <w:numFmt w:val="bullet"/>
      <w:lvlText w:val="–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BF6C7E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EBCEFE60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FA6B3F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B71ADD7C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A042A74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E73A5C5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6306451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CB45284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854098B"/>
    <w:multiLevelType w:val="hybridMultilevel"/>
    <w:tmpl w:val="89506C6A"/>
    <w:lvl w:ilvl="0" w:tplc="8D9C1474">
      <w:start w:val="1"/>
      <w:numFmt w:val="decimal"/>
      <w:lvlText w:val="%1."/>
      <w:lvlJc w:val="left"/>
      <w:pPr>
        <w:ind w:left="51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2686C7A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095E9B7C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7632E7AA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22407AC4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1FE88178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5172F6CE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F402B4A4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9784231C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3" w15:restartNumberingAfterBreak="0">
    <w:nsid w:val="1E89168D"/>
    <w:multiLevelType w:val="hybridMultilevel"/>
    <w:tmpl w:val="8B7A51B0"/>
    <w:lvl w:ilvl="0" w:tplc="49B06C96">
      <w:start w:val="1"/>
      <w:numFmt w:val="decimal"/>
      <w:lvlText w:val="%1."/>
      <w:lvlJc w:val="left"/>
      <w:pPr>
        <w:ind w:left="51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45E070C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B29EC8A0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5A90DA40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837495C2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C5CCBB3A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538A2E2C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A328B954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4B02E376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4" w15:restartNumberingAfterBreak="0">
    <w:nsid w:val="539F32F3"/>
    <w:multiLevelType w:val="hybridMultilevel"/>
    <w:tmpl w:val="BBA2D162"/>
    <w:lvl w:ilvl="0" w:tplc="16AAC006">
      <w:start w:val="1"/>
      <w:numFmt w:val="decimal"/>
      <w:lvlText w:val="%1."/>
      <w:lvlJc w:val="left"/>
      <w:pPr>
        <w:ind w:left="51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430A74E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CCD462BE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84367380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982E962E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C608974A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8668D9B8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E704156C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4FFE186C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5" w15:restartNumberingAfterBreak="0">
    <w:nsid w:val="73A2602A"/>
    <w:multiLevelType w:val="hybridMultilevel"/>
    <w:tmpl w:val="108AD030"/>
    <w:lvl w:ilvl="0" w:tplc="5D586F3C">
      <w:start w:val="1"/>
      <w:numFmt w:val="decimal"/>
      <w:lvlText w:val="%1."/>
      <w:lvlJc w:val="left"/>
      <w:pPr>
        <w:ind w:left="51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1A65FFA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8C88B3A4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1B3898A8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01207232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48ECD686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5EEAC742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E0BE87A4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0DFAA8B2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6" w15:restartNumberingAfterBreak="0">
    <w:nsid w:val="75B61801"/>
    <w:multiLevelType w:val="hybridMultilevel"/>
    <w:tmpl w:val="34CCC602"/>
    <w:lvl w:ilvl="0" w:tplc="F564819E">
      <w:start w:val="1"/>
      <w:numFmt w:val="decimal"/>
      <w:lvlText w:val="%1."/>
      <w:lvlJc w:val="left"/>
      <w:pPr>
        <w:ind w:left="51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6BA754C">
      <w:numFmt w:val="bullet"/>
      <w:lvlText w:val="–"/>
      <w:lvlJc w:val="left"/>
      <w:pPr>
        <w:ind w:left="829" w:hanging="3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9507A7C">
      <w:numFmt w:val="bullet"/>
      <w:lvlText w:val="•"/>
      <w:lvlJc w:val="left"/>
      <w:pPr>
        <w:ind w:left="1762" w:hanging="356"/>
      </w:pPr>
      <w:rPr>
        <w:rFonts w:hint="default"/>
        <w:lang w:val="cs-CZ" w:eastAsia="en-US" w:bidi="ar-SA"/>
      </w:rPr>
    </w:lvl>
    <w:lvl w:ilvl="3" w:tplc="5E80C1DA">
      <w:numFmt w:val="bullet"/>
      <w:lvlText w:val="•"/>
      <w:lvlJc w:val="left"/>
      <w:pPr>
        <w:ind w:left="2705" w:hanging="356"/>
      </w:pPr>
      <w:rPr>
        <w:rFonts w:hint="default"/>
        <w:lang w:val="cs-CZ" w:eastAsia="en-US" w:bidi="ar-SA"/>
      </w:rPr>
    </w:lvl>
    <w:lvl w:ilvl="4" w:tplc="6B2A8A8C">
      <w:numFmt w:val="bullet"/>
      <w:lvlText w:val="•"/>
      <w:lvlJc w:val="left"/>
      <w:pPr>
        <w:ind w:left="3648" w:hanging="356"/>
      </w:pPr>
      <w:rPr>
        <w:rFonts w:hint="default"/>
        <w:lang w:val="cs-CZ" w:eastAsia="en-US" w:bidi="ar-SA"/>
      </w:rPr>
    </w:lvl>
    <w:lvl w:ilvl="5" w:tplc="86481E28">
      <w:numFmt w:val="bullet"/>
      <w:lvlText w:val="•"/>
      <w:lvlJc w:val="left"/>
      <w:pPr>
        <w:ind w:left="4591" w:hanging="356"/>
      </w:pPr>
      <w:rPr>
        <w:rFonts w:hint="default"/>
        <w:lang w:val="cs-CZ" w:eastAsia="en-US" w:bidi="ar-SA"/>
      </w:rPr>
    </w:lvl>
    <w:lvl w:ilvl="6" w:tplc="437AF330">
      <w:numFmt w:val="bullet"/>
      <w:lvlText w:val="•"/>
      <w:lvlJc w:val="left"/>
      <w:pPr>
        <w:ind w:left="5534" w:hanging="356"/>
      </w:pPr>
      <w:rPr>
        <w:rFonts w:hint="default"/>
        <w:lang w:val="cs-CZ" w:eastAsia="en-US" w:bidi="ar-SA"/>
      </w:rPr>
    </w:lvl>
    <w:lvl w:ilvl="7" w:tplc="302A19FE">
      <w:numFmt w:val="bullet"/>
      <w:lvlText w:val="•"/>
      <w:lvlJc w:val="left"/>
      <w:pPr>
        <w:ind w:left="6477" w:hanging="356"/>
      </w:pPr>
      <w:rPr>
        <w:rFonts w:hint="default"/>
        <w:lang w:val="cs-CZ" w:eastAsia="en-US" w:bidi="ar-SA"/>
      </w:rPr>
    </w:lvl>
    <w:lvl w:ilvl="8" w:tplc="A6EA0918">
      <w:numFmt w:val="bullet"/>
      <w:lvlText w:val="•"/>
      <w:lvlJc w:val="left"/>
      <w:pPr>
        <w:ind w:left="7420" w:hanging="35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AB"/>
    <w:rsid w:val="005233AB"/>
    <w:rsid w:val="00716605"/>
    <w:rsid w:val="008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4D985-3F34-436D-A0A4-6795390E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Myriad Pro" w:eastAsia="Myriad Pro" w:hAnsi="Myriad Pro" w:cs="Myriad Pro"/>
      <w:sz w:val="39"/>
      <w:szCs w:val="39"/>
    </w:rPr>
  </w:style>
  <w:style w:type="paragraph" w:styleId="Nadpis2">
    <w:name w:val="heading 2"/>
    <w:basedOn w:val="Normln"/>
    <w:uiPriority w:val="1"/>
    <w:qFormat/>
    <w:pPr>
      <w:spacing w:before="157"/>
      <w:ind w:left="137" w:right="143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12"/>
    </w:pPr>
  </w:style>
  <w:style w:type="paragraph" w:styleId="Odstavecseseznamem">
    <w:name w:val="List Paragraph"/>
    <w:basedOn w:val="Normln"/>
    <w:uiPriority w:val="1"/>
    <w:qFormat/>
    <w:pPr>
      <w:spacing w:before="119"/>
      <w:ind w:left="512" w:hanging="39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laempirica.org/" TargetMode="External"/><Relationship Id="rId1" Type="http://schemas.openxmlformats.org/officeDocument/2006/relationships/hyperlink" Target="http://www.scholaempiric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TGM</cp:lastModifiedBy>
  <cp:revision>2</cp:revision>
  <dcterms:created xsi:type="dcterms:W3CDTF">2023-05-03T10:07:00Z</dcterms:created>
  <dcterms:modified xsi:type="dcterms:W3CDTF">2023-05-03T10:07:00Z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2019</vt:lpwstr>
  </property>
</Properties>
</file>