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E6" w:rsidRDefault="00BC1DE6">
      <w:pPr>
        <w:pStyle w:val="Obsahtabulky"/>
        <w:tabs>
          <w:tab w:val="left" w:pos="7168"/>
          <w:tab w:val="left" w:pos="8057"/>
        </w:tabs>
        <w:rPr>
          <w:b/>
          <w:bCs/>
          <w:sz w:val="20"/>
          <w:szCs w:val="20"/>
        </w:rPr>
      </w:pPr>
      <w:r>
        <w:rPr>
          <w:noProof/>
          <w:lang w:eastAsia="cs-CZ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3e4cab2-00ef-4651-a7f6-8f488631b617" o:spid="_x0000_s1026" type="#_x0000_t75" style="position:absolute;margin-left:0;margin-top:0;width:2.8pt;height:2.8pt;z-index:251658240;mso-wrap-style:none;v-text-anchor:middle" o:allowincell="f" strokeweight=".26mm">
            <v:stroke joinstyle="round"/>
            <v:imagedata r:id="rId4" o:title=""/>
            <w10:wrap type="square"/>
          </v:shape>
        </w:pict>
      </w:r>
      <w:r>
        <w:rPr>
          <w:b/>
          <w:bCs/>
        </w:rPr>
        <w:t>OBJEDNÁVKA</w:t>
      </w:r>
      <w:r>
        <w:rPr>
          <w:b/>
          <w:bCs/>
        </w:rPr>
        <w:tab/>
      </w:r>
      <w:r>
        <w:rPr>
          <w:b/>
          <w:bCs/>
        </w:rPr>
        <w:fldChar w:fldCharType="begin"/>
      </w:r>
      <w:r>
        <w:rPr>
          <w:b/>
          <w:bCs/>
        </w:rPr>
        <w:instrText xml:space="preserve"> FILLIN "objednavkaCislo"</w:instrText>
      </w:r>
      <w:r>
        <w:rPr>
          <w:b/>
          <w:bCs/>
        </w:rPr>
        <w:fldChar w:fldCharType="separate"/>
      </w:r>
      <w:r>
        <w:rPr>
          <w:b/>
          <w:bCs/>
        </w:rPr>
        <w:t>00059/12/2023</w:t>
      </w:r>
      <w:r>
        <w:rPr>
          <w:b/>
          <w:bCs/>
        </w:rPr>
        <w:fldChar w:fldCharType="end"/>
      </w:r>
    </w:p>
    <w:tbl>
      <w:tblPr>
        <w:tblW w:w="100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45"/>
        <w:gridCol w:w="5052"/>
      </w:tblGrid>
      <w:tr w:rsidR="00BC1DE6">
        <w:trPr>
          <w:trHeight w:val="54"/>
        </w:trPr>
        <w:tc>
          <w:tcPr>
            <w:tcW w:w="5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BC1DE6" w:rsidRDefault="00BC1DE6">
            <w:pPr>
              <w:pStyle w:val="Obsahtabulky"/>
              <w:tabs>
                <w:tab w:val="left" w:pos="11"/>
              </w:tabs>
              <w:spacing w:before="113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Odběratel:</w:t>
            </w:r>
          </w:p>
          <w:p w:rsidR="00BC1DE6" w:rsidRDefault="00BC1DE6">
            <w:pPr>
              <w:pStyle w:val="Obsahtabulky"/>
              <w:tabs>
                <w:tab w:val="left" w:pos="11"/>
              </w:tabs>
              <w:spacing w:before="113"/>
              <w:ind w:lef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"parSchOrgNazev"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MĚSTO NÁCHOD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 w:rsidR="00BC1DE6" w:rsidRDefault="00BC1DE6">
            <w:pPr>
              <w:pStyle w:val="Obsahtabulky"/>
              <w:tabs>
                <w:tab w:val="left" w:pos="11"/>
              </w:tabs>
              <w:ind w:left="11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"parSchOrgUlice"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Masarykovo náměstí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"parSchOrgCisDom"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40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"parSchOrgCp"</w:instrTex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 w:rsidR="00BC1DE6" w:rsidRDefault="00BC1DE6">
            <w:pPr>
              <w:pStyle w:val="Obsahtabulky"/>
              <w:tabs>
                <w:tab w:val="left" w:pos="11"/>
              </w:tabs>
              <w:ind w:left="11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"parSchOrgPsc"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547 01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"parSchOrgNazevObec"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Náchod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 w:rsidR="00BC1DE6" w:rsidRDefault="00BC1DE6">
            <w:pPr>
              <w:pStyle w:val="Obsahtabulky"/>
              <w:tabs>
                <w:tab w:val="left" w:pos="11"/>
              </w:tabs>
              <w:spacing w:before="57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"parSchOrgIco"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00272868</w:t>
            </w:r>
            <w:r>
              <w:rPr>
                <w:sz w:val="20"/>
                <w:szCs w:val="20"/>
              </w:rPr>
              <w:fldChar w:fldCharType="end"/>
            </w:r>
          </w:p>
          <w:p w:rsidR="00BC1DE6" w:rsidRDefault="00BC1DE6">
            <w:pPr>
              <w:pStyle w:val="Obsahtabulky"/>
              <w:tabs>
                <w:tab w:val="left" w:pos="11"/>
              </w:tabs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"ekouctParamDic"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CZ00272868</w:t>
            </w:r>
            <w:r>
              <w:rPr>
                <w:sz w:val="20"/>
                <w:szCs w:val="20"/>
              </w:rPr>
              <w:fldChar w:fldCharType="end"/>
            </w:r>
          </w:p>
          <w:p w:rsidR="00BC1DE6" w:rsidRDefault="00BC1DE6">
            <w:pPr>
              <w:pStyle w:val="Obsahtabulky"/>
              <w:rPr>
                <w:sz w:val="20"/>
                <w:szCs w:val="20"/>
              </w:rPr>
            </w:pPr>
          </w:p>
          <w:p w:rsidR="00BC1DE6" w:rsidRDefault="00BC1DE6">
            <w:pPr>
              <w:pStyle w:val="Obsahtabulky"/>
              <w:spacing w:before="57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Telefon: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"parSchOrgTel1"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+420 491 405 111</w:t>
            </w:r>
            <w:r>
              <w:rPr>
                <w:sz w:val="20"/>
                <w:szCs w:val="20"/>
              </w:rPr>
              <w:fldChar w:fldCharType="end"/>
            </w:r>
          </w:p>
          <w:p w:rsidR="00BC1DE6" w:rsidRDefault="00BC1DE6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E-mail: </w:t>
            </w:r>
            <w:hyperlink r:id="rId5">
              <w:r>
                <w:rPr>
                  <w:rStyle w:val="Internetovodkaz"/>
                  <w:sz w:val="20"/>
                  <w:szCs w:val="20"/>
                </w:rPr>
                <w:fldChar w:fldCharType="begin"/>
              </w:r>
              <w:r>
                <w:rPr>
                  <w:rStyle w:val="Internetovodkaz"/>
                  <w:sz w:val="20"/>
                  <w:szCs w:val="20"/>
                </w:rPr>
                <w:instrText xml:space="preserve"> FILLIN "parSchOrgEmail"</w:instrText>
              </w:r>
              <w:r>
                <w:rPr>
                  <w:rStyle w:val="Internetovodkaz"/>
                  <w:sz w:val="20"/>
                  <w:szCs w:val="20"/>
                </w:rPr>
                <w:fldChar w:fldCharType="separate"/>
              </w:r>
              <w:r>
                <w:rPr>
                  <w:rStyle w:val="Internetovodkaz"/>
                  <w:sz w:val="20"/>
                  <w:szCs w:val="20"/>
                </w:rPr>
                <w:t>podatelna@mestonachod.cz</w:t>
              </w:r>
              <w:r>
                <w:rPr>
                  <w:rStyle w:val="Internetovodkaz"/>
                  <w:sz w:val="20"/>
                  <w:szCs w:val="20"/>
                </w:rPr>
                <w:fldChar w:fldCharType="end"/>
              </w:r>
            </w:hyperlink>
          </w:p>
          <w:p w:rsidR="00BC1DE6" w:rsidRDefault="00BC1DE6">
            <w:pPr>
              <w:pStyle w:val="Obsahtabulky"/>
              <w:spacing w:after="113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"parSchOrgweb"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www.mestonachod.cz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1DE6" w:rsidRDefault="00BC1DE6">
            <w:pPr>
              <w:pStyle w:val="Obsahtabulky"/>
              <w:tabs>
                <w:tab w:val="left" w:pos="1650"/>
              </w:tabs>
              <w:spacing w:before="57"/>
              <w:ind w:left="113"/>
              <w:rPr>
                <w:sz w:val="20"/>
                <w:szCs w:val="20"/>
              </w:rPr>
            </w:pPr>
          </w:p>
        </w:tc>
      </w:tr>
      <w:tr w:rsidR="00BC1DE6">
        <w:trPr>
          <w:trHeight w:val="2132"/>
        </w:trPr>
        <w:tc>
          <w:tcPr>
            <w:tcW w:w="50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BC1DE6" w:rsidRDefault="00BC1DE6"/>
        </w:tc>
        <w:tc>
          <w:tcPr>
            <w:tcW w:w="50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BC1DE6" w:rsidRDefault="00BC1DE6">
            <w:pPr>
              <w:pStyle w:val="Obsahtabulky"/>
              <w:spacing w:before="113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Dodavatel:</w:t>
            </w:r>
          </w:p>
          <w:p w:rsidR="00BC1DE6" w:rsidRDefault="00BC1DE6">
            <w:pPr>
              <w:pStyle w:val="Obsahtabulky"/>
              <w:spacing w:before="57"/>
              <w:ind w:lef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"adrObjednavkaDodavatel1"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ELEKTROIN spol. s r.o.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 w:rsidR="00BC1DE6" w:rsidRDefault="00BC1DE6">
            <w:pPr>
              <w:pStyle w:val="Obsahtabulky"/>
              <w:ind w:lef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"adrObjednavkaDodavatel2"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Čechova 326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 w:rsidR="00BC1DE6" w:rsidRDefault="00BC1DE6">
            <w:pPr>
              <w:pStyle w:val="Obsahtabulky"/>
              <w:ind w:lef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"adrObjednavkaDodavatel3"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547 01 Náchod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 w:rsidR="00BC1DE6" w:rsidRDefault="00BC1DE6">
            <w:pPr>
              <w:pStyle w:val="Obsahtabulky"/>
              <w:ind w:lef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"adrObjednavkaDodavatel4"</w:instrTex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 w:rsidR="00BC1DE6" w:rsidRDefault="00BC1DE6">
            <w:pPr>
              <w:pStyle w:val="Obsahtabulky"/>
              <w:ind w:left="113"/>
              <w:rPr>
                <w:b/>
                <w:bCs/>
                <w:sz w:val="20"/>
                <w:szCs w:val="20"/>
              </w:rPr>
            </w:pPr>
          </w:p>
          <w:p w:rsidR="00BC1DE6" w:rsidRDefault="00BC1DE6">
            <w:pPr>
              <w:pStyle w:val="Obsahtabulky"/>
              <w:tabs>
                <w:tab w:val="left" w:pos="2861"/>
                <w:tab w:val="left" w:pos="3043"/>
                <w:tab w:val="left" w:pos="3161"/>
              </w:tabs>
              <w:spacing w:after="57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IČO: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"adrIcoAdresat"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60930888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 xml:space="preserve">DIČ: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"adrDicAdresat"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CZ60930888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C1DE6">
        <w:trPr>
          <w:trHeight w:val="761"/>
        </w:trPr>
        <w:tc>
          <w:tcPr>
            <w:tcW w:w="5045" w:type="dxa"/>
            <w:tcBorders>
              <w:left w:val="single" w:sz="8" w:space="0" w:color="000000"/>
              <w:bottom w:val="single" w:sz="8" w:space="0" w:color="000000"/>
            </w:tcBorders>
          </w:tcPr>
          <w:p w:rsidR="00BC1DE6" w:rsidRDefault="00BC1DE6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PID: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MUNAX00WEGRB</w:t>
            </w:r>
          </w:p>
          <w:p w:rsidR="00BC1DE6" w:rsidRDefault="00BC1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Sp.zn.: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KS  10849/2022 INV</w:t>
            </w:r>
          </w:p>
          <w:p w:rsidR="00BC1DE6" w:rsidRDefault="00BC1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Čj. (Če.):</w:t>
            </w:r>
            <w:r>
              <w:rPr>
                <w:sz w:val="20"/>
                <w:szCs w:val="20"/>
              </w:rPr>
              <w:tab/>
              <w:t>MUNAC 41913/2023</w:t>
            </w:r>
          </w:p>
          <w:p w:rsidR="00BC1DE6" w:rsidRDefault="00BC1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Vyřizuje: </w:t>
            </w:r>
            <w:r>
              <w:rPr>
                <w:sz w:val="20"/>
                <w:szCs w:val="20"/>
              </w:rPr>
              <w:tab/>
              <w:t>xxxxx</w:t>
            </w:r>
          </w:p>
          <w:p w:rsidR="00BC1DE6" w:rsidRDefault="00BC1DE6">
            <w:pPr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Telefon:  </w:t>
            </w:r>
            <w:r>
              <w:rPr>
                <w:rFonts w:cs="Arial"/>
                <w:color w:val="000000"/>
                <w:sz w:val="20"/>
                <w:szCs w:val="20"/>
              </w:rPr>
              <w:tab/>
              <w:t xml:space="preserve"> xxxxx</w:t>
            </w:r>
          </w:p>
          <w:p w:rsidR="00BC1DE6" w:rsidRDefault="00BC1D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E-mail:</w:t>
            </w:r>
            <w:r>
              <w:rPr>
                <w:rFonts w:cs="Arial"/>
                <w:sz w:val="20"/>
                <w:szCs w:val="20"/>
              </w:rPr>
              <w:tab/>
              <w:t xml:space="preserve"> </w:t>
            </w:r>
            <w:r>
              <w:rPr>
                <w:rFonts w:cs="Arial"/>
                <w:sz w:val="20"/>
                <w:szCs w:val="20"/>
              </w:rPr>
              <w:tab/>
              <w:t>podatelna@mestonachod.cz</w:t>
            </w:r>
          </w:p>
          <w:p w:rsidR="00BC1DE6" w:rsidRDefault="00BC1DE6">
            <w:pPr>
              <w:suppressLineNumbers/>
              <w:spacing w:before="57"/>
              <w:ind w:left="113"/>
              <w:rPr>
                <w:sz w:val="20"/>
                <w:szCs w:val="20"/>
              </w:rPr>
            </w:pPr>
          </w:p>
        </w:tc>
        <w:tc>
          <w:tcPr>
            <w:tcW w:w="50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C1DE6" w:rsidRDefault="00BC1DE6">
            <w:pPr>
              <w:pStyle w:val="Obsahtabulky"/>
              <w:tabs>
                <w:tab w:val="left" w:pos="1586"/>
              </w:tabs>
              <w:rPr>
                <w:sz w:val="20"/>
                <w:szCs w:val="20"/>
              </w:rPr>
            </w:pPr>
          </w:p>
          <w:p w:rsidR="00BC1DE6" w:rsidRDefault="00BC1DE6">
            <w:pPr>
              <w:pStyle w:val="Obsahtabulky"/>
              <w:tabs>
                <w:tab w:val="left" w:pos="15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vystavení: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"objednavkaVystaveni"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4.5.2023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BC1DE6" w:rsidRDefault="00BC1DE6">
      <w:pPr>
        <w:suppressLineNumbers/>
        <w:jc w:val="both"/>
        <w:rPr>
          <w:rFonts w:cs="Arial"/>
          <w:sz w:val="20"/>
          <w:szCs w:val="20"/>
        </w:rPr>
      </w:pPr>
    </w:p>
    <w:p w:rsidR="00BC1DE6" w:rsidRDefault="00BC1DE6">
      <w:pPr>
        <w:suppressLineNumbers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Změna objednávky 00013/12/2023</w:t>
      </w:r>
    </w:p>
    <w:p w:rsidR="00BC1DE6" w:rsidRDefault="00BC1DE6">
      <w:pPr>
        <w:suppressLineNumbers/>
        <w:tabs>
          <w:tab w:val="left" w:pos="644"/>
        </w:tabs>
        <w:spacing w:before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průběhu realizace výrobní dokumentace, zhotovitel navrhnul jiné technického řešení uchycení výplně zábradlí nerezové sítě, a to pomocí   přídavné konstrukce z ocelových rámečků.</w:t>
      </w:r>
    </w:p>
    <w:p w:rsidR="00BC1DE6" w:rsidRDefault="00BC1DE6">
      <w:pPr>
        <w:tabs>
          <w:tab w:val="left" w:pos="2835"/>
        </w:tabs>
        <w:jc w:val="both"/>
        <w:rPr>
          <w:rFonts w:cs="Arial"/>
          <w:sz w:val="20"/>
          <w:szCs w:val="20"/>
        </w:rPr>
      </w:pPr>
    </w:p>
    <w:p w:rsidR="00BC1DE6" w:rsidRDefault="00BC1DE6">
      <w:pPr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Vyčíslení změny:</w:t>
      </w:r>
    </w:p>
    <w:p w:rsidR="00BC1DE6" w:rsidRDefault="00BC1DE6">
      <w:pPr>
        <w:tabs>
          <w:tab w:val="left" w:pos="3402"/>
          <w:tab w:val="left" w:pos="5670"/>
        </w:tabs>
        <w:spacing w:before="6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Původní cena za zhotovení díla činí:                                           465 043,90 Kč bez DPH</w:t>
      </w:r>
    </w:p>
    <w:p w:rsidR="00BC1DE6" w:rsidRDefault="00BC1DE6">
      <w:pPr>
        <w:tabs>
          <w:tab w:val="left" w:pos="3402"/>
          <w:tab w:val="left" w:pos="6096"/>
        </w:tabs>
        <w:spacing w:before="60"/>
        <w:ind w:left="567" w:hanging="567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Úprava ceny dle Evidenčního změnového listu č.1 činí:                93 286,12 Kč bez DPH</w:t>
      </w:r>
    </w:p>
    <w:p w:rsidR="00BC1DE6" w:rsidRDefault="00BC1DE6">
      <w:pPr>
        <w:tabs>
          <w:tab w:val="left" w:pos="3402"/>
          <w:tab w:val="left" w:pos="6096"/>
        </w:tabs>
        <w:spacing w:before="60"/>
        <w:ind w:left="567" w:hanging="567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Nová cena za zhotovení díla činí:                                                558 330,02 Kč bez DPH</w:t>
      </w:r>
    </w:p>
    <w:p w:rsidR="00BC1DE6" w:rsidRDefault="00BC1DE6">
      <w:pPr>
        <w:tabs>
          <w:tab w:val="left" w:pos="3402"/>
          <w:tab w:val="left" w:pos="6096"/>
        </w:tabs>
        <w:spacing w:before="60"/>
        <w:ind w:left="567" w:hanging="567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DPH 21%                                                                                     117 249,30 Kč</w:t>
      </w:r>
    </w:p>
    <w:p w:rsidR="00BC1DE6" w:rsidRDefault="00BC1DE6">
      <w:pPr>
        <w:tabs>
          <w:tab w:val="left" w:pos="3402"/>
          <w:tab w:val="left" w:pos="6096"/>
        </w:tabs>
        <w:spacing w:before="60"/>
        <w:ind w:left="567" w:hanging="567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Nová cena za zhotovení díla činí</w:t>
      </w:r>
      <w:r>
        <w:rPr>
          <w:rFonts w:cs="Arial"/>
          <w:b/>
          <w:sz w:val="20"/>
          <w:szCs w:val="20"/>
        </w:rPr>
        <w:t xml:space="preserve">:                                              </w:t>
      </w:r>
      <w:r>
        <w:rPr>
          <w:rFonts w:cs="Arial"/>
          <w:b/>
          <w:bCs/>
          <w:sz w:val="20"/>
          <w:szCs w:val="20"/>
        </w:rPr>
        <w:t xml:space="preserve">  675 579,32 Kč včetně DPH</w:t>
      </w:r>
    </w:p>
    <w:p w:rsidR="00BC1DE6" w:rsidRDefault="00BC1DE6">
      <w:pPr>
        <w:rPr>
          <w:rFonts w:cs="Arial"/>
          <w:sz w:val="20"/>
          <w:szCs w:val="20"/>
        </w:rPr>
      </w:pPr>
    </w:p>
    <w:p w:rsidR="00BC1DE6" w:rsidRDefault="00BC1DE6">
      <w:pPr>
        <w:pStyle w:val="Obsahtabulky"/>
        <w:spacing w:before="113"/>
        <w:ind w:left="57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FILLIN "objednavkaHorniText"</w:instrText>
      </w:r>
      <w:r>
        <w:rPr>
          <w:sz w:val="20"/>
          <w:szCs w:val="20"/>
        </w:rPr>
        <w:fldChar w:fldCharType="end"/>
      </w:r>
    </w:p>
    <w:p w:rsidR="00BC1DE6" w:rsidRDefault="00BC1DE6">
      <w:pPr>
        <w:pStyle w:val="Obsahtabulky"/>
        <w:spacing w:before="57"/>
        <w:ind w:left="113"/>
        <w:rPr>
          <w:color w:val="000000"/>
        </w:rPr>
      </w:pPr>
      <w:r>
        <w:rPr>
          <w:b/>
          <w:bCs/>
          <w:color w:val="000000"/>
        </w:rPr>
        <w:t>Navýšení ceny:</w:t>
      </w:r>
      <w:r>
        <w:rPr>
          <w:color w:val="000000"/>
        </w:rPr>
        <w:t xml:space="preserve"> </w:t>
      </w:r>
    </w:p>
    <w:tbl>
      <w:tblPr>
        <w:tblW w:w="10085" w:type="dxa"/>
        <w:tblInd w:w="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89"/>
        <w:gridCol w:w="449"/>
        <w:gridCol w:w="828"/>
        <w:gridCol w:w="1178"/>
        <w:gridCol w:w="21"/>
        <w:gridCol w:w="1243"/>
        <w:gridCol w:w="619"/>
        <w:gridCol w:w="107"/>
        <w:gridCol w:w="1082"/>
        <w:gridCol w:w="10"/>
        <w:gridCol w:w="1247"/>
        <w:gridCol w:w="12"/>
      </w:tblGrid>
      <w:tr w:rsidR="00BC1DE6">
        <w:trPr>
          <w:gridAfter w:val="1"/>
          <w:wAfter w:w="12" w:type="dxa"/>
        </w:trPr>
        <w:tc>
          <w:tcPr>
            <w:tcW w:w="3294" w:type="dxa"/>
            <w:tcBorders>
              <w:bottom w:val="single" w:sz="2" w:space="0" w:color="000000"/>
            </w:tcBorders>
          </w:tcPr>
          <w:p w:rsidR="00BC1DE6" w:rsidRDefault="00BC1DE6">
            <w:pPr>
              <w:pStyle w:val="Obsahtabulky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</w:tcPr>
          <w:p w:rsidR="00BC1DE6" w:rsidRDefault="00BC1DE6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</w:t>
            </w:r>
          </w:p>
        </w:tc>
        <w:tc>
          <w:tcPr>
            <w:tcW w:w="829" w:type="dxa"/>
            <w:tcBorders>
              <w:bottom w:val="single" w:sz="2" w:space="0" w:color="000000"/>
            </w:tcBorders>
          </w:tcPr>
          <w:p w:rsidR="00BC1DE6" w:rsidRDefault="00BC1DE6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:rsidR="00BC1DE6" w:rsidRDefault="00BC1DE6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jed.</w:t>
            </w:r>
          </w:p>
        </w:tc>
        <w:tc>
          <w:tcPr>
            <w:tcW w:w="1265" w:type="dxa"/>
            <w:gridSpan w:val="2"/>
            <w:tcBorders>
              <w:bottom w:val="single" w:sz="2" w:space="0" w:color="000000"/>
            </w:tcBorders>
          </w:tcPr>
          <w:p w:rsidR="00BC1DE6" w:rsidRDefault="00BC1DE6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bez DPH</w:t>
            </w:r>
          </w:p>
        </w:tc>
        <w:tc>
          <w:tcPr>
            <w:tcW w:w="727" w:type="dxa"/>
            <w:gridSpan w:val="2"/>
            <w:tcBorders>
              <w:bottom w:val="single" w:sz="2" w:space="0" w:color="000000"/>
            </w:tcBorders>
          </w:tcPr>
          <w:p w:rsidR="00BC1DE6" w:rsidRDefault="00BC1DE6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DPH 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:rsidR="00BC1DE6" w:rsidRDefault="00BC1DE6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DPH Kč</w:t>
            </w:r>
          </w:p>
        </w:tc>
        <w:tc>
          <w:tcPr>
            <w:tcW w:w="1258" w:type="dxa"/>
            <w:gridSpan w:val="2"/>
            <w:tcBorders>
              <w:bottom w:val="single" w:sz="2" w:space="0" w:color="000000"/>
            </w:tcBorders>
          </w:tcPr>
          <w:p w:rsidR="00BC1DE6" w:rsidRDefault="00BC1DE6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s DPH</w:t>
            </w:r>
          </w:p>
        </w:tc>
      </w:tr>
      <w:tr w:rsidR="00BC1DE6">
        <w:trPr>
          <w:gridAfter w:val="1"/>
          <w:wAfter w:w="12" w:type="dxa"/>
        </w:trPr>
        <w:tc>
          <w:tcPr>
            <w:tcW w:w="3294" w:type="dxa"/>
          </w:tcPr>
          <w:p w:rsidR="00BC1DE6" w:rsidRDefault="00BC1DE6">
            <w:pPr>
              <w:pStyle w:val="Obsahtabulky"/>
              <w:ind w:lef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"polozkaObjednavkyNazev"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12_INV_3639_6121 Rybník Podborný-molo (650)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:rsidR="00BC1DE6" w:rsidRDefault="00BC1DE6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"polozkaObjednavkyMernaJednotka"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KS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29" w:type="dxa"/>
          </w:tcPr>
          <w:p w:rsidR="00BC1DE6" w:rsidRDefault="00BC1DE6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"polozkaObjednavkyMnozstvi"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1,000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9" w:type="dxa"/>
          </w:tcPr>
          <w:p w:rsidR="00BC1DE6" w:rsidRDefault="00BC1DE6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"polozkaObjednavkyCenaZaJednotku"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93 286,12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gridSpan w:val="2"/>
          </w:tcPr>
          <w:p w:rsidR="00BC1DE6" w:rsidRDefault="00BC1DE6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"polozkaObjednavkyCenaBezDph"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93 286,12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7" w:type="dxa"/>
            <w:gridSpan w:val="2"/>
          </w:tcPr>
          <w:p w:rsidR="00BC1DE6" w:rsidRDefault="00BC1DE6">
            <w:pPr>
              <w:pStyle w:val="Obsahtabulky"/>
              <w:ind w:lef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"polozkaObjednavkySazba"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21,00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3" w:type="dxa"/>
          </w:tcPr>
          <w:p w:rsidR="00BC1DE6" w:rsidRDefault="00BC1DE6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"polozkaObjednavkyDph"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19 590,09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58" w:type="dxa"/>
            <w:gridSpan w:val="2"/>
          </w:tcPr>
          <w:p w:rsidR="00BC1DE6" w:rsidRDefault="00BC1DE6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"polozkaObjednavkyCenaSDph"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112 876,21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C1DE6">
        <w:tc>
          <w:tcPr>
            <w:tcW w:w="5773" w:type="dxa"/>
            <w:gridSpan w:val="5"/>
            <w:tcBorders>
              <w:top w:val="single" w:sz="2" w:space="0" w:color="000000"/>
            </w:tcBorders>
          </w:tcPr>
          <w:p w:rsidR="00BC1DE6" w:rsidRDefault="00BC1DE6">
            <w:pPr>
              <w:pStyle w:val="Obsahtabulky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:rsidR="00BC1DE6" w:rsidRDefault="00BC1DE6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"objednavkaBezDphCelkem"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93 286,12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2" w:space="0" w:color="000000"/>
            </w:tcBorders>
          </w:tcPr>
          <w:p w:rsidR="00BC1DE6" w:rsidRDefault="00BC1DE6">
            <w:pPr>
              <w:pStyle w:val="Obsahtabulky"/>
              <w:ind w:left="113"/>
              <w:jc w:val="right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000000"/>
            </w:tcBorders>
          </w:tcPr>
          <w:p w:rsidR="00BC1DE6" w:rsidRDefault="00BC1DE6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"objednavkaDphCelkem"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19 590,09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</w:tcBorders>
          </w:tcPr>
          <w:p w:rsidR="00BC1DE6" w:rsidRDefault="00BC1DE6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"objednavkaCenaSDphCelkem"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112 876,21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BC1DE6" w:rsidRDefault="00BC1DE6">
      <w:pPr>
        <w:pStyle w:val="Obsahtabulky"/>
        <w:spacing w:before="57" w:after="57"/>
        <w:ind w:left="57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FILLIN "objednavkaProstredniText"</w:instrText>
      </w:r>
      <w:r>
        <w:rPr>
          <w:sz w:val="20"/>
          <w:szCs w:val="20"/>
        </w:rPr>
        <w:fldChar w:fldCharType="end"/>
      </w:r>
    </w:p>
    <w:tbl>
      <w:tblPr>
        <w:tblW w:w="10085" w:type="dxa"/>
        <w:tblInd w:w="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25"/>
        <w:gridCol w:w="5060"/>
      </w:tblGrid>
      <w:tr w:rsidR="00BC1DE6">
        <w:trPr>
          <w:trHeight w:val="911"/>
        </w:trPr>
        <w:tc>
          <w:tcPr>
            <w:tcW w:w="5025" w:type="dxa"/>
          </w:tcPr>
          <w:p w:rsidR="00BC1DE6" w:rsidRDefault="00BC1DE6">
            <w:pPr>
              <w:pStyle w:val="Obsahtabulky"/>
              <w:spacing w:before="57"/>
              <w:rPr>
                <w:sz w:val="20"/>
                <w:szCs w:val="20"/>
              </w:rPr>
            </w:pPr>
          </w:p>
        </w:tc>
        <w:tc>
          <w:tcPr>
            <w:tcW w:w="5060" w:type="dxa"/>
          </w:tcPr>
          <w:tbl>
            <w:tblPr>
              <w:tblW w:w="4685" w:type="dxa"/>
              <w:tblInd w:w="2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2342"/>
              <w:gridCol w:w="2343"/>
            </w:tblGrid>
            <w:tr w:rsidR="00BC1DE6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</w:tcPr>
                <w:p w:rsidR="00BC1DE6" w:rsidRDefault="00BC1DE6">
                  <w:pPr>
                    <w:pStyle w:val="Obsahtabulky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BC1DE6">
              <w:tc>
                <w:tcPr>
                  <w:tcW w:w="23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:rsidR="00BC1DE6" w:rsidRDefault="00BC1DE6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C1DE6" w:rsidRDefault="00BC1DE6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FILLIN "objednavkaCelkemKUhrade"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sz w:val="20"/>
                      <w:szCs w:val="20"/>
                    </w:rPr>
                    <w:t>112 876,21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:rsidR="00BC1DE6" w:rsidRDefault="00BC1DE6">
            <w:pPr>
              <w:pStyle w:val="Obsahtabulky"/>
              <w:rPr>
                <w:sz w:val="20"/>
                <w:szCs w:val="20"/>
              </w:rPr>
            </w:pPr>
          </w:p>
        </w:tc>
      </w:tr>
    </w:tbl>
    <w:p w:rsidR="00BC1DE6" w:rsidRDefault="00BC1DE6">
      <w:pPr>
        <w:pStyle w:val="Obsahtabulky"/>
        <w:spacing w:before="57"/>
        <w:ind w:left="113"/>
        <w:rPr>
          <w:sz w:val="20"/>
          <w:szCs w:val="20"/>
        </w:rPr>
      </w:pPr>
    </w:p>
    <w:p w:rsidR="00BC1DE6" w:rsidRDefault="00BC1DE6">
      <w:pPr>
        <w:pStyle w:val="Obsahtabulky"/>
        <w:spacing w:before="57"/>
        <w:rPr>
          <w:sz w:val="20"/>
          <w:szCs w:val="20"/>
        </w:rPr>
      </w:pPr>
    </w:p>
    <w:p w:rsidR="00BC1DE6" w:rsidRDefault="00BC1DE6">
      <w:pPr>
        <w:pStyle w:val="Textbody"/>
        <w:suppressLineNumbers/>
        <w:spacing w:before="57" w:after="0"/>
        <w:rPr>
          <w:rFonts w:cs="Arial"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Obchodní podmínky města Náchoda</w:t>
      </w:r>
      <w:r>
        <w:rPr>
          <w:rFonts w:cs="Arial"/>
          <w:color w:val="000000"/>
          <w:sz w:val="20"/>
          <w:szCs w:val="20"/>
        </w:rPr>
        <w:t>, dle původní objednávky číslo 00013/12/2023</w:t>
      </w:r>
    </w:p>
    <w:p w:rsidR="00BC1DE6" w:rsidRDefault="00BC1DE6">
      <w:pPr>
        <w:pStyle w:val="Standard"/>
        <w:spacing w:before="120"/>
        <w:jc w:val="both"/>
        <w:rPr>
          <w:color w:val="000000"/>
          <w:sz w:val="20"/>
          <w:szCs w:val="20"/>
        </w:rPr>
      </w:pPr>
      <w:r>
        <w:rPr>
          <w:rFonts w:eastAsia="Times New Roman" w:cs="Arial"/>
          <w:bCs/>
          <w:color w:val="000000"/>
          <w:sz w:val="20"/>
          <w:szCs w:val="20"/>
          <w:lang w:eastAsia="en-US"/>
        </w:rPr>
        <w:t xml:space="preserve"> </w:t>
      </w:r>
      <w:r>
        <w:rPr>
          <w:color w:val="000000"/>
          <w:sz w:val="20"/>
          <w:szCs w:val="20"/>
        </w:rPr>
        <w:t>Tato objednávka zůstává v platnosti po dobu 14 dnů ode dne jejího doručení a během této doby může být ze strany dodavatele akceptována.</w:t>
      </w:r>
    </w:p>
    <w:p w:rsidR="00BC1DE6" w:rsidRDefault="00BC1DE6">
      <w:pPr>
        <w:pStyle w:val="Standard"/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Tato objednávka může být akceptována jedním z následujících způsobů:</w:t>
      </w:r>
    </w:p>
    <w:p w:rsidR="00BC1DE6" w:rsidRDefault="00BC1DE6">
      <w:pPr>
        <w:pStyle w:val="Standard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konkludentně – tak, že dodavatel uvedené služby poskytne ještě během akceptační lhůty,</w:t>
      </w:r>
    </w:p>
    <w:p w:rsidR="00BC1DE6" w:rsidRDefault="00BC1DE6">
      <w:pPr>
        <w:pStyle w:val="Standard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odpovědí na tuto objednávku, za které vyplyne bezvýhradná akceptace objednávky; odpověď musí mít stejnou formu jako objednávka samotná,</w:t>
      </w:r>
    </w:p>
    <w:p w:rsidR="00BC1DE6" w:rsidRDefault="00BC1DE6">
      <w:pPr>
        <w:pStyle w:val="Standard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podpisem akceptační doložky na této objednávce v případně osobního předávání objednávky.</w:t>
      </w:r>
    </w:p>
    <w:p w:rsidR="00BC1DE6" w:rsidRDefault="00BC1DE6">
      <w:pPr>
        <w:pStyle w:val="Standard"/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Tato objednávka nabývá účinnosti nejdříve dnem uveřejnění jejího textu (včetně textu její akceptace) prostřednictvím registru smluv. Město Náchod prohlašuje, že uveřejnění prostřednictvím registru smluv zajistí.</w:t>
      </w:r>
    </w:p>
    <w:p w:rsidR="00BC1DE6" w:rsidRDefault="00BC1DE6">
      <w:pPr>
        <w:pStyle w:val="Standard"/>
        <w:jc w:val="both"/>
        <w:rPr>
          <w:rFonts w:cs="Arial"/>
          <w:color w:val="000000"/>
          <w:sz w:val="20"/>
          <w:szCs w:val="20"/>
        </w:rPr>
      </w:pPr>
    </w:p>
    <w:p w:rsidR="00BC1DE6" w:rsidRDefault="00BC1DE6">
      <w:pPr>
        <w:pStyle w:val="Standard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Město Náchod prohlašuje za účelem provedení finanční kontroly, že financování uvedené dodávky je zajištěno v jeho rozpočtové kapitole 12.</w:t>
      </w:r>
    </w:p>
    <w:p w:rsidR="00BC1DE6" w:rsidRDefault="00BC1DE6">
      <w:pPr>
        <w:pStyle w:val="Standard"/>
        <w:jc w:val="both"/>
        <w:rPr>
          <w:rFonts w:cs="Arial"/>
          <w:color w:val="000000"/>
          <w:sz w:val="20"/>
          <w:szCs w:val="20"/>
        </w:rPr>
      </w:pPr>
    </w:p>
    <w:p w:rsidR="00BC1DE6" w:rsidRDefault="00BC1DE6">
      <w:pPr>
        <w:pStyle w:val="Standard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Město Náchod prohlašuje, že tato objednávka se vystavuje na základě usnesení Rady města Náchoda č. 26/582/23 ze dne 3.5.2023</w:t>
      </w:r>
    </w:p>
    <w:p w:rsidR="00BC1DE6" w:rsidRDefault="00BC1DE6">
      <w:pPr>
        <w:pStyle w:val="Standard"/>
        <w:jc w:val="both"/>
        <w:rPr>
          <w:color w:val="000000"/>
          <w:sz w:val="20"/>
          <w:szCs w:val="20"/>
        </w:rPr>
      </w:pPr>
    </w:p>
    <w:p w:rsidR="00BC1DE6" w:rsidRDefault="00BC1DE6">
      <w:pPr>
        <w:pStyle w:val="Standard"/>
        <w:jc w:val="both"/>
        <w:rPr>
          <w:rFonts w:cs="Arial"/>
          <w:color w:val="000000"/>
          <w:sz w:val="20"/>
          <w:szCs w:val="20"/>
        </w:rPr>
      </w:pPr>
    </w:p>
    <w:p w:rsidR="00BC1DE6" w:rsidRDefault="00BC1DE6">
      <w:pPr>
        <w:pStyle w:val="Standard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město Náchod</w:t>
      </w:r>
    </w:p>
    <w:p w:rsidR="00BC1DE6" w:rsidRDefault="00BC1DE6">
      <w:pPr>
        <w:pStyle w:val="Standard"/>
        <w:jc w:val="both"/>
        <w:rPr>
          <w:rFonts w:cs="Arial"/>
          <w:color w:val="000000"/>
          <w:sz w:val="20"/>
          <w:szCs w:val="20"/>
        </w:rPr>
      </w:pPr>
    </w:p>
    <w:p w:rsidR="00BC1DE6" w:rsidRDefault="00BC1DE6">
      <w:pPr>
        <w:pStyle w:val="Standard"/>
        <w:jc w:val="both"/>
        <w:rPr>
          <w:rFonts w:cs="Arial"/>
          <w:color w:val="000000"/>
          <w:sz w:val="20"/>
          <w:szCs w:val="20"/>
        </w:rPr>
      </w:pPr>
    </w:p>
    <w:p w:rsidR="00BC1DE6" w:rsidRDefault="00BC1DE6">
      <w:pPr>
        <w:pStyle w:val="Standard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…………………………..</w:t>
      </w:r>
    </w:p>
    <w:p w:rsidR="00BC1DE6" w:rsidRDefault="00BC1DE6">
      <w:pPr>
        <w:pStyle w:val="Standard"/>
        <w:jc w:val="both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Ing. Jan Čtvrtečka, místostarosta města</w:t>
      </w:r>
    </w:p>
    <w:p w:rsidR="00BC1DE6" w:rsidRDefault="00BC1DE6">
      <w:pPr>
        <w:pStyle w:val="Standard"/>
        <w:ind w:left="510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…………………….</w:t>
      </w:r>
    </w:p>
    <w:p w:rsidR="00BC1DE6" w:rsidRDefault="00BC1DE6">
      <w:pPr>
        <w:pStyle w:val="Standard"/>
        <w:ind w:left="5103"/>
        <w:jc w:val="both"/>
        <w:rPr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xxxxx</w:t>
      </w:r>
      <w:r>
        <w:rPr>
          <w:color w:val="000000"/>
          <w:sz w:val="20"/>
          <w:szCs w:val="20"/>
        </w:rPr>
        <w:t>, příkazce operace</w:t>
      </w:r>
    </w:p>
    <w:p w:rsidR="00BC1DE6" w:rsidRDefault="00BC1DE6">
      <w:pPr>
        <w:pStyle w:val="Standard"/>
        <w:ind w:left="5103"/>
        <w:jc w:val="both"/>
        <w:rPr>
          <w:rFonts w:cs="Arial"/>
          <w:color w:val="000000"/>
          <w:sz w:val="20"/>
          <w:szCs w:val="20"/>
        </w:rPr>
      </w:pPr>
    </w:p>
    <w:p w:rsidR="00BC1DE6" w:rsidRDefault="00BC1DE6">
      <w:pPr>
        <w:pStyle w:val="Standard"/>
        <w:ind w:left="5103"/>
        <w:jc w:val="both"/>
        <w:rPr>
          <w:rFonts w:cs="Arial"/>
          <w:color w:val="000000"/>
          <w:sz w:val="20"/>
          <w:szCs w:val="20"/>
        </w:rPr>
      </w:pPr>
    </w:p>
    <w:p w:rsidR="00BC1DE6" w:rsidRDefault="00BC1DE6">
      <w:pPr>
        <w:pStyle w:val="Standard"/>
        <w:ind w:left="5103"/>
        <w:jc w:val="both"/>
        <w:rPr>
          <w:rFonts w:cs="Arial"/>
          <w:color w:val="000000"/>
          <w:sz w:val="20"/>
          <w:szCs w:val="20"/>
        </w:rPr>
      </w:pPr>
    </w:p>
    <w:p w:rsidR="00BC1DE6" w:rsidRDefault="00BC1DE6">
      <w:pPr>
        <w:pStyle w:val="Standard"/>
        <w:ind w:left="510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…………………….</w:t>
      </w:r>
    </w:p>
    <w:p w:rsidR="00BC1DE6" w:rsidRDefault="00BC1DE6">
      <w:pPr>
        <w:pStyle w:val="Standard"/>
        <w:ind w:left="510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xxxxx, správce rozpočtu</w:t>
      </w:r>
    </w:p>
    <w:p w:rsidR="00BC1DE6" w:rsidRDefault="00BC1DE6">
      <w:pPr>
        <w:pStyle w:val="Standard"/>
        <w:jc w:val="both"/>
        <w:rPr>
          <w:rFonts w:cs="Lucida Sans"/>
          <w:color w:val="000000"/>
          <w:sz w:val="20"/>
          <w:szCs w:val="20"/>
        </w:rPr>
      </w:pPr>
    </w:p>
    <w:p w:rsidR="00BC1DE6" w:rsidRDefault="00BC1DE6">
      <w:pPr>
        <w:pStyle w:val="Standard"/>
        <w:tabs>
          <w:tab w:val="left" w:pos="5670"/>
        </w:tabs>
        <w:jc w:val="both"/>
        <w:rPr>
          <w:rFonts w:cs="Arial"/>
          <w:color w:val="000000"/>
          <w:sz w:val="20"/>
          <w:szCs w:val="20"/>
        </w:rPr>
      </w:pPr>
    </w:p>
    <w:p w:rsidR="00BC1DE6" w:rsidRDefault="00BC1DE6">
      <w:pPr>
        <w:pStyle w:val="Standard"/>
        <w:ind w:right="-567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Příloha:</w:t>
      </w:r>
      <w:r>
        <w:rPr>
          <w:color w:val="000000"/>
          <w:sz w:val="20"/>
          <w:szCs w:val="20"/>
        </w:rPr>
        <w:t xml:space="preserve"> Změnový list č.1</w:t>
      </w:r>
    </w:p>
    <w:p w:rsidR="00BC1DE6" w:rsidRDefault="00BC1DE6">
      <w:pPr>
        <w:pStyle w:val="Standard"/>
        <w:tabs>
          <w:tab w:val="left" w:pos="5670"/>
        </w:tabs>
        <w:jc w:val="both"/>
        <w:rPr>
          <w:rFonts w:cs="Arial"/>
          <w:color w:val="000000"/>
          <w:sz w:val="20"/>
          <w:szCs w:val="20"/>
        </w:rPr>
      </w:pPr>
    </w:p>
    <w:p w:rsidR="00BC1DE6" w:rsidRDefault="00BC1DE6">
      <w:pPr>
        <w:pStyle w:val="Standard"/>
        <w:tabs>
          <w:tab w:val="left" w:pos="5670"/>
        </w:tabs>
        <w:jc w:val="both"/>
        <w:rPr>
          <w:rFonts w:cs="Arial"/>
          <w:color w:val="000000"/>
          <w:sz w:val="20"/>
          <w:szCs w:val="20"/>
        </w:rPr>
      </w:pPr>
    </w:p>
    <w:p w:rsidR="00BC1DE6" w:rsidRDefault="00BC1DE6">
      <w:pPr>
        <w:pStyle w:val="Standard"/>
        <w:tabs>
          <w:tab w:val="left" w:pos="5670"/>
        </w:tabs>
        <w:jc w:val="both"/>
        <w:rPr>
          <w:rFonts w:cs="Arial"/>
          <w:color w:val="000000"/>
          <w:sz w:val="20"/>
          <w:szCs w:val="20"/>
        </w:rPr>
      </w:pPr>
    </w:p>
    <w:p w:rsidR="00BC1DE6" w:rsidRDefault="00BC1DE6">
      <w:pPr>
        <w:pStyle w:val="Standard"/>
        <w:tabs>
          <w:tab w:val="left" w:pos="5103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Potvrzuji </w:t>
      </w:r>
      <w:r>
        <w:rPr>
          <w:b/>
          <w:bCs/>
          <w:color w:val="000000"/>
          <w:sz w:val="20"/>
          <w:szCs w:val="20"/>
        </w:rPr>
        <w:t>převzetí</w:t>
      </w:r>
      <w:r>
        <w:rPr>
          <w:color w:val="000000"/>
          <w:sz w:val="20"/>
          <w:szCs w:val="20"/>
        </w:rPr>
        <w:t xml:space="preserve"> objednávky, dne 4.5.2023 </w:t>
      </w:r>
      <w:r>
        <w:rPr>
          <w:color w:val="000000"/>
          <w:sz w:val="20"/>
          <w:szCs w:val="20"/>
        </w:rPr>
        <w:tab/>
        <w:t>…………………….</w:t>
      </w:r>
    </w:p>
    <w:p w:rsidR="00BC1DE6" w:rsidRDefault="00BC1DE6">
      <w:pPr>
        <w:pStyle w:val="Standard"/>
        <w:tabs>
          <w:tab w:val="left" w:pos="5103"/>
        </w:tabs>
        <w:jc w:val="both"/>
        <w:rPr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podpis za dodavatele</w:t>
      </w:r>
    </w:p>
    <w:p w:rsidR="00BC1DE6" w:rsidRDefault="00BC1DE6">
      <w:pPr>
        <w:pStyle w:val="Standard"/>
        <w:tabs>
          <w:tab w:val="left" w:pos="5103"/>
        </w:tabs>
        <w:jc w:val="both"/>
        <w:rPr>
          <w:rFonts w:cs="Arial"/>
          <w:color w:val="000000"/>
          <w:sz w:val="20"/>
          <w:szCs w:val="20"/>
        </w:rPr>
      </w:pPr>
    </w:p>
    <w:p w:rsidR="00BC1DE6" w:rsidRDefault="00BC1DE6">
      <w:pPr>
        <w:pStyle w:val="Standard"/>
        <w:tabs>
          <w:tab w:val="left" w:pos="5103"/>
        </w:tabs>
        <w:jc w:val="both"/>
        <w:rPr>
          <w:rFonts w:cs="Arial"/>
          <w:color w:val="000000"/>
          <w:sz w:val="20"/>
          <w:szCs w:val="20"/>
        </w:rPr>
      </w:pPr>
    </w:p>
    <w:p w:rsidR="00BC1DE6" w:rsidRDefault="00BC1DE6">
      <w:pPr>
        <w:pStyle w:val="Standard"/>
        <w:tabs>
          <w:tab w:val="left" w:pos="5103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Objednávku </w:t>
      </w:r>
      <w:r>
        <w:rPr>
          <w:b/>
          <w:bCs/>
          <w:color w:val="000000"/>
          <w:sz w:val="20"/>
          <w:szCs w:val="20"/>
        </w:rPr>
        <w:t>akceptuji bez výhrad</w:t>
      </w:r>
      <w:r>
        <w:rPr>
          <w:color w:val="000000"/>
          <w:sz w:val="20"/>
          <w:szCs w:val="20"/>
        </w:rPr>
        <w:t>, dne 4.5.2023</w:t>
      </w:r>
      <w:r>
        <w:rPr>
          <w:color w:val="000000"/>
          <w:sz w:val="20"/>
          <w:szCs w:val="20"/>
        </w:rPr>
        <w:tab/>
        <w:t>…………………….</w:t>
      </w:r>
    </w:p>
    <w:p w:rsidR="00BC1DE6" w:rsidRDefault="00BC1DE6">
      <w:pPr>
        <w:pStyle w:val="Standard"/>
        <w:tabs>
          <w:tab w:val="left" w:pos="5103"/>
        </w:tabs>
        <w:jc w:val="both"/>
        <w:rPr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podpis za dodavatele</w:t>
      </w:r>
    </w:p>
    <w:p w:rsidR="00BC1DE6" w:rsidRDefault="00BC1DE6">
      <w:pPr>
        <w:suppressLineNumbers/>
        <w:spacing w:before="57"/>
        <w:rPr>
          <w:rFonts w:cs="Arial"/>
          <w:color w:val="000000"/>
          <w:sz w:val="20"/>
          <w:szCs w:val="20"/>
        </w:rPr>
      </w:pPr>
      <w:bookmarkStart w:id="0" w:name="_Hlk122598208"/>
      <w:bookmarkEnd w:id="0"/>
    </w:p>
    <w:sectPr w:rsidR="00BC1DE6" w:rsidSect="007157DD">
      <w:pgSz w:w="11906" w:h="16838"/>
      <w:pgMar w:top="808" w:right="850" w:bottom="1020" w:left="96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 (W1)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objednavkaText" w:val="0"/>
  </w:docVars>
  <w:rsids>
    <w:rsidRoot w:val="007157DD"/>
    <w:rsid w:val="000A7A77"/>
    <w:rsid w:val="0027174D"/>
    <w:rsid w:val="007157DD"/>
    <w:rsid w:val="00766F5C"/>
    <w:rsid w:val="00953CDD"/>
    <w:rsid w:val="00BC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7DD"/>
    <w:pPr>
      <w:suppressAutoHyphens/>
    </w:pPr>
    <w:rPr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7157DD"/>
    <w:rPr>
      <w:color w:val="000080"/>
      <w:u w:val="single"/>
    </w:rPr>
  </w:style>
  <w:style w:type="character" w:customStyle="1" w:styleId="ZhlavChar">
    <w:name w:val="Záhlaví Char"/>
    <w:basedOn w:val="DefaultParagraphFont"/>
    <w:uiPriority w:val="99"/>
    <w:rsid w:val="007157DD"/>
    <w:rPr>
      <w:rFonts w:ascii="Times New Roman" w:hAnsi="Times New Roman" w:cs="Times New Roman"/>
    </w:rPr>
  </w:style>
  <w:style w:type="character" w:customStyle="1" w:styleId="ZkladntextChar">
    <w:name w:val="Základní text Char"/>
    <w:basedOn w:val="DefaultParagraphFont"/>
    <w:uiPriority w:val="99"/>
    <w:rsid w:val="007157DD"/>
    <w:rPr>
      <w:rFonts w:ascii="CG Times (W1)" w:hAnsi="CG Times (W1)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7157DD"/>
    <w:rPr>
      <w:rFonts w:cs="Times New Roman"/>
      <w:sz w:val="16"/>
    </w:rPr>
  </w:style>
  <w:style w:type="character" w:customStyle="1" w:styleId="TextkomenteChar">
    <w:name w:val="Text komentáře Char"/>
    <w:basedOn w:val="DefaultParagraphFont"/>
    <w:uiPriority w:val="99"/>
    <w:rsid w:val="007157DD"/>
    <w:rPr>
      <w:rFonts w:ascii="Times New Roman" w:hAnsi="Times New Roman" w:cs="Times New Roman"/>
      <w:sz w:val="24"/>
      <w:szCs w:val="24"/>
    </w:rPr>
  </w:style>
  <w:style w:type="character" w:customStyle="1" w:styleId="StandardChar">
    <w:name w:val="Standard Char"/>
    <w:basedOn w:val="DefaultParagraphFont"/>
    <w:uiPriority w:val="99"/>
    <w:rsid w:val="007157DD"/>
    <w:rPr>
      <w:rFonts w:cs="Times New Roman"/>
    </w:rPr>
  </w:style>
  <w:style w:type="character" w:customStyle="1" w:styleId="TextkomenteChar1">
    <w:name w:val="Text komentáře Char1"/>
    <w:basedOn w:val="StandardChar"/>
    <w:uiPriority w:val="99"/>
    <w:rsid w:val="007157DD"/>
    <w:rPr>
      <w:sz w:val="20"/>
      <w:szCs w:val="20"/>
    </w:rPr>
  </w:style>
  <w:style w:type="paragraph" w:customStyle="1" w:styleId="Nadpis">
    <w:name w:val="Nadpis"/>
    <w:basedOn w:val="Normal"/>
    <w:next w:val="BodyText"/>
    <w:uiPriority w:val="99"/>
    <w:rsid w:val="007157D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157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71D6"/>
    <w:rPr>
      <w:rFonts w:cs="Mangal"/>
      <w:kern w:val="2"/>
      <w:sz w:val="24"/>
      <w:szCs w:val="21"/>
      <w:lang w:eastAsia="zh-CN" w:bidi="hi-IN"/>
    </w:rPr>
  </w:style>
  <w:style w:type="paragraph" w:styleId="List">
    <w:name w:val="List"/>
    <w:basedOn w:val="BodyText"/>
    <w:uiPriority w:val="99"/>
    <w:rsid w:val="007157DD"/>
  </w:style>
  <w:style w:type="paragraph" w:styleId="Caption">
    <w:name w:val="caption"/>
    <w:basedOn w:val="Normal"/>
    <w:uiPriority w:val="99"/>
    <w:qFormat/>
    <w:rsid w:val="007157DD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uiPriority w:val="99"/>
    <w:rsid w:val="007157DD"/>
    <w:pPr>
      <w:suppressLineNumbers/>
    </w:pPr>
  </w:style>
  <w:style w:type="paragraph" w:customStyle="1" w:styleId="Obsahtabulky">
    <w:name w:val="Obsah tabulky"/>
    <w:basedOn w:val="Normal"/>
    <w:uiPriority w:val="99"/>
    <w:rsid w:val="007157DD"/>
    <w:pPr>
      <w:suppressLineNumbers/>
    </w:pPr>
  </w:style>
  <w:style w:type="paragraph" w:customStyle="1" w:styleId="Obsahrmce">
    <w:name w:val="Obsah rámce"/>
    <w:basedOn w:val="Normal"/>
    <w:uiPriority w:val="99"/>
    <w:rsid w:val="007157DD"/>
  </w:style>
  <w:style w:type="paragraph" w:customStyle="1" w:styleId="Nadpistabulky">
    <w:name w:val="Nadpis tabulky"/>
    <w:basedOn w:val="Obsahtabulky"/>
    <w:uiPriority w:val="99"/>
    <w:rsid w:val="007157DD"/>
    <w:pPr>
      <w:jc w:val="center"/>
    </w:pPr>
    <w:rPr>
      <w:b/>
      <w:bCs/>
    </w:rPr>
  </w:style>
  <w:style w:type="paragraph" w:customStyle="1" w:styleId="TableNormal1">
    <w:name w:val="Table Normal1"/>
    <w:uiPriority w:val="99"/>
    <w:rsid w:val="007157DD"/>
    <w:pPr>
      <w:suppressAutoHyphens/>
    </w:pPr>
    <w:rPr>
      <w:rFonts w:ascii="Arial" w:hAnsi="Arial" w:cs="Times New Roman"/>
      <w:kern w:val="2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7157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1D6"/>
    <w:rPr>
      <w:rFonts w:cs="Mangal"/>
      <w:kern w:val="2"/>
      <w:sz w:val="20"/>
      <w:szCs w:val="18"/>
      <w:lang w:eastAsia="zh-CN" w:bidi="hi-IN"/>
    </w:rPr>
  </w:style>
  <w:style w:type="paragraph" w:customStyle="1" w:styleId="Standard">
    <w:name w:val="Standard"/>
    <w:uiPriority w:val="99"/>
    <w:rsid w:val="007157DD"/>
    <w:pPr>
      <w:widowControl w:val="0"/>
      <w:suppressAutoHyphens/>
      <w:textAlignment w:val="baseline"/>
    </w:pPr>
    <w:rPr>
      <w:rFonts w:cs="Times New Roman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7157DD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jickova@muj.cz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578</Words>
  <Characters>3411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/>
  <cp:keywords/>
  <dc:description/>
  <cp:lastModifiedBy>Miroslava Petrová</cp:lastModifiedBy>
  <cp:revision>3</cp:revision>
  <cp:lastPrinted>2023-05-04T09:51:00Z</cp:lastPrinted>
  <dcterms:created xsi:type="dcterms:W3CDTF">2023-05-05T08:04:00Z</dcterms:created>
  <dcterms:modified xsi:type="dcterms:W3CDTF">2023-05-05T08:05:00Z</dcterms:modified>
</cp:coreProperties>
</file>