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EA4" w14:textId="77777777" w:rsidR="00514282" w:rsidRDefault="0015381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SLUŽEB</w:t>
      </w:r>
    </w:p>
    <w:p w14:paraId="52B67FE5" w14:textId="77777777" w:rsidR="00514282" w:rsidRDefault="00153812">
      <w:pPr>
        <w:widowControl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uzavřená níže uvedeného dne, měsíce a roku</w:t>
      </w:r>
    </w:p>
    <w:p w14:paraId="3E55579F" w14:textId="77777777" w:rsidR="00514282" w:rsidRDefault="00153812">
      <w:pPr>
        <w:widowControl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souladu s § 1746 odst. 2 zákona č. 89/2012 Sb., občanského zákoníku, v platném znění </w:t>
      </w:r>
    </w:p>
    <w:p w14:paraId="6B0F4A06" w14:textId="77777777" w:rsidR="00514282" w:rsidRDefault="00153812">
      <w:pPr>
        <w:widowControl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mezi</w:t>
      </w:r>
    </w:p>
    <w:p w14:paraId="4497AB29" w14:textId="77777777" w:rsidR="00514282" w:rsidRDefault="00514282">
      <w:pPr>
        <w:widowControl/>
        <w:ind w:firstLine="0"/>
        <w:jc w:val="center"/>
        <w:rPr>
          <w:b/>
          <w:sz w:val="22"/>
          <w:szCs w:val="22"/>
        </w:rPr>
      </w:pPr>
    </w:p>
    <w:p w14:paraId="098E1BCA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b/>
          <w:color w:val="000000"/>
          <w:sz w:val="22"/>
          <w:szCs w:val="22"/>
        </w:rPr>
        <w:t>Macron Software, spol. s r.o.</w:t>
      </w:r>
    </w:p>
    <w:p w14:paraId="2BCCCA55" w14:textId="432B9DCE" w:rsidR="00514282" w:rsidRPr="0068573A" w:rsidRDefault="00962345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Bucharova 2657/12</w:t>
      </w:r>
      <w:r w:rsidR="00153812" w:rsidRPr="0068573A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Stodůlky,</w:t>
      </w:r>
      <w:r w:rsidR="00153812"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>
        <w:rPr>
          <w:rFonts w:ascii="Times New Roman" w:hAnsi="Times New Roman" w:cs="Times New Roman"/>
          <w:color w:val="000000"/>
          <w:sz w:val="22"/>
          <w:szCs w:val="22"/>
        </w:rPr>
        <w:t>58</w:t>
      </w:r>
      <w:r w:rsidR="00153812"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 00 Praha 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6A7AF053" w14:textId="77777777" w:rsidR="00514282" w:rsidRPr="0068573A" w:rsidRDefault="00053CA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>IČ</w:t>
      </w:r>
      <w:r w:rsidR="00153812" w:rsidRPr="0068573A">
        <w:rPr>
          <w:rFonts w:ascii="Times New Roman" w:hAnsi="Times New Roman" w:cs="Times New Roman"/>
          <w:color w:val="000000"/>
          <w:sz w:val="22"/>
          <w:szCs w:val="22"/>
        </w:rPr>
        <w:t>: 26156831, DIČ: CZ26156831</w:t>
      </w:r>
    </w:p>
    <w:p w14:paraId="09628B01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8573A">
        <w:rPr>
          <w:rFonts w:ascii="Times New Roman" w:hAnsi="Times New Roman" w:cs="Times New Roman"/>
          <w:sz w:val="22"/>
          <w:szCs w:val="22"/>
        </w:rPr>
        <w:t xml:space="preserve">Datová schránka: </w:t>
      </w:r>
      <w:proofErr w:type="spellStart"/>
      <w:r w:rsidRPr="0068573A">
        <w:rPr>
          <w:rFonts w:ascii="Times New Roman" w:hAnsi="Times New Roman" w:cs="Times New Roman"/>
          <w:sz w:val="22"/>
          <w:szCs w:val="22"/>
        </w:rPr>
        <w:t>vugjnzx</w:t>
      </w:r>
      <w:proofErr w:type="spellEnd"/>
    </w:p>
    <w:p w14:paraId="247B5997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>společnost zapsaná v OR MS v Praze, oddíl C, vložka 75322</w:t>
      </w:r>
    </w:p>
    <w:p w14:paraId="2B28C07C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>za společn</w:t>
      </w:r>
      <w:r w:rsidR="00053CAF" w:rsidRPr="0068573A">
        <w:rPr>
          <w:rFonts w:ascii="Times New Roman" w:hAnsi="Times New Roman" w:cs="Times New Roman"/>
          <w:color w:val="000000"/>
          <w:sz w:val="22"/>
          <w:szCs w:val="22"/>
        </w:rPr>
        <w:t>ost jedná jednatel společnosti Tomáš Novák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56D2B97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na straně jedné jako dodavatel (dále jen </w:t>
      </w:r>
      <w:r w:rsidRPr="0068573A">
        <w:rPr>
          <w:rFonts w:ascii="Times New Roman" w:hAnsi="Times New Roman" w:cs="Times New Roman"/>
          <w:i/>
          <w:color w:val="000000"/>
          <w:sz w:val="22"/>
          <w:szCs w:val="22"/>
        </w:rPr>
        <w:t>„Dodavatel“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582E11D3" w14:textId="77777777" w:rsidR="00514282" w:rsidRPr="0068573A" w:rsidRDefault="0051428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A6EC0E9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</w:p>
    <w:p w14:paraId="05EBB51E" w14:textId="77777777" w:rsidR="00514282" w:rsidRPr="0068573A" w:rsidRDefault="0051428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8FE6C9" w14:textId="77777777" w:rsidR="00053CAF" w:rsidRPr="0068573A" w:rsidRDefault="00053CAF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b/>
          <w:color w:val="000000"/>
          <w:sz w:val="22"/>
          <w:szCs w:val="22"/>
        </w:rPr>
        <w:t>Město Rakovník</w:t>
      </w:r>
    </w:p>
    <w:p w14:paraId="31959146" w14:textId="03608FE6" w:rsidR="00053CAF" w:rsidRPr="0068573A" w:rsidRDefault="00053CAF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Husovo náměstí 27, 269 </w:t>
      </w:r>
      <w:r w:rsidR="00962345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 Rakovník</w:t>
      </w:r>
    </w:p>
    <w:p w14:paraId="51F3059E" w14:textId="77777777" w:rsidR="00053CAF" w:rsidRPr="0068573A" w:rsidRDefault="00053CA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>IČ: 00244309; DIČ: CZ00244309</w:t>
      </w:r>
    </w:p>
    <w:p w14:paraId="732B5A68" w14:textId="77777777" w:rsidR="00053CAF" w:rsidRDefault="00053CA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sz w:val="22"/>
          <w:szCs w:val="22"/>
        </w:rPr>
      </w:pPr>
      <w:r w:rsidRPr="0068573A">
        <w:rPr>
          <w:rFonts w:ascii="Times New Roman" w:hAnsi="Times New Roman" w:cs="Times New Roman"/>
          <w:sz w:val="22"/>
          <w:szCs w:val="22"/>
        </w:rPr>
        <w:t>Datová schránka: qb9bqrd</w:t>
      </w:r>
    </w:p>
    <w:p w14:paraId="1F1AF1E1" w14:textId="4FDA72A8" w:rsidR="00962345" w:rsidRPr="0068573A" w:rsidRDefault="0096234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Zastoupeno starostou PaedDr. Luďkem </w:t>
      </w:r>
      <w:proofErr w:type="spellStart"/>
      <w:r>
        <w:rPr>
          <w:rFonts w:ascii="Times New Roman" w:hAnsi="Times New Roman" w:cs="Times New Roman"/>
          <w:sz w:val="22"/>
          <w:szCs w:val="22"/>
        </w:rPr>
        <w:t>Štíbrem</w:t>
      </w:r>
      <w:proofErr w:type="spellEnd"/>
    </w:p>
    <w:p w14:paraId="61384A14" w14:textId="77777777" w:rsidR="00514282" w:rsidRPr="0068573A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 xml:space="preserve">na straně druhé jako objednatel (dále jen </w:t>
      </w:r>
      <w:r w:rsidRPr="0068573A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„Objednatel 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>nebo</w:t>
      </w:r>
      <w:r w:rsidRPr="0068573A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Obec“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77EDCAC" w14:textId="77777777" w:rsidR="00514282" w:rsidRDefault="00514282">
      <w:pPr>
        <w:widowControl/>
        <w:ind w:firstLine="0"/>
        <w:rPr>
          <w:b/>
        </w:rPr>
      </w:pPr>
    </w:p>
    <w:p w14:paraId="68E4928A" w14:textId="77777777" w:rsidR="00514282" w:rsidRDefault="0051428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6"/>
          <w:szCs w:val="6"/>
        </w:rPr>
      </w:pPr>
    </w:p>
    <w:p w14:paraId="23D6B318" w14:textId="77777777" w:rsidR="00514282" w:rsidRDefault="0015381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>I.</w:t>
      </w:r>
    </w:p>
    <w:p w14:paraId="7EA155F7" w14:textId="77777777" w:rsidR="00514282" w:rsidRDefault="0015381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>Předmět smlouvy</w:t>
      </w:r>
    </w:p>
    <w:p w14:paraId="0E6BD20E" w14:textId="77777777" w:rsidR="00514282" w:rsidRDefault="00153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Dodavatel se zavazuje poskytovat Objednateli od doby účinnosti této smlouvy služby systému MOBISYS, a</w:t>
      </w:r>
      <w:r w:rsidR="0068573A">
        <w:rPr>
          <w:rFonts w:ascii="Helvetica Neue" w:hAnsi="Helvetica Neue"/>
          <w:color w:val="000000"/>
          <w:sz w:val="22"/>
          <w:szCs w:val="22"/>
        </w:rPr>
        <w:t> </w:t>
      </w:r>
      <w:r>
        <w:rPr>
          <w:rFonts w:ascii="Helvetica Neue" w:hAnsi="Helvetica Neue"/>
          <w:color w:val="000000"/>
          <w:sz w:val="22"/>
          <w:szCs w:val="22"/>
        </w:rPr>
        <w:t>to vždy služby základního modulu a nejméně jednoho Objednatelem zvoleného modulu (dále jen „MOBISYS“ nebo „Systém“). Obsahem poskytovaných služeb je:</w:t>
      </w:r>
    </w:p>
    <w:p w14:paraId="59661729" w14:textId="77777777" w:rsidR="00514282" w:rsidRDefault="0015381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8" w:hanging="357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poskytnutí přístupu oprávněných uživatelů Objednatele do části webového systému MOBISYS určeného pro správu obce Objednatele za účelem poskytování služeb systému MOBISYS uživatelům z řad občanů Obce a další veřejnosti.</w:t>
      </w:r>
    </w:p>
    <w:p w14:paraId="3C9362F3" w14:textId="77777777" w:rsidR="00514282" w:rsidRDefault="0015381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8" w:hanging="357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zajištění veřejné dostupnosti bezplatné mobilní aplikace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MojeObec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minimálně ve verzi pro platformu Android a iOS, prostřednictvím distribučních kanálů Apple a Google.</w:t>
      </w:r>
    </w:p>
    <w:p w14:paraId="7D47E30F" w14:textId="77777777" w:rsidR="00514282" w:rsidRDefault="0015381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8" w:hanging="357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úvodní nastavení a konfigurace Obce v rámci systému MOBISYS a poskytovaných modulů.</w:t>
      </w:r>
    </w:p>
    <w:p w14:paraId="49DEAE09" w14:textId="77777777" w:rsidR="00514282" w:rsidRDefault="0015381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8" w:hanging="357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poskytování specifických služeb dle zvoleného modulu.</w:t>
      </w:r>
    </w:p>
    <w:p w14:paraId="7EC76535" w14:textId="77777777" w:rsidR="00514282" w:rsidRDefault="00514282">
      <w:pPr>
        <w:widowControl/>
        <w:pBdr>
          <w:top w:val="nil"/>
          <w:left w:val="nil"/>
          <w:bottom w:val="nil"/>
          <w:right w:val="nil"/>
          <w:between w:val="nil"/>
        </w:pBdr>
        <w:ind w:left="998" w:firstLine="0"/>
        <w:rPr>
          <w:rFonts w:ascii="Helvetica Neue" w:hAnsi="Helvetica Neue"/>
          <w:color w:val="000000"/>
          <w:sz w:val="22"/>
          <w:szCs w:val="22"/>
        </w:rPr>
      </w:pPr>
    </w:p>
    <w:p w14:paraId="4282AF92" w14:textId="77777777" w:rsidR="00514282" w:rsidRDefault="00153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Objednatel tímto u Dodavatele objednává služby níže označených (X) modulů Systému MOBISYS:</w:t>
      </w:r>
    </w:p>
    <w:p w14:paraId="2A963DB2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tbl>
      <w:tblPr>
        <w:tblStyle w:val="a"/>
        <w:tblW w:w="3085" w:type="dxa"/>
        <w:tblInd w:w="2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67"/>
      </w:tblGrid>
      <w:tr w:rsidR="00514282" w14:paraId="0C03DD33" w14:textId="77777777">
        <w:tc>
          <w:tcPr>
            <w:tcW w:w="2518" w:type="dxa"/>
          </w:tcPr>
          <w:p w14:paraId="60C99E58" w14:textId="77777777" w:rsidR="00514282" w:rsidRDefault="0015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 xml:space="preserve">Základní modul </w:t>
            </w:r>
          </w:p>
        </w:tc>
        <w:tc>
          <w:tcPr>
            <w:tcW w:w="567" w:type="dxa"/>
          </w:tcPr>
          <w:p w14:paraId="31CC7727" w14:textId="77777777" w:rsidR="00514282" w:rsidRDefault="0015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X</w:t>
            </w:r>
          </w:p>
        </w:tc>
      </w:tr>
      <w:tr w:rsidR="00514282" w14:paraId="5C2A51DB" w14:textId="77777777">
        <w:tc>
          <w:tcPr>
            <w:tcW w:w="2518" w:type="dxa"/>
          </w:tcPr>
          <w:p w14:paraId="0B49B2B1" w14:textId="77777777" w:rsidR="00514282" w:rsidRDefault="0015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+ modul Informace</w:t>
            </w:r>
          </w:p>
        </w:tc>
        <w:tc>
          <w:tcPr>
            <w:tcW w:w="567" w:type="dxa"/>
          </w:tcPr>
          <w:p w14:paraId="2558D684" w14:textId="77777777" w:rsidR="00514282" w:rsidRDefault="00053CAF" w:rsidP="000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X</w:t>
            </w:r>
          </w:p>
        </w:tc>
      </w:tr>
      <w:tr w:rsidR="00514282" w14:paraId="50B66CDA" w14:textId="77777777">
        <w:trPr>
          <w:trHeight w:val="60"/>
        </w:trPr>
        <w:tc>
          <w:tcPr>
            <w:tcW w:w="2518" w:type="dxa"/>
          </w:tcPr>
          <w:p w14:paraId="5E931879" w14:textId="77777777" w:rsidR="00514282" w:rsidRDefault="0015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+ modul Platby</w:t>
            </w:r>
          </w:p>
        </w:tc>
        <w:tc>
          <w:tcPr>
            <w:tcW w:w="567" w:type="dxa"/>
          </w:tcPr>
          <w:p w14:paraId="4C1EB299" w14:textId="77777777" w:rsidR="00514282" w:rsidRDefault="005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514282" w14:paraId="352EB658" w14:textId="77777777">
        <w:tc>
          <w:tcPr>
            <w:tcW w:w="2518" w:type="dxa"/>
          </w:tcPr>
          <w:p w14:paraId="017AB5CD" w14:textId="77777777" w:rsidR="00514282" w:rsidRDefault="0015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+ modul Odpady</w:t>
            </w:r>
          </w:p>
        </w:tc>
        <w:tc>
          <w:tcPr>
            <w:tcW w:w="567" w:type="dxa"/>
          </w:tcPr>
          <w:p w14:paraId="5B9D1B57" w14:textId="77777777" w:rsidR="00514282" w:rsidRDefault="0051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</w:tbl>
    <w:p w14:paraId="5C1615D3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</w:p>
    <w:p w14:paraId="565020E9" w14:textId="77777777" w:rsidR="00514282" w:rsidRDefault="00153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Detailní popis Systému a obsah jednotlivých modulů je uveden ve Všeobecných obchodních podmínkách Dodavatele, které tvoří přílohu č. 1 této smlouvy.</w:t>
      </w:r>
    </w:p>
    <w:p w14:paraId="5B0B5BA4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p w14:paraId="5DC789FA" w14:textId="77777777" w:rsidR="00514282" w:rsidRDefault="00153812" w:rsidP="00053CAF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 xml:space="preserve">II. </w:t>
      </w:r>
    </w:p>
    <w:p w14:paraId="6728A895" w14:textId="103D7712" w:rsidR="00DC434E" w:rsidRDefault="00DC434E" w:rsidP="00053CAF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>Platební podmínky</w:t>
      </w:r>
    </w:p>
    <w:p w14:paraId="4B052F22" w14:textId="77777777" w:rsidR="00514282" w:rsidRDefault="00153812" w:rsidP="00053C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8" w:hanging="28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Objednatel se zavazuje Dodavateli uhradit za užívání zvolených služeb (modulů) systému MOBISYS:</w:t>
      </w:r>
    </w:p>
    <w:p w14:paraId="20EE1A19" w14:textId="7FFBF4F2" w:rsidR="00514282" w:rsidRDefault="0015381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(i)</w:t>
      </w:r>
      <w:r w:rsidR="00053CAF">
        <w:rPr>
          <w:rFonts w:ascii="Helvetica Neue" w:hAnsi="Helvetica Neue"/>
          <w:color w:val="000000"/>
          <w:sz w:val="22"/>
          <w:szCs w:val="22"/>
        </w:rPr>
        <w:t xml:space="preserve"> </w:t>
      </w:r>
      <w:r w:rsidRPr="00053CAF">
        <w:rPr>
          <w:rFonts w:ascii="Helvetica Neue" w:hAnsi="Helvetica Neue"/>
          <w:color w:val="000000"/>
          <w:sz w:val="22"/>
          <w:szCs w:val="22"/>
        </w:rPr>
        <w:t xml:space="preserve">jednorázově částku ve výši </w:t>
      </w:r>
      <w:r w:rsidR="00053CAF" w:rsidRPr="00053CAF">
        <w:rPr>
          <w:rFonts w:ascii="Helvetica Neue" w:hAnsi="Helvetica Neue"/>
          <w:color w:val="000000"/>
          <w:sz w:val="22"/>
          <w:szCs w:val="22"/>
        </w:rPr>
        <w:t>42 000</w:t>
      </w:r>
      <w:r w:rsidRPr="00053CAF">
        <w:rPr>
          <w:rFonts w:ascii="Helvetica Neue" w:hAnsi="Helvetica Neue"/>
          <w:color w:val="000000"/>
          <w:sz w:val="22"/>
          <w:szCs w:val="22"/>
        </w:rPr>
        <w:t>,- Kč (slovy:</w:t>
      </w:r>
      <w:r w:rsidR="00053CAF" w:rsidRPr="00053CAF"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 w:rsidR="00053CAF" w:rsidRPr="00053CAF">
        <w:rPr>
          <w:rFonts w:ascii="Helvetica Neue" w:hAnsi="Helvetica Neue"/>
          <w:color w:val="000000"/>
          <w:sz w:val="22"/>
          <w:szCs w:val="22"/>
        </w:rPr>
        <w:t>čtyřicetdvatisíce</w:t>
      </w:r>
      <w:proofErr w:type="spellEnd"/>
      <w:r w:rsidR="00053CAF" w:rsidRPr="00053CAF">
        <w:rPr>
          <w:rFonts w:ascii="Helvetica Neue" w:hAnsi="Helvetica Neue"/>
          <w:color w:val="000000"/>
          <w:sz w:val="22"/>
          <w:szCs w:val="22"/>
        </w:rPr>
        <w:t xml:space="preserve"> korun českých</w:t>
      </w:r>
      <w:r w:rsidRPr="00053CAF">
        <w:rPr>
          <w:rFonts w:ascii="Helvetica Neue" w:hAnsi="Helvetica Neue"/>
          <w:color w:val="000000"/>
          <w:sz w:val="22"/>
          <w:szCs w:val="22"/>
        </w:rPr>
        <w:t>) představující předplacenou paušální měsíční cenu za</w:t>
      </w:r>
      <w:r>
        <w:rPr>
          <w:rFonts w:ascii="Helvetica Neue" w:hAnsi="Helvetica Neue"/>
          <w:color w:val="000000"/>
          <w:sz w:val="22"/>
          <w:szCs w:val="22"/>
        </w:rPr>
        <w:t xml:space="preserve"> zvolené služby Systému (modulů) na období </w:t>
      </w:r>
      <w:r w:rsidR="00053CAF">
        <w:rPr>
          <w:rFonts w:ascii="Helvetica Neue" w:hAnsi="Helvetica Neue"/>
          <w:color w:val="000000"/>
          <w:sz w:val="22"/>
          <w:szCs w:val="22"/>
        </w:rPr>
        <w:t>24</w:t>
      </w:r>
      <w:r>
        <w:rPr>
          <w:rFonts w:ascii="Helvetica Neue" w:hAnsi="Helvetica Neue"/>
          <w:color w:val="000000"/>
          <w:sz w:val="22"/>
          <w:szCs w:val="22"/>
        </w:rPr>
        <w:t xml:space="preserve"> měsíců, kdy paušální cena je vypočtena na základě jednotkové ceny příslušné služby Systému (modulu), a to jako násobek jednotkové ceny příslušné služby a počtu obyvatel Obce;</w:t>
      </w:r>
    </w:p>
    <w:p w14:paraId="696BF663" w14:textId="17D9FC54" w:rsidR="00514282" w:rsidRPr="00417AA6" w:rsidRDefault="00053CAF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firstLine="0"/>
        <w:rPr>
          <w:rFonts w:ascii="Helvetica Neue" w:hAnsi="Helvetica Neue"/>
          <w:color w:val="000000"/>
          <w:sz w:val="22"/>
          <w:szCs w:val="22"/>
        </w:rPr>
      </w:pPr>
      <w:r w:rsidRPr="00417AA6">
        <w:rPr>
          <w:rFonts w:ascii="Helvetica Neue" w:hAnsi="Helvetica Neue"/>
          <w:color w:val="000000"/>
          <w:sz w:val="22"/>
          <w:szCs w:val="22"/>
        </w:rPr>
        <w:t>(</w:t>
      </w:r>
      <w:proofErr w:type="spellStart"/>
      <w:r w:rsidRPr="00417AA6">
        <w:rPr>
          <w:rFonts w:ascii="Helvetica Neue" w:hAnsi="Helvetica Neue"/>
          <w:color w:val="000000"/>
          <w:sz w:val="22"/>
          <w:szCs w:val="22"/>
        </w:rPr>
        <w:t>i</w:t>
      </w:r>
      <w:r w:rsidR="00153812" w:rsidRPr="00417AA6">
        <w:rPr>
          <w:rFonts w:ascii="Helvetica Neue" w:hAnsi="Helvetica Neue"/>
          <w:color w:val="000000"/>
          <w:sz w:val="22"/>
          <w:szCs w:val="22"/>
        </w:rPr>
        <w:t>i</w:t>
      </w:r>
      <w:proofErr w:type="spellEnd"/>
      <w:r w:rsidR="00153812" w:rsidRPr="00417AA6">
        <w:rPr>
          <w:rFonts w:ascii="Helvetica Neue" w:hAnsi="Helvetica Neue"/>
          <w:color w:val="000000"/>
          <w:sz w:val="22"/>
          <w:szCs w:val="22"/>
        </w:rPr>
        <w:t xml:space="preserve">) u modulu Informace mimo výše uvedené pak dále částku za skutečný počet odeslaných SMS (počítáno dle počtu telefonních čísel = odběratelů SMS) </w:t>
      </w:r>
      <w:r w:rsidRPr="00417AA6">
        <w:rPr>
          <w:rFonts w:ascii="Helvetica Neue" w:hAnsi="Helvetica Neue"/>
          <w:color w:val="000000"/>
          <w:sz w:val="22"/>
          <w:szCs w:val="22"/>
        </w:rPr>
        <w:t>v ceně 0,</w:t>
      </w:r>
      <w:r w:rsidR="00004ADE">
        <w:rPr>
          <w:rFonts w:ascii="Helvetica Neue" w:hAnsi="Helvetica Neue"/>
          <w:color w:val="000000"/>
          <w:sz w:val="22"/>
          <w:szCs w:val="22"/>
        </w:rPr>
        <w:t>90</w:t>
      </w:r>
      <w:r w:rsidRPr="00417AA6">
        <w:rPr>
          <w:rFonts w:ascii="Helvetica Neue" w:hAnsi="Helvetica Neue"/>
          <w:color w:val="000000"/>
          <w:sz w:val="22"/>
          <w:szCs w:val="22"/>
        </w:rPr>
        <w:t xml:space="preserve"> Kč za SMS</w:t>
      </w:r>
      <w:r w:rsidR="00153812" w:rsidRPr="00417AA6">
        <w:rPr>
          <w:rFonts w:ascii="Helvetica Neue" w:hAnsi="Helvetica Neue"/>
          <w:color w:val="000000"/>
          <w:sz w:val="22"/>
          <w:szCs w:val="22"/>
        </w:rPr>
        <w:t>.</w:t>
      </w:r>
    </w:p>
    <w:p w14:paraId="6DD834D7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firstLine="0"/>
        <w:rPr>
          <w:rFonts w:ascii="Helvetica Neue" w:hAnsi="Helvetica Neue"/>
          <w:color w:val="000000"/>
          <w:sz w:val="22"/>
          <w:szCs w:val="22"/>
        </w:rPr>
      </w:pPr>
    </w:p>
    <w:p w14:paraId="1A700622" w14:textId="77777777" w:rsidR="00514282" w:rsidRDefault="0015381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V případě uplynutí doby sjednané v čl. II. odst. 1 bodu (i) výše, vyčerpání předplacených služeb či při užití jakýchkoliv dalších služeb Systému, se při určení ceny postupuje dle aktuálního ceníku Dodavatele, </w:t>
      </w:r>
      <w:r>
        <w:rPr>
          <w:rFonts w:ascii="Helvetica Neue" w:hAnsi="Helvetica Neue"/>
          <w:color w:val="000000"/>
          <w:sz w:val="22"/>
          <w:szCs w:val="22"/>
        </w:rPr>
        <w:lastRenderedPageBreak/>
        <w:t>který tvoří přílohu č. 2 této smlouvy.</w:t>
      </w:r>
    </w:p>
    <w:p w14:paraId="56A7FABA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hAnsi="Helvetica Neue"/>
          <w:color w:val="000000"/>
          <w:sz w:val="22"/>
          <w:szCs w:val="22"/>
        </w:rPr>
      </w:pPr>
    </w:p>
    <w:p w14:paraId="054A8A24" w14:textId="77777777" w:rsidR="00514282" w:rsidRDefault="00153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8" w:hanging="28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K veškerým cenám uvedeným výše bude připočtena DPH v zákonné výši platná v době uzavření této smlouvy. Pokud se DPH na základě nové právní úpravy během smluvního období změní, výše DPH se automaticky změní v souladu s touto právní úpravou. Tato změna nebude považována za změnu ceny ani za změnu této smlouvy.</w:t>
      </w:r>
    </w:p>
    <w:p w14:paraId="17A22F05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p w14:paraId="43F27F2D" w14:textId="77777777" w:rsidR="00514282" w:rsidRDefault="00153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8" w:hanging="28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Příslušná cena za poskytované služby je splatná vždy na základě daňového dokladu-faktury vystavené Dodavatelem vždy k poslednímu dni každého kalendářního měsíce (paušální cena, cena za SMS) či jednorázově (jednorázový poplatek, poplatek za zřízení, balíček SMS) se splatností 14 dní a smluvní pokutou </w:t>
      </w:r>
      <w:proofErr w:type="gramStart"/>
      <w:r>
        <w:rPr>
          <w:rFonts w:ascii="Helvetica Neue" w:hAnsi="Helvetica Neue"/>
          <w:color w:val="000000"/>
          <w:sz w:val="22"/>
          <w:szCs w:val="22"/>
        </w:rPr>
        <w:t>0,2%</w:t>
      </w:r>
      <w:proofErr w:type="gramEnd"/>
      <w:r>
        <w:rPr>
          <w:rFonts w:ascii="Helvetica Neue" w:hAnsi="Helvetica Neue"/>
          <w:color w:val="000000"/>
          <w:sz w:val="22"/>
          <w:szCs w:val="22"/>
        </w:rPr>
        <w:t xml:space="preserve"> z dlužné částky denně v případě prodlení s úhradou.</w:t>
      </w:r>
    </w:p>
    <w:p w14:paraId="4905A934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</w:p>
    <w:p w14:paraId="79391125" w14:textId="77777777" w:rsidR="00514282" w:rsidRDefault="0015381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 xml:space="preserve">III. </w:t>
      </w:r>
    </w:p>
    <w:p w14:paraId="1D53AFCE" w14:textId="77777777" w:rsidR="00514282" w:rsidRDefault="0015381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Helvetica Neue" w:hAnsi="Helvetica Neue"/>
          <w:b/>
          <w:color w:val="000000"/>
          <w:sz w:val="22"/>
          <w:szCs w:val="22"/>
        </w:rPr>
      </w:pPr>
      <w:r>
        <w:rPr>
          <w:rFonts w:ascii="Helvetica Neue" w:hAnsi="Helvetica Neue"/>
          <w:b/>
          <w:color w:val="000000"/>
          <w:sz w:val="22"/>
          <w:szCs w:val="22"/>
        </w:rPr>
        <w:t>Obecná a závěrečná ustanovení</w:t>
      </w:r>
    </w:p>
    <w:p w14:paraId="17259B4B" w14:textId="77777777" w:rsidR="00CC7D9B" w:rsidRDefault="00153812" w:rsidP="00CC7D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Smluvní vztah mezi Dodavatelem a Objednatelem se řídí touto smlouvou a dále Všeobecnými obchodními podmínkami Dodavatele, které tvoří přílohu č. 1 této smlouvy, a Objednatel s těmito obchodními podmínkami </w:t>
      </w:r>
    </w:p>
    <w:p w14:paraId="26E5AD51" w14:textId="18C33B87" w:rsidR="00CC7D9B" w:rsidRPr="00281794" w:rsidRDefault="00153812" w:rsidP="00CC7D9B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  <w:r w:rsidRPr="00CC7D9B">
        <w:rPr>
          <w:rFonts w:ascii="Helvetica Neue" w:hAnsi="Helvetica Neue"/>
          <w:color w:val="000000"/>
          <w:sz w:val="22"/>
          <w:szCs w:val="22"/>
        </w:rPr>
        <w:t xml:space="preserve">podpisem </w:t>
      </w:r>
      <w:r w:rsidRPr="00281794">
        <w:rPr>
          <w:rFonts w:ascii="Helvetica Neue" w:hAnsi="Helvetica Neue"/>
          <w:color w:val="000000"/>
          <w:sz w:val="22"/>
          <w:szCs w:val="22"/>
        </w:rPr>
        <w:t>této smlouvy vyslovuje souhlas.</w:t>
      </w:r>
    </w:p>
    <w:p w14:paraId="7898AB17" w14:textId="77777777" w:rsidR="00CC7D9B" w:rsidRPr="00281794" w:rsidRDefault="00CC7D9B" w:rsidP="00CC7D9B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p w14:paraId="095896BF" w14:textId="77777777" w:rsidR="00DA14CF" w:rsidRPr="00281794" w:rsidRDefault="00DA14CF" w:rsidP="00DA1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 w:rsidRPr="00281794">
        <w:rPr>
          <w:rFonts w:ascii="Helvetica Neue" w:hAnsi="Helvetica Neue"/>
          <w:color w:val="000000"/>
          <w:sz w:val="22"/>
          <w:szCs w:val="22"/>
        </w:rPr>
        <w:t>Smlouva nabývá platnosti okamžikem podpisu obou smluvních stran a účinnosti dnem zveřejnění v registru smluv v souladu se zákonem č. 340/2015 Sb., o zvláštních podmínkách účinnosti některých smluv, uveřejňování těchto smluv a o registru smluv, ve znění pozdějších předpisů (zákon o registru smluv). Uveřejnit smlouvu v registru smluv se zavazuje Objednatel.</w:t>
      </w:r>
    </w:p>
    <w:p w14:paraId="16829C3A" w14:textId="1D38065B" w:rsidR="00DA14CF" w:rsidRPr="00281794" w:rsidRDefault="00DA14CF" w:rsidP="00DA14CF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  <w:r w:rsidRPr="00281794">
        <w:rPr>
          <w:rFonts w:ascii="Helvetica Neue" w:hAnsi="Helvetica Neue"/>
          <w:color w:val="000000"/>
          <w:sz w:val="22"/>
          <w:szCs w:val="22"/>
        </w:rPr>
        <w:t xml:space="preserve"> </w:t>
      </w:r>
    </w:p>
    <w:p w14:paraId="331621E7" w14:textId="585F4D6F" w:rsidR="00CC7D9B" w:rsidRPr="00281794" w:rsidRDefault="00CC7D9B" w:rsidP="00CC7D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 w:rsidRPr="00281794">
        <w:rPr>
          <w:rFonts w:ascii="Helvetica Neue" w:hAnsi="Helvetica Neue"/>
          <w:color w:val="000000"/>
          <w:sz w:val="22"/>
          <w:szCs w:val="22"/>
        </w:rPr>
        <w:t>Smlouva je uzavřena na dobu 24 měsíců. Každá ze stran je oprávněna smlouvu vypovědět s výpovědní lhůtou 3 měsíců, která začne plynout prvním dnem kalendářního měsíce následujícího po doručení výpovědi druhé smluvní straně.</w:t>
      </w:r>
    </w:p>
    <w:p w14:paraId="1E8143E2" w14:textId="77777777" w:rsidR="00DA14CF" w:rsidRPr="00281794" w:rsidRDefault="00DA14CF" w:rsidP="00DA14CF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p w14:paraId="538B6832" w14:textId="4A8CF8F7" w:rsidR="00514282" w:rsidRPr="00281794" w:rsidRDefault="00DA14CF" w:rsidP="00DA1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 w:rsidRPr="00281794">
        <w:rPr>
          <w:rFonts w:ascii="Helvetica Neue" w:hAnsi="Helvetica Neue"/>
          <w:color w:val="000000"/>
          <w:sz w:val="22"/>
          <w:szCs w:val="22"/>
        </w:rPr>
        <w:t>Smlouvu lze doplnit a měnit pouze písemně formou číslovaných dodatků odsouhlasených oběma smluvními stranami.</w:t>
      </w:r>
    </w:p>
    <w:p w14:paraId="15417B12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Helvetica Neue" w:hAnsi="Helvetica Neue"/>
          <w:color w:val="000000"/>
          <w:sz w:val="22"/>
          <w:szCs w:val="22"/>
        </w:rPr>
      </w:pPr>
    </w:p>
    <w:p w14:paraId="0C1B122C" w14:textId="77777777" w:rsidR="00514282" w:rsidRDefault="00153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Objednatel prohlašuje, že před podpisem smlouvy byly splněny veškeré podmínky k uzavření smlouvy dle zák. č. 128/2000 Sb., o obcích.</w:t>
      </w:r>
    </w:p>
    <w:p w14:paraId="0594D10B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left="720" w:hanging="440"/>
        <w:rPr>
          <w:rFonts w:ascii="Helvetica Neue" w:hAnsi="Helvetica Neue"/>
          <w:color w:val="000000"/>
          <w:sz w:val="22"/>
          <w:szCs w:val="22"/>
        </w:rPr>
      </w:pPr>
    </w:p>
    <w:p w14:paraId="68BB6344" w14:textId="77777777" w:rsidR="00DC434E" w:rsidRDefault="00DC4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 w:rsidRPr="00DC434E">
        <w:rPr>
          <w:rFonts w:ascii="Helvetica Neue" w:hAnsi="Helvetica Neue"/>
          <w:color w:val="000000"/>
          <w:sz w:val="22"/>
          <w:szCs w:val="22"/>
        </w:rPr>
        <w:t>Tato smlouva je vyhotovena a podepsána v elektronické podobě. Smluvní strany se dohodly, že k podpisu smlouvy bude použit kvalifikovaný elektronický podpis ve spojení s kvalifikovaným časovým razítkem ve smyslu Nařízení Evropského parlamentu a Rady (EU) č. 910/2014 (</w:t>
      </w:r>
      <w:proofErr w:type="spellStart"/>
      <w:r w:rsidRPr="00DC434E">
        <w:rPr>
          <w:rFonts w:ascii="Helvetica Neue" w:hAnsi="Helvetica Neue"/>
          <w:color w:val="000000"/>
          <w:sz w:val="22"/>
          <w:szCs w:val="22"/>
        </w:rPr>
        <w:t>eIDAS</w:t>
      </w:r>
      <w:proofErr w:type="spellEnd"/>
      <w:r w:rsidRPr="00DC434E">
        <w:rPr>
          <w:rFonts w:ascii="Helvetica Neue" w:hAnsi="Helvetica Neue"/>
          <w:color w:val="000000"/>
          <w:sz w:val="22"/>
          <w:szCs w:val="22"/>
        </w:rPr>
        <w:t>)“</w:t>
      </w:r>
      <w:r>
        <w:rPr>
          <w:rFonts w:ascii="Helvetica Neue" w:hAnsi="Helvetica Neue"/>
          <w:color w:val="000000"/>
          <w:sz w:val="22"/>
          <w:szCs w:val="22"/>
        </w:rPr>
        <w:t>.</w:t>
      </w:r>
    </w:p>
    <w:p w14:paraId="77DC14DF" w14:textId="77777777" w:rsidR="00DC434E" w:rsidRDefault="00DC434E" w:rsidP="00DC434E">
      <w:pPr>
        <w:pStyle w:val="Odstavecseseznamem"/>
        <w:rPr>
          <w:rFonts w:ascii="Helvetica Neue" w:hAnsi="Helvetica Neue"/>
          <w:color w:val="000000"/>
          <w:sz w:val="22"/>
          <w:szCs w:val="22"/>
        </w:rPr>
      </w:pPr>
    </w:p>
    <w:p w14:paraId="3924492C" w14:textId="0D9A04EB" w:rsidR="00514282" w:rsidRDefault="00153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Smluvní strany svým podpisem stvrzují, že obsahu smlouvy rozumí, je projevem jejich vážné a svobodné vůle a smlouvu nepodepisují v tísni či za nápadně nevýhodných podmínek.</w:t>
      </w:r>
    </w:p>
    <w:p w14:paraId="4017DCF9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hAnsi="Helvetica Neue"/>
          <w:color w:val="000000"/>
          <w:sz w:val="22"/>
          <w:szCs w:val="22"/>
        </w:rPr>
      </w:pPr>
    </w:p>
    <w:p w14:paraId="6E851AF0" w14:textId="77777777" w:rsidR="00514282" w:rsidRDefault="00153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Ke dni nabytí účinnosti této smlouvy se ukončují všechny smlouvy předešlé, které byly uzavřeny mezi Objednatelem a Dodavatelem, a to se stejným předmětem smlouvy jako je uveden výše (poskytování služeb systému MOBISYS).</w:t>
      </w:r>
    </w:p>
    <w:p w14:paraId="03676B44" w14:textId="77777777" w:rsidR="00C26442" w:rsidRDefault="00C26442" w:rsidP="00C26442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Helvetica Neue" w:hAnsi="Helvetica Neue"/>
          <w:color w:val="000000"/>
          <w:sz w:val="22"/>
          <w:szCs w:val="22"/>
        </w:rPr>
      </w:pPr>
    </w:p>
    <w:p w14:paraId="318ACFC5" w14:textId="53E3CF42" w:rsidR="00C26442" w:rsidRDefault="00755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Uzavření této smlouvy bylo schváleno Radou města Rakovníka dne </w:t>
      </w:r>
      <w:r w:rsidR="00CC7D9B">
        <w:rPr>
          <w:rFonts w:ascii="Helvetica Neue" w:hAnsi="Helvetica Neue"/>
          <w:color w:val="000000"/>
          <w:sz w:val="22"/>
          <w:szCs w:val="22"/>
        </w:rPr>
        <w:t>3</w:t>
      </w:r>
      <w:r w:rsidR="0095280A">
        <w:rPr>
          <w:rFonts w:ascii="Helvetica Neue" w:hAnsi="Helvetica Neue"/>
          <w:color w:val="000000"/>
          <w:sz w:val="22"/>
          <w:szCs w:val="22"/>
        </w:rPr>
        <w:t xml:space="preserve">. </w:t>
      </w:r>
      <w:r w:rsidR="00CC7D9B">
        <w:rPr>
          <w:rFonts w:ascii="Helvetica Neue" w:hAnsi="Helvetica Neue"/>
          <w:color w:val="000000"/>
          <w:sz w:val="22"/>
          <w:szCs w:val="22"/>
        </w:rPr>
        <w:t>5</w:t>
      </w:r>
      <w:r w:rsidR="0095280A">
        <w:rPr>
          <w:rFonts w:ascii="Helvetica Neue" w:hAnsi="Helvetica Neue"/>
          <w:color w:val="000000"/>
          <w:sz w:val="22"/>
          <w:szCs w:val="22"/>
        </w:rPr>
        <w:t>. 202</w:t>
      </w:r>
      <w:r w:rsidR="00CC7D9B">
        <w:rPr>
          <w:rFonts w:ascii="Helvetica Neue" w:hAnsi="Helvetica Neue"/>
          <w:color w:val="000000"/>
          <w:sz w:val="22"/>
          <w:szCs w:val="22"/>
        </w:rPr>
        <w:t>3</w:t>
      </w:r>
      <w:r>
        <w:rPr>
          <w:rFonts w:ascii="Helvetica Neue" w:hAnsi="Helvetica Neue"/>
          <w:color w:val="000000"/>
          <w:sz w:val="22"/>
          <w:szCs w:val="22"/>
        </w:rPr>
        <w:t xml:space="preserve"> usnesením</w:t>
      </w:r>
      <w:r w:rsidR="0095280A">
        <w:rPr>
          <w:rFonts w:ascii="Helvetica Neue" w:hAnsi="Helvetica Neue"/>
          <w:color w:val="000000"/>
          <w:sz w:val="22"/>
          <w:szCs w:val="22"/>
        </w:rPr>
        <w:t xml:space="preserve"> č. </w:t>
      </w:r>
      <w:r w:rsidR="00EE22D9">
        <w:rPr>
          <w:rFonts w:ascii="Helvetica Neue" w:hAnsi="Helvetica Neue"/>
          <w:color w:val="000000"/>
          <w:sz w:val="22"/>
          <w:szCs w:val="22"/>
        </w:rPr>
        <w:t>257</w:t>
      </w:r>
      <w:r w:rsidR="0095280A">
        <w:rPr>
          <w:rFonts w:ascii="Helvetica Neue" w:hAnsi="Helvetica Neue"/>
          <w:color w:val="000000"/>
          <w:sz w:val="22"/>
          <w:szCs w:val="22"/>
        </w:rPr>
        <w:t>/2</w:t>
      </w:r>
      <w:r w:rsidR="00CC7D9B">
        <w:rPr>
          <w:rFonts w:ascii="Helvetica Neue" w:hAnsi="Helvetica Neue"/>
          <w:color w:val="000000"/>
          <w:sz w:val="22"/>
          <w:szCs w:val="22"/>
        </w:rPr>
        <w:t>3</w:t>
      </w:r>
      <w:r w:rsidR="0095280A">
        <w:rPr>
          <w:rFonts w:ascii="Helvetica Neue" w:hAnsi="Helvetica Neue"/>
          <w:color w:val="000000"/>
          <w:sz w:val="22"/>
          <w:szCs w:val="22"/>
        </w:rPr>
        <w:t>.</w:t>
      </w:r>
    </w:p>
    <w:p w14:paraId="5CA79CAE" w14:textId="77777777" w:rsidR="00DC434E" w:rsidRDefault="00DC434E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Helvetica Neue" w:hAnsi="Helvetica Neue"/>
          <w:color w:val="000000"/>
          <w:sz w:val="22"/>
          <w:szCs w:val="22"/>
        </w:rPr>
      </w:pPr>
    </w:p>
    <w:p w14:paraId="11683FA0" w14:textId="77777777" w:rsidR="00514282" w:rsidRDefault="00153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Nedílnou součástí této smlouvy jsou následující přílohy:</w:t>
      </w:r>
    </w:p>
    <w:p w14:paraId="675D9D90" w14:textId="77777777" w:rsidR="00514282" w:rsidRDefault="00153812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Příloha č. 1 – Všeobecné obchodní podmínky Dodavatele</w:t>
      </w:r>
    </w:p>
    <w:p w14:paraId="54902F82" w14:textId="3B473480" w:rsidR="00DC434E" w:rsidRDefault="00153812" w:rsidP="00313D09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Příloha č. 2 – Ceník Dodavatele</w:t>
      </w:r>
    </w:p>
    <w:p w14:paraId="157991B1" w14:textId="77777777" w:rsidR="00514282" w:rsidRDefault="00514282">
      <w:pPr>
        <w:pBdr>
          <w:top w:val="nil"/>
          <w:left w:val="nil"/>
          <w:bottom w:val="nil"/>
          <w:right w:val="nil"/>
          <w:between w:val="nil"/>
        </w:pBdr>
        <w:ind w:firstLine="227"/>
        <w:rPr>
          <w:rFonts w:ascii="Helvetica Neue" w:hAnsi="Helvetica Neue"/>
          <w:color w:val="000000"/>
          <w:sz w:val="22"/>
          <w:szCs w:val="22"/>
        </w:rPr>
      </w:pPr>
    </w:p>
    <w:p w14:paraId="73D6DD55" w14:textId="73BC631B" w:rsidR="00514282" w:rsidRDefault="00417AA6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V Praze dne </w:t>
      </w:r>
      <w:r w:rsidR="002242F1">
        <w:rPr>
          <w:rFonts w:ascii="Helvetica Neue" w:hAnsi="Helvetica Neue"/>
          <w:color w:val="000000"/>
          <w:sz w:val="22"/>
          <w:szCs w:val="22"/>
        </w:rPr>
        <w:t>5. 5. 2023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 xml:space="preserve">V </w:t>
      </w:r>
      <w:r>
        <w:rPr>
          <w:rFonts w:ascii="Helvetica Neue" w:hAnsi="Helvetica Neue"/>
          <w:color w:val="000000"/>
          <w:sz w:val="22"/>
          <w:szCs w:val="22"/>
        </w:rPr>
        <w:t>Rakovníku</w:t>
      </w:r>
      <w:r w:rsidR="00153812">
        <w:rPr>
          <w:rFonts w:ascii="Helvetica Neue" w:hAnsi="Helvetica Neue"/>
          <w:color w:val="000000"/>
          <w:sz w:val="22"/>
          <w:szCs w:val="22"/>
        </w:rPr>
        <w:t xml:space="preserve"> dne </w:t>
      </w:r>
      <w:r w:rsidR="002242F1">
        <w:rPr>
          <w:rFonts w:ascii="Helvetica Neue" w:hAnsi="Helvetica Neue"/>
          <w:color w:val="000000"/>
          <w:sz w:val="22"/>
          <w:szCs w:val="22"/>
        </w:rPr>
        <w:t>5. 5. 2023</w:t>
      </w:r>
    </w:p>
    <w:p w14:paraId="14F60243" w14:textId="77777777" w:rsidR="00514282" w:rsidRDefault="0051428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hAnsi="Helvetica Neue"/>
          <w:color w:val="000000"/>
          <w:sz w:val="22"/>
          <w:szCs w:val="22"/>
        </w:rPr>
      </w:pPr>
    </w:p>
    <w:p w14:paraId="3CC18BE6" w14:textId="77777777" w:rsidR="00514282" w:rsidRDefault="00417AA6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Za Dodavatele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</w:r>
      <w:r w:rsidR="00153812">
        <w:rPr>
          <w:rFonts w:ascii="Helvetica Neue" w:hAnsi="Helvetica Neue"/>
          <w:color w:val="000000"/>
          <w:sz w:val="22"/>
          <w:szCs w:val="22"/>
        </w:rPr>
        <w:tab/>
        <w:t>Za Objednatele</w:t>
      </w:r>
    </w:p>
    <w:p w14:paraId="6820BBF0" w14:textId="77777777" w:rsidR="00514282" w:rsidRDefault="00153812">
      <w:pPr>
        <w:widowControl/>
        <w:tabs>
          <w:tab w:val="right" w:pos="921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AD6C7AB" w14:textId="77777777" w:rsidR="00514282" w:rsidRDefault="00153812">
      <w:pPr>
        <w:ind w:firstLine="0"/>
      </w:pPr>
      <w:r>
        <w:t>..........................................</w:t>
      </w:r>
      <w:r w:rsidR="00417AA6">
        <w:tab/>
      </w:r>
      <w:r w:rsidR="00417AA6">
        <w:tab/>
      </w:r>
      <w:r w:rsidR="00417AA6">
        <w:tab/>
      </w:r>
      <w:r w:rsidR="00417AA6">
        <w:tab/>
      </w:r>
      <w:r w:rsidR="00417AA6">
        <w:tab/>
      </w:r>
      <w:r w:rsidR="00417AA6">
        <w:tab/>
      </w:r>
      <w:r>
        <w:t>...........................................</w:t>
      </w:r>
    </w:p>
    <w:p w14:paraId="2CB6D106" w14:textId="77777777" w:rsidR="00417AA6" w:rsidRPr="0068573A" w:rsidRDefault="00417AA6" w:rsidP="00417AA6">
      <w:pPr>
        <w:ind w:firstLine="0"/>
        <w:rPr>
          <w:rFonts w:ascii="Times New Roman" w:hAnsi="Times New Roman" w:cs="Times New Roman"/>
        </w:rPr>
      </w:pPr>
      <w:r w:rsidRPr="0068573A">
        <w:rPr>
          <w:rFonts w:ascii="Times New Roman" w:hAnsi="Times New Roman" w:cs="Times New Roman"/>
          <w:sz w:val="22"/>
          <w:szCs w:val="22"/>
        </w:rPr>
        <w:t>Tomáš Novák</w:t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</w:r>
      <w:r w:rsidR="006F05D4">
        <w:rPr>
          <w:rFonts w:ascii="Times New Roman" w:hAnsi="Times New Roman" w:cs="Times New Roman"/>
          <w:sz w:val="22"/>
          <w:szCs w:val="22"/>
        </w:rPr>
        <w:tab/>
        <w:t>PaedDr. Luděk Štíbr</w:t>
      </w:r>
    </w:p>
    <w:p w14:paraId="7C7DAE37" w14:textId="77777777" w:rsidR="00514282" w:rsidRPr="0068573A" w:rsidRDefault="00153812" w:rsidP="00417AA6">
      <w:pPr>
        <w:ind w:firstLine="0"/>
        <w:rPr>
          <w:rFonts w:ascii="Times New Roman" w:hAnsi="Times New Roman" w:cs="Times New Roman"/>
        </w:rPr>
      </w:pPr>
      <w:r w:rsidRPr="0068573A">
        <w:rPr>
          <w:rFonts w:ascii="Times New Roman" w:hAnsi="Times New Roman" w:cs="Times New Roman"/>
          <w:color w:val="000000"/>
          <w:sz w:val="22"/>
          <w:szCs w:val="22"/>
        </w:rPr>
        <w:t>jednatel Macron Software, spol. s r.o.</w:t>
      </w:r>
      <w:r w:rsidRPr="0068573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05D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05D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05D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05D4">
        <w:rPr>
          <w:rFonts w:ascii="Times New Roman" w:hAnsi="Times New Roman" w:cs="Times New Roman"/>
          <w:color w:val="000000"/>
          <w:sz w:val="22"/>
          <w:szCs w:val="22"/>
        </w:rPr>
        <w:tab/>
        <w:t>starosta města Rakovník</w:t>
      </w:r>
      <w:r w:rsidR="006F05D4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514282" w:rsidRPr="0068573A" w:rsidSect="002D43DB">
      <w:footerReference w:type="default" r:id="rId8"/>
      <w:headerReference w:type="first" r:id="rId9"/>
      <w:pgSz w:w="11880" w:h="16820"/>
      <w:pgMar w:top="1135" w:right="965" w:bottom="567" w:left="993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0169" w14:textId="77777777" w:rsidR="00015B17" w:rsidRDefault="00015B17">
      <w:r>
        <w:separator/>
      </w:r>
    </w:p>
  </w:endnote>
  <w:endnote w:type="continuationSeparator" w:id="0">
    <w:p w14:paraId="16323CE5" w14:textId="77777777" w:rsidR="00015B17" w:rsidRDefault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D264" w14:textId="77777777" w:rsidR="00514282" w:rsidRDefault="005142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Helvetica Neue" w:hAnsi="Helvetica Neue"/>
        <w:color w:val="000000"/>
      </w:rPr>
    </w:pPr>
  </w:p>
  <w:p w14:paraId="3A04F3BC" w14:textId="77777777" w:rsidR="00514282" w:rsidRDefault="0051428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Helvetica Neue" w:hAnsi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9B86" w14:textId="77777777" w:rsidR="00015B17" w:rsidRDefault="00015B17">
      <w:r>
        <w:separator/>
      </w:r>
    </w:p>
  </w:footnote>
  <w:footnote w:type="continuationSeparator" w:id="0">
    <w:p w14:paraId="0A56F9A9" w14:textId="77777777" w:rsidR="00015B17" w:rsidRDefault="0001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DBA" w14:textId="77777777" w:rsidR="002D43DB" w:rsidRDefault="002D43DB">
    <w:pPr>
      <w:pStyle w:val="Zhlav"/>
    </w:pPr>
  </w:p>
  <w:p w14:paraId="3BAFF81D" w14:textId="77777777" w:rsidR="002D43DB" w:rsidRDefault="002D43DB">
    <w:pPr>
      <w:pStyle w:val="Zhlav"/>
    </w:pPr>
  </w:p>
  <w:p w14:paraId="4DC5DC35" w14:textId="4FA658F8" w:rsidR="002D43DB" w:rsidRPr="002D43DB" w:rsidRDefault="002D43DB" w:rsidP="002D43DB">
    <w:pPr>
      <w:pStyle w:val="Zhlav"/>
      <w:jc w:val="right"/>
      <w:rPr>
        <w:rFonts w:ascii="Times New Roman" w:hAnsi="Times New Roman" w:cs="Times New Roman"/>
      </w:rPr>
    </w:pPr>
    <w:r w:rsidRPr="002D43DB">
      <w:rPr>
        <w:rFonts w:ascii="Times New Roman" w:hAnsi="Times New Roman" w:cs="Times New Roman"/>
      </w:rPr>
      <w:t>OVV-D/0005/2023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768"/>
    <w:multiLevelType w:val="multilevel"/>
    <w:tmpl w:val="7B12D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4382"/>
    <w:multiLevelType w:val="multilevel"/>
    <w:tmpl w:val="3CFA9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379F9"/>
    <w:multiLevelType w:val="multilevel"/>
    <w:tmpl w:val="359AD922"/>
    <w:lvl w:ilvl="0">
      <w:start w:val="1"/>
      <w:numFmt w:val="lowerLetter"/>
      <w:lvlText w:val="%1)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7CF50511"/>
    <w:multiLevelType w:val="multilevel"/>
    <w:tmpl w:val="15361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368532675">
    <w:abstractNumId w:val="3"/>
  </w:num>
  <w:num w:numId="2" w16cid:durableId="819201174">
    <w:abstractNumId w:val="1"/>
  </w:num>
  <w:num w:numId="3" w16cid:durableId="1978298518">
    <w:abstractNumId w:val="2"/>
  </w:num>
  <w:num w:numId="4" w16cid:durableId="934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82"/>
    <w:rsid w:val="00004ADE"/>
    <w:rsid w:val="00015B17"/>
    <w:rsid w:val="00053CAF"/>
    <w:rsid w:val="00153812"/>
    <w:rsid w:val="002242F1"/>
    <w:rsid w:val="00281794"/>
    <w:rsid w:val="002D43DB"/>
    <w:rsid w:val="00313D09"/>
    <w:rsid w:val="00417AA6"/>
    <w:rsid w:val="00455F86"/>
    <w:rsid w:val="00514282"/>
    <w:rsid w:val="0068573A"/>
    <w:rsid w:val="006F05D4"/>
    <w:rsid w:val="0070353B"/>
    <w:rsid w:val="007556AC"/>
    <w:rsid w:val="0095280A"/>
    <w:rsid w:val="00962345"/>
    <w:rsid w:val="00C26442"/>
    <w:rsid w:val="00CC7D9B"/>
    <w:rsid w:val="00DA14CF"/>
    <w:rsid w:val="00DC434E"/>
    <w:rsid w:val="00EE22D9"/>
    <w:rsid w:val="00F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1FCFD"/>
  <w15:docId w15:val="{8BD6B1F5-A987-4874-9D54-6E71B22B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cs-CZ" w:eastAsia="cs-CZ" w:bidi="ar-SA"/>
      </w:rPr>
    </w:rPrDefault>
    <w:pPrDefault>
      <w:pPr>
        <w:widowControl w:val="0"/>
        <w:ind w:firstLine="2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30A"/>
    <w:rPr>
      <w:rFonts w:ascii="Helvetica" w:hAnsi="Helvetica"/>
      <w:snapToGrid w:val="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CD530A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uiPriority w:val="99"/>
    <w:rsid w:val="00CD530A"/>
  </w:style>
  <w:style w:type="paragraph" w:customStyle="1" w:styleId="ODSTAVEC">
    <w:name w:val="ODSTAVEC"/>
    <w:basedOn w:val="Normln"/>
    <w:uiPriority w:val="99"/>
    <w:rsid w:val="00CD530A"/>
    <w:pPr>
      <w:ind w:left="284" w:hanging="284"/>
    </w:pPr>
  </w:style>
  <w:style w:type="paragraph" w:customStyle="1" w:styleId="TEXT2">
    <w:name w:val="TEXT 2"/>
    <w:basedOn w:val="ODSTAVEC"/>
    <w:uiPriority w:val="99"/>
    <w:rsid w:val="00CD530A"/>
    <w:pPr>
      <w:ind w:left="567" w:firstLine="284"/>
    </w:pPr>
  </w:style>
  <w:style w:type="paragraph" w:customStyle="1" w:styleId="ODSTAVEC2">
    <w:name w:val="ODSTAVEC 2"/>
    <w:basedOn w:val="ODSTAVEC"/>
    <w:uiPriority w:val="99"/>
    <w:rsid w:val="00CD530A"/>
    <w:pPr>
      <w:ind w:left="851"/>
    </w:pPr>
  </w:style>
  <w:style w:type="paragraph" w:customStyle="1" w:styleId="OKRAJ">
    <w:name w:val="OKRAJ"/>
    <w:basedOn w:val="TEXT2"/>
    <w:rsid w:val="00CD530A"/>
    <w:pPr>
      <w:ind w:left="0" w:firstLine="0"/>
    </w:pPr>
  </w:style>
  <w:style w:type="paragraph" w:customStyle="1" w:styleId="CENTER">
    <w:name w:val="CENTER"/>
    <w:basedOn w:val="Normln"/>
    <w:uiPriority w:val="99"/>
    <w:rsid w:val="00CD530A"/>
    <w:pPr>
      <w:ind w:firstLine="0"/>
      <w:jc w:val="center"/>
    </w:pPr>
    <w:rPr>
      <w:b/>
    </w:rPr>
  </w:style>
  <w:style w:type="paragraph" w:customStyle="1" w:styleId="Normlnbold">
    <w:name w:val="Normální.bold"/>
    <w:uiPriority w:val="99"/>
    <w:rsid w:val="00CD530A"/>
    <w:rPr>
      <w:rFonts w:ascii="Helvetica" w:hAnsi="Helvetica"/>
      <w:b/>
      <w:snapToGrid w:val="0"/>
    </w:rPr>
  </w:style>
  <w:style w:type="paragraph" w:customStyle="1" w:styleId="ODSTAVEC1">
    <w:name w:val="ODSTAVEC 1"/>
    <w:basedOn w:val="ODSTAVEC"/>
    <w:uiPriority w:val="99"/>
    <w:rsid w:val="00CD530A"/>
    <w:pPr>
      <w:ind w:left="567"/>
    </w:pPr>
  </w:style>
  <w:style w:type="paragraph" w:customStyle="1" w:styleId="TEXT1">
    <w:name w:val="TEXT 1"/>
    <w:basedOn w:val="TEXT"/>
    <w:uiPriority w:val="99"/>
    <w:rsid w:val="00CD530A"/>
    <w:pPr>
      <w:ind w:left="284"/>
    </w:pPr>
  </w:style>
  <w:style w:type="paragraph" w:customStyle="1" w:styleId="OKRAJBOLD">
    <w:name w:val="OKRAJ BOLD"/>
    <w:basedOn w:val="OKRAJ"/>
    <w:uiPriority w:val="99"/>
    <w:rsid w:val="00CD530A"/>
    <w:rPr>
      <w:b/>
    </w:rPr>
  </w:style>
  <w:style w:type="paragraph" w:customStyle="1" w:styleId="bold">
    <w:name w:val=".bold"/>
    <w:uiPriority w:val="99"/>
    <w:rsid w:val="00CD530A"/>
    <w:rPr>
      <w:rFonts w:ascii="Helvetica" w:hAnsi="Helvetica"/>
      <w:b/>
      <w:snapToGrid w:val="0"/>
    </w:rPr>
  </w:style>
  <w:style w:type="character" w:styleId="Hypertextovodkaz">
    <w:name w:val="Hyperlink"/>
    <w:uiPriority w:val="99"/>
    <w:rsid w:val="005077D9"/>
    <w:rPr>
      <w:color w:val="0000FF"/>
      <w:u w:val="single"/>
    </w:rPr>
  </w:style>
  <w:style w:type="paragraph" w:customStyle="1" w:styleId="Normalbold">
    <w:name w:val="Normal.bold"/>
    <w:uiPriority w:val="99"/>
    <w:rsid w:val="005077D9"/>
    <w:pPr>
      <w:autoSpaceDE w:val="0"/>
      <w:autoSpaceDN w:val="0"/>
    </w:pPr>
    <w:rPr>
      <w:rFonts w:ascii="Helvetica" w:hAnsi="Helvetica" w:cs="Helvetica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246DA3"/>
    <w:rPr>
      <w:rFonts w:ascii="Tahoma" w:hAnsi="Tahoma" w:cs="Tahoma"/>
      <w:snapToGrid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6DA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A019B5"/>
    <w:rPr>
      <w:rFonts w:ascii="Helvetica" w:hAnsi="Helvetica"/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A01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9B5"/>
    <w:rPr>
      <w:rFonts w:ascii="Helvetica" w:hAnsi="Helvetica"/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F0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E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E2F"/>
    <w:rPr>
      <w:rFonts w:ascii="Helvetica" w:hAnsi="Helvetica"/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E2F"/>
    <w:rPr>
      <w:rFonts w:ascii="Helvetica" w:hAnsi="Helvetica"/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5A0EFD"/>
    <w:pPr>
      <w:ind w:left="720"/>
      <w:contextualSpacing/>
    </w:pPr>
  </w:style>
  <w:style w:type="table" w:styleId="Mkatabulky">
    <w:name w:val="Table Grid"/>
    <w:basedOn w:val="Normlntabulka"/>
    <w:uiPriority w:val="59"/>
    <w:rsid w:val="0019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oEBpcdnKfe7z0JxcwamB8gOZQ==">AMUW2mUE48EX+MqpsvHtPEt94xJwhpe4jTayE3DVFZg8hbTzCwWjtos0PnYu0gNDTmjLOhAr3ElJr+7fC5lhT2tGbQQQ+bIHw4Yn6ZgKGBUfwjXi9HXsYHFdys6W+1BLqHGkAbWC95Y9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Cafourek Jiri</dc:creator>
  <cp:lastModifiedBy>Cafourek Jiri</cp:lastModifiedBy>
  <cp:revision>2</cp:revision>
  <cp:lastPrinted>2021-03-15T10:43:00Z</cp:lastPrinted>
  <dcterms:created xsi:type="dcterms:W3CDTF">2023-05-05T08:32:00Z</dcterms:created>
  <dcterms:modified xsi:type="dcterms:W3CDTF">2023-05-05T08:32:00Z</dcterms:modified>
</cp:coreProperties>
</file>