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C4" w:rsidRPr="00826663" w:rsidRDefault="00F15AD8" w:rsidP="006B05C4">
      <w:pPr>
        <w:pStyle w:val="Zkladntextodsazen"/>
        <w:ind w:left="1416" w:hanging="1416"/>
        <w:jc w:val="center"/>
        <w:rPr>
          <w:rFonts w:asciiTheme="minorHAnsi" w:hAnsiTheme="minorHAnsi"/>
          <w:sz w:val="22"/>
          <w:szCs w:val="22"/>
        </w:rPr>
      </w:pPr>
      <w:r w:rsidRPr="00826663">
        <w:rPr>
          <w:rFonts w:asciiTheme="minorHAnsi" w:hAnsiTheme="minorHAnsi"/>
          <w:sz w:val="22"/>
          <w:szCs w:val="22"/>
        </w:rPr>
        <w:t>DOHODA O PODMÍNKÁCH PROVEDENÍ</w:t>
      </w:r>
    </w:p>
    <w:p w:rsidR="006B05C4" w:rsidRPr="00826663" w:rsidRDefault="00F15AD8" w:rsidP="006B05C4">
      <w:pPr>
        <w:pStyle w:val="Zkladntextodsazen"/>
        <w:spacing w:before="0"/>
        <w:ind w:left="1418" w:hanging="1418"/>
        <w:jc w:val="center"/>
        <w:rPr>
          <w:rFonts w:asciiTheme="minorHAnsi" w:hAnsiTheme="minorHAnsi"/>
          <w:sz w:val="22"/>
          <w:szCs w:val="22"/>
        </w:rPr>
      </w:pPr>
      <w:r w:rsidRPr="00826663">
        <w:rPr>
          <w:rFonts w:asciiTheme="minorHAnsi" w:hAnsiTheme="minorHAnsi"/>
          <w:sz w:val="22"/>
          <w:szCs w:val="22"/>
        </w:rPr>
        <w:t>ZÁCHRANNÉHO ARCHEOLOGICKÉHO VÝZKUMU</w:t>
      </w:r>
    </w:p>
    <w:p w:rsidR="000C43D4" w:rsidRPr="00826663" w:rsidRDefault="000C43D4">
      <w:pPr>
        <w:pStyle w:val="Zkladntextodsazen"/>
        <w:spacing w:before="0"/>
        <w:ind w:left="1418" w:hanging="1418"/>
        <w:jc w:val="both"/>
        <w:rPr>
          <w:rFonts w:asciiTheme="minorHAnsi" w:hAnsiTheme="minorHAnsi"/>
          <w:b w:val="0"/>
          <w:sz w:val="22"/>
          <w:szCs w:val="22"/>
        </w:rPr>
      </w:pPr>
    </w:p>
    <w:p w:rsidR="000C43D4" w:rsidRPr="00826663" w:rsidRDefault="00F15AD8">
      <w:pPr>
        <w:pStyle w:val="Zkladntextodsazen"/>
        <w:spacing w:before="0"/>
        <w:ind w:left="1418" w:hanging="1418"/>
        <w:jc w:val="both"/>
        <w:rPr>
          <w:rFonts w:asciiTheme="minorHAnsi" w:hAnsiTheme="minorHAnsi"/>
          <w:b w:val="0"/>
          <w:sz w:val="22"/>
          <w:szCs w:val="22"/>
        </w:rPr>
      </w:pPr>
      <w:r w:rsidRPr="00826663">
        <w:rPr>
          <w:rFonts w:asciiTheme="minorHAnsi" w:hAnsiTheme="minorHAnsi"/>
          <w:b w:val="0"/>
          <w:sz w:val="22"/>
          <w:szCs w:val="22"/>
        </w:rPr>
        <w:t xml:space="preserve">Smluvní strany </w:t>
      </w:r>
    </w:p>
    <w:p w:rsidR="00F63A99" w:rsidRDefault="00F63A99" w:rsidP="00EF27B7">
      <w:pPr>
        <w:contextualSpacing/>
        <w:rPr>
          <w:rFonts w:asciiTheme="minorHAnsi" w:hAnsiTheme="minorHAnsi"/>
          <w:b/>
          <w:sz w:val="22"/>
          <w:szCs w:val="22"/>
        </w:rPr>
      </w:pPr>
    </w:p>
    <w:p w:rsidR="00EF27B7" w:rsidRPr="001E3215" w:rsidRDefault="000105C6" w:rsidP="00EF27B7">
      <w:pPr>
        <w:contextualSpacing/>
        <w:rPr>
          <w:rFonts w:asciiTheme="minorHAnsi" w:hAnsiTheme="minorHAnsi"/>
          <w:b/>
          <w:sz w:val="22"/>
          <w:szCs w:val="22"/>
        </w:rPr>
      </w:pPr>
      <w:r w:rsidRPr="001E3215">
        <w:rPr>
          <w:rFonts w:asciiTheme="minorHAnsi" w:hAnsiTheme="minorHAnsi"/>
          <w:b/>
          <w:sz w:val="22"/>
          <w:szCs w:val="22"/>
        </w:rPr>
        <w:t>Máj Národní a</w:t>
      </w:r>
      <w:r w:rsidR="00EF27B7" w:rsidRPr="001E3215">
        <w:rPr>
          <w:rFonts w:asciiTheme="minorHAnsi" w:hAnsiTheme="minorHAnsi"/>
          <w:b/>
          <w:sz w:val="22"/>
          <w:szCs w:val="22"/>
        </w:rPr>
        <w:t>.</w:t>
      </w:r>
      <w:r w:rsidRPr="001E3215">
        <w:rPr>
          <w:rFonts w:asciiTheme="minorHAnsi" w:hAnsiTheme="minorHAnsi"/>
          <w:b/>
          <w:sz w:val="22"/>
          <w:szCs w:val="22"/>
        </w:rPr>
        <w:t>s.</w:t>
      </w:r>
    </w:p>
    <w:p w:rsidR="00EF27B7" w:rsidRPr="001E3215" w:rsidRDefault="00EF27B7" w:rsidP="00EF27B7">
      <w:pPr>
        <w:contextualSpacing/>
        <w:rPr>
          <w:rFonts w:asciiTheme="minorHAnsi" w:hAnsiTheme="minorHAnsi"/>
          <w:sz w:val="22"/>
          <w:szCs w:val="22"/>
        </w:rPr>
      </w:pPr>
      <w:r w:rsidRPr="001E3215">
        <w:rPr>
          <w:rFonts w:asciiTheme="minorHAnsi" w:hAnsiTheme="minorHAnsi"/>
          <w:sz w:val="22"/>
          <w:szCs w:val="22"/>
        </w:rPr>
        <w:t>IČ</w:t>
      </w:r>
      <w:r w:rsidR="000105C6" w:rsidRPr="001E3215">
        <w:rPr>
          <w:rFonts w:asciiTheme="minorHAnsi" w:hAnsiTheme="minorHAnsi"/>
          <w:sz w:val="22"/>
          <w:szCs w:val="22"/>
        </w:rPr>
        <w:t>: 02418975</w:t>
      </w:r>
      <w:r w:rsidR="00F63A99" w:rsidRPr="001E32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DIČ</w:t>
      </w:r>
      <w:r w:rsidR="000105C6" w:rsidRPr="001E32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: </w:t>
      </w:r>
      <w:r w:rsidR="00F63A99" w:rsidRPr="001E32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CZ</w:t>
      </w:r>
      <w:r w:rsidR="000105C6" w:rsidRPr="001E32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02418975</w:t>
      </w:r>
    </w:p>
    <w:p w:rsidR="00EF27B7" w:rsidRPr="001E3215" w:rsidRDefault="00EF27B7" w:rsidP="00EF27B7">
      <w:pPr>
        <w:contextualSpacing/>
        <w:rPr>
          <w:rFonts w:asciiTheme="minorHAnsi" w:hAnsiTheme="minorHAnsi"/>
          <w:sz w:val="22"/>
          <w:szCs w:val="22"/>
        </w:rPr>
      </w:pPr>
      <w:r w:rsidRPr="001E3215">
        <w:rPr>
          <w:rFonts w:asciiTheme="minorHAnsi" w:hAnsiTheme="minorHAnsi"/>
          <w:sz w:val="22"/>
          <w:szCs w:val="22"/>
        </w:rPr>
        <w:t>se sídlem:</w:t>
      </w:r>
      <w:r w:rsidR="000105C6" w:rsidRPr="001E3215">
        <w:rPr>
          <w:rFonts w:asciiTheme="minorHAnsi" w:hAnsiTheme="minorHAnsi"/>
          <w:sz w:val="22"/>
          <w:szCs w:val="22"/>
        </w:rPr>
        <w:t xml:space="preserve"> Dlouhá 741/13</w:t>
      </w:r>
      <w:r w:rsidRPr="001E3215">
        <w:rPr>
          <w:rFonts w:asciiTheme="minorHAnsi" w:hAnsiTheme="minorHAnsi"/>
          <w:sz w:val="22"/>
          <w:szCs w:val="22"/>
        </w:rPr>
        <w:t xml:space="preserve">, </w:t>
      </w:r>
      <w:r w:rsidR="000105C6" w:rsidRPr="001E3215">
        <w:rPr>
          <w:rFonts w:asciiTheme="minorHAnsi" w:hAnsiTheme="minorHAnsi"/>
          <w:sz w:val="22"/>
          <w:szCs w:val="22"/>
        </w:rPr>
        <w:t xml:space="preserve">Staré Město, </w:t>
      </w:r>
      <w:r w:rsidRPr="001E3215">
        <w:rPr>
          <w:rFonts w:asciiTheme="minorHAnsi" w:hAnsiTheme="minorHAnsi"/>
          <w:sz w:val="22"/>
          <w:szCs w:val="22"/>
        </w:rPr>
        <w:t>110 00 Praha</w:t>
      </w:r>
      <w:r w:rsidR="00DC48F1" w:rsidRPr="001E3215">
        <w:rPr>
          <w:rFonts w:asciiTheme="minorHAnsi" w:hAnsiTheme="minorHAnsi"/>
          <w:sz w:val="22"/>
          <w:szCs w:val="22"/>
        </w:rPr>
        <w:t xml:space="preserve"> 1 </w:t>
      </w:r>
    </w:p>
    <w:p w:rsidR="000105C6" w:rsidRPr="001E3215" w:rsidRDefault="00EF27B7" w:rsidP="00EF27B7">
      <w:pPr>
        <w:contextualSpacing/>
        <w:rPr>
          <w:rFonts w:asciiTheme="minorHAnsi" w:hAnsiTheme="minorHAnsi"/>
          <w:bCs/>
          <w:sz w:val="22"/>
          <w:szCs w:val="22"/>
        </w:rPr>
      </w:pPr>
      <w:r w:rsidRPr="001E3215">
        <w:rPr>
          <w:rFonts w:asciiTheme="minorHAnsi" w:hAnsiTheme="minorHAnsi"/>
          <w:bCs/>
          <w:sz w:val="22"/>
          <w:szCs w:val="22"/>
        </w:rPr>
        <w:t xml:space="preserve">zastoupený </w:t>
      </w:r>
      <w:r w:rsidR="000105C6" w:rsidRPr="001E3215">
        <w:rPr>
          <w:rFonts w:asciiTheme="minorHAnsi" w:hAnsiTheme="minorHAnsi"/>
          <w:bCs/>
          <w:sz w:val="22"/>
          <w:szCs w:val="22"/>
        </w:rPr>
        <w:t>Václavem Klánem a Martinem Klánem, člen správní rady</w:t>
      </w:r>
    </w:p>
    <w:p w:rsidR="00EF27B7" w:rsidRPr="001E3215" w:rsidRDefault="000105C6" w:rsidP="00EF27B7">
      <w:pPr>
        <w:contextualSpacing/>
        <w:rPr>
          <w:rFonts w:asciiTheme="minorHAnsi" w:hAnsiTheme="minorHAnsi"/>
          <w:sz w:val="22"/>
          <w:szCs w:val="22"/>
        </w:rPr>
      </w:pPr>
      <w:r w:rsidRPr="001E3215">
        <w:rPr>
          <w:rFonts w:asciiTheme="minorHAnsi" w:hAnsiTheme="minorHAnsi"/>
          <w:bCs/>
          <w:sz w:val="22"/>
          <w:szCs w:val="22"/>
        </w:rPr>
        <w:t xml:space="preserve"> </w:t>
      </w:r>
    </w:p>
    <w:p w:rsidR="00EF27B7" w:rsidRPr="001E3215" w:rsidRDefault="00EF27B7" w:rsidP="00EF27B7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1E3215">
        <w:rPr>
          <w:rFonts w:asciiTheme="minorHAnsi" w:hAnsiTheme="minorHAnsi"/>
          <w:bCs/>
          <w:sz w:val="22"/>
          <w:szCs w:val="22"/>
        </w:rPr>
        <w:t xml:space="preserve">Doručovací adresa: </w:t>
      </w:r>
      <w:r w:rsidR="000105C6" w:rsidRPr="001E3215">
        <w:rPr>
          <w:rFonts w:asciiTheme="minorHAnsi" w:hAnsiTheme="minorHAnsi"/>
          <w:sz w:val="22"/>
          <w:szCs w:val="22"/>
        </w:rPr>
        <w:t>Dlouhá 741/13, 110 00 Praha 1 - Staré Město,</w:t>
      </w:r>
    </w:p>
    <w:p w:rsidR="00806DB0" w:rsidRPr="00826663" w:rsidRDefault="00F15AD8" w:rsidP="00806DB0">
      <w:pPr>
        <w:rPr>
          <w:rFonts w:asciiTheme="minorHAnsi" w:hAnsiTheme="minorHAnsi"/>
          <w:sz w:val="22"/>
          <w:szCs w:val="22"/>
        </w:rPr>
      </w:pPr>
      <w:bookmarkStart w:id="0" w:name="OLE_LINK1"/>
      <w:r w:rsidRPr="001E3215">
        <w:rPr>
          <w:rFonts w:asciiTheme="minorHAnsi" w:hAnsiTheme="minorHAnsi"/>
          <w:sz w:val="22"/>
          <w:szCs w:val="22"/>
        </w:rPr>
        <w:t>(dále „objednatel“)</w:t>
      </w:r>
    </w:p>
    <w:p w:rsidR="00B1675A" w:rsidRPr="00826663" w:rsidRDefault="00B1675A" w:rsidP="006B05C4">
      <w:pPr>
        <w:rPr>
          <w:rFonts w:asciiTheme="minorHAnsi" w:hAnsiTheme="minorHAnsi"/>
          <w:sz w:val="22"/>
          <w:szCs w:val="22"/>
        </w:rPr>
      </w:pPr>
    </w:p>
    <w:p w:rsidR="006B05C4" w:rsidRPr="00826663" w:rsidRDefault="00F15AD8" w:rsidP="006B05C4">
      <w:pPr>
        <w:rPr>
          <w:rFonts w:asciiTheme="minorHAnsi" w:hAnsiTheme="minorHAnsi"/>
          <w:sz w:val="22"/>
          <w:szCs w:val="22"/>
        </w:rPr>
      </w:pPr>
      <w:r w:rsidRPr="00826663">
        <w:rPr>
          <w:rFonts w:asciiTheme="minorHAnsi" w:hAnsiTheme="minorHAnsi"/>
          <w:sz w:val="22"/>
          <w:szCs w:val="22"/>
        </w:rPr>
        <w:t>a</w:t>
      </w:r>
    </w:p>
    <w:p w:rsidR="00B1675A" w:rsidRPr="00826663" w:rsidRDefault="00B1675A" w:rsidP="006B05C4">
      <w:pPr>
        <w:pStyle w:val="Nadpis2"/>
        <w:rPr>
          <w:rFonts w:asciiTheme="minorHAnsi" w:hAnsiTheme="minorHAnsi"/>
          <w:szCs w:val="22"/>
        </w:rPr>
      </w:pPr>
    </w:p>
    <w:p w:rsidR="006B05C4" w:rsidRPr="00826663" w:rsidRDefault="00F15AD8" w:rsidP="006B05C4">
      <w:pPr>
        <w:pStyle w:val="Nadpis2"/>
        <w:rPr>
          <w:rFonts w:asciiTheme="minorHAnsi" w:hAnsiTheme="minorHAnsi"/>
          <w:szCs w:val="22"/>
        </w:rPr>
      </w:pPr>
      <w:r w:rsidRPr="00826663">
        <w:rPr>
          <w:rFonts w:asciiTheme="minorHAnsi" w:hAnsiTheme="minorHAnsi"/>
          <w:szCs w:val="22"/>
        </w:rPr>
        <w:t>Národní památkový ústav</w:t>
      </w:r>
    </w:p>
    <w:p w:rsidR="00575708" w:rsidRPr="00826663" w:rsidRDefault="00F15AD8" w:rsidP="00575708">
      <w:pPr>
        <w:rPr>
          <w:rFonts w:asciiTheme="minorHAnsi" w:hAnsiTheme="minorHAnsi"/>
          <w:sz w:val="22"/>
          <w:szCs w:val="22"/>
        </w:rPr>
      </w:pPr>
      <w:r w:rsidRPr="00826663">
        <w:rPr>
          <w:rFonts w:asciiTheme="minorHAnsi" w:hAnsiTheme="minorHAnsi"/>
          <w:sz w:val="22"/>
          <w:szCs w:val="22"/>
        </w:rPr>
        <w:t xml:space="preserve">státní příspěvková organizace </w:t>
      </w:r>
    </w:p>
    <w:p w:rsidR="00575708" w:rsidRPr="00826663" w:rsidRDefault="00F15AD8" w:rsidP="00575708">
      <w:pPr>
        <w:rPr>
          <w:rFonts w:asciiTheme="minorHAnsi" w:hAnsiTheme="minorHAnsi"/>
          <w:sz w:val="22"/>
          <w:szCs w:val="22"/>
        </w:rPr>
      </w:pPr>
      <w:r w:rsidRPr="00826663">
        <w:rPr>
          <w:rFonts w:asciiTheme="minorHAnsi" w:hAnsiTheme="minorHAnsi"/>
          <w:sz w:val="22"/>
          <w:szCs w:val="22"/>
        </w:rPr>
        <w:t>IČ 750 32 333, DIČ CZ75032333</w:t>
      </w:r>
    </w:p>
    <w:p w:rsidR="00CA0AA4" w:rsidRPr="00826663" w:rsidRDefault="00F15AD8" w:rsidP="00575708">
      <w:pPr>
        <w:rPr>
          <w:rFonts w:asciiTheme="minorHAnsi" w:hAnsiTheme="minorHAnsi"/>
          <w:sz w:val="22"/>
          <w:szCs w:val="22"/>
        </w:rPr>
      </w:pPr>
      <w:r w:rsidRPr="00826663">
        <w:rPr>
          <w:rFonts w:asciiTheme="minorHAnsi" w:hAnsiTheme="minorHAnsi"/>
          <w:sz w:val="22"/>
          <w:szCs w:val="22"/>
        </w:rPr>
        <w:t xml:space="preserve">se sídlem: Valdštejnské nám. 162/3, 118 01 Praha 1 - Malá Strana </w:t>
      </w:r>
    </w:p>
    <w:p w:rsidR="006B05C4" w:rsidRPr="00826663" w:rsidRDefault="00F15AD8" w:rsidP="006B05C4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826663">
        <w:rPr>
          <w:rFonts w:asciiTheme="minorHAnsi" w:hAnsiTheme="minorHAnsi"/>
          <w:bCs/>
          <w:sz w:val="22"/>
          <w:szCs w:val="22"/>
        </w:rPr>
        <w:t xml:space="preserve">zastoupený </w:t>
      </w:r>
      <w:r w:rsidR="00EF27B7">
        <w:rPr>
          <w:rFonts w:asciiTheme="minorHAnsi" w:hAnsiTheme="minorHAnsi"/>
          <w:sz w:val="22"/>
          <w:szCs w:val="22"/>
        </w:rPr>
        <w:t>PhDr.</w:t>
      </w:r>
      <w:r w:rsidR="00EF27B7" w:rsidRPr="00826663">
        <w:rPr>
          <w:rFonts w:asciiTheme="minorHAnsi" w:hAnsiTheme="minorHAnsi"/>
          <w:sz w:val="22"/>
          <w:szCs w:val="22"/>
        </w:rPr>
        <w:t xml:space="preserve"> </w:t>
      </w:r>
      <w:r w:rsidR="00EF27B7">
        <w:rPr>
          <w:rFonts w:asciiTheme="minorHAnsi" w:hAnsiTheme="minorHAnsi"/>
          <w:sz w:val="22"/>
          <w:szCs w:val="22"/>
        </w:rPr>
        <w:t>Jaroslave</w:t>
      </w:r>
      <w:r w:rsidR="00EF27B7" w:rsidRPr="00826663">
        <w:rPr>
          <w:rFonts w:asciiTheme="minorHAnsi" w:hAnsiTheme="minorHAnsi"/>
          <w:sz w:val="22"/>
          <w:szCs w:val="22"/>
        </w:rPr>
        <w:t xml:space="preserve">m </w:t>
      </w:r>
      <w:r w:rsidR="00EF27B7">
        <w:rPr>
          <w:rFonts w:asciiTheme="minorHAnsi" w:hAnsiTheme="minorHAnsi"/>
          <w:sz w:val="22"/>
          <w:szCs w:val="22"/>
        </w:rPr>
        <w:t>Podliskou, Ph.D.</w:t>
      </w:r>
      <w:r w:rsidR="00EF27B7" w:rsidRPr="00826663">
        <w:rPr>
          <w:rFonts w:asciiTheme="minorHAnsi" w:hAnsiTheme="minorHAnsi"/>
          <w:sz w:val="22"/>
          <w:szCs w:val="22"/>
        </w:rPr>
        <w:t>,</w:t>
      </w:r>
      <w:r w:rsidRPr="00826663">
        <w:rPr>
          <w:rFonts w:asciiTheme="minorHAnsi" w:hAnsiTheme="minorHAnsi"/>
          <w:sz w:val="22"/>
          <w:szCs w:val="22"/>
        </w:rPr>
        <w:t xml:space="preserve"> ředitelem ÚOP Praha</w:t>
      </w:r>
    </w:p>
    <w:p w:rsidR="00575708" w:rsidRPr="00826663" w:rsidRDefault="00575708" w:rsidP="006B05C4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575708" w:rsidRPr="00826663" w:rsidRDefault="00F15AD8" w:rsidP="006B05C4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826663">
        <w:rPr>
          <w:rFonts w:asciiTheme="minorHAnsi" w:hAnsiTheme="minorHAnsi"/>
          <w:bCs/>
          <w:sz w:val="22"/>
          <w:szCs w:val="22"/>
        </w:rPr>
        <w:t xml:space="preserve">Doručovací adresa: </w:t>
      </w:r>
    </w:p>
    <w:p w:rsidR="00575708" w:rsidRPr="00826663" w:rsidRDefault="00F15AD8" w:rsidP="006B05C4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826663">
        <w:rPr>
          <w:rFonts w:asciiTheme="minorHAnsi" w:hAnsiTheme="minorHAnsi"/>
          <w:bCs/>
          <w:sz w:val="22"/>
          <w:szCs w:val="22"/>
        </w:rPr>
        <w:t>Národní památkový ustav</w:t>
      </w:r>
    </w:p>
    <w:p w:rsidR="00575708" w:rsidRPr="00826663" w:rsidRDefault="00F15AD8" w:rsidP="006B05C4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826663">
        <w:rPr>
          <w:rFonts w:asciiTheme="minorHAnsi" w:hAnsiTheme="minorHAnsi"/>
          <w:bCs/>
          <w:sz w:val="22"/>
          <w:szCs w:val="22"/>
        </w:rPr>
        <w:t xml:space="preserve">územní odborné pracoviště v Praze </w:t>
      </w:r>
    </w:p>
    <w:p w:rsidR="006B05C4" w:rsidRPr="00826663" w:rsidRDefault="00F15AD8" w:rsidP="006B05C4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826663">
        <w:rPr>
          <w:rFonts w:asciiTheme="minorHAnsi" w:hAnsiTheme="minorHAnsi"/>
          <w:bCs/>
          <w:sz w:val="22"/>
          <w:szCs w:val="22"/>
        </w:rPr>
        <w:t>se sídlem</w:t>
      </w:r>
      <w:r w:rsidRPr="00826663">
        <w:rPr>
          <w:rFonts w:asciiTheme="minorHAnsi" w:hAnsiTheme="minorHAnsi"/>
          <w:sz w:val="22"/>
          <w:szCs w:val="22"/>
        </w:rPr>
        <w:t>: Na Perštýně 356/12, 110 00 Praha 1 – Staré Město</w:t>
      </w:r>
    </w:p>
    <w:p w:rsidR="005C6F34" w:rsidRPr="00826663" w:rsidRDefault="00F15AD8" w:rsidP="005C6F34">
      <w:pPr>
        <w:rPr>
          <w:rFonts w:asciiTheme="minorHAnsi" w:hAnsiTheme="minorHAnsi"/>
          <w:sz w:val="22"/>
          <w:szCs w:val="22"/>
        </w:rPr>
      </w:pPr>
      <w:r w:rsidRPr="00826663">
        <w:rPr>
          <w:rFonts w:asciiTheme="minorHAnsi" w:hAnsiTheme="minorHAnsi"/>
          <w:sz w:val="22"/>
          <w:szCs w:val="22"/>
        </w:rPr>
        <w:t>bankovní spojení: Česká národní banka</w:t>
      </w:r>
    </w:p>
    <w:p w:rsidR="005C6F34" w:rsidRPr="00826663" w:rsidRDefault="00F15AD8" w:rsidP="005C6F34">
      <w:pPr>
        <w:rPr>
          <w:rFonts w:asciiTheme="minorHAnsi" w:hAnsiTheme="minorHAnsi"/>
          <w:sz w:val="22"/>
          <w:szCs w:val="22"/>
        </w:rPr>
      </w:pPr>
      <w:r w:rsidRPr="00826663">
        <w:rPr>
          <w:rFonts w:asciiTheme="minorHAnsi" w:hAnsiTheme="minorHAnsi"/>
          <w:sz w:val="22"/>
          <w:szCs w:val="22"/>
        </w:rPr>
        <w:t>č.ú.: 110007-60039011/0710</w:t>
      </w:r>
    </w:p>
    <w:p w:rsidR="006B05C4" w:rsidRPr="00826663" w:rsidRDefault="00F15AD8" w:rsidP="005C6F34">
      <w:pPr>
        <w:rPr>
          <w:rFonts w:asciiTheme="minorHAnsi" w:hAnsiTheme="minorHAnsi"/>
          <w:sz w:val="22"/>
          <w:szCs w:val="22"/>
        </w:rPr>
      </w:pPr>
      <w:r w:rsidRPr="00826663">
        <w:rPr>
          <w:rFonts w:asciiTheme="minorHAnsi" w:hAnsiTheme="minorHAnsi"/>
          <w:sz w:val="22"/>
          <w:szCs w:val="22"/>
        </w:rPr>
        <w:t xml:space="preserve"> (dále „</w:t>
      </w:r>
      <w:r w:rsidRPr="00C40205">
        <w:rPr>
          <w:rFonts w:asciiTheme="minorHAnsi" w:hAnsiTheme="minorHAnsi"/>
          <w:b/>
          <w:sz w:val="22"/>
          <w:szCs w:val="22"/>
        </w:rPr>
        <w:t>zhotovitel</w:t>
      </w:r>
      <w:r w:rsidRPr="00826663">
        <w:rPr>
          <w:rFonts w:asciiTheme="minorHAnsi" w:hAnsiTheme="minorHAnsi"/>
          <w:sz w:val="22"/>
          <w:szCs w:val="22"/>
        </w:rPr>
        <w:t>“)</w:t>
      </w:r>
    </w:p>
    <w:bookmarkEnd w:id="0"/>
    <w:p w:rsidR="006B05C4" w:rsidRPr="00826663" w:rsidRDefault="006B05C4" w:rsidP="006B05C4">
      <w:pPr>
        <w:pStyle w:val="Zkladntextodsazen"/>
        <w:spacing w:before="0"/>
        <w:jc w:val="center"/>
        <w:rPr>
          <w:rFonts w:asciiTheme="minorHAnsi" w:hAnsiTheme="minorHAnsi"/>
          <w:b w:val="0"/>
          <w:sz w:val="22"/>
          <w:szCs w:val="22"/>
        </w:rPr>
      </w:pPr>
    </w:p>
    <w:p w:rsidR="000C43D4" w:rsidRPr="00826663" w:rsidRDefault="000C43D4">
      <w:pPr>
        <w:pStyle w:val="Zkladntextodsazen"/>
        <w:spacing w:before="0"/>
        <w:jc w:val="both"/>
        <w:rPr>
          <w:rFonts w:asciiTheme="minorHAnsi" w:hAnsiTheme="minorHAnsi"/>
          <w:b w:val="0"/>
          <w:sz w:val="22"/>
          <w:szCs w:val="22"/>
        </w:rPr>
      </w:pPr>
    </w:p>
    <w:p w:rsidR="000C43D4" w:rsidRDefault="00F15AD8" w:rsidP="0089247A">
      <w:pPr>
        <w:rPr>
          <w:rFonts w:asciiTheme="minorHAnsi" w:hAnsiTheme="minorHAnsi"/>
          <w:sz w:val="22"/>
          <w:szCs w:val="22"/>
        </w:rPr>
      </w:pPr>
      <w:r w:rsidRPr="00826663">
        <w:rPr>
          <w:rFonts w:asciiTheme="minorHAnsi" w:hAnsiTheme="minorHAnsi"/>
          <w:sz w:val="22"/>
          <w:szCs w:val="22"/>
        </w:rPr>
        <w:t>uzavřely níže uvedeného dne, měsíce a roku dle</w:t>
      </w:r>
      <w:r w:rsidRPr="00826663">
        <w:rPr>
          <w:rFonts w:asciiTheme="minorHAnsi" w:hAnsiTheme="minorHAnsi"/>
          <w:b/>
          <w:sz w:val="22"/>
          <w:szCs w:val="22"/>
        </w:rPr>
        <w:t xml:space="preserve"> </w:t>
      </w:r>
      <w:r w:rsidRPr="00826663">
        <w:rPr>
          <w:rFonts w:asciiTheme="minorHAnsi" w:hAnsiTheme="minorHAnsi" w:cs="Arial"/>
          <w:sz w:val="22"/>
          <w:szCs w:val="22"/>
        </w:rPr>
        <w:t xml:space="preserve">ust.  § 22 odst. 2 zákona č. 20/1987 Sb., o státní památkové péči </w:t>
      </w:r>
      <w:r w:rsidR="003C4DF0">
        <w:rPr>
          <w:rFonts w:asciiTheme="minorHAnsi" w:hAnsiTheme="minorHAnsi" w:cs="Arial"/>
          <w:sz w:val="22"/>
          <w:szCs w:val="22"/>
        </w:rPr>
        <w:t>(dále jen „</w:t>
      </w:r>
      <w:r w:rsidR="003C4DF0" w:rsidRPr="00C40205">
        <w:rPr>
          <w:rFonts w:asciiTheme="minorHAnsi" w:hAnsiTheme="minorHAnsi" w:cs="Arial"/>
          <w:b/>
          <w:sz w:val="22"/>
          <w:szCs w:val="22"/>
        </w:rPr>
        <w:t>Zo</w:t>
      </w:r>
      <w:r w:rsidR="00052A5B">
        <w:rPr>
          <w:rFonts w:asciiTheme="minorHAnsi" w:hAnsiTheme="minorHAnsi" w:cs="Arial"/>
          <w:b/>
          <w:sz w:val="22"/>
          <w:szCs w:val="22"/>
        </w:rPr>
        <w:t>S</w:t>
      </w:r>
      <w:r w:rsidR="003C4DF0" w:rsidRPr="00C40205">
        <w:rPr>
          <w:rFonts w:asciiTheme="minorHAnsi" w:hAnsiTheme="minorHAnsi" w:cs="Arial"/>
          <w:b/>
          <w:sz w:val="22"/>
          <w:szCs w:val="22"/>
        </w:rPr>
        <w:t>PP</w:t>
      </w:r>
      <w:r w:rsidR="003C4DF0">
        <w:rPr>
          <w:rFonts w:asciiTheme="minorHAnsi" w:hAnsiTheme="minorHAnsi" w:cs="Arial"/>
          <w:sz w:val="22"/>
          <w:szCs w:val="22"/>
        </w:rPr>
        <w:t xml:space="preserve">“) </w:t>
      </w:r>
      <w:r w:rsidRPr="00826663">
        <w:rPr>
          <w:rFonts w:asciiTheme="minorHAnsi" w:hAnsiTheme="minorHAnsi" w:cs="Arial"/>
          <w:sz w:val="22"/>
          <w:szCs w:val="22"/>
        </w:rPr>
        <w:t xml:space="preserve">a § 1746 odst. 2 </w:t>
      </w:r>
      <w:r w:rsidR="0089247A">
        <w:rPr>
          <w:rFonts w:asciiTheme="minorHAnsi" w:hAnsiTheme="minorHAnsi" w:cs="Arial"/>
          <w:sz w:val="22"/>
          <w:szCs w:val="22"/>
        </w:rPr>
        <w:t>zákona</w:t>
      </w:r>
      <w:r w:rsidRPr="00826663">
        <w:rPr>
          <w:rFonts w:asciiTheme="minorHAnsi" w:hAnsiTheme="minorHAnsi" w:cs="Arial"/>
          <w:sz w:val="22"/>
          <w:szCs w:val="22"/>
        </w:rPr>
        <w:t xml:space="preserve"> č. 89/2012 Sb.</w:t>
      </w:r>
      <w:r w:rsidR="00630C96">
        <w:rPr>
          <w:rFonts w:asciiTheme="minorHAnsi" w:hAnsiTheme="minorHAnsi" w:cs="Arial"/>
          <w:sz w:val="22"/>
          <w:szCs w:val="22"/>
        </w:rPr>
        <w:t>, občanský zákoník</w:t>
      </w:r>
      <w:r w:rsidR="0089247A">
        <w:rPr>
          <w:rFonts w:asciiTheme="minorHAnsi" w:hAnsiTheme="minorHAnsi" w:cs="Arial"/>
          <w:sz w:val="22"/>
          <w:szCs w:val="22"/>
        </w:rPr>
        <w:t xml:space="preserve"> </w:t>
      </w:r>
      <w:r w:rsidR="00052A5B">
        <w:rPr>
          <w:rFonts w:asciiTheme="minorHAnsi" w:hAnsiTheme="minorHAnsi" w:cs="Arial"/>
          <w:sz w:val="22"/>
          <w:szCs w:val="22"/>
        </w:rPr>
        <w:t>(dále jen „</w:t>
      </w:r>
      <w:r w:rsidR="00052A5B" w:rsidRPr="00C40205">
        <w:rPr>
          <w:rFonts w:asciiTheme="minorHAnsi" w:hAnsiTheme="minorHAnsi" w:cs="Arial"/>
          <w:b/>
          <w:sz w:val="22"/>
          <w:szCs w:val="22"/>
        </w:rPr>
        <w:t>občanský zákoník</w:t>
      </w:r>
      <w:r w:rsidR="00052A5B">
        <w:rPr>
          <w:rFonts w:asciiTheme="minorHAnsi" w:hAnsiTheme="minorHAnsi" w:cs="Arial"/>
          <w:sz w:val="22"/>
          <w:szCs w:val="22"/>
        </w:rPr>
        <w:t>“)</w:t>
      </w:r>
      <w:r w:rsidRPr="00826663">
        <w:rPr>
          <w:rFonts w:asciiTheme="minorHAnsi" w:hAnsiTheme="minorHAnsi" w:cs="Arial"/>
          <w:sz w:val="22"/>
          <w:szCs w:val="22"/>
        </w:rPr>
        <w:t xml:space="preserve"> </w:t>
      </w:r>
      <w:r w:rsidRPr="00826663">
        <w:rPr>
          <w:rFonts w:asciiTheme="minorHAnsi" w:hAnsiTheme="minorHAnsi"/>
          <w:sz w:val="22"/>
          <w:szCs w:val="22"/>
        </w:rPr>
        <w:t>tuto</w:t>
      </w:r>
    </w:p>
    <w:p w:rsidR="006D31A5" w:rsidRPr="00826663" w:rsidRDefault="006D31A5" w:rsidP="0089247A">
      <w:pPr>
        <w:rPr>
          <w:rFonts w:asciiTheme="minorHAnsi" w:hAnsiTheme="minorHAnsi"/>
          <w:b/>
          <w:sz w:val="22"/>
          <w:szCs w:val="22"/>
        </w:rPr>
      </w:pPr>
    </w:p>
    <w:p w:rsidR="000C43D4" w:rsidRPr="00826663" w:rsidRDefault="00F15AD8">
      <w:pPr>
        <w:jc w:val="center"/>
        <w:rPr>
          <w:rFonts w:asciiTheme="minorHAnsi" w:hAnsiTheme="minorHAnsi"/>
          <w:b/>
          <w:sz w:val="22"/>
          <w:szCs w:val="22"/>
        </w:rPr>
      </w:pPr>
      <w:r w:rsidRPr="00826663">
        <w:rPr>
          <w:rFonts w:asciiTheme="minorHAnsi" w:hAnsiTheme="minorHAnsi"/>
          <w:b/>
          <w:sz w:val="22"/>
          <w:szCs w:val="22"/>
        </w:rPr>
        <w:t>dohodu o podmínkách provedení záchranného archeologického výzkumu.</w:t>
      </w:r>
    </w:p>
    <w:p w:rsidR="00CA068B" w:rsidRPr="00826663" w:rsidRDefault="00CA068B" w:rsidP="003843BF">
      <w:pPr>
        <w:pStyle w:val="Zkladntextodsazen"/>
        <w:spacing w:before="0" w:line="360" w:lineRule="auto"/>
        <w:jc w:val="center"/>
        <w:rPr>
          <w:rFonts w:asciiTheme="minorHAnsi" w:hAnsiTheme="minorHAnsi"/>
          <w:b w:val="0"/>
          <w:sz w:val="22"/>
          <w:szCs w:val="22"/>
        </w:rPr>
      </w:pPr>
    </w:p>
    <w:p w:rsidR="00CA068B" w:rsidRPr="00826663" w:rsidRDefault="00F15AD8" w:rsidP="00EF27B7">
      <w:pPr>
        <w:pStyle w:val="Zkladntextodsazen"/>
        <w:spacing w:before="0" w:line="360" w:lineRule="auto"/>
        <w:jc w:val="center"/>
        <w:rPr>
          <w:rFonts w:asciiTheme="minorHAnsi" w:hAnsiTheme="minorHAnsi"/>
          <w:sz w:val="22"/>
          <w:szCs w:val="22"/>
        </w:rPr>
      </w:pPr>
      <w:r w:rsidRPr="00826663">
        <w:rPr>
          <w:rFonts w:asciiTheme="minorHAnsi" w:hAnsiTheme="minorHAnsi"/>
          <w:sz w:val="22"/>
          <w:szCs w:val="22"/>
        </w:rPr>
        <w:t xml:space="preserve">I. </w:t>
      </w:r>
    </w:p>
    <w:p w:rsidR="00423E0E" w:rsidRPr="00826663" w:rsidRDefault="00F15AD8" w:rsidP="00EF27B7">
      <w:pPr>
        <w:pStyle w:val="Zkladntextodsazen"/>
        <w:spacing w:before="0" w:line="360" w:lineRule="auto"/>
        <w:jc w:val="center"/>
        <w:rPr>
          <w:rFonts w:asciiTheme="minorHAnsi" w:hAnsiTheme="minorHAnsi"/>
          <w:sz w:val="22"/>
          <w:szCs w:val="22"/>
        </w:rPr>
      </w:pPr>
      <w:r w:rsidRPr="00826663">
        <w:rPr>
          <w:rFonts w:asciiTheme="minorHAnsi" w:hAnsiTheme="minorHAnsi"/>
          <w:sz w:val="22"/>
          <w:szCs w:val="22"/>
        </w:rPr>
        <w:t>Předmět dohody</w:t>
      </w:r>
    </w:p>
    <w:p w:rsidR="00285CED" w:rsidRDefault="00F15AD8" w:rsidP="00C40205">
      <w:pPr>
        <w:pStyle w:val="Odstavecseseznamem1"/>
        <w:numPr>
          <w:ilvl w:val="0"/>
          <w:numId w:val="22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5CED">
        <w:rPr>
          <w:rFonts w:asciiTheme="minorHAnsi" w:hAnsiTheme="minorHAnsi" w:cs="Arial"/>
          <w:sz w:val="22"/>
          <w:szCs w:val="22"/>
        </w:rPr>
        <w:t xml:space="preserve">Objednatel je investorem </w:t>
      </w:r>
      <w:r w:rsidRPr="001E3215">
        <w:rPr>
          <w:rFonts w:asciiTheme="minorHAnsi" w:hAnsiTheme="minorHAnsi" w:cs="Arial"/>
          <w:sz w:val="22"/>
          <w:szCs w:val="22"/>
        </w:rPr>
        <w:t xml:space="preserve">stavby s názvem </w:t>
      </w:r>
      <w:r w:rsidRPr="001E3215">
        <w:rPr>
          <w:rFonts w:asciiTheme="minorHAnsi" w:hAnsiTheme="minorHAnsi" w:cs="Arial"/>
          <w:b/>
          <w:bCs/>
          <w:sz w:val="22"/>
          <w:szCs w:val="22"/>
        </w:rPr>
        <w:t>„</w:t>
      </w:r>
      <w:r w:rsidR="000105C6" w:rsidRPr="001E3215">
        <w:rPr>
          <w:rFonts w:asciiTheme="minorHAnsi" w:hAnsiTheme="minorHAnsi" w:cs="Arial"/>
          <w:b/>
          <w:bCs/>
          <w:sz w:val="22"/>
          <w:szCs w:val="22"/>
        </w:rPr>
        <w:t>Stavební úpravy, změna funkčního využití a přístavba objektu OD Máj, č.p. 63, Národní 26</w:t>
      </w:r>
      <w:r w:rsidRPr="001E3215">
        <w:rPr>
          <w:rFonts w:asciiTheme="minorHAnsi" w:hAnsiTheme="minorHAnsi" w:cs="Arial"/>
          <w:b/>
          <w:bCs/>
          <w:sz w:val="22"/>
          <w:szCs w:val="22"/>
        </w:rPr>
        <w:t xml:space="preserve">“, </w:t>
      </w:r>
      <w:r w:rsidRPr="001E3215">
        <w:rPr>
          <w:rFonts w:asciiTheme="minorHAnsi" w:hAnsiTheme="minorHAnsi" w:cs="Arial"/>
          <w:sz w:val="22"/>
          <w:szCs w:val="22"/>
        </w:rPr>
        <w:t xml:space="preserve">která bude realizována </w:t>
      </w:r>
      <w:r w:rsidRPr="001E3215">
        <w:rPr>
          <w:rFonts w:asciiTheme="minorHAnsi" w:hAnsiTheme="minorHAnsi" w:cs="Arial"/>
          <w:bCs/>
          <w:sz w:val="22"/>
          <w:szCs w:val="22"/>
        </w:rPr>
        <w:t>v</w:t>
      </w:r>
      <w:r w:rsidR="00F63A99" w:rsidRPr="001E3215">
        <w:rPr>
          <w:rFonts w:asciiTheme="minorHAnsi" w:hAnsiTheme="minorHAnsi" w:cs="Arial"/>
          <w:bCs/>
          <w:sz w:val="22"/>
          <w:szCs w:val="22"/>
        </w:rPr>
        <w:t> </w:t>
      </w:r>
      <w:r w:rsidRPr="001E321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lokalitě</w:t>
      </w:r>
      <w:r w:rsidR="00F63A99" w:rsidRPr="001E321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0105C6" w:rsidRPr="001E3215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Praha 1</w:t>
      </w:r>
      <w:r w:rsidR="00EF27B7" w:rsidRPr="001E321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, </w:t>
      </w:r>
      <w:r w:rsidR="00630C96" w:rsidRPr="001E321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stavba je součástí pozemku </w:t>
      </w:r>
      <w:r w:rsidR="00EF27B7" w:rsidRPr="001E321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</w:t>
      </w:r>
      <w:r w:rsidR="00630C96" w:rsidRPr="001E321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 </w:t>
      </w:r>
      <w:r w:rsidR="00EF27B7" w:rsidRPr="001E321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č.</w:t>
      </w:r>
      <w:r w:rsidR="00630C96" w:rsidRPr="001E321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0105C6" w:rsidRPr="001E321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737, 738/3, 739, 740/2, 2386/1, 2387/1, 2387/2, </w:t>
      </w:r>
      <w:r w:rsidR="00630C96" w:rsidRPr="001E321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k.</w:t>
      </w:r>
      <w:r w:rsidR="000105C6" w:rsidRPr="001E321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630C96" w:rsidRPr="001E321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ú. </w:t>
      </w:r>
      <w:r w:rsidR="000105C6" w:rsidRPr="001E321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Nové Město</w:t>
      </w:r>
      <w:r w:rsidRPr="001E321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</w:t>
      </w:r>
      <w:r w:rsidR="000105C6" w:rsidRPr="001E321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a</w:t>
      </w:r>
      <w:r w:rsidR="000105C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p. č. 1126, k. ú. Staré Město, obec Praha, </w:t>
      </w:r>
      <w:r w:rsidRPr="00285CED">
        <w:rPr>
          <w:rFonts w:asciiTheme="minorHAnsi" w:hAnsiTheme="minorHAnsi" w:cs="Arial"/>
          <w:sz w:val="22"/>
          <w:szCs w:val="22"/>
        </w:rPr>
        <w:t>tedy na území s archeologickými nálezy</w:t>
      </w:r>
      <w:r w:rsidR="003B0FD8">
        <w:rPr>
          <w:rFonts w:asciiTheme="minorHAnsi" w:hAnsiTheme="minorHAnsi" w:cs="Arial"/>
          <w:sz w:val="22"/>
          <w:szCs w:val="22"/>
        </w:rPr>
        <w:t xml:space="preserve"> (dále jen „</w:t>
      </w:r>
      <w:r w:rsidR="003B0FD8" w:rsidRPr="00C40205">
        <w:rPr>
          <w:rFonts w:asciiTheme="minorHAnsi" w:hAnsiTheme="minorHAnsi" w:cs="Arial"/>
          <w:b/>
          <w:sz w:val="22"/>
          <w:szCs w:val="22"/>
        </w:rPr>
        <w:t>stavba</w:t>
      </w:r>
      <w:r w:rsidR="003B0FD8">
        <w:rPr>
          <w:rFonts w:asciiTheme="minorHAnsi" w:hAnsiTheme="minorHAnsi" w:cs="Arial"/>
          <w:sz w:val="22"/>
          <w:szCs w:val="22"/>
        </w:rPr>
        <w:t>“)</w:t>
      </w:r>
      <w:r w:rsidRPr="00285CED">
        <w:rPr>
          <w:rFonts w:asciiTheme="minorHAnsi" w:hAnsiTheme="minorHAnsi" w:cs="Arial"/>
          <w:sz w:val="22"/>
          <w:szCs w:val="22"/>
        </w:rPr>
        <w:t xml:space="preserve">. Tato činnost je činností ve smyslu § 22 odst. 2 </w:t>
      </w:r>
      <w:r w:rsidR="00052A5B">
        <w:rPr>
          <w:rFonts w:asciiTheme="minorHAnsi" w:hAnsiTheme="minorHAnsi" w:cs="Arial"/>
          <w:sz w:val="22"/>
          <w:szCs w:val="22"/>
        </w:rPr>
        <w:t>ZoSPP</w:t>
      </w:r>
      <w:r w:rsidRPr="00285CED">
        <w:rPr>
          <w:rFonts w:asciiTheme="minorHAnsi" w:hAnsiTheme="minorHAnsi" w:cs="Arial"/>
          <w:sz w:val="22"/>
          <w:szCs w:val="22"/>
        </w:rPr>
        <w:t xml:space="preserve"> a je jí vyvolána nutnost provedení záchranného archeologického výzkumu.</w:t>
      </w:r>
    </w:p>
    <w:p w:rsidR="00DA0A31" w:rsidRDefault="00DA0A31" w:rsidP="00C40205">
      <w:pPr>
        <w:pStyle w:val="Odstavecseseznamem1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0C43D4" w:rsidRPr="00285CED" w:rsidRDefault="00F15AD8" w:rsidP="00C40205">
      <w:pPr>
        <w:pStyle w:val="Odstavecseseznamem1"/>
        <w:numPr>
          <w:ilvl w:val="0"/>
          <w:numId w:val="22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5CED">
        <w:rPr>
          <w:rFonts w:asciiTheme="minorHAnsi" w:hAnsiTheme="minorHAnsi" w:cs="Arial"/>
          <w:sz w:val="22"/>
          <w:szCs w:val="22"/>
        </w:rPr>
        <w:t xml:space="preserve">Zhotovitel je oprávněný ve smyslu ust. § 21 </w:t>
      </w:r>
      <w:r w:rsidR="00052A5B">
        <w:rPr>
          <w:rFonts w:asciiTheme="minorHAnsi" w:hAnsiTheme="minorHAnsi" w:cs="Arial"/>
          <w:sz w:val="22"/>
          <w:szCs w:val="22"/>
        </w:rPr>
        <w:t>ZoSPP</w:t>
      </w:r>
      <w:r w:rsidRPr="00285CED">
        <w:rPr>
          <w:rFonts w:asciiTheme="minorHAnsi" w:hAnsiTheme="minorHAnsi" w:cs="Arial"/>
          <w:sz w:val="22"/>
          <w:szCs w:val="22"/>
        </w:rPr>
        <w:t xml:space="preserve"> k provedení záchranného archeologického výzkumu dle této dohody.</w:t>
      </w:r>
    </w:p>
    <w:p w:rsidR="00536522" w:rsidRDefault="00F15AD8" w:rsidP="00C40205">
      <w:pPr>
        <w:numPr>
          <w:ilvl w:val="0"/>
          <w:numId w:val="2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26663">
        <w:rPr>
          <w:rFonts w:asciiTheme="minorHAnsi" w:hAnsiTheme="minorHAnsi"/>
          <w:sz w:val="22"/>
          <w:szCs w:val="22"/>
        </w:rPr>
        <w:t xml:space="preserve">Předmětem dohody je úprava podmínek, za kterých zhotovitel provede </w:t>
      </w:r>
      <w:r w:rsidRPr="00826663">
        <w:rPr>
          <w:rFonts w:asciiTheme="minorHAnsi" w:hAnsiTheme="minorHAnsi"/>
          <w:b/>
          <w:sz w:val="22"/>
          <w:szCs w:val="22"/>
        </w:rPr>
        <w:t>záchranný</w:t>
      </w:r>
      <w:r w:rsidRPr="00826663">
        <w:rPr>
          <w:rFonts w:asciiTheme="minorHAnsi" w:hAnsiTheme="minorHAnsi"/>
          <w:sz w:val="22"/>
          <w:szCs w:val="22"/>
        </w:rPr>
        <w:t xml:space="preserve"> </w:t>
      </w:r>
      <w:r w:rsidRPr="00826663">
        <w:rPr>
          <w:rFonts w:asciiTheme="minorHAnsi" w:hAnsiTheme="minorHAnsi"/>
          <w:b/>
          <w:sz w:val="22"/>
          <w:szCs w:val="22"/>
        </w:rPr>
        <w:t>archeologický výzkum</w:t>
      </w:r>
      <w:r w:rsidRPr="00826663">
        <w:rPr>
          <w:rFonts w:asciiTheme="minorHAnsi" w:hAnsiTheme="minorHAnsi"/>
          <w:sz w:val="22"/>
          <w:szCs w:val="22"/>
        </w:rPr>
        <w:t xml:space="preserve"> (dále jen </w:t>
      </w:r>
      <w:r w:rsidR="003B0FD8">
        <w:rPr>
          <w:rFonts w:asciiTheme="minorHAnsi" w:hAnsiTheme="minorHAnsi"/>
          <w:sz w:val="22"/>
          <w:szCs w:val="22"/>
        </w:rPr>
        <w:t>„</w:t>
      </w:r>
      <w:r w:rsidRPr="00C40205">
        <w:rPr>
          <w:rFonts w:asciiTheme="minorHAnsi" w:hAnsiTheme="minorHAnsi"/>
          <w:b/>
          <w:sz w:val="22"/>
          <w:szCs w:val="22"/>
        </w:rPr>
        <w:t>ZAV</w:t>
      </w:r>
      <w:r w:rsidR="003B0FD8">
        <w:rPr>
          <w:rFonts w:asciiTheme="minorHAnsi" w:hAnsiTheme="minorHAnsi"/>
          <w:sz w:val="22"/>
          <w:szCs w:val="22"/>
        </w:rPr>
        <w:t>“</w:t>
      </w:r>
      <w:r w:rsidRPr="00826663">
        <w:rPr>
          <w:rFonts w:asciiTheme="minorHAnsi" w:hAnsiTheme="minorHAnsi"/>
          <w:sz w:val="22"/>
          <w:szCs w:val="22"/>
        </w:rPr>
        <w:t>) v rozsahu určeném touto dohodou a v souvislosti se </w:t>
      </w:r>
      <w:r w:rsidRPr="008266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stavbou </w:t>
      </w:r>
      <w:r w:rsidRPr="00826663">
        <w:rPr>
          <w:rFonts w:asciiTheme="minorHAnsi" w:hAnsiTheme="minorHAnsi"/>
          <w:sz w:val="22"/>
          <w:szCs w:val="22"/>
        </w:rPr>
        <w:t>a závazek objednatele zaplatit zhotoviteli řádně a včas za provedený ZAV sjednanou cenu.</w:t>
      </w:r>
    </w:p>
    <w:p w:rsidR="00285CED" w:rsidRPr="00826663" w:rsidRDefault="00285CED" w:rsidP="00C40205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536522" w:rsidRPr="000546A6" w:rsidRDefault="00F15AD8" w:rsidP="00C40205">
      <w:pPr>
        <w:numPr>
          <w:ilvl w:val="0"/>
          <w:numId w:val="2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546A6">
        <w:rPr>
          <w:rFonts w:asciiTheme="minorHAnsi" w:hAnsiTheme="minorHAnsi"/>
          <w:sz w:val="22"/>
          <w:szCs w:val="22"/>
        </w:rPr>
        <w:t>Celková plocha zkoumaná v rámci ZAV</w:t>
      </w:r>
      <w:r w:rsidR="00FA7E9D" w:rsidRPr="000546A6">
        <w:rPr>
          <w:rFonts w:asciiTheme="minorHAnsi" w:hAnsiTheme="minorHAnsi"/>
          <w:sz w:val="22"/>
          <w:szCs w:val="22"/>
        </w:rPr>
        <w:t xml:space="preserve"> dle této dohody</w:t>
      </w:r>
      <w:r w:rsidRPr="000546A6">
        <w:rPr>
          <w:rFonts w:asciiTheme="minorHAnsi" w:hAnsiTheme="minorHAnsi"/>
          <w:sz w:val="22"/>
          <w:szCs w:val="22"/>
        </w:rPr>
        <w:t xml:space="preserve"> je vyznačena n</w:t>
      </w:r>
      <w:r w:rsidRPr="00C40205">
        <w:rPr>
          <w:rFonts w:asciiTheme="minorHAnsi" w:hAnsiTheme="minorHAnsi"/>
          <w:sz w:val="22"/>
          <w:szCs w:val="22"/>
        </w:rPr>
        <w:t xml:space="preserve">a plánku </w:t>
      </w:r>
      <w:r w:rsidR="00FA7E9D" w:rsidRPr="00C40205">
        <w:rPr>
          <w:rFonts w:asciiTheme="minorHAnsi" w:hAnsiTheme="minorHAnsi"/>
          <w:sz w:val="22"/>
          <w:szCs w:val="22"/>
        </w:rPr>
        <w:t>uvedeném v</w:t>
      </w:r>
      <w:r w:rsidRPr="00C40205">
        <w:rPr>
          <w:rFonts w:asciiTheme="minorHAnsi" w:hAnsiTheme="minorHAnsi"/>
          <w:sz w:val="22"/>
          <w:szCs w:val="22"/>
        </w:rPr>
        <w:t xml:space="preserve"> </w:t>
      </w:r>
      <w:r w:rsidRPr="00C40205">
        <w:rPr>
          <w:rFonts w:asciiTheme="minorHAnsi" w:hAnsiTheme="minorHAnsi"/>
          <w:b/>
          <w:sz w:val="22"/>
          <w:szCs w:val="22"/>
        </w:rPr>
        <w:t>Přílo</w:t>
      </w:r>
      <w:r w:rsidR="00FA7E9D" w:rsidRPr="00C40205">
        <w:rPr>
          <w:rFonts w:asciiTheme="minorHAnsi" w:hAnsiTheme="minorHAnsi"/>
          <w:b/>
          <w:sz w:val="22"/>
          <w:szCs w:val="22"/>
        </w:rPr>
        <w:t>ze</w:t>
      </w:r>
      <w:r w:rsidRPr="00C40205">
        <w:rPr>
          <w:rFonts w:asciiTheme="minorHAnsi" w:hAnsiTheme="minorHAnsi"/>
          <w:b/>
          <w:sz w:val="22"/>
          <w:szCs w:val="22"/>
        </w:rPr>
        <w:t xml:space="preserve"> č. 1</w:t>
      </w:r>
      <w:r w:rsidRPr="000546A6">
        <w:rPr>
          <w:rFonts w:asciiTheme="minorHAnsi" w:hAnsiTheme="minorHAnsi"/>
          <w:sz w:val="22"/>
          <w:szCs w:val="22"/>
        </w:rPr>
        <w:t xml:space="preserve"> této dohody</w:t>
      </w:r>
      <w:r w:rsidR="00FA7E9D" w:rsidRPr="000546A6">
        <w:rPr>
          <w:rFonts w:asciiTheme="minorHAnsi" w:hAnsiTheme="minorHAnsi"/>
          <w:sz w:val="22"/>
          <w:szCs w:val="22"/>
        </w:rPr>
        <w:t>, která</w:t>
      </w:r>
      <w:r w:rsidRPr="000546A6">
        <w:rPr>
          <w:rFonts w:asciiTheme="minorHAnsi" w:hAnsiTheme="minorHAnsi"/>
          <w:sz w:val="22"/>
          <w:szCs w:val="22"/>
        </w:rPr>
        <w:t xml:space="preserve"> tvoří její nedílnou součást. </w:t>
      </w:r>
    </w:p>
    <w:p w:rsidR="00285CED" w:rsidRPr="00285CED" w:rsidRDefault="00285CED" w:rsidP="00C40205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6B05C4" w:rsidRPr="00826663" w:rsidRDefault="00F15AD8" w:rsidP="00C40205">
      <w:pPr>
        <w:numPr>
          <w:ilvl w:val="0"/>
          <w:numId w:val="2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26663">
        <w:rPr>
          <w:rFonts w:asciiTheme="minorHAnsi" w:hAnsiTheme="minorHAnsi"/>
          <w:bCs/>
          <w:snapToGrid w:val="0"/>
          <w:sz w:val="22"/>
          <w:szCs w:val="22"/>
        </w:rPr>
        <w:t xml:space="preserve">ZAV </w:t>
      </w:r>
      <w:r w:rsidR="00FA7E9D" w:rsidRPr="00826663">
        <w:rPr>
          <w:rFonts w:asciiTheme="minorHAnsi" w:hAnsiTheme="minorHAnsi"/>
          <w:bCs/>
          <w:snapToGrid w:val="0"/>
          <w:sz w:val="22"/>
          <w:szCs w:val="22"/>
        </w:rPr>
        <w:t>se skládá z</w:t>
      </w:r>
      <w:r w:rsidRPr="00826663">
        <w:rPr>
          <w:rFonts w:asciiTheme="minorHAnsi" w:hAnsiTheme="minorHAnsi"/>
          <w:bCs/>
          <w:snapToGrid w:val="0"/>
          <w:sz w:val="22"/>
          <w:szCs w:val="22"/>
        </w:rPr>
        <w:t xml:space="preserve"> </w:t>
      </w:r>
      <w:r w:rsidR="00FA7E9D" w:rsidRPr="00826663">
        <w:rPr>
          <w:rFonts w:asciiTheme="minorHAnsi" w:hAnsiTheme="minorHAnsi"/>
          <w:bCs/>
          <w:snapToGrid w:val="0"/>
          <w:sz w:val="22"/>
          <w:szCs w:val="22"/>
        </w:rPr>
        <w:t xml:space="preserve">následujících </w:t>
      </w:r>
      <w:r w:rsidR="00BD643F">
        <w:rPr>
          <w:rFonts w:asciiTheme="minorHAnsi" w:hAnsiTheme="minorHAnsi"/>
          <w:bCs/>
          <w:snapToGrid w:val="0"/>
          <w:sz w:val="22"/>
          <w:szCs w:val="22"/>
        </w:rPr>
        <w:t>dvou</w:t>
      </w:r>
      <w:r w:rsidR="00BD643F" w:rsidRPr="00826663">
        <w:rPr>
          <w:rFonts w:asciiTheme="minorHAnsi" w:hAnsiTheme="minorHAnsi"/>
          <w:bCs/>
          <w:snapToGrid w:val="0"/>
          <w:sz w:val="22"/>
          <w:szCs w:val="22"/>
        </w:rPr>
        <w:t xml:space="preserve"> </w:t>
      </w:r>
      <w:r w:rsidRPr="00826663">
        <w:rPr>
          <w:rFonts w:asciiTheme="minorHAnsi" w:hAnsiTheme="minorHAnsi"/>
          <w:bCs/>
          <w:snapToGrid w:val="0"/>
          <w:sz w:val="22"/>
          <w:szCs w:val="22"/>
        </w:rPr>
        <w:t>fáz</w:t>
      </w:r>
      <w:r w:rsidR="00FA7E9D" w:rsidRPr="00826663">
        <w:rPr>
          <w:rFonts w:asciiTheme="minorHAnsi" w:hAnsiTheme="minorHAnsi"/>
          <w:bCs/>
          <w:snapToGrid w:val="0"/>
          <w:sz w:val="22"/>
          <w:szCs w:val="22"/>
        </w:rPr>
        <w:t>í</w:t>
      </w:r>
      <w:r w:rsidRPr="00826663">
        <w:rPr>
          <w:rFonts w:asciiTheme="minorHAnsi" w:hAnsiTheme="minorHAnsi"/>
          <w:bCs/>
          <w:snapToGrid w:val="0"/>
          <w:sz w:val="22"/>
          <w:szCs w:val="22"/>
        </w:rPr>
        <w:t xml:space="preserve">: </w:t>
      </w:r>
      <w:r w:rsidRPr="00BD643F">
        <w:rPr>
          <w:rFonts w:asciiTheme="minorHAnsi" w:hAnsiTheme="minorHAnsi"/>
          <w:bCs/>
          <w:snapToGrid w:val="0"/>
          <w:sz w:val="22"/>
          <w:szCs w:val="22"/>
        </w:rPr>
        <w:t>terénní</w:t>
      </w:r>
      <w:r w:rsidR="00641F5C" w:rsidRPr="00BD643F">
        <w:rPr>
          <w:rFonts w:asciiTheme="minorHAnsi" w:hAnsiTheme="minorHAnsi"/>
          <w:bCs/>
          <w:snapToGrid w:val="0"/>
          <w:sz w:val="22"/>
          <w:szCs w:val="22"/>
        </w:rPr>
        <w:t>ch</w:t>
      </w:r>
      <w:r w:rsidRPr="00BD643F">
        <w:rPr>
          <w:rFonts w:asciiTheme="minorHAnsi" w:hAnsiTheme="minorHAnsi"/>
          <w:bCs/>
          <w:snapToGrid w:val="0"/>
          <w:sz w:val="22"/>
          <w:szCs w:val="22"/>
        </w:rPr>
        <w:t xml:space="preserve"> pr</w:t>
      </w:r>
      <w:r w:rsidR="00E755CF" w:rsidRPr="00BD643F">
        <w:rPr>
          <w:rFonts w:asciiTheme="minorHAnsi" w:hAnsiTheme="minorHAnsi"/>
          <w:bCs/>
          <w:snapToGrid w:val="0"/>
          <w:sz w:val="22"/>
          <w:szCs w:val="22"/>
        </w:rPr>
        <w:t>a</w:t>
      </w:r>
      <w:r w:rsidRPr="00BD643F">
        <w:rPr>
          <w:rFonts w:asciiTheme="minorHAnsi" w:hAnsiTheme="minorHAnsi"/>
          <w:bCs/>
          <w:snapToGrid w:val="0"/>
          <w:sz w:val="22"/>
          <w:szCs w:val="22"/>
        </w:rPr>
        <w:t>c</w:t>
      </w:r>
      <w:r w:rsidR="00E755CF" w:rsidRPr="00BD643F">
        <w:rPr>
          <w:rFonts w:asciiTheme="minorHAnsi" w:hAnsiTheme="minorHAnsi"/>
          <w:bCs/>
          <w:snapToGrid w:val="0"/>
          <w:sz w:val="22"/>
          <w:szCs w:val="22"/>
        </w:rPr>
        <w:t>í</w:t>
      </w:r>
      <w:r w:rsidRPr="00826663">
        <w:rPr>
          <w:rFonts w:asciiTheme="minorHAnsi" w:hAnsiTheme="minorHAnsi"/>
          <w:bCs/>
          <w:snapToGrid w:val="0"/>
          <w:sz w:val="22"/>
          <w:szCs w:val="22"/>
        </w:rPr>
        <w:t xml:space="preserve"> a základní</w:t>
      </w:r>
      <w:r w:rsidR="00641F5C">
        <w:rPr>
          <w:rFonts w:asciiTheme="minorHAnsi" w:hAnsiTheme="minorHAnsi"/>
          <w:bCs/>
          <w:snapToGrid w:val="0"/>
          <w:sz w:val="22"/>
          <w:szCs w:val="22"/>
        </w:rPr>
        <w:t>ho</w:t>
      </w:r>
      <w:r w:rsidRPr="00826663">
        <w:rPr>
          <w:rFonts w:asciiTheme="minorHAnsi" w:hAnsiTheme="minorHAnsi"/>
          <w:bCs/>
          <w:snapToGrid w:val="0"/>
          <w:sz w:val="22"/>
          <w:szCs w:val="22"/>
        </w:rPr>
        <w:t xml:space="preserve"> zpracování. </w:t>
      </w:r>
    </w:p>
    <w:p w:rsidR="000C43D4" w:rsidRDefault="000C43D4" w:rsidP="00F63A99">
      <w:pPr>
        <w:pStyle w:val="Odstavecseseznamem"/>
        <w:ind w:left="1134"/>
        <w:jc w:val="both"/>
        <w:rPr>
          <w:rFonts w:asciiTheme="minorHAnsi" w:hAnsiTheme="minorHAnsi"/>
          <w:bCs/>
          <w:snapToGrid w:val="0"/>
          <w:sz w:val="22"/>
          <w:szCs w:val="22"/>
        </w:rPr>
      </w:pPr>
    </w:p>
    <w:p w:rsidR="00641F5C" w:rsidRPr="00C91E0E" w:rsidRDefault="00C42483" w:rsidP="00C40205">
      <w:pPr>
        <w:pStyle w:val="Odstavecseseznamem"/>
        <w:numPr>
          <w:ilvl w:val="0"/>
          <w:numId w:val="24"/>
        </w:numPr>
        <w:ind w:left="1134" w:hanging="426"/>
        <w:jc w:val="both"/>
        <w:rPr>
          <w:rFonts w:asciiTheme="minorHAnsi" w:hAnsiTheme="minorHAnsi"/>
          <w:bCs/>
          <w:snapToGrid w:val="0"/>
          <w:sz w:val="22"/>
          <w:szCs w:val="22"/>
        </w:rPr>
      </w:pPr>
      <w:r>
        <w:rPr>
          <w:rFonts w:asciiTheme="minorHAnsi" w:hAnsiTheme="minorHAnsi"/>
          <w:b/>
          <w:bCs/>
          <w:snapToGrid w:val="0"/>
          <w:sz w:val="22"/>
          <w:szCs w:val="22"/>
        </w:rPr>
        <w:t>T</w:t>
      </w:r>
      <w:r w:rsidR="00C91E0E" w:rsidRPr="00413EF7">
        <w:rPr>
          <w:rFonts w:asciiTheme="minorHAnsi" w:hAnsiTheme="minorHAnsi"/>
          <w:b/>
          <w:bCs/>
          <w:snapToGrid w:val="0"/>
          <w:sz w:val="22"/>
          <w:szCs w:val="22"/>
        </w:rPr>
        <w:t>erénní část ZAV</w:t>
      </w:r>
      <w:r w:rsidR="00C91E0E">
        <w:rPr>
          <w:rFonts w:asciiTheme="minorHAnsi" w:hAnsiTheme="minorHAnsi"/>
          <w:b/>
          <w:bCs/>
          <w:snapToGrid w:val="0"/>
          <w:sz w:val="22"/>
          <w:szCs w:val="22"/>
        </w:rPr>
        <w:t xml:space="preserve"> </w:t>
      </w:r>
      <w:r w:rsidR="00C91E0E" w:rsidRPr="00413EF7">
        <w:rPr>
          <w:rFonts w:asciiTheme="minorHAnsi" w:hAnsiTheme="minorHAnsi"/>
          <w:bCs/>
          <w:snapToGrid w:val="0"/>
          <w:sz w:val="22"/>
          <w:szCs w:val="22"/>
        </w:rPr>
        <w:t xml:space="preserve">zahrnuje </w:t>
      </w:r>
      <w:r w:rsidR="00141BBA">
        <w:rPr>
          <w:rFonts w:asciiTheme="minorHAnsi" w:hAnsiTheme="minorHAnsi"/>
          <w:bCs/>
          <w:snapToGrid w:val="0"/>
          <w:sz w:val="22"/>
          <w:szCs w:val="22"/>
        </w:rPr>
        <w:t xml:space="preserve">případný </w:t>
      </w:r>
      <w:r w:rsidR="00C91E0E" w:rsidRPr="00413EF7">
        <w:rPr>
          <w:rFonts w:asciiTheme="minorHAnsi" w:hAnsiTheme="minorHAnsi"/>
          <w:b/>
          <w:bCs/>
          <w:snapToGrid w:val="0"/>
          <w:sz w:val="22"/>
          <w:szCs w:val="22"/>
        </w:rPr>
        <w:t>plošný výzkum</w:t>
      </w:r>
      <w:r w:rsidR="00C91E0E">
        <w:rPr>
          <w:rFonts w:asciiTheme="minorHAnsi" w:hAnsiTheme="minorHAnsi"/>
          <w:b/>
          <w:bCs/>
          <w:snapToGrid w:val="0"/>
          <w:sz w:val="22"/>
          <w:szCs w:val="22"/>
        </w:rPr>
        <w:t xml:space="preserve"> </w:t>
      </w:r>
      <w:r w:rsidR="00C91E0E">
        <w:rPr>
          <w:rFonts w:asciiTheme="minorHAnsi" w:hAnsiTheme="minorHAnsi"/>
          <w:bCs/>
          <w:snapToGrid w:val="0"/>
          <w:sz w:val="22"/>
          <w:szCs w:val="22"/>
        </w:rPr>
        <w:t xml:space="preserve">formou </w:t>
      </w:r>
      <w:r w:rsidR="00C91E0E" w:rsidRPr="00EF27B7">
        <w:rPr>
          <w:rFonts w:asciiTheme="minorHAnsi" w:hAnsiTheme="minorHAnsi"/>
          <w:bCs/>
          <w:snapToGrid w:val="0"/>
          <w:sz w:val="22"/>
          <w:szCs w:val="22"/>
        </w:rPr>
        <w:t>ruční</w:t>
      </w:r>
      <w:r w:rsidR="00C91E0E">
        <w:rPr>
          <w:rFonts w:asciiTheme="minorHAnsi" w:hAnsiTheme="minorHAnsi"/>
          <w:bCs/>
          <w:snapToGrid w:val="0"/>
          <w:sz w:val="22"/>
          <w:szCs w:val="22"/>
        </w:rPr>
        <w:t>ho</w:t>
      </w:r>
      <w:r w:rsidR="00C91E0E" w:rsidRPr="00EF27B7">
        <w:rPr>
          <w:rFonts w:asciiTheme="minorHAnsi" w:hAnsiTheme="minorHAnsi"/>
          <w:bCs/>
          <w:snapToGrid w:val="0"/>
          <w:sz w:val="22"/>
          <w:szCs w:val="22"/>
        </w:rPr>
        <w:t xml:space="preserve"> rozebrání předem vytipovaných úseků dochovaných historických terénů až na úroveň dna stavebních zásahů, dokumentace stavebních konstrukc</w:t>
      </w:r>
      <w:r w:rsidR="00C91E0E">
        <w:rPr>
          <w:rFonts w:asciiTheme="minorHAnsi" w:hAnsiTheme="minorHAnsi"/>
          <w:bCs/>
          <w:snapToGrid w:val="0"/>
          <w:sz w:val="22"/>
          <w:szCs w:val="22"/>
        </w:rPr>
        <w:t>í</w:t>
      </w:r>
      <w:r w:rsidR="00C91E0E" w:rsidRPr="00EF27B7">
        <w:rPr>
          <w:rFonts w:asciiTheme="minorHAnsi" w:hAnsiTheme="minorHAnsi"/>
          <w:bCs/>
          <w:snapToGrid w:val="0"/>
          <w:sz w:val="22"/>
          <w:szCs w:val="22"/>
        </w:rPr>
        <w:t>, dohled při vybírání klenebních zásypů a rozebírání podlahových souvrství a odhalených archeologických situac</w:t>
      </w:r>
      <w:r w:rsidR="00F63A99">
        <w:rPr>
          <w:rFonts w:asciiTheme="minorHAnsi" w:hAnsiTheme="minorHAnsi"/>
          <w:bCs/>
          <w:snapToGrid w:val="0"/>
          <w:sz w:val="22"/>
          <w:szCs w:val="22"/>
        </w:rPr>
        <w:t>í</w:t>
      </w:r>
      <w:r w:rsidR="00F811DF">
        <w:rPr>
          <w:rFonts w:asciiTheme="minorHAnsi" w:hAnsiTheme="minorHAnsi"/>
          <w:bCs/>
          <w:snapToGrid w:val="0"/>
          <w:sz w:val="22"/>
          <w:szCs w:val="22"/>
        </w:rPr>
        <w:t>.</w:t>
      </w:r>
      <w:r w:rsidR="00C91E0E">
        <w:rPr>
          <w:rFonts w:asciiTheme="minorHAnsi" w:hAnsiTheme="minorHAnsi"/>
          <w:bCs/>
          <w:snapToGrid w:val="0"/>
          <w:sz w:val="22"/>
          <w:szCs w:val="22"/>
        </w:rPr>
        <w:t xml:space="preserve"> </w:t>
      </w:r>
      <w:r w:rsidR="00C91E0E" w:rsidRPr="00C91E0E">
        <w:rPr>
          <w:rFonts w:asciiTheme="minorHAnsi" w:hAnsiTheme="minorHAnsi"/>
          <w:bCs/>
          <w:snapToGrid w:val="0"/>
          <w:sz w:val="22"/>
          <w:szCs w:val="22"/>
        </w:rPr>
        <w:t xml:space="preserve"> </w:t>
      </w:r>
      <w:r w:rsidR="00C91E0E" w:rsidRPr="00413EF7">
        <w:rPr>
          <w:rFonts w:asciiTheme="minorHAnsi" w:hAnsiTheme="minorHAnsi"/>
          <w:bCs/>
          <w:snapToGrid w:val="0"/>
          <w:sz w:val="22"/>
          <w:szCs w:val="22"/>
        </w:rPr>
        <w:t xml:space="preserve">  </w:t>
      </w:r>
    </w:p>
    <w:p w:rsidR="00F236A7" w:rsidRPr="002C5A5A" w:rsidRDefault="00AE1CE4" w:rsidP="00C40205">
      <w:pPr>
        <w:pStyle w:val="Odstavecseseznamem"/>
        <w:numPr>
          <w:ilvl w:val="0"/>
          <w:numId w:val="24"/>
        </w:numPr>
        <w:ind w:left="1134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AE1CE4">
        <w:rPr>
          <w:rStyle w:val="Siln"/>
          <w:rFonts w:ascii="Calibri" w:hAnsi="Calibri"/>
          <w:color w:val="000000"/>
          <w:sz w:val="22"/>
          <w:szCs w:val="22"/>
        </w:rPr>
        <w:t xml:space="preserve">Základní zpracování ZAV </w:t>
      </w:r>
      <w:r w:rsidRPr="00AE1CE4">
        <w:rPr>
          <w:rFonts w:ascii="Calibri" w:hAnsi="Calibri"/>
          <w:color w:val="000000"/>
          <w:sz w:val="22"/>
          <w:szCs w:val="22"/>
        </w:rPr>
        <w:t>zahrnuje revize a kompletaci terénní dokumentace a získaných dat. Digitalizace a přípravy obrazové dokumentace do podoby nálezové zprávy, dále provedení základních specializovaných analýz, výběrové konzervace a dokumentace movitých nálezů a sepsání hlášení a nálezové zprávy o výsledcích výzkumu.</w:t>
      </w:r>
    </w:p>
    <w:p w:rsidR="00F236A7" w:rsidRPr="002C5A5A" w:rsidRDefault="00F236A7" w:rsidP="002C5A5A">
      <w:pPr>
        <w:pStyle w:val="Odstavecseseznamem"/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0C43D4" w:rsidRPr="002C5A5A" w:rsidRDefault="00F15AD8" w:rsidP="002C5A5A">
      <w:pPr>
        <w:pStyle w:val="Odstavecseseznamem"/>
        <w:numPr>
          <w:ilvl w:val="0"/>
          <w:numId w:val="2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2C5A5A">
        <w:rPr>
          <w:rFonts w:ascii="Calibri" w:hAnsi="Calibri" w:cs="Arial"/>
          <w:color w:val="000000"/>
          <w:sz w:val="22"/>
          <w:szCs w:val="22"/>
        </w:rPr>
        <w:t>Zhotovitel provede ZAV v souladu s povolením Ministerstva kultury</w:t>
      </w:r>
      <w:r w:rsidR="00826663" w:rsidRPr="002C5A5A">
        <w:rPr>
          <w:rFonts w:ascii="Calibri" w:hAnsi="Calibri" w:cs="Arial"/>
          <w:color w:val="000000"/>
          <w:sz w:val="22"/>
          <w:szCs w:val="22"/>
        </w:rPr>
        <w:t xml:space="preserve"> ČR</w:t>
      </w:r>
      <w:r w:rsidRPr="002C5A5A">
        <w:rPr>
          <w:rFonts w:ascii="Calibri" w:hAnsi="Calibri" w:cs="Arial"/>
          <w:color w:val="000000"/>
          <w:sz w:val="22"/>
          <w:szCs w:val="22"/>
        </w:rPr>
        <w:t xml:space="preserve"> k provádění archeologických výzkumů a s Dohodou o rozsahu a podmínkách provádění archeologických výzkumů sjednanou s Akademií věd ČR, a to na odpovídající odborné úrovni. </w:t>
      </w:r>
    </w:p>
    <w:p w:rsidR="00725738" w:rsidRDefault="00725738" w:rsidP="00725738">
      <w:pPr>
        <w:pStyle w:val="Odstavecseseznamem"/>
        <w:spacing w:before="120"/>
        <w:ind w:left="0"/>
        <w:jc w:val="center"/>
        <w:rPr>
          <w:rFonts w:ascii="Calibri" w:hAnsi="Calibri"/>
          <w:b/>
          <w:bCs/>
          <w:snapToGrid w:val="0"/>
          <w:color w:val="000000"/>
          <w:sz w:val="22"/>
          <w:szCs w:val="22"/>
        </w:rPr>
      </w:pPr>
    </w:p>
    <w:p w:rsidR="000C43D4" w:rsidRPr="00AE1CE4" w:rsidRDefault="00F15AD8" w:rsidP="00712954">
      <w:pPr>
        <w:pStyle w:val="Odstavecseseznamem"/>
        <w:spacing w:before="120" w:line="360" w:lineRule="auto"/>
        <w:ind w:left="0"/>
        <w:jc w:val="center"/>
        <w:rPr>
          <w:rFonts w:ascii="Calibri" w:hAnsi="Calibri"/>
          <w:b/>
          <w:bCs/>
          <w:snapToGrid w:val="0"/>
          <w:color w:val="000000"/>
          <w:sz w:val="22"/>
          <w:szCs w:val="22"/>
        </w:rPr>
      </w:pPr>
      <w:r w:rsidRPr="00AE1CE4">
        <w:rPr>
          <w:rFonts w:ascii="Calibri" w:hAnsi="Calibri"/>
          <w:b/>
          <w:bCs/>
          <w:snapToGrid w:val="0"/>
          <w:color w:val="000000"/>
          <w:sz w:val="22"/>
          <w:szCs w:val="22"/>
        </w:rPr>
        <w:t>II</w:t>
      </w:r>
      <w:r w:rsidR="00EF27B7">
        <w:rPr>
          <w:rFonts w:ascii="Calibri" w:hAnsi="Calibri"/>
          <w:b/>
          <w:bCs/>
          <w:snapToGrid w:val="0"/>
          <w:color w:val="000000"/>
          <w:sz w:val="22"/>
          <w:szCs w:val="22"/>
        </w:rPr>
        <w:t>.</w:t>
      </w:r>
    </w:p>
    <w:p w:rsidR="000C43D4" w:rsidRPr="00AE1CE4" w:rsidRDefault="00F15AD8" w:rsidP="00712954">
      <w:pPr>
        <w:pStyle w:val="Odstavecseseznamem"/>
        <w:spacing w:before="120" w:line="360" w:lineRule="auto"/>
        <w:ind w:left="0"/>
        <w:jc w:val="center"/>
        <w:rPr>
          <w:rFonts w:ascii="Calibri" w:hAnsi="Calibri"/>
          <w:b/>
          <w:bCs/>
          <w:snapToGrid w:val="0"/>
          <w:color w:val="000000"/>
          <w:sz w:val="22"/>
          <w:szCs w:val="22"/>
        </w:rPr>
      </w:pPr>
      <w:r w:rsidRPr="00AE1CE4">
        <w:rPr>
          <w:rFonts w:ascii="Calibri" w:hAnsi="Calibri"/>
          <w:b/>
          <w:bCs/>
          <w:snapToGrid w:val="0"/>
          <w:color w:val="000000"/>
          <w:sz w:val="22"/>
          <w:szCs w:val="22"/>
        </w:rPr>
        <w:t>Podmínky plnění</w:t>
      </w:r>
    </w:p>
    <w:p w:rsidR="000C43D4" w:rsidRDefault="00F15AD8" w:rsidP="00712954">
      <w:pPr>
        <w:pStyle w:val="Odstavecseseznamem"/>
        <w:numPr>
          <w:ilvl w:val="0"/>
          <w:numId w:val="27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B2C1F">
        <w:rPr>
          <w:rFonts w:ascii="Calibri" w:hAnsi="Calibri"/>
          <w:color w:val="000000"/>
          <w:sz w:val="22"/>
          <w:szCs w:val="22"/>
        </w:rPr>
        <w:t>Doba provádění ZAV je závislá na průběhu realizace stavby.</w:t>
      </w:r>
      <w:r w:rsidRPr="00AB2C1F">
        <w:rPr>
          <w:rFonts w:asciiTheme="minorHAnsi" w:hAnsiTheme="minorHAnsi" w:cs="Arial"/>
          <w:sz w:val="22"/>
          <w:szCs w:val="22"/>
        </w:rPr>
        <w:t xml:space="preserve"> Předpokládaný termín zahájení ZAV ze strany zhotovitele dle této dohody je </w:t>
      </w:r>
      <w:r w:rsidRPr="001E3215">
        <w:rPr>
          <w:rFonts w:asciiTheme="minorHAnsi" w:hAnsiTheme="minorHAnsi" w:cs="Arial"/>
          <w:sz w:val="22"/>
          <w:szCs w:val="22"/>
        </w:rPr>
        <w:t>stanoven na</w:t>
      </w:r>
      <w:r w:rsidRPr="001E3215">
        <w:rPr>
          <w:rFonts w:asciiTheme="minorHAnsi" w:hAnsiTheme="minorHAnsi" w:cs="Arial"/>
          <w:b/>
          <w:sz w:val="22"/>
          <w:szCs w:val="22"/>
        </w:rPr>
        <w:t xml:space="preserve"> </w:t>
      </w:r>
      <w:r w:rsidR="000105C6" w:rsidRPr="001E3215">
        <w:rPr>
          <w:rFonts w:asciiTheme="minorHAnsi" w:hAnsiTheme="minorHAnsi" w:cs="Arial"/>
          <w:b/>
          <w:sz w:val="22"/>
          <w:szCs w:val="22"/>
        </w:rPr>
        <w:t>09.05.2023</w:t>
      </w:r>
      <w:r w:rsidR="00285CED" w:rsidRPr="001E3215">
        <w:rPr>
          <w:rFonts w:asciiTheme="minorHAnsi" w:hAnsiTheme="minorHAnsi" w:cs="Arial"/>
          <w:sz w:val="22"/>
          <w:szCs w:val="22"/>
        </w:rPr>
        <w:t>.</w:t>
      </w:r>
      <w:r w:rsidRPr="001E3215">
        <w:rPr>
          <w:rFonts w:asciiTheme="minorHAnsi" w:hAnsiTheme="minorHAnsi" w:cs="Arial"/>
          <w:sz w:val="22"/>
          <w:szCs w:val="22"/>
        </w:rPr>
        <w:t xml:space="preserve"> Smluvní strany se dohodly, že nejpozději ke dni </w:t>
      </w:r>
      <w:r w:rsidR="000105C6" w:rsidRPr="001E3215">
        <w:rPr>
          <w:rFonts w:asciiTheme="minorHAnsi" w:hAnsiTheme="minorHAnsi" w:cs="Arial"/>
          <w:b/>
          <w:sz w:val="22"/>
          <w:szCs w:val="22"/>
        </w:rPr>
        <w:t>09.05.2023</w:t>
      </w:r>
      <w:r w:rsidRPr="001E3215">
        <w:rPr>
          <w:rFonts w:asciiTheme="minorHAnsi" w:hAnsiTheme="minorHAnsi" w:cs="Arial"/>
          <w:sz w:val="22"/>
          <w:szCs w:val="22"/>
        </w:rPr>
        <w:t xml:space="preserve"> bude plocha stavby připravená k zahájení</w:t>
      </w:r>
      <w:r w:rsidRPr="00AB2C1F">
        <w:rPr>
          <w:rFonts w:asciiTheme="minorHAnsi" w:hAnsiTheme="minorHAnsi" w:cs="Arial"/>
          <w:sz w:val="22"/>
          <w:szCs w:val="22"/>
        </w:rPr>
        <w:t xml:space="preserve"> ZAV.</w:t>
      </w:r>
      <w:r w:rsidRPr="00054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B2C1F">
        <w:rPr>
          <w:rFonts w:asciiTheme="minorHAnsi" w:hAnsiTheme="minorHAnsi" w:cs="Arial"/>
          <w:sz w:val="22"/>
          <w:szCs w:val="22"/>
        </w:rPr>
        <w:t>ZAV bude probíhat souběžně a v těsné</w:t>
      </w:r>
      <w:r w:rsidRPr="00AB2C1F">
        <w:rPr>
          <w:rFonts w:asciiTheme="minorHAnsi" w:hAnsiTheme="minorHAnsi"/>
          <w:sz w:val="22"/>
          <w:szCs w:val="22"/>
        </w:rPr>
        <w:t xml:space="preserve"> součinnosti se stavebními aktivitami na stavbě.</w:t>
      </w:r>
    </w:p>
    <w:p w:rsidR="00F811DF" w:rsidRPr="00AB2C1F" w:rsidRDefault="00F811DF" w:rsidP="00F811DF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:rsidR="000C43D4" w:rsidRDefault="00F15AD8" w:rsidP="00712954">
      <w:pPr>
        <w:pStyle w:val="Odstavecseseznamem"/>
        <w:numPr>
          <w:ilvl w:val="0"/>
          <w:numId w:val="27"/>
        </w:numPr>
        <w:ind w:left="426" w:hanging="357"/>
        <w:jc w:val="both"/>
        <w:rPr>
          <w:rFonts w:asciiTheme="minorHAnsi" w:hAnsiTheme="minorHAnsi"/>
          <w:sz w:val="22"/>
          <w:szCs w:val="22"/>
        </w:rPr>
      </w:pPr>
      <w:r w:rsidRPr="00AB2C1F">
        <w:rPr>
          <w:rFonts w:asciiTheme="minorHAnsi" w:hAnsiTheme="minorHAnsi"/>
          <w:sz w:val="22"/>
          <w:szCs w:val="22"/>
        </w:rPr>
        <w:t>Objednatel umožní oprávněným pracovníkům zhotovitele vstup na staveniště</w:t>
      </w:r>
      <w:r w:rsidR="00D41B78" w:rsidRPr="00AB2C1F">
        <w:rPr>
          <w:rFonts w:asciiTheme="minorHAnsi" w:hAnsiTheme="minorHAnsi"/>
          <w:sz w:val="22"/>
          <w:szCs w:val="22"/>
        </w:rPr>
        <w:t>.</w:t>
      </w:r>
      <w:r w:rsidRPr="00AB2C1F">
        <w:rPr>
          <w:rFonts w:asciiTheme="minorHAnsi" w:hAnsiTheme="minorHAnsi"/>
          <w:sz w:val="22"/>
          <w:szCs w:val="22"/>
        </w:rPr>
        <w:t xml:space="preserve"> </w:t>
      </w:r>
    </w:p>
    <w:p w:rsidR="00F811DF" w:rsidRPr="00AB2C1F" w:rsidRDefault="00F811DF" w:rsidP="00F811DF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:rsidR="007C065E" w:rsidRDefault="007B3CA0" w:rsidP="00E755CF">
      <w:pPr>
        <w:numPr>
          <w:ilvl w:val="0"/>
          <w:numId w:val="27"/>
        </w:numPr>
        <w:ind w:left="426" w:hanging="357"/>
        <w:contextualSpacing/>
        <w:jc w:val="both"/>
        <w:rPr>
          <w:rFonts w:asciiTheme="minorHAnsi" w:hAnsiTheme="minorHAnsi"/>
          <w:sz w:val="22"/>
        </w:rPr>
      </w:pPr>
      <w:r w:rsidRPr="00E755CF">
        <w:rPr>
          <w:rFonts w:asciiTheme="minorHAnsi" w:hAnsiTheme="minorHAnsi"/>
          <w:sz w:val="22"/>
        </w:rPr>
        <w:t>Objednatel je povinen seznámit zhotovitele s podmínkami na staveništi, zejména trasami inženýrských sítí</w:t>
      </w:r>
      <w:r w:rsidR="00AB2C1F" w:rsidRPr="00E755CF">
        <w:rPr>
          <w:rFonts w:asciiTheme="minorHAnsi" w:hAnsiTheme="minorHAnsi"/>
          <w:sz w:val="22"/>
        </w:rPr>
        <w:t xml:space="preserve"> a zhotovitel se zavazuje těmito podmínkami řídit, jakož i dalšími pokyny vydanými objednatelem</w:t>
      </w:r>
      <w:r w:rsidR="007C065E" w:rsidRPr="00150F8C">
        <w:rPr>
          <w:rFonts w:ascii="Calibri" w:hAnsi="Calibri"/>
          <w:color w:val="000000"/>
          <w:sz w:val="22"/>
          <w:szCs w:val="22"/>
        </w:rPr>
        <w:t>, které se budou týkat zejména bezpečnosti a ochrany zdraví při práci a koordinace osob na staveništi</w:t>
      </w:r>
      <w:r w:rsidR="007C065E" w:rsidRPr="00E755CF">
        <w:rPr>
          <w:rFonts w:asciiTheme="minorHAnsi" w:hAnsiTheme="minorHAnsi"/>
          <w:sz w:val="22"/>
        </w:rPr>
        <w:t>.</w:t>
      </w:r>
    </w:p>
    <w:p w:rsidR="00F811DF" w:rsidRPr="00E755CF" w:rsidRDefault="00F811DF" w:rsidP="00F811DF">
      <w:pPr>
        <w:ind w:left="426"/>
        <w:contextualSpacing/>
        <w:jc w:val="both"/>
        <w:rPr>
          <w:rFonts w:asciiTheme="minorHAnsi" w:hAnsiTheme="minorHAnsi"/>
          <w:sz w:val="22"/>
        </w:rPr>
      </w:pPr>
    </w:p>
    <w:p w:rsidR="007B3CA0" w:rsidRDefault="00F15AD8" w:rsidP="00E755CF">
      <w:pPr>
        <w:numPr>
          <w:ilvl w:val="0"/>
          <w:numId w:val="27"/>
        </w:numPr>
        <w:ind w:left="426"/>
        <w:contextualSpacing/>
        <w:jc w:val="both"/>
        <w:rPr>
          <w:rFonts w:asciiTheme="minorHAnsi" w:hAnsiTheme="minorHAnsi"/>
          <w:sz w:val="22"/>
        </w:rPr>
      </w:pPr>
      <w:r w:rsidRPr="00E755CF">
        <w:rPr>
          <w:rFonts w:asciiTheme="minorHAnsi" w:hAnsiTheme="minorHAnsi"/>
          <w:sz w:val="22"/>
        </w:rPr>
        <w:t xml:space="preserve">Objednavatel zajistí následující zázemí pro pracovníky zhotovitele: </w:t>
      </w:r>
      <w:r w:rsidRPr="00E755CF">
        <w:rPr>
          <w:rFonts w:ascii="Calibri" w:hAnsi="Calibri"/>
          <w:color w:val="000000"/>
          <w:sz w:val="22"/>
        </w:rPr>
        <w:t>uzamykatelná místnost</w:t>
      </w:r>
      <w:r w:rsidRPr="00E755CF">
        <w:rPr>
          <w:rFonts w:asciiTheme="minorHAnsi" w:hAnsiTheme="minorHAnsi"/>
          <w:sz w:val="22"/>
        </w:rPr>
        <w:t xml:space="preserve">, hygienické zázemí, přistup ke zdroji elektrické energie – 220V. </w:t>
      </w:r>
    </w:p>
    <w:p w:rsidR="00F811DF" w:rsidRPr="00E755CF" w:rsidRDefault="00F811DF" w:rsidP="00F811DF">
      <w:pPr>
        <w:ind w:left="426"/>
        <w:contextualSpacing/>
        <w:jc w:val="both"/>
        <w:rPr>
          <w:rFonts w:asciiTheme="minorHAnsi" w:hAnsiTheme="minorHAnsi"/>
          <w:sz w:val="22"/>
        </w:rPr>
      </w:pPr>
    </w:p>
    <w:p w:rsidR="000C43D4" w:rsidRDefault="00F15AD8" w:rsidP="00712954">
      <w:pPr>
        <w:pStyle w:val="Odstavecseseznamem"/>
        <w:numPr>
          <w:ilvl w:val="0"/>
          <w:numId w:val="27"/>
        </w:numPr>
        <w:ind w:left="426"/>
        <w:jc w:val="both"/>
        <w:rPr>
          <w:rFonts w:asciiTheme="minorHAnsi" w:hAnsiTheme="minorHAnsi"/>
          <w:sz w:val="22"/>
        </w:rPr>
      </w:pPr>
      <w:r w:rsidRPr="00E755CF">
        <w:rPr>
          <w:rFonts w:asciiTheme="minorHAnsi" w:hAnsiTheme="minorHAnsi"/>
          <w:sz w:val="22"/>
        </w:rPr>
        <w:t>Terén</w:t>
      </w:r>
      <w:r w:rsidR="007B3CA0" w:rsidRPr="00E755CF">
        <w:rPr>
          <w:rFonts w:asciiTheme="minorHAnsi" w:hAnsiTheme="minorHAnsi"/>
          <w:sz w:val="22"/>
        </w:rPr>
        <w:t>ní část</w:t>
      </w:r>
      <w:r w:rsidR="00F811DF">
        <w:rPr>
          <w:rFonts w:asciiTheme="minorHAnsi" w:hAnsiTheme="minorHAnsi"/>
          <w:sz w:val="22"/>
        </w:rPr>
        <w:t>i</w:t>
      </w:r>
      <w:r w:rsidR="007B3CA0" w:rsidRPr="00E755CF">
        <w:rPr>
          <w:rFonts w:asciiTheme="minorHAnsi" w:hAnsiTheme="minorHAnsi"/>
          <w:sz w:val="22"/>
        </w:rPr>
        <w:t xml:space="preserve"> ZAV</w:t>
      </w:r>
      <w:r w:rsidRPr="00E755CF">
        <w:rPr>
          <w:rFonts w:asciiTheme="minorHAnsi" w:hAnsiTheme="minorHAnsi"/>
          <w:sz w:val="22"/>
        </w:rPr>
        <w:t xml:space="preserve"> bud</w:t>
      </w:r>
      <w:r w:rsidR="00F811DF">
        <w:rPr>
          <w:rFonts w:asciiTheme="minorHAnsi" w:hAnsiTheme="minorHAnsi"/>
          <w:sz w:val="22"/>
        </w:rPr>
        <w:t>ou</w:t>
      </w:r>
      <w:r w:rsidRPr="00E755CF">
        <w:rPr>
          <w:rFonts w:asciiTheme="minorHAnsi" w:hAnsiTheme="minorHAnsi"/>
          <w:sz w:val="22"/>
        </w:rPr>
        <w:t xml:space="preserve"> zahájen</w:t>
      </w:r>
      <w:r w:rsidR="00F811DF">
        <w:rPr>
          <w:rFonts w:asciiTheme="minorHAnsi" w:hAnsiTheme="minorHAnsi"/>
          <w:sz w:val="22"/>
        </w:rPr>
        <w:t>y</w:t>
      </w:r>
      <w:r w:rsidRPr="00E755CF">
        <w:rPr>
          <w:rFonts w:asciiTheme="minorHAnsi" w:hAnsiTheme="minorHAnsi"/>
          <w:sz w:val="22"/>
        </w:rPr>
        <w:t xml:space="preserve"> a ukončen</w:t>
      </w:r>
      <w:r w:rsidR="00F811DF">
        <w:rPr>
          <w:rFonts w:asciiTheme="minorHAnsi" w:hAnsiTheme="minorHAnsi"/>
          <w:sz w:val="22"/>
        </w:rPr>
        <w:t>y</w:t>
      </w:r>
      <w:r w:rsidRPr="00E755CF">
        <w:rPr>
          <w:rFonts w:asciiTheme="minorHAnsi" w:hAnsiTheme="minorHAnsi"/>
          <w:sz w:val="22"/>
        </w:rPr>
        <w:t xml:space="preserve"> zápisem do stavebního deníku zhotovitele. Ve stavebním deníku bude</w:t>
      </w:r>
      <w:r w:rsidR="00285CED" w:rsidRPr="00E755CF">
        <w:rPr>
          <w:rFonts w:asciiTheme="minorHAnsi" w:hAnsiTheme="minorHAnsi"/>
          <w:sz w:val="22"/>
        </w:rPr>
        <w:t xml:space="preserve"> stručně</w:t>
      </w:r>
      <w:r w:rsidRPr="00E755CF">
        <w:rPr>
          <w:rFonts w:asciiTheme="minorHAnsi" w:hAnsiTheme="minorHAnsi"/>
          <w:sz w:val="22"/>
        </w:rPr>
        <w:t xml:space="preserve"> uveden výsledek </w:t>
      </w:r>
      <w:r w:rsidR="00A42300" w:rsidRPr="00E755CF">
        <w:rPr>
          <w:rFonts w:asciiTheme="minorHAnsi" w:hAnsiTheme="minorHAnsi"/>
          <w:sz w:val="22"/>
        </w:rPr>
        <w:t>výzkumu</w:t>
      </w:r>
      <w:r w:rsidRPr="00E755CF">
        <w:rPr>
          <w:rFonts w:asciiTheme="minorHAnsi" w:hAnsiTheme="minorHAnsi"/>
          <w:sz w:val="22"/>
        </w:rPr>
        <w:t xml:space="preserve">. </w:t>
      </w:r>
    </w:p>
    <w:p w:rsidR="00F811DF" w:rsidRPr="00E755CF" w:rsidRDefault="00F811DF" w:rsidP="00F811DF">
      <w:pPr>
        <w:pStyle w:val="Odstavecseseznamem"/>
        <w:ind w:left="426"/>
        <w:jc w:val="both"/>
        <w:rPr>
          <w:rFonts w:asciiTheme="minorHAnsi" w:hAnsiTheme="minorHAnsi"/>
          <w:sz w:val="22"/>
        </w:rPr>
      </w:pPr>
    </w:p>
    <w:p w:rsidR="000546A6" w:rsidRDefault="00A42300" w:rsidP="00E755CF">
      <w:pPr>
        <w:pStyle w:val="Odstavecseseznamem"/>
        <w:numPr>
          <w:ilvl w:val="0"/>
          <w:numId w:val="27"/>
        </w:numPr>
        <w:ind w:left="426"/>
        <w:jc w:val="both"/>
        <w:rPr>
          <w:rFonts w:asciiTheme="minorHAnsi" w:hAnsiTheme="minorHAnsi"/>
          <w:sz w:val="22"/>
        </w:rPr>
      </w:pPr>
      <w:r w:rsidRPr="00E755CF">
        <w:rPr>
          <w:rFonts w:asciiTheme="minorHAnsi" w:hAnsiTheme="minorHAnsi"/>
          <w:sz w:val="22"/>
        </w:rPr>
        <w:t xml:space="preserve">Při nepřízni </w:t>
      </w:r>
      <w:r w:rsidRPr="00E755CF">
        <w:rPr>
          <w:rStyle w:val="object"/>
          <w:rFonts w:asciiTheme="minorHAnsi" w:hAnsiTheme="minorHAnsi"/>
          <w:sz w:val="22"/>
        </w:rPr>
        <w:t>po</w:t>
      </w:r>
      <w:r w:rsidRPr="00E755CF">
        <w:rPr>
          <w:rFonts w:asciiTheme="minorHAnsi" w:hAnsiTheme="minorHAnsi"/>
          <w:sz w:val="22"/>
        </w:rPr>
        <w:t xml:space="preserve">časí, která by mohla znehodnotit </w:t>
      </w:r>
      <w:r w:rsidR="00F236A7">
        <w:rPr>
          <w:rFonts w:asciiTheme="minorHAnsi" w:hAnsiTheme="minorHAnsi"/>
          <w:sz w:val="22"/>
        </w:rPr>
        <w:t>provádění ZAV</w:t>
      </w:r>
      <w:r w:rsidRPr="00E755CF">
        <w:rPr>
          <w:rFonts w:asciiTheme="minorHAnsi" w:hAnsiTheme="minorHAnsi"/>
          <w:sz w:val="22"/>
        </w:rPr>
        <w:t xml:space="preserve">, se práce přerušují (zejm. déšť a noční teploty nižší </w:t>
      </w:r>
      <w:r w:rsidRPr="00E755CF">
        <w:rPr>
          <w:rStyle w:val="object"/>
          <w:rFonts w:asciiTheme="minorHAnsi" w:hAnsiTheme="minorHAnsi"/>
          <w:sz w:val="22"/>
        </w:rPr>
        <w:t>ne</w:t>
      </w:r>
      <w:r w:rsidRPr="00E755CF">
        <w:rPr>
          <w:rFonts w:asciiTheme="minorHAnsi" w:hAnsiTheme="minorHAnsi"/>
          <w:sz w:val="22"/>
        </w:rPr>
        <w:t>ž 0</w:t>
      </w:r>
      <w:r w:rsidRPr="00E755CF">
        <w:rPr>
          <w:rFonts w:asciiTheme="minorHAnsi" w:hAnsiTheme="minorHAnsi"/>
          <w:sz w:val="22"/>
          <w:vertAlign w:val="superscript"/>
        </w:rPr>
        <w:t>o</w:t>
      </w:r>
      <w:r w:rsidRPr="00E755CF">
        <w:rPr>
          <w:rFonts w:asciiTheme="minorHAnsi" w:hAnsiTheme="minorHAnsi"/>
          <w:sz w:val="22"/>
        </w:rPr>
        <w:t xml:space="preserve">C). O tuto dobu se trvání </w:t>
      </w:r>
      <w:r w:rsidR="00693294" w:rsidRPr="00E755CF">
        <w:rPr>
          <w:rFonts w:asciiTheme="minorHAnsi" w:hAnsiTheme="minorHAnsi"/>
          <w:sz w:val="22"/>
        </w:rPr>
        <w:t>ZAV</w:t>
      </w:r>
      <w:r w:rsidRPr="00E755CF">
        <w:rPr>
          <w:rFonts w:asciiTheme="minorHAnsi" w:hAnsiTheme="minorHAnsi"/>
          <w:sz w:val="22"/>
        </w:rPr>
        <w:t xml:space="preserve"> prodlužuje.</w:t>
      </w:r>
    </w:p>
    <w:p w:rsidR="00F811DF" w:rsidRPr="00E755CF" w:rsidRDefault="00F811DF" w:rsidP="00F811DF">
      <w:pPr>
        <w:pStyle w:val="Odstavecseseznamem"/>
        <w:ind w:left="426"/>
        <w:jc w:val="both"/>
        <w:rPr>
          <w:rFonts w:asciiTheme="minorHAnsi" w:hAnsiTheme="minorHAnsi"/>
          <w:sz w:val="22"/>
        </w:rPr>
      </w:pPr>
    </w:p>
    <w:p w:rsidR="000D7D1A" w:rsidRPr="00E755CF" w:rsidRDefault="000D7D1A" w:rsidP="00712954">
      <w:pPr>
        <w:pStyle w:val="Odstavecseseznamem"/>
        <w:numPr>
          <w:ilvl w:val="0"/>
          <w:numId w:val="27"/>
        </w:numPr>
        <w:ind w:left="426"/>
        <w:jc w:val="both"/>
        <w:rPr>
          <w:rFonts w:ascii="Calibri" w:hAnsi="Calibri"/>
          <w:color w:val="000000"/>
          <w:sz w:val="22"/>
        </w:rPr>
      </w:pPr>
      <w:r w:rsidRPr="00E755CF">
        <w:rPr>
          <w:rFonts w:ascii="Calibri" w:hAnsi="Calibri"/>
          <w:color w:val="000000"/>
          <w:sz w:val="22"/>
        </w:rPr>
        <w:t>Objednatel zajistí</w:t>
      </w:r>
      <w:r w:rsidR="00F236A7">
        <w:rPr>
          <w:rFonts w:ascii="Calibri" w:hAnsi="Calibri"/>
          <w:color w:val="000000"/>
          <w:sz w:val="22"/>
        </w:rPr>
        <w:t xml:space="preserve"> na vlastní náklady </w:t>
      </w:r>
      <w:r w:rsidRPr="00E755CF">
        <w:rPr>
          <w:rFonts w:ascii="Calibri" w:hAnsi="Calibri"/>
          <w:color w:val="000000"/>
          <w:sz w:val="22"/>
        </w:rPr>
        <w:t>řádné zabezpečení staveniště, vertikální a horizontální přesun výkopku a jeho deponii. Dále zajistí statické zajištění.</w:t>
      </w:r>
    </w:p>
    <w:p w:rsidR="00367430" w:rsidRPr="00826663" w:rsidRDefault="00367430">
      <w:pPr>
        <w:pStyle w:val="Odstavecseseznamem"/>
        <w:ind w:left="1080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43D4" w:rsidRPr="00AB2C1F" w:rsidRDefault="00F15AD8" w:rsidP="00712954">
      <w:pPr>
        <w:pStyle w:val="Odstavecseseznamem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AB2C1F">
        <w:rPr>
          <w:rFonts w:asciiTheme="minorHAnsi" w:hAnsiTheme="minorHAnsi" w:cs="Arial"/>
          <w:b/>
          <w:sz w:val="22"/>
          <w:szCs w:val="22"/>
        </w:rPr>
        <w:t>III.</w:t>
      </w:r>
    </w:p>
    <w:p w:rsidR="000C43D4" w:rsidRPr="00AB2C1F" w:rsidRDefault="00F15AD8" w:rsidP="00712954">
      <w:pPr>
        <w:pStyle w:val="Odstavecseseznamem"/>
        <w:spacing w:line="36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B2C1F">
        <w:rPr>
          <w:rFonts w:asciiTheme="minorHAnsi" w:hAnsiTheme="minorHAnsi" w:cs="Arial"/>
          <w:b/>
          <w:sz w:val="22"/>
          <w:szCs w:val="22"/>
        </w:rPr>
        <w:t xml:space="preserve">Cena </w:t>
      </w:r>
    </w:p>
    <w:p w:rsidR="000C43D4" w:rsidRPr="00AB2C1F" w:rsidRDefault="00F15AD8" w:rsidP="00AB2C1F">
      <w:pPr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150F8C">
        <w:rPr>
          <w:rFonts w:asciiTheme="minorHAnsi" w:hAnsiTheme="minorHAnsi"/>
          <w:sz w:val="22"/>
          <w:szCs w:val="22"/>
        </w:rPr>
        <w:lastRenderedPageBreak/>
        <w:t xml:space="preserve">Předpokládané celkové náklady zhotovitele potřebné na řádné provedení </w:t>
      </w:r>
      <w:r w:rsidR="00C42483">
        <w:rPr>
          <w:rFonts w:asciiTheme="minorHAnsi" w:hAnsiTheme="minorHAnsi"/>
          <w:sz w:val="22"/>
          <w:szCs w:val="22"/>
        </w:rPr>
        <w:t>T</w:t>
      </w:r>
      <w:r w:rsidR="00C91E0E" w:rsidRPr="00150F8C">
        <w:rPr>
          <w:rFonts w:asciiTheme="minorHAnsi" w:hAnsiTheme="minorHAnsi"/>
          <w:b/>
          <w:sz w:val="22"/>
          <w:szCs w:val="22"/>
        </w:rPr>
        <w:t xml:space="preserve">erénní části </w:t>
      </w:r>
      <w:r w:rsidRPr="00150F8C">
        <w:rPr>
          <w:rFonts w:asciiTheme="minorHAnsi" w:hAnsiTheme="minorHAnsi"/>
          <w:b/>
          <w:sz w:val="22"/>
          <w:szCs w:val="22"/>
        </w:rPr>
        <w:t>ZAV</w:t>
      </w:r>
      <w:r w:rsidR="00CB3549">
        <w:rPr>
          <w:rFonts w:asciiTheme="minorHAnsi" w:hAnsiTheme="minorHAnsi"/>
          <w:b/>
          <w:bCs/>
          <w:snapToGrid w:val="0"/>
          <w:sz w:val="22"/>
          <w:szCs w:val="22"/>
        </w:rPr>
        <w:t xml:space="preserve"> </w:t>
      </w:r>
      <w:r w:rsidR="00CB3549" w:rsidRPr="0045598C">
        <w:rPr>
          <w:rFonts w:asciiTheme="minorHAnsi" w:hAnsiTheme="minorHAnsi"/>
          <w:bCs/>
          <w:snapToGrid w:val="0"/>
          <w:sz w:val="22"/>
          <w:szCs w:val="22"/>
        </w:rPr>
        <w:t>a</w:t>
      </w:r>
      <w:r w:rsidR="00CB3549">
        <w:rPr>
          <w:rFonts w:asciiTheme="minorHAnsi" w:hAnsiTheme="minorHAnsi"/>
          <w:b/>
          <w:bCs/>
          <w:snapToGrid w:val="0"/>
          <w:sz w:val="22"/>
          <w:szCs w:val="22"/>
        </w:rPr>
        <w:t xml:space="preserve"> Základní zpracování ZAV</w:t>
      </w:r>
      <w:r w:rsidRPr="00150F8C">
        <w:rPr>
          <w:rFonts w:asciiTheme="minorHAnsi" w:hAnsiTheme="minorHAnsi"/>
          <w:sz w:val="22"/>
          <w:szCs w:val="22"/>
        </w:rPr>
        <w:t xml:space="preserve"> činí </w:t>
      </w:r>
      <w:r w:rsidR="00725738">
        <w:rPr>
          <w:rFonts w:asciiTheme="minorHAnsi" w:hAnsiTheme="minorHAnsi"/>
          <w:b/>
          <w:sz w:val="22"/>
          <w:szCs w:val="22"/>
        </w:rPr>
        <w:t>558 975,-</w:t>
      </w:r>
      <w:r w:rsidRPr="00150F8C">
        <w:rPr>
          <w:rFonts w:asciiTheme="minorHAnsi" w:hAnsiTheme="minorHAnsi"/>
          <w:b/>
          <w:sz w:val="22"/>
          <w:szCs w:val="22"/>
        </w:rPr>
        <w:t xml:space="preserve"> Kč</w:t>
      </w:r>
      <w:r w:rsidRPr="00150F8C">
        <w:rPr>
          <w:rFonts w:asciiTheme="minorHAnsi" w:hAnsiTheme="minorHAnsi"/>
          <w:sz w:val="22"/>
          <w:szCs w:val="22"/>
        </w:rPr>
        <w:t xml:space="preserve"> (</w:t>
      </w:r>
      <w:r w:rsidR="00725738">
        <w:rPr>
          <w:rFonts w:asciiTheme="minorHAnsi" w:hAnsiTheme="minorHAnsi"/>
          <w:sz w:val="22"/>
          <w:szCs w:val="22"/>
        </w:rPr>
        <w:t>bez</w:t>
      </w:r>
      <w:r w:rsidR="00682A70">
        <w:rPr>
          <w:rFonts w:asciiTheme="minorHAnsi" w:hAnsiTheme="minorHAnsi"/>
          <w:sz w:val="22"/>
          <w:szCs w:val="22"/>
        </w:rPr>
        <w:t xml:space="preserve"> </w:t>
      </w:r>
      <w:r w:rsidRPr="00150F8C">
        <w:rPr>
          <w:rFonts w:asciiTheme="minorHAnsi" w:hAnsiTheme="minorHAnsi"/>
          <w:sz w:val="22"/>
          <w:szCs w:val="22"/>
        </w:rPr>
        <w:t>DPH)</w:t>
      </w:r>
      <w:r w:rsidR="00725738">
        <w:rPr>
          <w:rFonts w:asciiTheme="minorHAnsi" w:hAnsiTheme="minorHAnsi"/>
          <w:sz w:val="22"/>
          <w:szCs w:val="22"/>
        </w:rPr>
        <w:t>,</w:t>
      </w:r>
      <w:r w:rsidRPr="00150F8C">
        <w:rPr>
          <w:rFonts w:asciiTheme="minorHAnsi" w:hAnsiTheme="minorHAnsi"/>
          <w:sz w:val="22"/>
          <w:szCs w:val="22"/>
        </w:rPr>
        <w:t xml:space="preserve"> (dále jen „</w:t>
      </w:r>
      <w:r w:rsidRPr="00150F8C">
        <w:rPr>
          <w:rFonts w:asciiTheme="minorHAnsi" w:hAnsiTheme="minorHAnsi"/>
          <w:b/>
          <w:sz w:val="22"/>
          <w:szCs w:val="22"/>
        </w:rPr>
        <w:t>Cena</w:t>
      </w:r>
      <w:r w:rsidRPr="00150F8C">
        <w:rPr>
          <w:rFonts w:asciiTheme="minorHAnsi" w:hAnsiTheme="minorHAnsi"/>
          <w:sz w:val="22"/>
          <w:szCs w:val="22"/>
        </w:rPr>
        <w:t xml:space="preserve">“). Cena byla stanovena na základě propočtu předpokládaného počtu hodin jednotlivých pracovníků ZAV násobených sazbami uvedenými v </w:t>
      </w:r>
      <w:r w:rsidRPr="00150F8C">
        <w:rPr>
          <w:rFonts w:asciiTheme="minorHAnsi" w:hAnsiTheme="minorHAnsi"/>
          <w:b/>
          <w:sz w:val="22"/>
          <w:szCs w:val="22"/>
        </w:rPr>
        <w:t xml:space="preserve">Příloze č. </w:t>
      </w:r>
      <w:r w:rsidR="00F63A99">
        <w:rPr>
          <w:rFonts w:asciiTheme="minorHAnsi" w:hAnsiTheme="minorHAnsi"/>
          <w:b/>
          <w:sz w:val="22"/>
          <w:szCs w:val="22"/>
        </w:rPr>
        <w:t>1</w:t>
      </w:r>
      <w:r w:rsidRPr="00150F8C">
        <w:rPr>
          <w:rFonts w:asciiTheme="minorHAnsi" w:hAnsiTheme="minorHAnsi"/>
          <w:sz w:val="22"/>
          <w:szCs w:val="22"/>
        </w:rPr>
        <w:t xml:space="preserve"> této dohody</w:t>
      </w:r>
      <w:r w:rsidRPr="00AB2C1F">
        <w:rPr>
          <w:rFonts w:asciiTheme="minorHAnsi" w:hAnsiTheme="minorHAnsi"/>
          <w:sz w:val="22"/>
          <w:szCs w:val="22"/>
        </w:rPr>
        <w:t>. Konečná cena ZAV bude stanovena podle skutečně provedené práce</w:t>
      </w:r>
      <w:r w:rsidR="000D7D1A" w:rsidRPr="00AB2C1F">
        <w:rPr>
          <w:rFonts w:asciiTheme="minorHAnsi" w:hAnsiTheme="minorHAnsi"/>
          <w:sz w:val="22"/>
          <w:szCs w:val="22"/>
        </w:rPr>
        <w:t xml:space="preserve"> tak, jak byla evidována v deníku</w:t>
      </w:r>
      <w:r w:rsidR="00730BAF">
        <w:rPr>
          <w:rFonts w:asciiTheme="minorHAnsi" w:hAnsiTheme="minorHAnsi"/>
          <w:sz w:val="22"/>
          <w:szCs w:val="22"/>
        </w:rPr>
        <w:t xml:space="preserve"> výzkumu</w:t>
      </w:r>
      <w:r w:rsidR="000D7D1A" w:rsidRPr="00AB2C1F">
        <w:rPr>
          <w:rFonts w:asciiTheme="minorHAnsi" w:hAnsiTheme="minorHAnsi"/>
          <w:sz w:val="22"/>
          <w:szCs w:val="22"/>
        </w:rPr>
        <w:t>.</w:t>
      </w:r>
    </w:p>
    <w:p w:rsidR="00416854" w:rsidRPr="00826663" w:rsidRDefault="00416854" w:rsidP="00416854">
      <w:pPr>
        <w:pStyle w:val="Odstavecseseznamem"/>
        <w:rPr>
          <w:rFonts w:asciiTheme="minorHAnsi" w:hAnsiTheme="minorHAnsi"/>
          <w:sz w:val="22"/>
          <w:szCs w:val="22"/>
        </w:rPr>
      </w:pPr>
    </w:p>
    <w:p w:rsidR="000C43D4" w:rsidRPr="00AB2C1F" w:rsidRDefault="00F15AD8" w:rsidP="00AB2C1F">
      <w:pPr>
        <w:pStyle w:val="Zkladntext3"/>
        <w:numPr>
          <w:ilvl w:val="0"/>
          <w:numId w:val="28"/>
        </w:numPr>
        <w:snapToGrid/>
        <w:spacing w:before="0"/>
        <w:rPr>
          <w:rFonts w:asciiTheme="minorHAnsi" w:hAnsiTheme="minorHAnsi"/>
          <w:sz w:val="22"/>
          <w:szCs w:val="22"/>
        </w:rPr>
      </w:pPr>
      <w:r w:rsidRPr="00AB2C1F">
        <w:rPr>
          <w:rFonts w:asciiTheme="minorHAnsi" w:hAnsiTheme="minorHAnsi"/>
          <w:sz w:val="22"/>
          <w:szCs w:val="22"/>
        </w:rPr>
        <w:t>Cena nezahrnuje</w:t>
      </w:r>
      <w:r w:rsidR="00CB3549">
        <w:rPr>
          <w:rFonts w:asciiTheme="minorHAnsi" w:hAnsiTheme="minorHAnsi"/>
          <w:sz w:val="22"/>
          <w:szCs w:val="22"/>
        </w:rPr>
        <w:t xml:space="preserve"> </w:t>
      </w:r>
      <w:r w:rsidRPr="00AB2C1F">
        <w:rPr>
          <w:rFonts w:asciiTheme="minorHAnsi" w:hAnsiTheme="minorHAnsi"/>
          <w:sz w:val="22"/>
          <w:szCs w:val="22"/>
        </w:rPr>
        <w:t>archeologické práce vyvolané dalšími výkopovými pracemi v rámci této stavby</w:t>
      </w:r>
      <w:r w:rsidR="00141BBA">
        <w:rPr>
          <w:rFonts w:asciiTheme="minorHAnsi" w:hAnsiTheme="minorHAnsi"/>
          <w:sz w:val="22"/>
          <w:szCs w:val="22"/>
        </w:rPr>
        <w:t>,</w:t>
      </w:r>
      <w:r w:rsidR="00162607">
        <w:rPr>
          <w:rFonts w:asciiTheme="minorHAnsi" w:hAnsiTheme="minorHAnsi"/>
          <w:sz w:val="22"/>
          <w:szCs w:val="22"/>
        </w:rPr>
        <w:t xml:space="preserve"> </w:t>
      </w:r>
      <w:r w:rsidRPr="00AB2C1F">
        <w:rPr>
          <w:rFonts w:asciiTheme="minorHAnsi" w:hAnsiTheme="minorHAnsi"/>
          <w:sz w:val="22"/>
          <w:szCs w:val="22"/>
        </w:rPr>
        <w:t xml:space="preserve">při kterých by mohly být narušeny archeologické památky, na plochách a místech, které nejsou specifikovány v této dohodě a její </w:t>
      </w:r>
      <w:r w:rsidRPr="00AB2C1F">
        <w:rPr>
          <w:rFonts w:asciiTheme="minorHAnsi" w:hAnsiTheme="minorHAnsi"/>
          <w:b/>
          <w:sz w:val="22"/>
          <w:szCs w:val="22"/>
        </w:rPr>
        <w:t>Příloze č. 1</w:t>
      </w:r>
      <w:r w:rsidRPr="00162607">
        <w:rPr>
          <w:rFonts w:asciiTheme="minorHAnsi" w:hAnsiTheme="minorHAnsi"/>
          <w:sz w:val="22"/>
          <w:szCs w:val="22"/>
        </w:rPr>
        <w:t>.</w:t>
      </w:r>
      <w:r w:rsidRPr="00AB2C1F">
        <w:rPr>
          <w:rFonts w:asciiTheme="minorHAnsi" w:hAnsiTheme="minorHAnsi"/>
          <w:sz w:val="22"/>
          <w:szCs w:val="22"/>
        </w:rPr>
        <w:t xml:space="preserve"> Pokud by taková situace vznikla, bude řešena zvláštním písemným dodatkem k této dohodě jako vícepráce a za stejných smluvních a cenových podmínek</w:t>
      </w:r>
      <w:r w:rsidR="00162607">
        <w:rPr>
          <w:rFonts w:asciiTheme="minorHAnsi" w:hAnsiTheme="minorHAnsi"/>
          <w:sz w:val="22"/>
          <w:szCs w:val="22"/>
        </w:rPr>
        <w:t xml:space="preserve">. </w:t>
      </w:r>
    </w:p>
    <w:p w:rsidR="00CB21A6" w:rsidRPr="00826663" w:rsidRDefault="00CB21A6" w:rsidP="00CB21A6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C43D4" w:rsidRPr="00AB2C1F" w:rsidRDefault="00F15AD8" w:rsidP="00AB2C1F">
      <w:pPr>
        <w:numPr>
          <w:ilvl w:val="0"/>
          <w:numId w:val="28"/>
        </w:numPr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AB2C1F">
        <w:rPr>
          <w:rFonts w:asciiTheme="minorHAnsi" w:hAnsiTheme="minorHAnsi"/>
          <w:bCs/>
          <w:snapToGrid w:val="0"/>
          <w:sz w:val="22"/>
          <w:szCs w:val="22"/>
        </w:rPr>
        <w:t xml:space="preserve">Fakturace za provedený </w:t>
      </w:r>
      <w:r w:rsidR="00D276BB">
        <w:rPr>
          <w:rFonts w:asciiTheme="minorHAnsi" w:hAnsiTheme="minorHAnsi"/>
          <w:bCs/>
          <w:snapToGrid w:val="0"/>
          <w:sz w:val="22"/>
          <w:szCs w:val="22"/>
        </w:rPr>
        <w:t>ZAV</w:t>
      </w:r>
      <w:r w:rsidRPr="00AB2C1F">
        <w:rPr>
          <w:rFonts w:asciiTheme="minorHAnsi" w:hAnsiTheme="minorHAnsi"/>
          <w:bCs/>
          <w:snapToGrid w:val="0"/>
          <w:sz w:val="22"/>
          <w:szCs w:val="22"/>
        </w:rPr>
        <w:t xml:space="preserve"> bude předkládána zhotovitelem objednateli následujícím způsobem:</w:t>
      </w:r>
    </w:p>
    <w:p w:rsidR="000D7D1A" w:rsidRDefault="000D7D1A" w:rsidP="000D7D1A">
      <w:pPr>
        <w:pStyle w:val="Odstavecseseznamem"/>
        <w:rPr>
          <w:rFonts w:asciiTheme="minorHAnsi" w:hAnsiTheme="minorHAnsi"/>
          <w:snapToGrid w:val="0"/>
          <w:sz w:val="22"/>
          <w:szCs w:val="22"/>
        </w:rPr>
      </w:pPr>
    </w:p>
    <w:p w:rsidR="000D7D1A" w:rsidRDefault="000D7D1A" w:rsidP="000D7D1A">
      <w:pPr>
        <w:pStyle w:val="Odstavecseseznamem"/>
        <w:numPr>
          <w:ilvl w:val="1"/>
          <w:numId w:val="28"/>
        </w:numPr>
        <w:tabs>
          <w:tab w:val="left" w:pos="567"/>
          <w:tab w:val="left" w:pos="709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150F8C">
        <w:rPr>
          <w:rFonts w:asciiTheme="minorHAnsi" w:hAnsiTheme="minorHAnsi"/>
          <w:sz w:val="22"/>
          <w:szCs w:val="22"/>
        </w:rPr>
        <w:t>Fakturace za</w:t>
      </w:r>
      <w:r w:rsidRPr="00150F8C">
        <w:rPr>
          <w:rFonts w:asciiTheme="minorHAnsi" w:hAnsiTheme="minorHAnsi"/>
          <w:b/>
          <w:sz w:val="22"/>
          <w:szCs w:val="22"/>
        </w:rPr>
        <w:t xml:space="preserve"> </w:t>
      </w:r>
      <w:r w:rsidR="00C42483">
        <w:rPr>
          <w:rFonts w:asciiTheme="minorHAnsi" w:hAnsiTheme="minorHAnsi"/>
          <w:b/>
          <w:sz w:val="22"/>
          <w:szCs w:val="22"/>
        </w:rPr>
        <w:t>T</w:t>
      </w:r>
      <w:r w:rsidRPr="00150F8C">
        <w:rPr>
          <w:rFonts w:asciiTheme="minorHAnsi" w:hAnsiTheme="minorHAnsi"/>
          <w:b/>
          <w:sz w:val="22"/>
          <w:szCs w:val="22"/>
        </w:rPr>
        <w:t>erénní část ZAV s poměrnou částkou za zpracování Z</w:t>
      </w:r>
      <w:r>
        <w:rPr>
          <w:rFonts w:asciiTheme="minorHAnsi" w:hAnsiTheme="minorHAnsi"/>
          <w:b/>
          <w:sz w:val="22"/>
          <w:szCs w:val="22"/>
        </w:rPr>
        <w:t xml:space="preserve">AV </w:t>
      </w:r>
      <w:r>
        <w:rPr>
          <w:rFonts w:asciiTheme="minorHAnsi" w:hAnsiTheme="minorHAnsi"/>
          <w:sz w:val="22"/>
          <w:szCs w:val="22"/>
        </w:rPr>
        <w:t xml:space="preserve">bude provedena zhotovitelem, nejpozději do 10. dne následujícího po měsíci, ve kterém byly </w:t>
      </w:r>
      <w:r w:rsidR="00EF27B7" w:rsidRPr="00DA0A31">
        <w:rPr>
          <w:rFonts w:asciiTheme="minorHAnsi" w:hAnsiTheme="minorHAnsi"/>
          <w:sz w:val="22"/>
          <w:szCs w:val="22"/>
        </w:rPr>
        <w:t>provedeny</w:t>
      </w:r>
      <w:r>
        <w:rPr>
          <w:rFonts w:asciiTheme="minorHAnsi" w:hAnsiTheme="minorHAnsi"/>
          <w:sz w:val="22"/>
          <w:szCs w:val="22"/>
        </w:rPr>
        <w:t xml:space="preserve"> terénní archeologické práce. </w:t>
      </w:r>
      <w:r w:rsidRPr="009F7849">
        <w:rPr>
          <w:rFonts w:asciiTheme="minorHAnsi" w:hAnsiTheme="minorHAnsi"/>
          <w:sz w:val="22"/>
          <w:szCs w:val="22"/>
        </w:rPr>
        <w:t xml:space="preserve">Fakturovaná částka </w:t>
      </w:r>
      <w:r w:rsidRPr="00BD643F">
        <w:rPr>
          <w:rFonts w:asciiTheme="minorHAnsi" w:hAnsiTheme="minorHAnsi"/>
          <w:sz w:val="22"/>
          <w:szCs w:val="22"/>
        </w:rPr>
        <w:t>za</w:t>
      </w:r>
      <w:r w:rsidR="002C5A5A">
        <w:rPr>
          <w:rFonts w:asciiTheme="minorHAnsi" w:hAnsiTheme="minorHAnsi"/>
          <w:sz w:val="22"/>
          <w:szCs w:val="22"/>
        </w:rPr>
        <w:t xml:space="preserve"> </w:t>
      </w:r>
      <w:r w:rsidRPr="00BD643F">
        <w:rPr>
          <w:rFonts w:asciiTheme="minorHAnsi" w:hAnsiTheme="minorHAnsi"/>
          <w:sz w:val="22"/>
          <w:szCs w:val="22"/>
        </w:rPr>
        <w:t>terénní část ZAV</w:t>
      </w:r>
      <w:r w:rsidRPr="009F7849">
        <w:rPr>
          <w:rFonts w:asciiTheme="minorHAnsi" w:hAnsiTheme="minorHAnsi"/>
          <w:sz w:val="22"/>
          <w:szCs w:val="22"/>
        </w:rPr>
        <w:t xml:space="preserve"> bude vypočtena podle počtu pracovníků a skutečně odpracovaných hodin zapsaných</w:t>
      </w:r>
      <w:r w:rsidRPr="00B55FB4">
        <w:rPr>
          <w:rFonts w:asciiTheme="minorHAnsi" w:hAnsiTheme="minorHAnsi"/>
          <w:sz w:val="22"/>
          <w:szCs w:val="22"/>
        </w:rPr>
        <w:t xml:space="preserve"> v deníku výzkumu. Fakturovaná částka za zpracování</w:t>
      </w:r>
      <w:r w:rsidR="006D31A5">
        <w:rPr>
          <w:rFonts w:asciiTheme="minorHAnsi" w:hAnsiTheme="minorHAnsi"/>
          <w:sz w:val="22"/>
          <w:szCs w:val="22"/>
        </w:rPr>
        <w:t xml:space="preserve"> ZAV bude tvořit 45</w:t>
      </w:r>
      <w:r>
        <w:rPr>
          <w:rFonts w:asciiTheme="minorHAnsi" w:hAnsiTheme="minorHAnsi"/>
          <w:sz w:val="22"/>
          <w:szCs w:val="22"/>
        </w:rPr>
        <w:t xml:space="preserve">% výše definované částky </w:t>
      </w:r>
      <w:r w:rsidRPr="00BD643F">
        <w:rPr>
          <w:rFonts w:asciiTheme="minorHAnsi" w:hAnsiTheme="minorHAnsi"/>
          <w:sz w:val="22"/>
          <w:szCs w:val="22"/>
        </w:rPr>
        <w:t>za terénní část ZAV.</w:t>
      </w:r>
    </w:p>
    <w:p w:rsidR="000D7D1A" w:rsidRDefault="000D7D1A" w:rsidP="00DA0A31">
      <w:pPr>
        <w:pStyle w:val="Odstavecseseznamem"/>
        <w:numPr>
          <w:ilvl w:val="1"/>
          <w:numId w:val="28"/>
        </w:numPr>
        <w:tabs>
          <w:tab w:val="left" w:pos="567"/>
          <w:tab w:val="left" w:pos="709"/>
        </w:tabs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Objednatel se může k objemu fakturovaných jednotek vyjádřit do tří pracovních dnů od jejich předložení a nestane-li se tak, má se za to, že s ním souhlasí. V případě nesouhlasu s</w:t>
      </w:r>
      <w:r w:rsidR="00D276BB">
        <w:rPr>
          <w:rFonts w:asciiTheme="minorHAnsi" w:hAnsiTheme="minorHAnsi"/>
          <w:sz w:val="22"/>
          <w:szCs w:val="22"/>
        </w:rPr>
        <w:t> objemem fakturovaných jednotek</w:t>
      </w:r>
      <w:r>
        <w:rPr>
          <w:rFonts w:asciiTheme="minorHAnsi" w:hAnsiTheme="minorHAnsi"/>
          <w:sz w:val="22"/>
          <w:szCs w:val="22"/>
        </w:rPr>
        <w:t xml:space="preserve"> je objednatel povinen se ve stejné lhůtě vyjádřit s odůvodněním svých námitek a zhotovitel bez zbytečného odkladu svolá jednání na úrovni statutárních zástupců s cílem vyřešit sporné otázky.</w:t>
      </w:r>
    </w:p>
    <w:p w:rsidR="000D7D1A" w:rsidRPr="00826663" w:rsidRDefault="000D7D1A" w:rsidP="00DA0A31">
      <w:pPr>
        <w:ind w:left="36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0C43D4" w:rsidRPr="00AB2C1F" w:rsidRDefault="00F15AD8" w:rsidP="00AB2C1F">
      <w:pPr>
        <w:pStyle w:val="Odstavecseseznamem"/>
        <w:numPr>
          <w:ilvl w:val="0"/>
          <w:numId w:val="28"/>
        </w:numPr>
        <w:tabs>
          <w:tab w:val="left" w:pos="567"/>
          <w:tab w:val="left" w:pos="709"/>
        </w:tabs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AB2C1F">
        <w:rPr>
          <w:rFonts w:asciiTheme="minorHAnsi" w:hAnsiTheme="minorHAnsi"/>
          <w:sz w:val="22"/>
          <w:szCs w:val="22"/>
        </w:rPr>
        <w:t xml:space="preserve">Doba splatnosti faktury se stanovuje na </w:t>
      </w:r>
      <w:r w:rsidR="00682A70">
        <w:rPr>
          <w:rFonts w:asciiTheme="minorHAnsi" w:hAnsiTheme="minorHAnsi"/>
          <w:b/>
          <w:sz w:val="22"/>
          <w:szCs w:val="22"/>
        </w:rPr>
        <w:t>14</w:t>
      </w:r>
      <w:r w:rsidRPr="00AB2C1F">
        <w:rPr>
          <w:rFonts w:asciiTheme="minorHAnsi" w:hAnsiTheme="minorHAnsi"/>
          <w:b/>
          <w:sz w:val="22"/>
          <w:szCs w:val="22"/>
        </w:rPr>
        <w:t xml:space="preserve"> dní</w:t>
      </w:r>
      <w:r w:rsidRPr="00AB2C1F">
        <w:rPr>
          <w:rFonts w:asciiTheme="minorHAnsi" w:hAnsiTheme="minorHAnsi"/>
          <w:sz w:val="22"/>
          <w:szCs w:val="22"/>
        </w:rPr>
        <w:t xml:space="preserve"> od doručení objednateli. Po dobu jednání statutárních zástupců </w:t>
      </w:r>
      <w:r w:rsidR="00562C1D" w:rsidRPr="00AB2C1F">
        <w:rPr>
          <w:rFonts w:asciiTheme="minorHAnsi" w:hAnsiTheme="minorHAnsi"/>
          <w:sz w:val="22"/>
          <w:szCs w:val="22"/>
        </w:rPr>
        <w:t xml:space="preserve">o </w:t>
      </w:r>
      <w:r w:rsidR="00826663" w:rsidRPr="00AB2C1F">
        <w:rPr>
          <w:rFonts w:asciiTheme="minorHAnsi" w:hAnsiTheme="minorHAnsi"/>
          <w:sz w:val="22"/>
          <w:szCs w:val="22"/>
        </w:rPr>
        <w:t>odstranění</w:t>
      </w:r>
      <w:r w:rsidR="00562C1D" w:rsidRPr="00AB2C1F">
        <w:rPr>
          <w:rFonts w:asciiTheme="minorHAnsi" w:hAnsiTheme="minorHAnsi"/>
          <w:sz w:val="22"/>
          <w:szCs w:val="22"/>
        </w:rPr>
        <w:t xml:space="preserve"> rozporů ve fakturaci </w:t>
      </w:r>
      <w:r w:rsidRPr="00AB2C1F">
        <w:rPr>
          <w:rFonts w:asciiTheme="minorHAnsi" w:hAnsiTheme="minorHAnsi"/>
          <w:sz w:val="22"/>
          <w:szCs w:val="22"/>
        </w:rPr>
        <w:t>není zhotovitel v prodlení s plněním dle této dohody a je oprávněn ZAV přerušit až do dosažení dohody.</w:t>
      </w:r>
    </w:p>
    <w:p w:rsidR="00DA0A31" w:rsidRPr="00826663" w:rsidRDefault="00DA0A31" w:rsidP="00DA0A31">
      <w:pPr>
        <w:pStyle w:val="Odstavecseseznamem"/>
        <w:tabs>
          <w:tab w:val="left" w:pos="567"/>
          <w:tab w:val="left" w:pos="709"/>
        </w:tabs>
        <w:ind w:left="36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0C43D4" w:rsidRPr="00DA0A31" w:rsidRDefault="00F15AD8" w:rsidP="00DA0A31">
      <w:pPr>
        <w:numPr>
          <w:ilvl w:val="0"/>
          <w:numId w:val="28"/>
        </w:numPr>
        <w:tabs>
          <w:tab w:val="left" w:pos="567"/>
          <w:tab w:val="left" w:pos="709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826663">
        <w:rPr>
          <w:rFonts w:asciiTheme="minorHAnsi" w:hAnsiTheme="minorHAnsi"/>
          <w:sz w:val="22"/>
          <w:szCs w:val="22"/>
        </w:rPr>
        <w:t xml:space="preserve">Objednatel má právo fakturu </w:t>
      </w:r>
      <w:r w:rsidR="00562C1D" w:rsidRPr="00826663">
        <w:rPr>
          <w:rFonts w:asciiTheme="minorHAnsi" w:hAnsiTheme="minorHAnsi"/>
          <w:sz w:val="22"/>
          <w:szCs w:val="22"/>
        </w:rPr>
        <w:t xml:space="preserve">zhotoviteli </w:t>
      </w:r>
      <w:r w:rsidRPr="00826663">
        <w:rPr>
          <w:rFonts w:asciiTheme="minorHAnsi" w:hAnsiTheme="minorHAnsi"/>
          <w:sz w:val="22"/>
          <w:szCs w:val="22"/>
        </w:rPr>
        <w:t>vrátit v případě, že obsahuje nesprávné nebo neúplné údaje, nebo nemá předepsané formální náležitosti. Objednatel musí vrátit fakturu do data splatnosti, jinak je v prodlení s placením částky, která měla být fakturována správně.</w:t>
      </w:r>
    </w:p>
    <w:p w:rsidR="00DA0A31" w:rsidRDefault="00DA0A31" w:rsidP="00DA0A31">
      <w:pPr>
        <w:pStyle w:val="Odstavecseseznamem"/>
        <w:rPr>
          <w:rFonts w:asciiTheme="minorHAnsi" w:hAnsiTheme="minorHAnsi"/>
          <w:snapToGrid w:val="0"/>
          <w:sz w:val="22"/>
          <w:szCs w:val="22"/>
        </w:rPr>
      </w:pPr>
    </w:p>
    <w:p w:rsidR="000C43D4" w:rsidRDefault="007B3CA0" w:rsidP="00DA0A31">
      <w:pPr>
        <w:numPr>
          <w:ilvl w:val="0"/>
          <w:numId w:val="28"/>
        </w:numPr>
        <w:tabs>
          <w:tab w:val="left" w:pos="567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826663">
        <w:rPr>
          <w:rFonts w:asciiTheme="minorHAnsi" w:hAnsiTheme="minorHAnsi"/>
          <w:sz w:val="22"/>
          <w:szCs w:val="22"/>
        </w:rPr>
        <w:t xml:space="preserve">V případě prodlení </w:t>
      </w:r>
      <w:r w:rsidR="00F15AD8" w:rsidRPr="00826663">
        <w:rPr>
          <w:rFonts w:asciiTheme="minorHAnsi" w:hAnsiTheme="minorHAnsi"/>
          <w:sz w:val="22"/>
          <w:szCs w:val="22"/>
        </w:rPr>
        <w:t>objednatel</w:t>
      </w:r>
      <w:r w:rsidRPr="00826663">
        <w:rPr>
          <w:rFonts w:asciiTheme="minorHAnsi" w:hAnsiTheme="minorHAnsi"/>
          <w:sz w:val="22"/>
          <w:szCs w:val="22"/>
        </w:rPr>
        <w:t>e</w:t>
      </w:r>
      <w:r w:rsidR="00F15AD8" w:rsidRPr="00826663">
        <w:rPr>
          <w:rFonts w:asciiTheme="minorHAnsi" w:hAnsiTheme="minorHAnsi"/>
          <w:sz w:val="22"/>
          <w:szCs w:val="22"/>
        </w:rPr>
        <w:t xml:space="preserve"> s úhradou faktury vystavené zhotovitelem</w:t>
      </w:r>
      <w:r w:rsidRPr="00826663">
        <w:rPr>
          <w:rFonts w:asciiTheme="minorHAnsi" w:hAnsiTheme="minorHAnsi"/>
          <w:sz w:val="22"/>
          <w:szCs w:val="22"/>
        </w:rPr>
        <w:t xml:space="preserve"> je objednatel povinen uhradit zhotov</w:t>
      </w:r>
      <w:r w:rsidR="00F15AD8" w:rsidRPr="00826663">
        <w:rPr>
          <w:rFonts w:asciiTheme="minorHAnsi" w:hAnsiTheme="minorHAnsi"/>
          <w:sz w:val="22"/>
          <w:szCs w:val="22"/>
        </w:rPr>
        <w:t xml:space="preserve">iteli smluvní pokutu ve výši 0,1 % z fakturované částky včetně DPH s tím, že nárok na náhradu škody tím není dotčen.  </w:t>
      </w:r>
    </w:p>
    <w:p w:rsidR="00DA0A31" w:rsidRPr="00826663" w:rsidRDefault="00DA0A31" w:rsidP="00DA0A31">
      <w:pPr>
        <w:tabs>
          <w:tab w:val="left" w:pos="567"/>
          <w:tab w:val="left" w:pos="709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0C43D4" w:rsidRDefault="00F15AD8" w:rsidP="00DA0A31">
      <w:pPr>
        <w:numPr>
          <w:ilvl w:val="0"/>
          <w:numId w:val="28"/>
        </w:numPr>
        <w:tabs>
          <w:tab w:val="left" w:pos="567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826663">
        <w:rPr>
          <w:rFonts w:asciiTheme="minorHAnsi" w:hAnsiTheme="minorHAnsi"/>
          <w:sz w:val="22"/>
          <w:szCs w:val="22"/>
        </w:rPr>
        <w:t xml:space="preserve">Po dobu prodlení </w:t>
      </w:r>
      <w:r w:rsidR="007B3CA0" w:rsidRPr="00826663">
        <w:rPr>
          <w:rFonts w:asciiTheme="minorHAnsi" w:hAnsiTheme="minorHAnsi"/>
          <w:sz w:val="22"/>
          <w:szCs w:val="22"/>
        </w:rPr>
        <w:t xml:space="preserve">objednatele </w:t>
      </w:r>
      <w:r w:rsidRPr="00826663">
        <w:rPr>
          <w:rFonts w:asciiTheme="minorHAnsi" w:hAnsiTheme="minorHAnsi"/>
          <w:sz w:val="22"/>
          <w:szCs w:val="22"/>
        </w:rPr>
        <w:t>není zhotovitel v prodlení s prováděním prací</w:t>
      </w:r>
      <w:r w:rsidR="007B3CA0" w:rsidRPr="00826663">
        <w:rPr>
          <w:rFonts w:asciiTheme="minorHAnsi" w:hAnsiTheme="minorHAnsi"/>
          <w:sz w:val="22"/>
          <w:szCs w:val="22"/>
        </w:rPr>
        <w:t xml:space="preserve"> ZAV</w:t>
      </w:r>
      <w:r w:rsidRPr="00826663">
        <w:rPr>
          <w:rFonts w:asciiTheme="minorHAnsi" w:hAnsiTheme="minorHAnsi"/>
          <w:sz w:val="22"/>
          <w:szCs w:val="22"/>
        </w:rPr>
        <w:t>. Zhotovitel je oprávněn v případě prodlení</w:t>
      </w:r>
      <w:r w:rsidR="00024CF7">
        <w:rPr>
          <w:rFonts w:asciiTheme="minorHAnsi" w:hAnsiTheme="minorHAnsi"/>
          <w:sz w:val="22"/>
          <w:szCs w:val="22"/>
        </w:rPr>
        <w:t xml:space="preserve"> s úhradou ceny ZAV</w:t>
      </w:r>
      <w:r w:rsidRPr="00826663">
        <w:rPr>
          <w:rFonts w:asciiTheme="minorHAnsi" w:hAnsiTheme="minorHAnsi"/>
          <w:sz w:val="22"/>
          <w:szCs w:val="22"/>
        </w:rPr>
        <w:t xml:space="preserve"> delším než 5 dní</w:t>
      </w:r>
      <w:r w:rsidR="00024CF7">
        <w:rPr>
          <w:rFonts w:asciiTheme="minorHAnsi" w:hAnsiTheme="minorHAnsi"/>
          <w:sz w:val="22"/>
          <w:szCs w:val="22"/>
        </w:rPr>
        <w:t>,</w:t>
      </w:r>
      <w:r w:rsidRPr="00826663">
        <w:rPr>
          <w:rFonts w:asciiTheme="minorHAnsi" w:hAnsiTheme="minorHAnsi"/>
          <w:sz w:val="22"/>
          <w:szCs w:val="22"/>
        </w:rPr>
        <w:t xml:space="preserve"> práce</w:t>
      </w:r>
      <w:r w:rsidR="007B3CA0" w:rsidRPr="00826663">
        <w:rPr>
          <w:rFonts w:asciiTheme="minorHAnsi" w:hAnsiTheme="minorHAnsi"/>
          <w:sz w:val="22"/>
          <w:szCs w:val="22"/>
        </w:rPr>
        <w:t xml:space="preserve"> ZAV</w:t>
      </w:r>
      <w:r w:rsidRPr="00826663">
        <w:rPr>
          <w:rFonts w:asciiTheme="minorHAnsi" w:hAnsiTheme="minorHAnsi"/>
          <w:sz w:val="22"/>
          <w:szCs w:val="22"/>
        </w:rPr>
        <w:t xml:space="preserve"> až do doby zaplacení přerušit.</w:t>
      </w:r>
    </w:p>
    <w:p w:rsidR="000C43D4" w:rsidRPr="00413EF7" w:rsidRDefault="00F15AD8" w:rsidP="00413EF7">
      <w:pPr>
        <w:tabs>
          <w:tab w:val="left" w:pos="-1438"/>
        </w:tabs>
        <w:spacing w:before="100"/>
        <w:jc w:val="center"/>
        <w:rPr>
          <w:rFonts w:asciiTheme="minorHAnsi" w:hAnsiTheme="minorHAnsi" w:cs="Arial"/>
          <w:b/>
          <w:sz w:val="22"/>
          <w:szCs w:val="22"/>
        </w:rPr>
      </w:pPr>
      <w:r w:rsidRPr="00413EF7">
        <w:rPr>
          <w:rFonts w:asciiTheme="minorHAnsi" w:hAnsiTheme="minorHAnsi" w:cs="Arial"/>
          <w:b/>
          <w:sz w:val="22"/>
          <w:szCs w:val="22"/>
        </w:rPr>
        <w:t>IV.</w:t>
      </w:r>
    </w:p>
    <w:p w:rsidR="00011F25" w:rsidRPr="00413EF7" w:rsidRDefault="00011F25" w:rsidP="00413EF7">
      <w:pPr>
        <w:tabs>
          <w:tab w:val="left" w:pos="-1438"/>
        </w:tabs>
        <w:spacing w:before="100"/>
        <w:jc w:val="center"/>
        <w:rPr>
          <w:rFonts w:asciiTheme="minorHAnsi" w:hAnsiTheme="minorHAnsi" w:cs="Arial"/>
          <w:b/>
          <w:sz w:val="22"/>
          <w:szCs w:val="22"/>
        </w:rPr>
      </w:pPr>
      <w:r w:rsidRPr="00413EF7">
        <w:rPr>
          <w:rFonts w:asciiTheme="minorHAnsi" w:hAnsiTheme="minorHAnsi" w:cs="Arial"/>
          <w:b/>
          <w:sz w:val="22"/>
          <w:szCs w:val="22"/>
        </w:rPr>
        <w:t>Povinnost</w:t>
      </w:r>
      <w:r w:rsidR="00367430" w:rsidRPr="00413EF7">
        <w:rPr>
          <w:rFonts w:asciiTheme="minorHAnsi" w:hAnsiTheme="minorHAnsi" w:cs="Arial"/>
          <w:b/>
          <w:sz w:val="22"/>
          <w:szCs w:val="22"/>
        </w:rPr>
        <w:t>i</w:t>
      </w:r>
      <w:r w:rsidRPr="00413EF7">
        <w:rPr>
          <w:rFonts w:asciiTheme="minorHAnsi" w:hAnsiTheme="minorHAnsi" w:cs="Arial"/>
          <w:b/>
          <w:sz w:val="22"/>
          <w:szCs w:val="22"/>
        </w:rPr>
        <w:t xml:space="preserve"> stran</w:t>
      </w:r>
    </w:p>
    <w:p w:rsidR="00DD7031" w:rsidRPr="00826663" w:rsidRDefault="00F15AD8" w:rsidP="00826663">
      <w:pPr>
        <w:pStyle w:val="Odstavecseseznamem1"/>
        <w:numPr>
          <w:ilvl w:val="0"/>
          <w:numId w:val="30"/>
        </w:numPr>
        <w:spacing w:before="100" w:after="24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26663">
        <w:rPr>
          <w:rFonts w:asciiTheme="minorHAnsi" w:hAnsiTheme="minorHAnsi" w:cs="Arial"/>
          <w:sz w:val="22"/>
          <w:szCs w:val="22"/>
        </w:rPr>
        <w:t>Objednatel se zavazuje</w:t>
      </w:r>
      <w:r w:rsidR="00D66D10">
        <w:rPr>
          <w:rFonts w:asciiTheme="minorHAnsi" w:hAnsiTheme="minorHAnsi" w:cs="Arial"/>
          <w:sz w:val="22"/>
          <w:szCs w:val="22"/>
        </w:rPr>
        <w:t>, na písemnou výzvu zhotovitele,</w:t>
      </w:r>
      <w:r w:rsidRPr="00826663">
        <w:rPr>
          <w:rFonts w:asciiTheme="minorHAnsi" w:hAnsiTheme="minorHAnsi" w:cs="Arial"/>
          <w:sz w:val="22"/>
          <w:szCs w:val="22"/>
        </w:rPr>
        <w:t xml:space="preserve"> poskytnout zhotoviteli </w:t>
      </w:r>
      <w:r w:rsidR="00562C1D" w:rsidRPr="00826663">
        <w:rPr>
          <w:rFonts w:asciiTheme="minorHAnsi" w:hAnsiTheme="minorHAnsi" w:cs="Arial"/>
          <w:sz w:val="22"/>
          <w:szCs w:val="22"/>
        </w:rPr>
        <w:t>veškerou</w:t>
      </w:r>
      <w:r w:rsidRPr="00826663">
        <w:rPr>
          <w:rFonts w:asciiTheme="minorHAnsi" w:hAnsiTheme="minorHAnsi" w:cs="Arial"/>
          <w:sz w:val="22"/>
          <w:szCs w:val="22"/>
        </w:rPr>
        <w:t xml:space="preserve"> součinnost nutnou k provedení ZAV, </w:t>
      </w:r>
      <w:r w:rsidR="00562C1D" w:rsidRPr="00826663">
        <w:rPr>
          <w:rFonts w:asciiTheme="minorHAnsi" w:hAnsiTheme="minorHAnsi" w:cs="Arial"/>
          <w:sz w:val="22"/>
          <w:szCs w:val="22"/>
        </w:rPr>
        <w:t xml:space="preserve">a </w:t>
      </w:r>
      <w:r w:rsidRPr="00826663">
        <w:rPr>
          <w:rFonts w:asciiTheme="minorHAnsi" w:hAnsiTheme="minorHAnsi" w:cs="Arial"/>
          <w:sz w:val="22"/>
          <w:szCs w:val="22"/>
        </w:rPr>
        <w:t>dále všechny jemu dostupné informace o plánovaných zemních pracích, které mají být v rámci stav</w:t>
      </w:r>
      <w:r w:rsidR="00562C1D" w:rsidRPr="00826663">
        <w:rPr>
          <w:rFonts w:asciiTheme="minorHAnsi" w:hAnsiTheme="minorHAnsi" w:cs="Arial"/>
          <w:sz w:val="22"/>
          <w:szCs w:val="22"/>
        </w:rPr>
        <w:t>b</w:t>
      </w:r>
      <w:r w:rsidRPr="00826663">
        <w:rPr>
          <w:rFonts w:asciiTheme="minorHAnsi" w:hAnsiTheme="minorHAnsi" w:cs="Arial"/>
          <w:sz w:val="22"/>
          <w:szCs w:val="22"/>
        </w:rPr>
        <w:t xml:space="preserve">y prováděny. </w:t>
      </w:r>
    </w:p>
    <w:p w:rsidR="00DD7031" w:rsidRPr="00826663" w:rsidRDefault="00F15AD8" w:rsidP="00DD7031">
      <w:pPr>
        <w:pStyle w:val="Odstavecseseznamem1"/>
        <w:numPr>
          <w:ilvl w:val="0"/>
          <w:numId w:val="30"/>
        </w:numPr>
        <w:spacing w:before="100" w:after="24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26663">
        <w:rPr>
          <w:rFonts w:asciiTheme="minorHAnsi" w:hAnsiTheme="minorHAnsi" w:cs="Arial"/>
          <w:sz w:val="22"/>
          <w:szCs w:val="22"/>
        </w:rPr>
        <w:t xml:space="preserve">Pracovníci zhotovitele jsou povinni zachovávat na pracovišti pořádek a dodržovat bezpečnostní, požární a hygienické předpisy a dbát na ochranu životního prostředí. </w:t>
      </w:r>
    </w:p>
    <w:p w:rsidR="00DD7031" w:rsidRPr="00826663" w:rsidRDefault="00F15AD8" w:rsidP="00DD7031">
      <w:pPr>
        <w:pStyle w:val="Odstavecseseznamem1"/>
        <w:numPr>
          <w:ilvl w:val="0"/>
          <w:numId w:val="30"/>
        </w:numPr>
        <w:spacing w:before="100" w:after="24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26663">
        <w:rPr>
          <w:rFonts w:asciiTheme="minorHAnsi" w:hAnsiTheme="minorHAnsi" w:cs="Arial"/>
          <w:sz w:val="22"/>
          <w:szCs w:val="22"/>
        </w:rPr>
        <w:lastRenderedPageBreak/>
        <w:t>Zhotovitel povede deník</w:t>
      </w:r>
      <w:r w:rsidR="00A42300">
        <w:rPr>
          <w:rFonts w:asciiTheme="minorHAnsi" w:hAnsiTheme="minorHAnsi" w:cs="Arial"/>
          <w:sz w:val="22"/>
          <w:szCs w:val="22"/>
        </w:rPr>
        <w:t xml:space="preserve"> výzkumu</w:t>
      </w:r>
      <w:r w:rsidRPr="00826663">
        <w:rPr>
          <w:rFonts w:asciiTheme="minorHAnsi" w:hAnsiTheme="minorHAnsi" w:cs="Arial"/>
          <w:sz w:val="22"/>
          <w:szCs w:val="22"/>
        </w:rPr>
        <w:t xml:space="preserve"> a zavazuje se po dobu provádění ZAV zaznamenávat v něm skutečnosti podstatné z hlediska provádění </w:t>
      </w:r>
      <w:r w:rsidR="006D1B72">
        <w:rPr>
          <w:rFonts w:asciiTheme="minorHAnsi" w:hAnsiTheme="minorHAnsi" w:cs="Arial"/>
          <w:sz w:val="22"/>
          <w:szCs w:val="22"/>
        </w:rPr>
        <w:t>ZAV</w:t>
      </w:r>
      <w:r w:rsidRPr="00826663">
        <w:rPr>
          <w:rFonts w:asciiTheme="minorHAnsi" w:hAnsiTheme="minorHAnsi" w:cs="Arial"/>
          <w:sz w:val="22"/>
          <w:szCs w:val="22"/>
        </w:rPr>
        <w:t xml:space="preserve">. </w:t>
      </w:r>
      <w:r w:rsidR="00730BAF">
        <w:rPr>
          <w:rFonts w:asciiTheme="minorHAnsi" w:hAnsiTheme="minorHAnsi" w:cs="Arial"/>
          <w:sz w:val="22"/>
          <w:szCs w:val="22"/>
        </w:rPr>
        <w:t>D</w:t>
      </w:r>
      <w:r w:rsidRPr="00826663">
        <w:rPr>
          <w:rFonts w:asciiTheme="minorHAnsi" w:hAnsiTheme="minorHAnsi" w:cs="Arial"/>
          <w:sz w:val="22"/>
          <w:szCs w:val="22"/>
        </w:rPr>
        <w:t>eník</w:t>
      </w:r>
      <w:r w:rsidR="00730BAF">
        <w:rPr>
          <w:rFonts w:asciiTheme="minorHAnsi" w:hAnsiTheme="minorHAnsi" w:cs="Arial"/>
          <w:sz w:val="22"/>
          <w:szCs w:val="22"/>
        </w:rPr>
        <w:t xml:space="preserve"> výzkumu</w:t>
      </w:r>
      <w:r w:rsidRPr="00826663">
        <w:rPr>
          <w:rFonts w:asciiTheme="minorHAnsi" w:hAnsiTheme="minorHAnsi" w:cs="Arial"/>
          <w:sz w:val="22"/>
          <w:szCs w:val="22"/>
        </w:rPr>
        <w:t xml:space="preserve"> bude odpovědný pracovník zhotovitele na požádání předkládat odpovědnému pracovníkovi objednatele ke kontrole a podpisu</w:t>
      </w:r>
      <w:r w:rsidR="00730BAF">
        <w:rPr>
          <w:rFonts w:asciiTheme="minorHAnsi" w:hAnsiTheme="minorHAnsi" w:cs="Arial"/>
          <w:sz w:val="22"/>
          <w:szCs w:val="22"/>
        </w:rPr>
        <w:t>, přičemž objednatel je oprávněn pořizovat kopie deníku výzkumu</w:t>
      </w:r>
      <w:r w:rsidRPr="00826663">
        <w:rPr>
          <w:rFonts w:asciiTheme="minorHAnsi" w:hAnsiTheme="minorHAnsi" w:cs="Arial"/>
          <w:sz w:val="22"/>
          <w:szCs w:val="22"/>
        </w:rPr>
        <w:t>. Dohody učiněné v</w:t>
      </w:r>
      <w:r w:rsidR="00730BAF">
        <w:rPr>
          <w:rFonts w:asciiTheme="minorHAnsi" w:hAnsiTheme="minorHAnsi" w:cs="Arial"/>
          <w:sz w:val="22"/>
          <w:szCs w:val="22"/>
        </w:rPr>
        <w:t> </w:t>
      </w:r>
      <w:r w:rsidRPr="00826663">
        <w:rPr>
          <w:rFonts w:asciiTheme="minorHAnsi" w:hAnsiTheme="minorHAnsi" w:cs="Arial"/>
          <w:sz w:val="22"/>
          <w:szCs w:val="22"/>
        </w:rPr>
        <w:t>deníku</w:t>
      </w:r>
      <w:r w:rsidR="00730BAF">
        <w:rPr>
          <w:rFonts w:asciiTheme="minorHAnsi" w:hAnsiTheme="minorHAnsi" w:cs="Arial"/>
          <w:sz w:val="22"/>
          <w:szCs w:val="22"/>
        </w:rPr>
        <w:t xml:space="preserve"> výzkumu</w:t>
      </w:r>
      <w:r w:rsidRPr="00826663">
        <w:rPr>
          <w:rFonts w:asciiTheme="minorHAnsi" w:hAnsiTheme="minorHAnsi" w:cs="Arial"/>
          <w:sz w:val="22"/>
          <w:szCs w:val="22"/>
        </w:rPr>
        <w:t xml:space="preserve"> jsou pro obě strany závazné, nemohou však měnit ustanovení této dohody. Ustanovení této dohody mají vždy přednost před zápisy učiněnými v</w:t>
      </w:r>
      <w:r w:rsidR="00730BAF">
        <w:rPr>
          <w:rFonts w:asciiTheme="minorHAnsi" w:hAnsiTheme="minorHAnsi" w:cs="Arial"/>
          <w:sz w:val="22"/>
          <w:szCs w:val="22"/>
        </w:rPr>
        <w:t xml:space="preserve"> deníku</w:t>
      </w:r>
      <w:r w:rsidRPr="00826663">
        <w:rPr>
          <w:rFonts w:asciiTheme="minorHAnsi" w:hAnsiTheme="minorHAnsi" w:cs="Arial"/>
          <w:sz w:val="22"/>
          <w:szCs w:val="22"/>
        </w:rPr>
        <w:t xml:space="preserve"> výzkum</w:t>
      </w:r>
      <w:r w:rsidR="00730BAF">
        <w:rPr>
          <w:rFonts w:asciiTheme="minorHAnsi" w:hAnsiTheme="minorHAnsi" w:cs="Arial"/>
          <w:sz w:val="22"/>
          <w:szCs w:val="22"/>
        </w:rPr>
        <w:t>u</w:t>
      </w:r>
      <w:r w:rsidRPr="00826663">
        <w:rPr>
          <w:rFonts w:asciiTheme="minorHAnsi" w:hAnsiTheme="minorHAnsi" w:cs="Arial"/>
          <w:sz w:val="22"/>
          <w:szCs w:val="22"/>
        </w:rPr>
        <w:t xml:space="preserve"> nebo stavebním deníku.</w:t>
      </w:r>
    </w:p>
    <w:p w:rsidR="00DD7031" w:rsidRPr="00826663" w:rsidRDefault="00F15AD8" w:rsidP="00DD7031">
      <w:pPr>
        <w:pStyle w:val="Odstavecseseznamem1"/>
        <w:numPr>
          <w:ilvl w:val="0"/>
          <w:numId w:val="30"/>
        </w:numPr>
        <w:spacing w:before="100" w:after="24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1" w:name="OLE_LINK2"/>
      <w:r w:rsidRPr="00826663">
        <w:rPr>
          <w:rFonts w:asciiTheme="minorHAnsi" w:hAnsiTheme="minorHAnsi" w:cs="Arial"/>
          <w:sz w:val="22"/>
          <w:szCs w:val="22"/>
        </w:rPr>
        <w:t xml:space="preserve">Zhotovitel upozorní své pracovníky na povinnost řídit se při provádění </w:t>
      </w:r>
      <w:r w:rsidR="006D1B72">
        <w:rPr>
          <w:rFonts w:asciiTheme="minorHAnsi" w:hAnsiTheme="minorHAnsi" w:cs="Arial"/>
          <w:sz w:val="22"/>
          <w:szCs w:val="22"/>
        </w:rPr>
        <w:t>ZAV</w:t>
      </w:r>
      <w:r w:rsidRPr="00826663">
        <w:rPr>
          <w:rFonts w:asciiTheme="minorHAnsi" w:hAnsiTheme="minorHAnsi" w:cs="Arial"/>
          <w:sz w:val="22"/>
          <w:szCs w:val="22"/>
        </w:rPr>
        <w:t xml:space="preserve"> pokyny </w:t>
      </w:r>
      <w:r w:rsidR="006D1B72">
        <w:rPr>
          <w:rFonts w:asciiTheme="minorHAnsi" w:hAnsiTheme="minorHAnsi" w:cs="Arial"/>
          <w:sz w:val="22"/>
          <w:szCs w:val="22"/>
        </w:rPr>
        <w:t xml:space="preserve">objednatele, </w:t>
      </w:r>
      <w:r w:rsidRPr="00826663">
        <w:rPr>
          <w:rFonts w:asciiTheme="minorHAnsi" w:hAnsiTheme="minorHAnsi" w:cs="Arial"/>
          <w:sz w:val="22"/>
          <w:szCs w:val="22"/>
        </w:rPr>
        <w:t>vedoucího stavby</w:t>
      </w:r>
      <w:r w:rsidR="006D1B72">
        <w:rPr>
          <w:rFonts w:asciiTheme="minorHAnsi" w:hAnsiTheme="minorHAnsi" w:cs="Arial"/>
          <w:sz w:val="22"/>
          <w:szCs w:val="22"/>
        </w:rPr>
        <w:t xml:space="preserve"> či jiné osoby k tomu zmocněné objednatelem</w:t>
      </w:r>
      <w:r w:rsidRPr="00826663">
        <w:rPr>
          <w:rFonts w:asciiTheme="minorHAnsi" w:hAnsiTheme="minorHAnsi" w:cs="Arial"/>
          <w:sz w:val="22"/>
          <w:szCs w:val="22"/>
        </w:rPr>
        <w:t xml:space="preserve">, které se budou týkat </w:t>
      </w:r>
      <w:r w:rsidR="00D66D10">
        <w:rPr>
          <w:rFonts w:asciiTheme="minorHAnsi" w:hAnsiTheme="minorHAnsi" w:cs="Arial"/>
          <w:sz w:val="22"/>
          <w:szCs w:val="22"/>
        </w:rPr>
        <w:t xml:space="preserve">zejména </w:t>
      </w:r>
      <w:r w:rsidRPr="00826663">
        <w:rPr>
          <w:rFonts w:asciiTheme="minorHAnsi" w:hAnsiTheme="minorHAnsi" w:cs="Arial"/>
          <w:sz w:val="22"/>
          <w:szCs w:val="22"/>
        </w:rPr>
        <w:t>bezpečnosti a ochrany zdraví při práci</w:t>
      </w:r>
      <w:r w:rsidR="006D1B72">
        <w:rPr>
          <w:rFonts w:asciiTheme="minorHAnsi" w:hAnsiTheme="minorHAnsi" w:cs="Arial"/>
          <w:sz w:val="22"/>
          <w:szCs w:val="22"/>
        </w:rPr>
        <w:t xml:space="preserve"> a koordinace osob na staveništi</w:t>
      </w:r>
      <w:r w:rsidRPr="00826663">
        <w:rPr>
          <w:rFonts w:asciiTheme="minorHAnsi" w:hAnsiTheme="minorHAnsi" w:cs="Arial"/>
          <w:sz w:val="22"/>
          <w:szCs w:val="22"/>
        </w:rPr>
        <w:t>.</w:t>
      </w:r>
    </w:p>
    <w:bookmarkEnd w:id="1"/>
    <w:p w:rsidR="00DD7031" w:rsidRPr="00826663" w:rsidRDefault="00F15AD8" w:rsidP="00DD7031">
      <w:pPr>
        <w:tabs>
          <w:tab w:val="left" w:pos="-1438"/>
        </w:tabs>
        <w:spacing w:before="100"/>
        <w:jc w:val="center"/>
        <w:rPr>
          <w:rFonts w:asciiTheme="minorHAnsi" w:hAnsiTheme="minorHAnsi" w:cs="Arial"/>
          <w:b/>
          <w:sz w:val="22"/>
          <w:szCs w:val="22"/>
        </w:rPr>
      </w:pPr>
      <w:r w:rsidRPr="00826663">
        <w:rPr>
          <w:rFonts w:asciiTheme="minorHAnsi" w:hAnsiTheme="minorHAnsi" w:cs="Arial"/>
          <w:b/>
          <w:sz w:val="22"/>
          <w:szCs w:val="22"/>
        </w:rPr>
        <w:t>V.</w:t>
      </w:r>
    </w:p>
    <w:p w:rsidR="00DD7031" w:rsidRPr="00826663" w:rsidRDefault="00F15AD8" w:rsidP="00DD7031">
      <w:pPr>
        <w:tabs>
          <w:tab w:val="left" w:pos="-143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00" w:after="240"/>
        <w:jc w:val="center"/>
        <w:rPr>
          <w:rFonts w:asciiTheme="minorHAnsi" w:hAnsiTheme="minorHAnsi" w:cs="Arial"/>
          <w:b/>
          <w:sz w:val="22"/>
          <w:szCs w:val="22"/>
        </w:rPr>
      </w:pPr>
      <w:r w:rsidRPr="00826663">
        <w:rPr>
          <w:rFonts w:asciiTheme="minorHAnsi" w:hAnsiTheme="minorHAnsi" w:cs="Arial"/>
          <w:b/>
          <w:sz w:val="22"/>
          <w:szCs w:val="22"/>
        </w:rPr>
        <w:t>Předání díla</w:t>
      </w:r>
    </w:p>
    <w:p w:rsidR="00DD7031" w:rsidRPr="00826663" w:rsidRDefault="00F15AD8" w:rsidP="00DD7031">
      <w:pPr>
        <w:pStyle w:val="Odstavecseseznamem1"/>
        <w:numPr>
          <w:ilvl w:val="0"/>
          <w:numId w:val="31"/>
        </w:numPr>
        <w:spacing w:before="100" w:after="240"/>
        <w:jc w:val="both"/>
        <w:rPr>
          <w:rFonts w:asciiTheme="minorHAnsi" w:hAnsiTheme="minorHAnsi" w:cs="Arial"/>
          <w:sz w:val="22"/>
          <w:szCs w:val="22"/>
        </w:rPr>
      </w:pPr>
      <w:r w:rsidRPr="00826663">
        <w:rPr>
          <w:rFonts w:asciiTheme="minorHAnsi" w:hAnsiTheme="minorHAnsi" w:cs="Arial"/>
          <w:sz w:val="22"/>
          <w:szCs w:val="22"/>
        </w:rPr>
        <w:t xml:space="preserve">Zhotovitel předá provedené práce a závěrečné zprávy o výsledcích </w:t>
      </w:r>
      <w:r w:rsidR="002C7FA8">
        <w:rPr>
          <w:rFonts w:asciiTheme="minorHAnsi" w:hAnsiTheme="minorHAnsi" w:cs="Arial"/>
          <w:sz w:val="22"/>
          <w:szCs w:val="22"/>
        </w:rPr>
        <w:t>ZAV</w:t>
      </w:r>
      <w:r w:rsidRPr="00826663">
        <w:rPr>
          <w:rFonts w:asciiTheme="minorHAnsi" w:hAnsiTheme="minorHAnsi" w:cs="Arial"/>
          <w:sz w:val="22"/>
          <w:szCs w:val="22"/>
        </w:rPr>
        <w:t xml:space="preserve"> objednateli takto:</w:t>
      </w:r>
    </w:p>
    <w:p w:rsidR="000C43D4" w:rsidRPr="000D7D1A" w:rsidRDefault="00F15AD8" w:rsidP="000D7D1A">
      <w:pPr>
        <w:pStyle w:val="Odstavecseseznamem"/>
        <w:numPr>
          <w:ilvl w:val="0"/>
          <w:numId w:val="34"/>
        </w:numPr>
        <w:spacing w:before="120"/>
        <w:jc w:val="both"/>
        <w:rPr>
          <w:rFonts w:asciiTheme="minorHAnsi" w:hAnsiTheme="minorHAnsi" w:cs="Arial"/>
          <w:bCs/>
          <w:snapToGrid w:val="0"/>
          <w:sz w:val="22"/>
          <w:szCs w:val="22"/>
        </w:rPr>
      </w:pPr>
      <w:r w:rsidRPr="000D7D1A">
        <w:rPr>
          <w:rFonts w:asciiTheme="minorHAnsi" w:hAnsiTheme="minorHAnsi" w:cs="Arial"/>
          <w:sz w:val="22"/>
          <w:szCs w:val="22"/>
        </w:rPr>
        <w:t>Terénní část</w:t>
      </w:r>
      <w:r w:rsidR="00397277">
        <w:rPr>
          <w:rFonts w:asciiTheme="minorHAnsi" w:hAnsiTheme="minorHAnsi" w:cs="Arial"/>
          <w:sz w:val="22"/>
          <w:szCs w:val="22"/>
        </w:rPr>
        <w:t>i</w:t>
      </w:r>
      <w:r w:rsidRPr="000D7D1A">
        <w:rPr>
          <w:rFonts w:asciiTheme="minorHAnsi" w:hAnsiTheme="minorHAnsi" w:cs="Arial"/>
          <w:sz w:val="22"/>
          <w:szCs w:val="22"/>
        </w:rPr>
        <w:t xml:space="preserve"> ZAV bud</w:t>
      </w:r>
      <w:r w:rsidR="00397277">
        <w:rPr>
          <w:rFonts w:asciiTheme="minorHAnsi" w:hAnsiTheme="minorHAnsi" w:cs="Arial"/>
          <w:sz w:val="22"/>
          <w:szCs w:val="22"/>
        </w:rPr>
        <w:t>ou</w:t>
      </w:r>
      <w:r w:rsidRPr="000D7D1A">
        <w:rPr>
          <w:rFonts w:asciiTheme="minorHAnsi" w:hAnsiTheme="minorHAnsi" w:cs="Arial"/>
          <w:sz w:val="22"/>
          <w:szCs w:val="22"/>
        </w:rPr>
        <w:t xml:space="preserve"> ukončen</w:t>
      </w:r>
      <w:r w:rsidR="00397277">
        <w:rPr>
          <w:rFonts w:asciiTheme="minorHAnsi" w:hAnsiTheme="minorHAnsi" w:cs="Arial"/>
          <w:sz w:val="22"/>
          <w:szCs w:val="22"/>
        </w:rPr>
        <w:t>y</w:t>
      </w:r>
      <w:r w:rsidRPr="000D7D1A">
        <w:rPr>
          <w:rFonts w:asciiTheme="minorHAnsi" w:hAnsiTheme="minorHAnsi" w:cs="Arial"/>
          <w:sz w:val="22"/>
          <w:szCs w:val="22"/>
        </w:rPr>
        <w:t xml:space="preserve"> zápisem v deníku výzkumu a stavebním deníku opatřeným podpisem stavbyvedoucího nebo technického dozoru investora/objednatele. </w:t>
      </w:r>
      <w:r w:rsidR="00DD7031" w:rsidRPr="000D7D1A">
        <w:rPr>
          <w:rFonts w:asciiTheme="minorHAnsi" w:hAnsiTheme="minorHAnsi"/>
          <w:bCs/>
          <w:snapToGrid w:val="0"/>
          <w:sz w:val="22"/>
          <w:szCs w:val="22"/>
        </w:rPr>
        <w:t>Po ukončení terénní</w:t>
      </w:r>
      <w:r w:rsidR="00397277">
        <w:rPr>
          <w:rFonts w:asciiTheme="minorHAnsi" w:hAnsiTheme="minorHAnsi"/>
          <w:bCs/>
          <w:snapToGrid w:val="0"/>
          <w:sz w:val="22"/>
          <w:szCs w:val="22"/>
        </w:rPr>
        <w:t>ch</w:t>
      </w:r>
      <w:r w:rsidR="00DD7031" w:rsidRPr="000D7D1A">
        <w:rPr>
          <w:rFonts w:asciiTheme="minorHAnsi" w:hAnsiTheme="minorHAnsi"/>
          <w:bCs/>
          <w:snapToGrid w:val="0"/>
          <w:sz w:val="22"/>
          <w:szCs w:val="22"/>
        </w:rPr>
        <w:t xml:space="preserve"> část</w:t>
      </w:r>
      <w:r w:rsidR="00397277">
        <w:rPr>
          <w:rFonts w:asciiTheme="minorHAnsi" w:hAnsiTheme="minorHAnsi"/>
          <w:bCs/>
          <w:snapToGrid w:val="0"/>
          <w:sz w:val="22"/>
          <w:szCs w:val="22"/>
        </w:rPr>
        <w:t>í</w:t>
      </w:r>
      <w:r w:rsidR="00DD7031" w:rsidRPr="000D7D1A">
        <w:rPr>
          <w:rFonts w:asciiTheme="minorHAnsi" w:hAnsiTheme="minorHAnsi"/>
          <w:bCs/>
          <w:snapToGrid w:val="0"/>
          <w:sz w:val="22"/>
          <w:szCs w:val="22"/>
        </w:rPr>
        <w:t xml:space="preserve"> ZAV vydá zhotovitel objednateli p</w:t>
      </w:r>
      <w:r w:rsidR="00DD7031" w:rsidRPr="000D7D1A">
        <w:rPr>
          <w:rFonts w:asciiTheme="minorHAnsi" w:hAnsiTheme="minorHAnsi"/>
          <w:sz w:val="22"/>
          <w:szCs w:val="22"/>
        </w:rPr>
        <w:t>otvrzení o provedení ZAV pro potřeby kolaudačního řízení</w:t>
      </w:r>
      <w:r w:rsidR="000D7D1A">
        <w:rPr>
          <w:rFonts w:asciiTheme="minorHAnsi" w:hAnsiTheme="minorHAnsi"/>
          <w:sz w:val="22"/>
          <w:szCs w:val="22"/>
        </w:rPr>
        <w:t>.</w:t>
      </w:r>
      <w:r w:rsidRPr="000D7D1A">
        <w:rPr>
          <w:rFonts w:asciiTheme="minorHAnsi" w:hAnsiTheme="minorHAnsi" w:cs="Arial"/>
          <w:bCs/>
          <w:snapToGrid w:val="0"/>
          <w:sz w:val="22"/>
          <w:szCs w:val="22"/>
        </w:rPr>
        <w:t xml:space="preserve"> </w:t>
      </w:r>
    </w:p>
    <w:p w:rsidR="000C43D4" w:rsidRPr="00826663" w:rsidRDefault="00F15AD8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0D7D1A">
        <w:rPr>
          <w:rFonts w:asciiTheme="minorHAnsi" w:hAnsiTheme="minorHAnsi" w:cs="Arial"/>
          <w:sz w:val="22"/>
          <w:szCs w:val="22"/>
        </w:rPr>
        <w:t xml:space="preserve">Zhotovitel se zavazuje vypracovat konečnou zprávu o výsledcích ZAV nejpozději do </w:t>
      </w:r>
      <w:r w:rsidR="00DC48F1">
        <w:rPr>
          <w:rFonts w:asciiTheme="minorHAnsi" w:hAnsiTheme="minorHAnsi" w:cs="Arial"/>
          <w:sz w:val="22"/>
          <w:szCs w:val="22"/>
        </w:rPr>
        <w:t>12</w:t>
      </w:r>
      <w:r w:rsidRPr="000D7D1A">
        <w:rPr>
          <w:rFonts w:asciiTheme="minorHAnsi" w:hAnsiTheme="minorHAnsi" w:cs="Arial"/>
          <w:sz w:val="22"/>
          <w:szCs w:val="22"/>
        </w:rPr>
        <w:t xml:space="preserve"> měsíců od ukončení terénní části ZAV. O ukončení ZAV a předání konečné zprávy bude mezi stranami podepsán předávací protokol</w:t>
      </w:r>
      <w:r w:rsidRPr="00826663">
        <w:rPr>
          <w:rFonts w:asciiTheme="minorHAnsi" w:hAnsiTheme="minorHAnsi" w:cs="Arial"/>
          <w:sz w:val="22"/>
          <w:szCs w:val="22"/>
        </w:rPr>
        <w:t>.</w:t>
      </w:r>
    </w:p>
    <w:p w:rsidR="00DD7031" w:rsidRPr="00826663" w:rsidRDefault="00F15AD8" w:rsidP="00DD7031">
      <w:pPr>
        <w:tabs>
          <w:tab w:val="left" w:pos="-1434"/>
          <w:tab w:val="left" w:pos="-714"/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00"/>
        <w:jc w:val="center"/>
        <w:rPr>
          <w:rFonts w:asciiTheme="minorHAnsi" w:hAnsiTheme="minorHAnsi" w:cs="Arial"/>
          <w:b/>
          <w:sz w:val="22"/>
          <w:szCs w:val="22"/>
        </w:rPr>
      </w:pPr>
      <w:r w:rsidRPr="00826663">
        <w:rPr>
          <w:rFonts w:asciiTheme="minorHAnsi" w:hAnsiTheme="minorHAnsi" w:cs="Arial"/>
          <w:b/>
          <w:sz w:val="22"/>
          <w:szCs w:val="22"/>
        </w:rPr>
        <w:t>VI.</w:t>
      </w:r>
    </w:p>
    <w:p w:rsidR="00DD7031" w:rsidRPr="00826663" w:rsidRDefault="00F15AD8" w:rsidP="00DD7031">
      <w:pPr>
        <w:tabs>
          <w:tab w:val="left" w:pos="-143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00" w:after="240"/>
        <w:jc w:val="center"/>
        <w:rPr>
          <w:rFonts w:asciiTheme="minorHAnsi" w:hAnsiTheme="minorHAnsi" w:cs="Arial"/>
          <w:b/>
          <w:sz w:val="22"/>
          <w:szCs w:val="22"/>
        </w:rPr>
      </w:pPr>
      <w:r w:rsidRPr="00826663">
        <w:rPr>
          <w:rFonts w:asciiTheme="minorHAnsi" w:hAnsiTheme="minorHAnsi" w:cs="Arial"/>
          <w:b/>
          <w:sz w:val="22"/>
          <w:szCs w:val="22"/>
        </w:rPr>
        <w:t>Závěrečná ustanovení</w:t>
      </w:r>
    </w:p>
    <w:p w:rsidR="000C43D4" w:rsidRPr="001E3215" w:rsidRDefault="00562C1D" w:rsidP="00DA0A31">
      <w:pPr>
        <w:pStyle w:val="Zkladntextodsazen"/>
        <w:numPr>
          <w:ilvl w:val="1"/>
          <w:numId w:val="32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E3215">
        <w:rPr>
          <w:rFonts w:asciiTheme="minorHAnsi" w:hAnsiTheme="minorHAnsi" w:cs="Arial"/>
          <w:b w:val="0"/>
          <w:sz w:val="22"/>
          <w:szCs w:val="22"/>
        </w:rPr>
        <w:t xml:space="preserve">Kontaktní osobou na straně objednatele ve věcech technických je pro účely této </w:t>
      </w:r>
      <w:r w:rsidR="005D5B1C" w:rsidRPr="001E3215">
        <w:rPr>
          <w:rFonts w:asciiTheme="minorHAnsi" w:hAnsiTheme="minorHAnsi" w:cs="Arial"/>
          <w:b w:val="0"/>
          <w:sz w:val="22"/>
          <w:szCs w:val="22"/>
        </w:rPr>
        <w:t>dohody</w:t>
      </w:r>
      <w:r w:rsidRPr="001E3215">
        <w:rPr>
          <w:rFonts w:asciiTheme="minorHAnsi" w:hAnsiTheme="minorHAnsi" w:cs="Arial"/>
          <w:b w:val="0"/>
          <w:sz w:val="22"/>
          <w:szCs w:val="22"/>
        </w:rPr>
        <w:t>:</w:t>
      </w:r>
      <w:r w:rsidR="000105C6" w:rsidRPr="001E3215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6D3F46" w:rsidRPr="006D3F46">
        <w:rPr>
          <w:rFonts w:asciiTheme="minorHAnsi" w:hAnsiTheme="minorHAnsi" w:cs="Arial"/>
          <w:b w:val="0"/>
          <w:sz w:val="22"/>
          <w:szCs w:val="22"/>
        </w:rPr>
        <w:t>XXXXXXXXXX</w:t>
      </w:r>
      <w:r w:rsidR="000105C6" w:rsidRPr="001E3215">
        <w:rPr>
          <w:rFonts w:asciiTheme="minorHAnsi" w:hAnsiTheme="minorHAnsi" w:cs="Arial"/>
          <w:b w:val="0"/>
          <w:sz w:val="22"/>
          <w:szCs w:val="22"/>
        </w:rPr>
        <w:t xml:space="preserve">, </w:t>
      </w:r>
      <w:r w:rsidR="00F15AD8" w:rsidRPr="001E3215">
        <w:rPr>
          <w:rFonts w:asciiTheme="minorHAnsi" w:hAnsiTheme="minorHAnsi" w:cs="Arial"/>
          <w:b w:val="0"/>
          <w:sz w:val="22"/>
          <w:szCs w:val="22"/>
        </w:rPr>
        <w:t>e-mail:</w:t>
      </w:r>
      <w:r w:rsidR="000105C6" w:rsidRPr="001E3215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6D3F46" w:rsidRPr="006D3F46">
        <w:rPr>
          <w:rFonts w:asciiTheme="minorHAnsi" w:hAnsiTheme="minorHAnsi" w:cs="Arial"/>
          <w:b w:val="0"/>
          <w:sz w:val="22"/>
          <w:szCs w:val="22"/>
        </w:rPr>
        <w:t>XXXXXXXXXX</w:t>
      </w:r>
      <w:r w:rsidR="00E43948" w:rsidRPr="001E3215">
        <w:rPr>
          <w:rFonts w:asciiTheme="minorHAnsi" w:hAnsiTheme="minorHAnsi" w:cs="Arial"/>
          <w:b w:val="0"/>
          <w:sz w:val="22"/>
          <w:szCs w:val="22"/>
        </w:rPr>
        <w:t xml:space="preserve">, </w:t>
      </w:r>
      <w:r w:rsidR="002433B2" w:rsidRPr="001E3215">
        <w:rPr>
          <w:rFonts w:asciiTheme="minorHAnsi" w:hAnsiTheme="minorHAnsi" w:cs="Arial"/>
          <w:b w:val="0"/>
          <w:sz w:val="22"/>
          <w:szCs w:val="22"/>
        </w:rPr>
        <w:t xml:space="preserve">mob: </w:t>
      </w:r>
      <w:r w:rsidR="006D3F46" w:rsidRPr="006D3F46">
        <w:rPr>
          <w:rFonts w:asciiTheme="minorHAnsi" w:hAnsiTheme="minorHAnsi" w:cs="Arial"/>
          <w:b w:val="0"/>
          <w:sz w:val="22"/>
          <w:szCs w:val="22"/>
        </w:rPr>
        <w:t>XXXXXXXXXX</w:t>
      </w:r>
      <w:r w:rsidR="006D3F46" w:rsidRPr="001E3215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1E3215">
        <w:rPr>
          <w:rFonts w:asciiTheme="minorHAnsi" w:hAnsiTheme="minorHAnsi" w:cs="Arial"/>
          <w:b w:val="0"/>
          <w:sz w:val="22"/>
          <w:szCs w:val="22"/>
        </w:rPr>
        <w:t>nebude-li písemně sděleno jinak.</w:t>
      </w:r>
    </w:p>
    <w:p w:rsidR="00DA0A31" w:rsidRPr="00826663" w:rsidRDefault="00DA0A31" w:rsidP="00DA0A31">
      <w:pPr>
        <w:pStyle w:val="Zkladntextodsazen"/>
        <w:suppressAutoHyphens/>
        <w:snapToGrid/>
        <w:spacing w:before="0"/>
        <w:ind w:left="425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562C1D" w:rsidRDefault="00562C1D" w:rsidP="00F31119">
      <w:pPr>
        <w:pStyle w:val="Zkladntextodsazen"/>
        <w:numPr>
          <w:ilvl w:val="1"/>
          <w:numId w:val="32"/>
        </w:numPr>
        <w:suppressAutoHyphens/>
        <w:snapToGrid/>
        <w:spacing w:before="0"/>
        <w:ind w:left="426" w:hanging="426"/>
        <w:jc w:val="both"/>
        <w:rPr>
          <w:rFonts w:asciiTheme="minorHAnsi" w:hAnsiTheme="minorHAnsi" w:cs="Arial"/>
          <w:b w:val="0"/>
          <w:sz w:val="22"/>
          <w:szCs w:val="22"/>
        </w:rPr>
      </w:pPr>
      <w:r w:rsidRPr="00826663">
        <w:rPr>
          <w:rFonts w:asciiTheme="minorHAnsi" w:hAnsiTheme="minorHAnsi" w:cs="Arial"/>
          <w:b w:val="0"/>
          <w:sz w:val="22"/>
          <w:szCs w:val="22"/>
        </w:rPr>
        <w:t xml:space="preserve">Kontaktní osobou na straně zhotovitele ve věcech technických je pro účely této </w:t>
      </w:r>
      <w:r w:rsidR="005D5B1C">
        <w:rPr>
          <w:rFonts w:asciiTheme="minorHAnsi" w:hAnsiTheme="minorHAnsi" w:cs="Arial"/>
          <w:b w:val="0"/>
          <w:sz w:val="22"/>
          <w:szCs w:val="22"/>
        </w:rPr>
        <w:t>dohody</w:t>
      </w:r>
      <w:r w:rsidRPr="00826663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="006D3F46" w:rsidRPr="006D3F46">
        <w:rPr>
          <w:rFonts w:asciiTheme="minorHAnsi" w:hAnsiTheme="minorHAnsi" w:cs="Arial"/>
          <w:b w:val="0"/>
          <w:sz w:val="22"/>
          <w:szCs w:val="22"/>
        </w:rPr>
        <w:t>XXXXXXXXXX</w:t>
      </w:r>
      <w:r w:rsidR="00F15AD8" w:rsidRPr="00011F25">
        <w:rPr>
          <w:rFonts w:asciiTheme="minorHAnsi" w:hAnsiTheme="minorHAnsi" w:cs="Arial"/>
          <w:b w:val="0"/>
          <w:sz w:val="22"/>
          <w:szCs w:val="22"/>
        </w:rPr>
        <w:t xml:space="preserve">, e-mail: </w:t>
      </w:r>
      <w:r w:rsidR="006D3F46" w:rsidRPr="006D3F46">
        <w:rPr>
          <w:rFonts w:asciiTheme="minorHAnsi" w:hAnsiTheme="minorHAnsi" w:cs="Arial"/>
          <w:b w:val="0"/>
          <w:sz w:val="22"/>
          <w:szCs w:val="22"/>
        </w:rPr>
        <w:t>XXXXXXXXXX</w:t>
      </w:r>
      <w:r w:rsidR="00F15AD8" w:rsidRPr="00011F25">
        <w:rPr>
          <w:rFonts w:asciiTheme="minorHAnsi" w:hAnsiTheme="minorHAnsi" w:cs="Arial"/>
          <w:b w:val="0"/>
          <w:sz w:val="22"/>
          <w:szCs w:val="22"/>
        </w:rPr>
        <w:t xml:space="preserve">, tel. </w:t>
      </w:r>
      <w:r w:rsidR="006D3F46" w:rsidRPr="006D3F46">
        <w:rPr>
          <w:rFonts w:asciiTheme="minorHAnsi" w:hAnsiTheme="minorHAnsi" w:cs="Arial"/>
          <w:b w:val="0"/>
          <w:sz w:val="22"/>
          <w:szCs w:val="22"/>
        </w:rPr>
        <w:t>XXXXXXXXXX</w:t>
      </w:r>
      <w:r w:rsidR="00F15AD8" w:rsidRPr="00011F25">
        <w:rPr>
          <w:rFonts w:asciiTheme="minorHAnsi" w:hAnsiTheme="minorHAnsi" w:cs="Arial"/>
          <w:b w:val="0"/>
          <w:sz w:val="22"/>
          <w:szCs w:val="22"/>
        </w:rPr>
        <w:t>,</w:t>
      </w:r>
      <w:r w:rsidR="00011F25">
        <w:rPr>
          <w:rFonts w:asciiTheme="minorHAnsi" w:hAnsiTheme="minorHAnsi" w:cs="Arial"/>
          <w:b w:val="0"/>
          <w:sz w:val="22"/>
          <w:szCs w:val="22"/>
        </w:rPr>
        <w:t xml:space="preserve"> mob: </w:t>
      </w:r>
      <w:r w:rsidR="006D3F46" w:rsidRPr="006D3F46">
        <w:rPr>
          <w:rFonts w:asciiTheme="minorHAnsi" w:hAnsiTheme="minorHAnsi" w:cs="Arial"/>
          <w:b w:val="0"/>
          <w:sz w:val="22"/>
          <w:szCs w:val="22"/>
        </w:rPr>
        <w:t>XXXXXXXXXX</w:t>
      </w:r>
      <w:r w:rsidR="006D3F46" w:rsidRPr="00826663">
        <w:rPr>
          <w:rFonts w:asciiTheme="minorHAnsi" w:hAnsiTheme="minorHAnsi" w:cs="Arial"/>
          <w:b w:val="0"/>
          <w:sz w:val="22"/>
          <w:szCs w:val="22"/>
        </w:rPr>
        <w:t xml:space="preserve"> </w:t>
      </w:r>
      <w:bookmarkStart w:id="2" w:name="_GoBack"/>
      <w:bookmarkEnd w:id="2"/>
      <w:r w:rsidRPr="00826663">
        <w:rPr>
          <w:rFonts w:asciiTheme="minorHAnsi" w:hAnsiTheme="minorHAnsi" w:cs="Arial"/>
          <w:b w:val="0"/>
          <w:sz w:val="22"/>
          <w:szCs w:val="22"/>
        </w:rPr>
        <w:t>nebude-li písemně sděleno jinak.</w:t>
      </w:r>
    </w:p>
    <w:p w:rsidR="00DA0A31" w:rsidRPr="00826663" w:rsidRDefault="00DA0A31" w:rsidP="00DA0A31">
      <w:pPr>
        <w:pStyle w:val="Zkladntextodsazen"/>
        <w:suppressAutoHyphens/>
        <w:snapToGrid/>
        <w:spacing w:before="0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0C43D4" w:rsidRDefault="00F15AD8" w:rsidP="00DA0A31">
      <w:pPr>
        <w:pStyle w:val="Zkladntextodsazen"/>
        <w:numPr>
          <w:ilvl w:val="1"/>
          <w:numId w:val="32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b w:val="0"/>
          <w:sz w:val="22"/>
          <w:szCs w:val="22"/>
        </w:rPr>
      </w:pPr>
      <w:r w:rsidRPr="00826663">
        <w:rPr>
          <w:rFonts w:asciiTheme="minorHAnsi" w:hAnsiTheme="minorHAnsi" w:cs="Arial"/>
          <w:b w:val="0"/>
          <w:sz w:val="22"/>
          <w:szCs w:val="22"/>
        </w:rPr>
        <w:t xml:space="preserve">Tuto </w:t>
      </w:r>
      <w:r w:rsidR="005D5B1C">
        <w:rPr>
          <w:rFonts w:asciiTheme="minorHAnsi" w:hAnsiTheme="minorHAnsi" w:cs="Arial"/>
          <w:b w:val="0"/>
          <w:sz w:val="22"/>
          <w:szCs w:val="22"/>
        </w:rPr>
        <w:t>dohodu</w:t>
      </w:r>
      <w:r w:rsidRPr="00826663">
        <w:rPr>
          <w:rFonts w:asciiTheme="minorHAnsi" w:hAnsiTheme="minorHAnsi" w:cs="Arial"/>
          <w:b w:val="0"/>
          <w:sz w:val="22"/>
          <w:szCs w:val="22"/>
        </w:rPr>
        <w:t xml:space="preserve"> lze měnit pouze písemnými dodatky, podepsanými oběma smluvními stranami a postupně vzestupně číslovanými. </w:t>
      </w:r>
      <w:r w:rsidR="005D5B1C">
        <w:rPr>
          <w:rFonts w:asciiTheme="minorHAnsi" w:hAnsiTheme="minorHAnsi" w:cs="Arial"/>
          <w:b w:val="0"/>
          <w:sz w:val="22"/>
          <w:szCs w:val="22"/>
        </w:rPr>
        <w:t>Za písemnou formu pro účely předchozí věty se nepovažují jednání učiněná prostřednictvím veřejné datové sítě.</w:t>
      </w:r>
    </w:p>
    <w:p w:rsidR="00DA0A31" w:rsidRPr="00826663" w:rsidRDefault="00DA0A31" w:rsidP="00DA0A31">
      <w:pPr>
        <w:pStyle w:val="Zkladntextodsazen"/>
        <w:suppressAutoHyphens/>
        <w:snapToGrid/>
        <w:spacing w:before="0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DD7031" w:rsidRDefault="00B91D65" w:rsidP="00DA0A31">
      <w:pPr>
        <w:pStyle w:val="Zkladntextodsazen"/>
        <w:numPr>
          <w:ilvl w:val="1"/>
          <w:numId w:val="32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Dohoda</w:t>
      </w:r>
      <w:r w:rsidR="00F15AD8" w:rsidRPr="00826663">
        <w:rPr>
          <w:rFonts w:asciiTheme="minorHAnsi" w:hAnsiTheme="minorHAnsi" w:cs="Arial"/>
          <w:b w:val="0"/>
          <w:sz w:val="22"/>
          <w:szCs w:val="22"/>
        </w:rPr>
        <w:t xml:space="preserve"> je sepsána ve čtyřech stejnopisech s platností originálu, z nichž dvě obdrží objednatel a dvě </w:t>
      </w:r>
      <w:r w:rsidR="00562C1D" w:rsidRPr="00826663">
        <w:rPr>
          <w:rFonts w:asciiTheme="minorHAnsi" w:hAnsiTheme="minorHAnsi" w:cs="Arial"/>
          <w:b w:val="0"/>
          <w:sz w:val="22"/>
          <w:szCs w:val="22"/>
        </w:rPr>
        <w:t>zhotovitel</w:t>
      </w:r>
      <w:r w:rsidR="00F15AD8" w:rsidRPr="00826663">
        <w:rPr>
          <w:rFonts w:asciiTheme="minorHAnsi" w:hAnsiTheme="minorHAnsi" w:cs="Arial"/>
          <w:b w:val="0"/>
          <w:sz w:val="22"/>
          <w:szCs w:val="22"/>
        </w:rPr>
        <w:t xml:space="preserve">. </w:t>
      </w:r>
    </w:p>
    <w:p w:rsidR="00DA0A31" w:rsidRPr="00826663" w:rsidRDefault="00DA0A31" w:rsidP="00DA0A31">
      <w:pPr>
        <w:pStyle w:val="Zkladntextodsazen"/>
        <w:suppressAutoHyphens/>
        <w:snapToGrid/>
        <w:spacing w:before="0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DD7031" w:rsidRPr="00DA0A31" w:rsidRDefault="00B91D65" w:rsidP="00DA0A31">
      <w:pPr>
        <w:pStyle w:val="Zkladntextodsazen"/>
        <w:numPr>
          <w:ilvl w:val="1"/>
          <w:numId w:val="32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Dohoda</w:t>
      </w:r>
      <w:r w:rsidR="00F15AD8" w:rsidRPr="00826663">
        <w:rPr>
          <w:rFonts w:asciiTheme="minorHAnsi" w:hAnsiTheme="minorHAnsi" w:cs="Arial"/>
          <w:b w:val="0"/>
          <w:sz w:val="22"/>
          <w:szCs w:val="22"/>
        </w:rPr>
        <w:t xml:space="preserve"> nabývá platnosti dnem podpisu</w:t>
      </w:r>
      <w:r w:rsidR="00CA68D3">
        <w:rPr>
          <w:rFonts w:asciiTheme="minorHAnsi" w:hAnsiTheme="minorHAnsi" w:cs="Arial"/>
          <w:b w:val="0"/>
          <w:sz w:val="22"/>
          <w:szCs w:val="22"/>
        </w:rPr>
        <w:t xml:space="preserve"> posledního z</w:t>
      </w:r>
      <w:r w:rsidR="00F15AD8" w:rsidRPr="00826663">
        <w:rPr>
          <w:rFonts w:asciiTheme="minorHAnsi" w:hAnsiTheme="minorHAnsi" w:cs="Arial"/>
          <w:b w:val="0"/>
          <w:sz w:val="22"/>
          <w:szCs w:val="22"/>
        </w:rPr>
        <w:t xml:space="preserve"> oprávněných zástupců smluvních stran</w:t>
      </w:r>
      <w:r w:rsidR="00F15AD8" w:rsidRPr="0082666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. </w:t>
      </w:r>
    </w:p>
    <w:p w:rsidR="00DA0A31" w:rsidRPr="00826663" w:rsidRDefault="00DA0A31" w:rsidP="00DA0A31">
      <w:pPr>
        <w:pStyle w:val="Zkladntextodsazen"/>
        <w:suppressAutoHyphens/>
        <w:snapToGrid/>
        <w:spacing w:before="0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DD7031" w:rsidRDefault="00F15AD8" w:rsidP="00DA0A31">
      <w:pPr>
        <w:pStyle w:val="Zkladntextodsazen"/>
        <w:numPr>
          <w:ilvl w:val="1"/>
          <w:numId w:val="32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b w:val="0"/>
          <w:sz w:val="22"/>
          <w:szCs w:val="22"/>
        </w:rPr>
      </w:pPr>
      <w:r w:rsidRPr="00826663">
        <w:rPr>
          <w:rFonts w:asciiTheme="minorHAnsi" w:hAnsiTheme="minorHAnsi" w:cs="Arial"/>
          <w:b w:val="0"/>
          <w:sz w:val="22"/>
          <w:szCs w:val="22"/>
        </w:rPr>
        <w:t xml:space="preserve">Smluvní vztahy výslovně neupravené touto </w:t>
      </w:r>
      <w:r w:rsidR="00B91D65">
        <w:rPr>
          <w:rFonts w:asciiTheme="minorHAnsi" w:hAnsiTheme="minorHAnsi" w:cs="Arial"/>
          <w:b w:val="0"/>
          <w:sz w:val="22"/>
          <w:szCs w:val="22"/>
        </w:rPr>
        <w:t>dohodou</w:t>
      </w:r>
      <w:r w:rsidRPr="00826663">
        <w:rPr>
          <w:rFonts w:asciiTheme="minorHAnsi" w:hAnsiTheme="minorHAnsi" w:cs="Arial"/>
          <w:b w:val="0"/>
          <w:sz w:val="22"/>
          <w:szCs w:val="22"/>
        </w:rPr>
        <w:t xml:space="preserve"> se řídí ustanoveními občanského zákoníku a předpisů souvisejících.</w:t>
      </w:r>
    </w:p>
    <w:p w:rsidR="00CA68D3" w:rsidRDefault="00CA68D3" w:rsidP="00F31119">
      <w:pPr>
        <w:pStyle w:val="Odstavecseseznamem"/>
        <w:rPr>
          <w:rFonts w:asciiTheme="minorHAnsi" w:hAnsiTheme="minorHAnsi" w:cs="Arial"/>
          <w:sz w:val="22"/>
          <w:szCs w:val="22"/>
        </w:rPr>
      </w:pPr>
    </w:p>
    <w:p w:rsidR="00DD7031" w:rsidRDefault="00F15AD8" w:rsidP="00DA0A31">
      <w:pPr>
        <w:pStyle w:val="Zkladntextodsazen"/>
        <w:numPr>
          <w:ilvl w:val="1"/>
          <w:numId w:val="32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b w:val="0"/>
          <w:sz w:val="22"/>
          <w:szCs w:val="22"/>
        </w:rPr>
      </w:pPr>
      <w:r w:rsidRPr="00826663">
        <w:rPr>
          <w:rFonts w:asciiTheme="minorHAnsi" w:hAnsiTheme="minorHAnsi" w:cs="Arial"/>
          <w:b w:val="0"/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DA0A31" w:rsidRPr="00826663" w:rsidRDefault="00DA0A31" w:rsidP="00DA0A31">
      <w:pPr>
        <w:pStyle w:val="Zkladntextodsazen"/>
        <w:suppressAutoHyphens/>
        <w:snapToGrid/>
        <w:spacing w:before="0"/>
        <w:ind w:left="425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0C43D4" w:rsidRPr="00DA0A31" w:rsidRDefault="00F15AD8" w:rsidP="00DA0A31">
      <w:pPr>
        <w:pStyle w:val="Zkladntextodsazen"/>
        <w:numPr>
          <w:ilvl w:val="1"/>
          <w:numId w:val="32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26663">
        <w:rPr>
          <w:rFonts w:asciiTheme="minorHAnsi" w:hAnsiTheme="minorHAnsi" w:cs="Arial"/>
          <w:b w:val="0"/>
          <w:sz w:val="22"/>
          <w:szCs w:val="22"/>
        </w:rPr>
        <w:t>Objednatel bere na vědomí, že z</w:t>
      </w:r>
      <w:r w:rsidR="00CA68D3">
        <w:rPr>
          <w:rFonts w:asciiTheme="minorHAnsi" w:hAnsiTheme="minorHAnsi" w:cs="Arial"/>
          <w:b w:val="0"/>
          <w:sz w:val="22"/>
          <w:szCs w:val="22"/>
        </w:rPr>
        <w:t>hotovitel</w:t>
      </w:r>
      <w:r w:rsidRPr="00826663">
        <w:rPr>
          <w:rFonts w:asciiTheme="minorHAnsi" w:hAnsiTheme="minorHAnsi" w:cs="Arial"/>
          <w:b w:val="0"/>
          <w:sz w:val="22"/>
          <w:szCs w:val="22"/>
        </w:rPr>
        <w:t xml:space="preserve"> je povinným subjektem podle zákona č. 106/1999 Sb., o svobodném přístupu k informacím, ve znění pozdějších předpisů. Z</w:t>
      </w:r>
      <w:r w:rsidR="00CA68D3">
        <w:rPr>
          <w:rFonts w:asciiTheme="minorHAnsi" w:hAnsiTheme="minorHAnsi" w:cs="Arial"/>
          <w:b w:val="0"/>
          <w:sz w:val="22"/>
          <w:szCs w:val="22"/>
        </w:rPr>
        <w:t>hotovitel</w:t>
      </w:r>
      <w:r w:rsidRPr="00826663">
        <w:rPr>
          <w:rFonts w:asciiTheme="minorHAnsi" w:hAnsiTheme="minorHAnsi" w:cs="Arial"/>
          <w:b w:val="0"/>
          <w:sz w:val="22"/>
          <w:szCs w:val="22"/>
        </w:rPr>
        <w:t xml:space="preserve"> si vyhrazuje právo </w:t>
      </w:r>
      <w:r w:rsidRPr="00826663">
        <w:rPr>
          <w:rFonts w:asciiTheme="minorHAnsi" w:hAnsiTheme="minorHAnsi" w:cs="Arial"/>
          <w:b w:val="0"/>
          <w:sz w:val="22"/>
          <w:szCs w:val="22"/>
        </w:rPr>
        <w:lastRenderedPageBreak/>
        <w:t xml:space="preserve">zveřejnit obsah této </w:t>
      </w:r>
      <w:r w:rsidR="00CA68D3">
        <w:rPr>
          <w:rFonts w:asciiTheme="minorHAnsi" w:hAnsiTheme="minorHAnsi" w:cs="Arial"/>
          <w:b w:val="0"/>
          <w:sz w:val="22"/>
          <w:szCs w:val="22"/>
        </w:rPr>
        <w:t>dohody</w:t>
      </w:r>
      <w:r w:rsidRPr="00826663">
        <w:rPr>
          <w:rFonts w:asciiTheme="minorHAnsi" w:hAnsiTheme="minorHAnsi" w:cs="Arial"/>
          <w:b w:val="0"/>
          <w:sz w:val="22"/>
          <w:szCs w:val="22"/>
        </w:rPr>
        <w:t xml:space="preserve"> včetně případných dodatků </w:t>
      </w:r>
      <w:r w:rsidR="00CA68D3">
        <w:rPr>
          <w:rFonts w:asciiTheme="minorHAnsi" w:hAnsiTheme="minorHAnsi" w:cs="Arial"/>
          <w:b w:val="0"/>
          <w:sz w:val="22"/>
          <w:szCs w:val="22"/>
        </w:rPr>
        <w:t>v nezbytně nutném rozsahu</w:t>
      </w:r>
      <w:r w:rsidRPr="00826663">
        <w:rPr>
          <w:rFonts w:asciiTheme="minorHAnsi" w:hAnsiTheme="minorHAnsi" w:cs="Arial"/>
          <w:b w:val="0"/>
          <w:sz w:val="22"/>
          <w:szCs w:val="22"/>
        </w:rPr>
        <w:t xml:space="preserve"> v případě, že mu to ukládá právní předpis.</w:t>
      </w:r>
    </w:p>
    <w:p w:rsidR="00DA0A31" w:rsidRPr="00826663" w:rsidRDefault="00DA0A31" w:rsidP="00DA0A31">
      <w:pPr>
        <w:pStyle w:val="Zkladntextodsazen"/>
        <w:suppressAutoHyphens/>
        <w:snapToGrid/>
        <w:spacing w:before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C43D4" w:rsidRPr="000D7D1A" w:rsidRDefault="00CA68D3" w:rsidP="00DA0A31">
      <w:pPr>
        <w:pStyle w:val="11"/>
        <w:numPr>
          <w:ilvl w:val="1"/>
          <w:numId w:val="32"/>
        </w:numPr>
        <w:spacing w:before="0" w:after="0"/>
        <w:ind w:left="426" w:hanging="426"/>
        <w:rPr>
          <w:rFonts w:asciiTheme="minorHAnsi" w:hAnsiTheme="minorHAnsi"/>
          <w:snapToGrid w:val="0"/>
        </w:rPr>
      </w:pPr>
      <w:r>
        <w:rPr>
          <w:rFonts w:asciiTheme="minorHAnsi" w:hAnsiTheme="minorHAnsi"/>
        </w:rPr>
        <w:t>Smluvní strany</w:t>
      </w:r>
      <w:r w:rsidR="00F15AD8" w:rsidRPr="00826663">
        <w:rPr>
          <w:rFonts w:asciiTheme="minorHAnsi" w:hAnsiTheme="minorHAnsi"/>
        </w:rPr>
        <w:t xml:space="preserve"> této dohody po jejím přečtení prohlašují, že souhlasí s jejím obsahem a potvrzují, že nebyla ujednána v tísni ani za jinak nápadně nevýhodných podmínek. Na důkaz toho připojují svoje podpisy.</w:t>
      </w:r>
    </w:p>
    <w:p w:rsidR="000D7D1A" w:rsidRPr="000D7D1A" w:rsidRDefault="000D7D1A" w:rsidP="00DA0A31">
      <w:pPr>
        <w:pStyle w:val="11"/>
        <w:numPr>
          <w:ilvl w:val="0"/>
          <w:numId w:val="0"/>
        </w:numPr>
        <w:spacing w:before="0" w:after="0"/>
        <w:ind w:left="426"/>
        <w:rPr>
          <w:rFonts w:asciiTheme="minorHAnsi" w:hAnsiTheme="minorHAnsi"/>
          <w:snapToGrid w:val="0"/>
        </w:rPr>
      </w:pPr>
    </w:p>
    <w:p w:rsidR="000D7D1A" w:rsidRDefault="000D7D1A" w:rsidP="00DA0A31">
      <w:pPr>
        <w:pStyle w:val="Zkladntext"/>
        <w:numPr>
          <w:ilvl w:val="1"/>
          <w:numId w:val="32"/>
        </w:numPr>
        <w:snapToGrid/>
        <w:spacing w:before="0"/>
        <w:ind w:left="426" w:hanging="426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iCs/>
          <w:sz w:val="22"/>
          <w:szCs w:val="22"/>
        </w:rPr>
        <w:t xml:space="preserve">Informace k ochraně osobních údajů jsou ze strany </w:t>
      </w:r>
      <w:r w:rsidR="00B91D65">
        <w:rPr>
          <w:rFonts w:ascii="Calibri" w:hAnsi="Calibri"/>
          <w:b w:val="0"/>
          <w:iCs/>
          <w:sz w:val="22"/>
          <w:szCs w:val="22"/>
        </w:rPr>
        <w:t>zhotovitele</w:t>
      </w:r>
      <w:r>
        <w:rPr>
          <w:rFonts w:ascii="Calibri" w:hAnsi="Calibri"/>
          <w:b w:val="0"/>
          <w:iCs/>
          <w:sz w:val="22"/>
          <w:szCs w:val="22"/>
        </w:rPr>
        <w:t xml:space="preserve"> uveřejněny na webových stránkách </w:t>
      </w:r>
      <w:hyperlink r:id="rId8" w:history="1">
        <w:r>
          <w:rPr>
            <w:rStyle w:val="Hypertextovodkaz"/>
            <w:rFonts w:ascii="Calibri" w:hAnsi="Calibri"/>
            <w:b w:val="0"/>
            <w:iCs/>
            <w:sz w:val="22"/>
            <w:szCs w:val="22"/>
          </w:rPr>
          <w:t>www.npu.cz</w:t>
        </w:r>
      </w:hyperlink>
      <w:r>
        <w:rPr>
          <w:rFonts w:ascii="Calibri" w:hAnsi="Calibri"/>
          <w:b w:val="0"/>
          <w:iCs/>
          <w:sz w:val="22"/>
          <w:szCs w:val="22"/>
        </w:rPr>
        <w:t xml:space="preserve"> v sekci „Ochrana osobních údajů“.</w:t>
      </w:r>
    </w:p>
    <w:p w:rsidR="000D7D1A" w:rsidRPr="00826663" w:rsidRDefault="000D7D1A" w:rsidP="000D7D1A">
      <w:pPr>
        <w:pStyle w:val="11"/>
        <w:numPr>
          <w:ilvl w:val="0"/>
          <w:numId w:val="0"/>
        </w:numPr>
        <w:ind w:left="426"/>
        <w:rPr>
          <w:rFonts w:asciiTheme="minorHAnsi" w:hAnsiTheme="minorHAnsi"/>
          <w:snapToGrid w:val="0"/>
        </w:rPr>
      </w:pPr>
    </w:p>
    <w:p w:rsidR="00423E0E" w:rsidRPr="00826663" w:rsidRDefault="00423E0E" w:rsidP="006B05C4">
      <w:pPr>
        <w:pStyle w:val="Zkladntext"/>
        <w:rPr>
          <w:rFonts w:asciiTheme="minorHAnsi" w:hAnsiTheme="minorHAnsi"/>
          <w:b w:val="0"/>
          <w:sz w:val="22"/>
          <w:szCs w:val="22"/>
        </w:rPr>
      </w:pPr>
    </w:p>
    <w:p w:rsidR="00423E0E" w:rsidRPr="00826663" w:rsidRDefault="00423E0E" w:rsidP="006B05C4">
      <w:pPr>
        <w:pStyle w:val="Zkladntext"/>
        <w:rPr>
          <w:rFonts w:asciiTheme="minorHAnsi" w:hAnsiTheme="minorHAnsi"/>
          <w:b w:val="0"/>
          <w:sz w:val="22"/>
          <w:szCs w:val="22"/>
        </w:rPr>
      </w:pPr>
    </w:p>
    <w:tbl>
      <w:tblPr>
        <w:tblW w:w="876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4441"/>
      </w:tblGrid>
      <w:tr w:rsidR="00A23AC5" w:rsidRPr="00826663" w:rsidTr="00F31119">
        <w:trPr>
          <w:trHeight w:val="236"/>
        </w:trPr>
        <w:tc>
          <w:tcPr>
            <w:tcW w:w="4324" w:type="dxa"/>
          </w:tcPr>
          <w:p w:rsidR="00A23AC5" w:rsidRDefault="00A23AC5" w:rsidP="002433B2">
            <w:pPr>
              <w:pStyle w:val="Zkladn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26663">
              <w:rPr>
                <w:rFonts w:asciiTheme="minorHAnsi" w:hAnsiTheme="minorHAnsi"/>
                <w:sz w:val="22"/>
                <w:szCs w:val="22"/>
              </w:rPr>
              <w:t xml:space="preserve">V Praze dne </w:t>
            </w:r>
            <w:r w:rsidR="002433B2">
              <w:rPr>
                <w:rFonts w:asciiTheme="minorHAnsi" w:hAnsiTheme="minorHAnsi"/>
                <w:sz w:val="22"/>
                <w:szCs w:val="22"/>
              </w:rPr>
              <w:t>27.04.</w:t>
            </w:r>
            <w:r w:rsidRPr="00826663">
              <w:rPr>
                <w:rFonts w:asciiTheme="minorHAnsi" w:hAnsiTheme="minorHAnsi"/>
                <w:sz w:val="22"/>
                <w:szCs w:val="22"/>
              </w:rPr>
              <w:t>20</w:t>
            </w:r>
            <w:r w:rsidR="00F63A99">
              <w:rPr>
                <w:rFonts w:asciiTheme="minorHAnsi" w:hAnsiTheme="minorHAnsi"/>
                <w:sz w:val="22"/>
                <w:szCs w:val="22"/>
              </w:rPr>
              <w:t>2</w:t>
            </w:r>
            <w:r w:rsidR="00A35D6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441" w:type="dxa"/>
          </w:tcPr>
          <w:p w:rsidR="00A23AC5" w:rsidRPr="00826663" w:rsidRDefault="00A23AC5" w:rsidP="00F63A99">
            <w:pPr>
              <w:pStyle w:val="Zkladntext"/>
              <w:ind w:left="260"/>
              <w:rPr>
                <w:rFonts w:asciiTheme="minorHAnsi" w:hAnsiTheme="minorHAnsi"/>
                <w:sz w:val="22"/>
                <w:szCs w:val="22"/>
              </w:rPr>
            </w:pPr>
            <w:r w:rsidRPr="00826663">
              <w:rPr>
                <w:rFonts w:asciiTheme="minorHAnsi" w:hAnsiTheme="minorHAnsi"/>
                <w:sz w:val="22"/>
                <w:szCs w:val="22"/>
              </w:rPr>
              <w:t xml:space="preserve">            V Praze dne …………….20</w:t>
            </w:r>
            <w:r w:rsidR="00F63A99">
              <w:rPr>
                <w:rFonts w:asciiTheme="minorHAnsi" w:hAnsiTheme="minorHAnsi"/>
                <w:sz w:val="22"/>
                <w:szCs w:val="22"/>
              </w:rPr>
              <w:t>2</w:t>
            </w:r>
            <w:r w:rsidR="006D31A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A23AC5" w:rsidRPr="00826663" w:rsidTr="00F31119">
        <w:trPr>
          <w:trHeight w:val="236"/>
        </w:trPr>
        <w:tc>
          <w:tcPr>
            <w:tcW w:w="4324" w:type="dxa"/>
          </w:tcPr>
          <w:p w:rsidR="00A23AC5" w:rsidRDefault="00D2051F" w:rsidP="00A23AC5">
            <w:pPr>
              <w:pStyle w:val="Zkladntext"/>
              <w:ind w:left="2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Objednat</w:t>
            </w:r>
            <w:r w:rsidRPr="00826663">
              <w:rPr>
                <w:rFonts w:asciiTheme="minorHAnsi" w:hAnsiTheme="minorHAnsi"/>
                <w:sz w:val="22"/>
                <w:szCs w:val="22"/>
              </w:rPr>
              <w:t>el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A23AC5" w:rsidRPr="00826663" w:rsidRDefault="00A23AC5" w:rsidP="00A23AC5">
            <w:pPr>
              <w:pStyle w:val="Zkladntext"/>
              <w:ind w:left="2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</w:t>
            </w:r>
          </w:p>
          <w:p w:rsidR="00D2051F" w:rsidRPr="00F31119" w:rsidRDefault="002433B2">
            <w:pPr>
              <w:pStyle w:val="Zkladntext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Máj Národní a.s.</w:t>
            </w:r>
          </w:p>
          <w:p w:rsidR="00A23AC5" w:rsidRDefault="002433B2" w:rsidP="00F31119">
            <w:pPr>
              <w:pStyle w:val="Zkladntext"/>
              <w:spacing w:before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Václav Klán, Martin Klán</w:t>
            </w:r>
          </w:p>
          <w:p w:rsidR="002433B2" w:rsidRPr="00F31119" w:rsidRDefault="002433B2" w:rsidP="00F31119">
            <w:pPr>
              <w:pStyle w:val="Zkladntext"/>
              <w:spacing w:before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člen správní rady</w:t>
            </w:r>
          </w:p>
          <w:p w:rsidR="00A23AC5" w:rsidRPr="00F31119" w:rsidRDefault="00A23AC5" w:rsidP="00A23AC5">
            <w:pPr>
              <w:pStyle w:val="Zkladn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A23AC5" w:rsidRPr="00826663" w:rsidRDefault="00A23AC5" w:rsidP="00A23AC5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 w:rsidRPr="00826663">
              <w:rPr>
                <w:rFonts w:asciiTheme="minorHAnsi" w:hAnsiTheme="minorHAnsi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4441" w:type="dxa"/>
          </w:tcPr>
          <w:p w:rsidR="00A23AC5" w:rsidRDefault="00D2051F" w:rsidP="00A23AC5">
            <w:pPr>
              <w:pStyle w:val="Zkladntext"/>
              <w:ind w:left="260"/>
              <w:rPr>
                <w:rFonts w:asciiTheme="minorHAnsi" w:hAnsiTheme="minorHAnsi"/>
                <w:sz w:val="22"/>
                <w:szCs w:val="22"/>
              </w:rPr>
            </w:pPr>
            <w:r w:rsidRPr="00826663">
              <w:rPr>
                <w:rFonts w:asciiTheme="minorHAnsi" w:hAnsiTheme="minorHAnsi"/>
                <w:sz w:val="22"/>
                <w:szCs w:val="22"/>
              </w:rPr>
              <w:t>Zhotovitel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A23AC5" w:rsidRPr="0082666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23AC5" w:rsidRPr="00826663" w:rsidRDefault="00A23AC5" w:rsidP="00A23AC5">
            <w:pPr>
              <w:pStyle w:val="Zkladntext"/>
              <w:ind w:left="2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</w:t>
            </w:r>
          </w:p>
          <w:p w:rsidR="00F31119" w:rsidRPr="00F31119" w:rsidRDefault="00F31119" w:rsidP="00725738">
            <w:pPr>
              <w:pStyle w:val="Zkladntext"/>
              <w:spacing w:before="0"/>
              <w:ind w:left="2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1119">
              <w:rPr>
                <w:rFonts w:asciiTheme="minorHAnsi" w:hAnsiTheme="minorHAnsi"/>
                <w:sz w:val="22"/>
                <w:szCs w:val="22"/>
              </w:rPr>
              <w:t>Národní památkový ústav</w:t>
            </w:r>
          </w:p>
          <w:p w:rsidR="00725738" w:rsidRDefault="00A23AC5" w:rsidP="00725738">
            <w:pPr>
              <w:pStyle w:val="Zkladntext"/>
              <w:spacing w:before="0"/>
              <w:ind w:left="26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31119">
              <w:rPr>
                <w:rFonts w:asciiTheme="minorHAnsi" w:hAnsiTheme="minorHAnsi"/>
                <w:b w:val="0"/>
                <w:sz w:val="22"/>
                <w:szCs w:val="22"/>
              </w:rPr>
              <w:t>PhDr. Jaroslav Podliska, Ph.D.</w:t>
            </w:r>
            <w:r w:rsidR="00D2051F" w:rsidRPr="00F31119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</w:p>
          <w:p w:rsidR="00A23AC5" w:rsidRPr="00826663" w:rsidRDefault="00725738" w:rsidP="00725738">
            <w:pPr>
              <w:pStyle w:val="Zkladntext"/>
              <w:spacing w:before="0"/>
              <w:ind w:left="26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ř</w:t>
            </w:r>
            <w:r w:rsidR="00A23AC5" w:rsidRPr="00DA0A31">
              <w:rPr>
                <w:rFonts w:asciiTheme="minorHAnsi" w:hAnsiTheme="minorHAnsi"/>
                <w:b w:val="0"/>
                <w:sz w:val="22"/>
                <w:szCs w:val="22"/>
              </w:rPr>
              <w:t>editel</w:t>
            </w:r>
            <w:r w:rsidR="00F31119">
              <w:rPr>
                <w:rFonts w:asciiTheme="minorHAnsi" w:hAnsiTheme="minorHAnsi"/>
                <w:b w:val="0"/>
                <w:sz w:val="22"/>
                <w:szCs w:val="22"/>
              </w:rPr>
              <w:t xml:space="preserve"> územního odborného pracoviště</w:t>
            </w:r>
          </w:p>
          <w:p w:rsidR="00A23AC5" w:rsidRPr="00826663" w:rsidRDefault="00A23AC5" w:rsidP="00A23AC5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</w:p>
          <w:p w:rsidR="00A23AC5" w:rsidRPr="00826663" w:rsidRDefault="00A23AC5" w:rsidP="00A23AC5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 w:rsidRPr="00826663">
              <w:rPr>
                <w:rFonts w:asciiTheme="minorHAnsi" w:hAnsiTheme="minorHAnsi"/>
                <w:sz w:val="22"/>
                <w:szCs w:val="22"/>
              </w:rPr>
              <w:t xml:space="preserve">                                </w:t>
            </w:r>
          </w:p>
        </w:tc>
      </w:tr>
    </w:tbl>
    <w:p w:rsidR="006B05C4" w:rsidRPr="00826663" w:rsidRDefault="006B05C4" w:rsidP="006B05C4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:rsidR="006B05C4" w:rsidRPr="00826663" w:rsidRDefault="006B05C4" w:rsidP="006B05C4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:rsidR="006B05C4" w:rsidRPr="00826663" w:rsidRDefault="00F15AD8" w:rsidP="00F21AA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Theme="minorHAnsi" w:hAnsiTheme="minorHAnsi"/>
          <w:sz w:val="22"/>
          <w:szCs w:val="22"/>
        </w:rPr>
      </w:pPr>
      <w:r w:rsidRPr="00826663">
        <w:rPr>
          <w:rFonts w:asciiTheme="minorHAnsi" w:hAnsiTheme="minorHAnsi"/>
          <w:sz w:val="22"/>
          <w:szCs w:val="22"/>
        </w:rPr>
        <w:t>Přílohy:</w:t>
      </w:r>
    </w:p>
    <w:p w:rsidR="00D23E2E" w:rsidRPr="00826663" w:rsidRDefault="00D23E2E" w:rsidP="00F21AA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Theme="minorHAnsi" w:hAnsiTheme="minorHAnsi"/>
          <w:sz w:val="22"/>
          <w:szCs w:val="22"/>
        </w:rPr>
      </w:pPr>
    </w:p>
    <w:p w:rsidR="00E475B4" w:rsidRPr="00826663" w:rsidRDefault="00F15AD8" w:rsidP="00E475B4">
      <w:pPr>
        <w:pStyle w:val="Zkladntext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714" w:hanging="357"/>
        <w:rPr>
          <w:rFonts w:asciiTheme="minorHAnsi" w:hAnsiTheme="minorHAnsi"/>
          <w:b w:val="0"/>
          <w:bCs/>
          <w:sz w:val="22"/>
          <w:szCs w:val="22"/>
        </w:rPr>
      </w:pPr>
      <w:r w:rsidRPr="00826663">
        <w:rPr>
          <w:rFonts w:asciiTheme="minorHAnsi" w:hAnsiTheme="minorHAnsi"/>
          <w:b w:val="0"/>
          <w:bCs/>
          <w:sz w:val="22"/>
          <w:szCs w:val="22"/>
        </w:rPr>
        <w:t xml:space="preserve">projekt výzkumu, </w:t>
      </w:r>
      <w:r w:rsidR="00E80785" w:rsidRPr="00826663">
        <w:rPr>
          <w:rFonts w:asciiTheme="minorHAnsi" w:hAnsiTheme="minorHAnsi"/>
          <w:b w:val="0"/>
          <w:bCs/>
          <w:sz w:val="22"/>
          <w:szCs w:val="22"/>
        </w:rPr>
        <w:t xml:space="preserve">předpokládaný </w:t>
      </w:r>
      <w:r w:rsidRPr="00826663">
        <w:rPr>
          <w:rFonts w:asciiTheme="minorHAnsi" w:hAnsiTheme="minorHAnsi"/>
          <w:b w:val="0"/>
          <w:bCs/>
          <w:sz w:val="22"/>
          <w:szCs w:val="22"/>
        </w:rPr>
        <w:t>harmonogram, kalkulace ceny</w:t>
      </w:r>
      <w:r w:rsidR="00F63A99">
        <w:rPr>
          <w:rFonts w:asciiTheme="minorHAnsi" w:hAnsiTheme="minorHAnsi"/>
          <w:b w:val="0"/>
          <w:bCs/>
          <w:sz w:val="22"/>
          <w:szCs w:val="22"/>
        </w:rPr>
        <w:t>, situační plán s vyznačením plochy ZAV</w:t>
      </w:r>
    </w:p>
    <w:p w:rsidR="00CB21A6" w:rsidRPr="00826663" w:rsidRDefault="00CB21A6" w:rsidP="00CB21A6">
      <w:pPr>
        <w:pStyle w:val="Zkladntext"/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714"/>
        <w:rPr>
          <w:rFonts w:asciiTheme="minorHAnsi" w:hAnsiTheme="minorHAnsi"/>
          <w:b w:val="0"/>
          <w:bCs/>
          <w:sz w:val="22"/>
          <w:szCs w:val="22"/>
        </w:rPr>
      </w:pPr>
    </w:p>
    <w:sectPr w:rsidR="00CB21A6" w:rsidRPr="00826663" w:rsidSect="00995EF8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9E" w:rsidRDefault="00877E9E">
      <w:r>
        <w:separator/>
      </w:r>
    </w:p>
  </w:endnote>
  <w:endnote w:type="continuationSeparator" w:id="0">
    <w:p w:rsidR="00877E9E" w:rsidRDefault="00877E9E">
      <w:r>
        <w:continuationSeparator/>
      </w:r>
    </w:p>
  </w:endnote>
  <w:endnote w:type="continuationNotice" w:id="1">
    <w:p w:rsidR="00877E9E" w:rsidRDefault="00877E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99" w:rsidRDefault="00F63A99" w:rsidP="006B05C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63A99" w:rsidRDefault="00F63A99" w:rsidP="006B05C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99" w:rsidRDefault="00F63A99" w:rsidP="006B05C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3F46">
      <w:rPr>
        <w:rStyle w:val="slostrnky"/>
        <w:noProof/>
      </w:rPr>
      <w:t>2</w:t>
    </w:r>
    <w:r>
      <w:rPr>
        <w:rStyle w:val="slostrnky"/>
      </w:rPr>
      <w:fldChar w:fldCharType="end"/>
    </w:r>
  </w:p>
  <w:p w:rsidR="00F63A99" w:rsidRDefault="00F63A99" w:rsidP="006B05C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9E" w:rsidRDefault="00877E9E">
      <w:r>
        <w:separator/>
      </w:r>
    </w:p>
  </w:footnote>
  <w:footnote w:type="continuationSeparator" w:id="0">
    <w:p w:rsidR="00877E9E" w:rsidRDefault="00877E9E">
      <w:r>
        <w:continuationSeparator/>
      </w:r>
    </w:p>
  </w:footnote>
  <w:footnote w:type="continuationNotice" w:id="1">
    <w:p w:rsidR="00877E9E" w:rsidRDefault="00877E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99" w:rsidRDefault="00F63A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323"/>
    <w:multiLevelType w:val="hybridMultilevel"/>
    <w:tmpl w:val="C032E38E"/>
    <w:lvl w:ilvl="0" w:tplc="4BFC9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B37E595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EF6"/>
    <w:multiLevelType w:val="hybridMultilevel"/>
    <w:tmpl w:val="501485BA"/>
    <w:lvl w:ilvl="0" w:tplc="9EF6E0C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C3600"/>
    <w:multiLevelType w:val="hybridMultilevel"/>
    <w:tmpl w:val="AC409000"/>
    <w:lvl w:ilvl="0" w:tplc="D1DA5340">
      <w:start w:val="1"/>
      <w:numFmt w:val="lowerLetter"/>
      <w:lvlText w:val="%1)"/>
      <w:lvlJc w:val="left"/>
      <w:pPr>
        <w:ind w:left="1068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D82BAB"/>
    <w:multiLevelType w:val="multilevel"/>
    <w:tmpl w:val="16C6EA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4" w15:restartNumberingAfterBreak="0">
    <w:nsid w:val="09EC45A1"/>
    <w:multiLevelType w:val="hybridMultilevel"/>
    <w:tmpl w:val="042A00EE"/>
    <w:lvl w:ilvl="0" w:tplc="1E6466E6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0F363A26"/>
    <w:multiLevelType w:val="hybridMultilevel"/>
    <w:tmpl w:val="957EA702"/>
    <w:lvl w:ilvl="0" w:tplc="A14A0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7D8910E" w:tentative="1">
      <w:start w:val="1"/>
      <w:numFmt w:val="lowerLetter"/>
      <w:lvlText w:val="%2."/>
      <w:lvlJc w:val="left"/>
      <w:pPr>
        <w:ind w:left="1800" w:hanging="360"/>
      </w:pPr>
    </w:lvl>
    <w:lvl w:ilvl="2" w:tplc="36AA67A2" w:tentative="1">
      <w:start w:val="1"/>
      <w:numFmt w:val="lowerRoman"/>
      <w:lvlText w:val="%3."/>
      <w:lvlJc w:val="right"/>
      <w:pPr>
        <w:ind w:left="2520" w:hanging="180"/>
      </w:pPr>
    </w:lvl>
    <w:lvl w:ilvl="3" w:tplc="3B0A6C7A" w:tentative="1">
      <w:start w:val="1"/>
      <w:numFmt w:val="decimal"/>
      <w:lvlText w:val="%4."/>
      <w:lvlJc w:val="left"/>
      <w:pPr>
        <w:ind w:left="3240" w:hanging="360"/>
      </w:pPr>
    </w:lvl>
    <w:lvl w:ilvl="4" w:tplc="00865BBA" w:tentative="1">
      <w:start w:val="1"/>
      <w:numFmt w:val="lowerLetter"/>
      <w:lvlText w:val="%5."/>
      <w:lvlJc w:val="left"/>
      <w:pPr>
        <w:ind w:left="3960" w:hanging="360"/>
      </w:pPr>
    </w:lvl>
    <w:lvl w:ilvl="5" w:tplc="4B14B2E2" w:tentative="1">
      <w:start w:val="1"/>
      <w:numFmt w:val="lowerRoman"/>
      <w:lvlText w:val="%6."/>
      <w:lvlJc w:val="right"/>
      <w:pPr>
        <w:ind w:left="4680" w:hanging="180"/>
      </w:pPr>
    </w:lvl>
    <w:lvl w:ilvl="6" w:tplc="3C60A6F2" w:tentative="1">
      <w:start w:val="1"/>
      <w:numFmt w:val="decimal"/>
      <w:lvlText w:val="%7."/>
      <w:lvlJc w:val="left"/>
      <w:pPr>
        <w:ind w:left="5400" w:hanging="360"/>
      </w:pPr>
    </w:lvl>
    <w:lvl w:ilvl="7" w:tplc="35AC9152" w:tentative="1">
      <w:start w:val="1"/>
      <w:numFmt w:val="lowerLetter"/>
      <w:lvlText w:val="%8."/>
      <w:lvlJc w:val="left"/>
      <w:pPr>
        <w:ind w:left="6120" w:hanging="360"/>
      </w:pPr>
    </w:lvl>
    <w:lvl w:ilvl="8" w:tplc="A290DD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1A350D"/>
    <w:multiLevelType w:val="hybridMultilevel"/>
    <w:tmpl w:val="F7D6601C"/>
    <w:lvl w:ilvl="0" w:tplc="DE0290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319D1"/>
    <w:multiLevelType w:val="hybridMultilevel"/>
    <w:tmpl w:val="501485BA"/>
    <w:lvl w:ilvl="0" w:tplc="9EF6E0C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142397"/>
    <w:multiLevelType w:val="hybridMultilevel"/>
    <w:tmpl w:val="C032E38E"/>
    <w:lvl w:ilvl="0" w:tplc="4BFC9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B37E595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E2C30"/>
    <w:multiLevelType w:val="multilevel"/>
    <w:tmpl w:val="C4D49C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25BC4E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7B205D5"/>
    <w:multiLevelType w:val="hybridMultilevel"/>
    <w:tmpl w:val="C284B378"/>
    <w:lvl w:ilvl="0" w:tplc="C72C61BE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B70E95"/>
    <w:multiLevelType w:val="hybridMultilevel"/>
    <w:tmpl w:val="CA1620B4"/>
    <w:lvl w:ilvl="0" w:tplc="05084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23A25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DE82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A9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04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167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889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AB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00F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E1144E"/>
    <w:multiLevelType w:val="hybridMultilevel"/>
    <w:tmpl w:val="6EEA6340"/>
    <w:lvl w:ilvl="0" w:tplc="AC549C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AB73D6F"/>
    <w:multiLevelType w:val="multilevel"/>
    <w:tmpl w:val="D6E80E7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3BCC3CE3"/>
    <w:multiLevelType w:val="multilevel"/>
    <w:tmpl w:val="54EAEA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990875"/>
    <w:multiLevelType w:val="multilevel"/>
    <w:tmpl w:val="5F12D2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64190C"/>
    <w:multiLevelType w:val="hybridMultilevel"/>
    <w:tmpl w:val="C2BAEDC0"/>
    <w:lvl w:ilvl="0" w:tplc="2880FF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17883426">
      <w:start w:val="1"/>
      <w:numFmt w:val="bullet"/>
      <w:lvlText w:val="-"/>
      <w:lvlJc w:val="left"/>
      <w:pPr>
        <w:tabs>
          <w:tab w:val="num" w:pos="1335"/>
        </w:tabs>
        <w:ind w:left="1371" w:hanging="291"/>
      </w:pPr>
      <w:rPr>
        <w:rFonts w:ascii="Times New Roman" w:hAnsi="Times New Roman" w:cs="Times New Roman" w:hint="default"/>
      </w:rPr>
    </w:lvl>
    <w:lvl w:ilvl="2" w:tplc="F5962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69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9817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469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0F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C4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C46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97CFD"/>
    <w:multiLevelType w:val="multilevel"/>
    <w:tmpl w:val="AA3A0E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48066524"/>
    <w:multiLevelType w:val="multilevel"/>
    <w:tmpl w:val="147C5F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b/>
        <w:sz w:val="24"/>
      </w:rPr>
    </w:lvl>
  </w:abstractNum>
  <w:abstractNum w:abstractNumId="20" w15:restartNumberingAfterBreak="0">
    <w:nsid w:val="4E1D719D"/>
    <w:multiLevelType w:val="hybridMultilevel"/>
    <w:tmpl w:val="6F4AE664"/>
    <w:lvl w:ilvl="0" w:tplc="EE561A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D480B6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20F8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D62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64D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C64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2C8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87F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C277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D5AC7"/>
    <w:multiLevelType w:val="multilevel"/>
    <w:tmpl w:val="753E3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 w15:restartNumberingAfterBreak="0">
    <w:nsid w:val="52B5229F"/>
    <w:multiLevelType w:val="multilevel"/>
    <w:tmpl w:val="40CAED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Aria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2C93840"/>
    <w:multiLevelType w:val="multilevel"/>
    <w:tmpl w:val="98ACAE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FC6380"/>
    <w:multiLevelType w:val="multilevel"/>
    <w:tmpl w:val="E05A94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25" w15:restartNumberingAfterBreak="0">
    <w:nsid w:val="5BF03DAE"/>
    <w:multiLevelType w:val="multilevel"/>
    <w:tmpl w:val="62F4897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996B96"/>
    <w:multiLevelType w:val="multilevel"/>
    <w:tmpl w:val="4C0008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5940DA"/>
    <w:multiLevelType w:val="multilevel"/>
    <w:tmpl w:val="DFD481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324858"/>
    <w:multiLevelType w:val="multilevel"/>
    <w:tmpl w:val="FAB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896B8A"/>
    <w:multiLevelType w:val="hybridMultilevel"/>
    <w:tmpl w:val="7BA04C16"/>
    <w:lvl w:ilvl="0" w:tplc="63483514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  <w:sz w:val="24"/>
        <w:szCs w:val="24"/>
      </w:rPr>
    </w:lvl>
    <w:lvl w:ilvl="1" w:tplc="8B9C4294">
      <w:start w:val="1"/>
      <w:numFmt w:val="bullet"/>
      <w:lvlText w:val="-"/>
      <w:lvlJc w:val="left"/>
      <w:pPr>
        <w:tabs>
          <w:tab w:val="num" w:pos="1335"/>
        </w:tabs>
        <w:ind w:left="1371" w:hanging="291"/>
      </w:pPr>
      <w:rPr>
        <w:rFonts w:ascii="Times New Roman" w:hAnsi="Times New Roman" w:cs="Times New Roman" w:hint="default"/>
        <w:sz w:val="24"/>
        <w:szCs w:val="24"/>
      </w:rPr>
    </w:lvl>
    <w:lvl w:ilvl="2" w:tplc="841E02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12E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CB5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ECD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48D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00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C8491E"/>
    <w:multiLevelType w:val="multilevel"/>
    <w:tmpl w:val="819EF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DC7B9A"/>
    <w:multiLevelType w:val="hybridMultilevel"/>
    <w:tmpl w:val="FB2ED0CC"/>
    <w:lvl w:ilvl="0" w:tplc="B68A6B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83C8A4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1518C"/>
    <w:multiLevelType w:val="hybridMultilevel"/>
    <w:tmpl w:val="C032E38E"/>
    <w:lvl w:ilvl="0" w:tplc="4BFC9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B37E595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C7794"/>
    <w:multiLevelType w:val="hybridMultilevel"/>
    <w:tmpl w:val="D8F0F672"/>
    <w:lvl w:ilvl="0" w:tplc="7BC804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ED8A4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729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FEE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6BE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C8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C7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CA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AD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BB7099"/>
    <w:multiLevelType w:val="hybridMultilevel"/>
    <w:tmpl w:val="0B1A209E"/>
    <w:lvl w:ilvl="0" w:tplc="A8CC20CC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Arial"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D3076B"/>
    <w:multiLevelType w:val="multilevel"/>
    <w:tmpl w:val="A2CE5A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ACC31F1"/>
    <w:multiLevelType w:val="hybridMultilevel"/>
    <w:tmpl w:val="24E0E812"/>
    <w:lvl w:ilvl="0" w:tplc="9280A6C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7"/>
  </w:num>
  <w:num w:numId="3">
    <w:abstractNumId w:val="14"/>
  </w:num>
  <w:num w:numId="4">
    <w:abstractNumId w:val="29"/>
  </w:num>
  <w:num w:numId="5">
    <w:abstractNumId w:val="33"/>
  </w:num>
  <w:num w:numId="6">
    <w:abstractNumId w:val="20"/>
  </w:num>
  <w:num w:numId="7">
    <w:abstractNumId w:val="6"/>
  </w:num>
  <w:num w:numId="8">
    <w:abstractNumId w:val="30"/>
  </w:num>
  <w:num w:numId="9">
    <w:abstractNumId w:val="23"/>
  </w:num>
  <w:num w:numId="10">
    <w:abstractNumId w:val="16"/>
  </w:num>
  <w:num w:numId="11">
    <w:abstractNumId w:val="15"/>
  </w:num>
  <w:num w:numId="12">
    <w:abstractNumId w:val="26"/>
  </w:num>
  <w:num w:numId="13">
    <w:abstractNumId w:val="35"/>
  </w:num>
  <w:num w:numId="14">
    <w:abstractNumId w:val="17"/>
  </w:num>
  <w:num w:numId="15">
    <w:abstractNumId w:val="3"/>
  </w:num>
  <w:num w:numId="16">
    <w:abstractNumId w:val="24"/>
  </w:num>
  <w:num w:numId="17">
    <w:abstractNumId w:val="19"/>
  </w:num>
  <w:num w:numId="18">
    <w:abstractNumId w:val="18"/>
  </w:num>
  <w:num w:numId="19">
    <w:abstractNumId w:val="21"/>
  </w:num>
  <w:num w:numId="20">
    <w:abstractNumId w:val="9"/>
  </w:num>
  <w:num w:numId="21">
    <w:abstractNumId w:val="28"/>
  </w:num>
  <w:num w:numId="22">
    <w:abstractNumId w:val="8"/>
  </w:num>
  <w:num w:numId="23">
    <w:abstractNumId w:val="5"/>
  </w:num>
  <w:num w:numId="24">
    <w:abstractNumId w:val="4"/>
  </w:num>
  <w:num w:numId="25">
    <w:abstractNumId w:val="10"/>
  </w:num>
  <w:num w:numId="26">
    <w:abstractNumId w:val="11"/>
  </w:num>
  <w:num w:numId="27">
    <w:abstractNumId w:val="1"/>
  </w:num>
  <w:num w:numId="28">
    <w:abstractNumId w:val="31"/>
  </w:num>
  <w:num w:numId="29">
    <w:abstractNumId w:val="13"/>
  </w:num>
  <w:num w:numId="30">
    <w:abstractNumId w:val="34"/>
  </w:num>
  <w:num w:numId="31">
    <w:abstractNumId w:val="36"/>
  </w:num>
  <w:num w:numId="32">
    <w:abstractNumId w:val="22"/>
  </w:num>
  <w:num w:numId="33">
    <w:abstractNumId w:val="25"/>
  </w:num>
  <w:num w:numId="34">
    <w:abstractNumId w:val="2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3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C4"/>
    <w:rsid w:val="00005040"/>
    <w:rsid w:val="000105C6"/>
    <w:rsid w:val="00011F25"/>
    <w:rsid w:val="000240C2"/>
    <w:rsid w:val="00024CF7"/>
    <w:rsid w:val="0004275A"/>
    <w:rsid w:val="00052A5B"/>
    <w:rsid w:val="00053203"/>
    <w:rsid w:val="000546A6"/>
    <w:rsid w:val="0005478E"/>
    <w:rsid w:val="000642D2"/>
    <w:rsid w:val="00074553"/>
    <w:rsid w:val="00076BFF"/>
    <w:rsid w:val="000803CB"/>
    <w:rsid w:val="00080ADC"/>
    <w:rsid w:val="0008146E"/>
    <w:rsid w:val="00093EFF"/>
    <w:rsid w:val="000B17A1"/>
    <w:rsid w:val="000C43D4"/>
    <w:rsid w:val="000D4917"/>
    <w:rsid w:val="000D7D1A"/>
    <w:rsid w:val="000E0B3C"/>
    <w:rsid w:val="000E75E2"/>
    <w:rsid w:val="00104A30"/>
    <w:rsid w:val="00120009"/>
    <w:rsid w:val="00120B69"/>
    <w:rsid w:val="00122BC4"/>
    <w:rsid w:val="00141BBA"/>
    <w:rsid w:val="00150F8C"/>
    <w:rsid w:val="00162607"/>
    <w:rsid w:val="00167D63"/>
    <w:rsid w:val="001739A0"/>
    <w:rsid w:val="00181F06"/>
    <w:rsid w:val="001932C2"/>
    <w:rsid w:val="001C1F89"/>
    <w:rsid w:val="001C6EED"/>
    <w:rsid w:val="001D3C77"/>
    <w:rsid w:val="001E133F"/>
    <w:rsid w:val="001E3215"/>
    <w:rsid w:val="001F64C2"/>
    <w:rsid w:val="00204D87"/>
    <w:rsid w:val="002120E2"/>
    <w:rsid w:val="00215E56"/>
    <w:rsid w:val="00225F07"/>
    <w:rsid w:val="002321CB"/>
    <w:rsid w:val="002400A0"/>
    <w:rsid w:val="002421EB"/>
    <w:rsid w:val="00242224"/>
    <w:rsid w:val="002433B2"/>
    <w:rsid w:val="00244C7E"/>
    <w:rsid w:val="00247F2D"/>
    <w:rsid w:val="0025071B"/>
    <w:rsid w:val="00260116"/>
    <w:rsid w:val="00262F5C"/>
    <w:rsid w:val="00266C34"/>
    <w:rsid w:val="00274C0E"/>
    <w:rsid w:val="00285CED"/>
    <w:rsid w:val="002A5A75"/>
    <w:rsid w:val="002A7BFA"/>
    <w:rsid w:val="002B2011"/>
    <w:rsid w:val="002C1DF8"/>
    <w:rsid w:val="002C387B"/>
    <w:rsid w:val="002C4686"/>
    <w:rsid w:val="002C5A5A"/>
    <w:rsid w:val="002C70ED"/>
    <w:rsid w:val="002C7FA8"/>
    <w:rsid w:val="002E20F1"/>
    <w:rsid w:val="002E2501"/>
    <w:rsid w:val="002E6A52"/>
    <w:rsid w:val="00310C89"/>
    <w:rsid w:val="00315FFB"/>
    <w:rsid w:val="00316779"/>
    <w:rsid w:val="0032447D"/>
    <w:rsid w:val="00325FD1"/>
    <w:rsid w:val="003318B5"/>
    <w:rsid w:val="00334EE1"/>
    <w:rsid w:val="00351B1A"/>
    <w:rsid w:val="00356A18"/>
    <w:rsid w:val="00367430"/>
    <w:rsid w:val="00373ACA"/>
    <w:rsid w:val="00375871"/>
    <w:rsid w:val="00382812"/>
    <w:rsid w:val="003843BF"/>
    <w:rsid w:val="003945F1"/>
    <w:rsid w:val="00397277"/>
    <w:rsid w:val="003A1807"/>
    <w:rsid w:val="003A4F5D"/>
    <w:rsid w:val="003B0FD8"/>
    <w:rsid w:val="003B36E5"/>
    <w:rsid w:val="003B38A1"/>
    <w:rsid w:val="003B537D"/>
    <w:rsid w:val="003B759F"/>
    <w:rsid w:val="003C0D35"/>
    <w:rsid w:val="003C4DF0"/>
    <w:rsid w:val="003C68F0"/>
    <w:rsid w:val="003D4FB3"/>
    <w:rsid w:val="003D70F0"/>
    <w:rsid w:val="00413EF7"/>
    <w:rsid w:val="00416854"/>
    <w:rsid w:val="00423E0E"/>
    <w:rsid w:val="004240DD"/>
    <w:rsid w:val="0043233A"/>
    <w:rsid w:val="0043407F"/>
    <w:rsid w:val="0043667F"/>
    <w:rsid w:val="00436FDD"/>
    <w:rsid w:val="0044369F"/>
    <w:rsid w:val="00443AC6"/>
    <w:rsid w:val="00445237"/>
    <w:rsid w:val="00445C04"/>
    <w:rsid w:val="0045598C"/>
    <w:rsid w:val="00462549"/>
    <w:rsid w:val="004845E1"/>
    <w:rsid w:val="0048590A"/>
    <w:rsid w:val="004879F7"/>
    <w:rsid w:val="00490464"/>
    <w:rsid w:val="00493243"/>
    <w:rsid w:val="00496E4D"/>
    <w:rsid w:val="004A1976"/>
    <w:rsid w:val="004A5CBA"/>
    <w:rsid w:val="004B7E86"/>
    <w:rsid w:val="004C2B04"/>
    <w:rsid w:val="004C6ADE"/>
    <w:rsid w:val="004D3B3D"/>
    <w:rsid w:val="004E14C8"/>
    <w:rsid w:val="004F0817"/>
    <w:rsid w:val="004F6245"/>
    <w:rsid w:val="00504C27"/>
    <w:rsid w:val="0050505B"/>
    <w:rsid w:val="005118FE"/>
    <w:rsid w:val="0051216B"/>
    <w:rsid w:val="0051293A"/>
    <w:rsid w:val="00536522"/>
    <w:rsid w:val="00540B40"/>
    <w:rsid w:val="00562C1D"/>
    <w:rsid w:val="00566073"/>
    <w:rsid w:val="00570EB7"/>
    <w:rsid w:val="00574DE7"/>
    <w:rsid w:val="00575708"/>
    <w:rsid w:val="005819DC"/>
    <w:rsid w:val="005B2009"/>
    <w:rsid w:val="005B5050"/>
    <w:rsid w:val="005C5941"/>
    <w:rsid w:val="005C6F34"/>
    <w:rsid w:val="005D11E2"/>
    <w:rsid w:val="005D5B1C"/>
    <w:rsid w:val="005E5FF0"/>
    <w:rsid w:val="005F0EF8"/>
    <w:rsid w:val="005F31DB"/>
    <w:rsid w:val="006006FF"/>
    <w:rsid w:val="00612803"/>
    <w:rsid w:val="00616973"/>
    <w:rsid w:val="006238AF"/>
    <w:rsid w:val="00627FAD"/>
    <w:rsid w:val="00630C96"/>
    <w:rsid w:val="00635D58"/>
    <w:rsid w:val="00641F5C"/>
    <w:rsid w:val="00661226"/>
    <w:rsid w:val="0066193C"/>
    <w:rsid w:val="0066328A"/>
    <w:rsid w:val="0066638E"/>
    <w:rsid w:val="006711A1"/>
    <w:rsid w:val="006773FD"/>
    <w:rsid w:val="00677D5B"/>
    <w:rsid w:val="00682A70"/>
    <w:rsid w:val="0069144F"/>
    <w:rsid w:val="00693294"/>
    <w:rsid w:val="006A1883"/>
    <w:rsid w:val="006A4C2D"/>
    <w:rsid w:val="006A583C"/>
    <w:rsid w:val="006B05C4"/>
    <w:rsid w:val="006B4991"/>
    <w:rsid w:val="006B61BF"/>
    <w:rsid w:val="006C559F"/>
    <w:rsid w:val="006D1B72"/>
    <w:rsid w:val="006D31A5"/>
    <w:rsid w:val="006D3F46"/>
    <w:rsid w:val="006D4D23"/>
    <w:rsid w:val="006E06D9"/>
    <w:rsid w:val="0070086B"/>
    <w:rsid w:val="00712954"/>
    <w:rsid w:val="00715462"/>
    <w:rsid w:val="00725738"/>
    <w:rsid w:val="00730BAF"/>
    <w:rsid w:val="007355CB"/>
    <w:rsid w:val="00751625"/>
    <w:rsid w:val="00753597"/>
    <w:rsid w:val="00755C34"/>
    <w:rsid w:val="00757B7E"/>
    <w:rsid w:val="00764C6F"/>
    <w:rsid w:val="007802B6"/>
    <w:rsid w:val="007906F3"/>
    <w:rsid w:val="007B1623"/>
    <w:rsid w:val="007B3CA0"/>
    <w:rsid w:val="007C065E"/>
    <w:rsid w:val="007D3119"/>
    <w:rsid w:val="007D5F9C"/>
    <w:rsid w:val="007D62F7"/>
    <w:rsid w:val="007D7829"/>
    <w:rsid w:val="007F513D"/>
    <w:rsid w:val="007F6803"/>
    <w:rsid w:val="00800930"/>
    <w:rsid w:val="00806DB0"/>
    <w:rsid w:val="00814132"/>
    <w:rsid w:val="008149DB"/>
    <w:rsid w:val="008151C1"/>
    <w:rsid w:val="00826663"/>
    <w:rsid w:val="008309C1"/>
    <w:rsid w:val="00835D35"/>
    <w:rsid w:val="00836E61"/>
    <w:rsid w:val="00841709"/>
    <w:rsid w:val="00854C02"/>
    <w:rsid w:val="00854EE1"/>
    <w:rsid w:val="00867295"/>
    <w:rsid w:val="008764F6"/>
    <w:rsid w:val="00877E9E"/>
    <w:rsid w:val="00880BE0"/>
    <w:rsid w:val="008839B2"/>
    <w:rsid w:val="00891B4D"/>
    <w:rsid w:val="0089247A"/>
    <w:rsid w:val="008B1EC5"/>
    <w:rsid w:val="008C027B"/>
    <w:rsid w:val="008C0714"/>
    <w:rsid w:val="008D2915"/>
    <w:rsid w:val="008E16EB"/>
    <w:rsid w:val="008E2E32"/>
    <w:rsid w:val="008E2E6A"/>
    <w:rsid w:val="008E356E"/>
    <w:rsid w:val="008F2318"/>
    <w:rsid w:val="008F5093"/>
    <w:rsid w:val="008F5251"/>
    <w:rsid w:val="00901E10"/>
    <w:rsid w:val="0091599B"/>
    <w:rsid w:val="00922CF4"/>
    <w:rsid w:val="00930283"/>
    <w:rsid w:val="009308F0"/>
    <w:rsid w:val="00931E61"/>
    <w:rsid w:val="009321A1"/>
    <w:rsid w:val="009451B2"/>
    <w:rsid w:val="0095512D"/>
    <w:rsid w:val="0098198C"/>
    <w:rsid w:val="00986E03"/>
    <w:rsid w:val="009939C5"/>
    <w:rsid w:val="00995EF8"/>
    <w:rsid w:val="009B2597"/>
    <w:rsid w:val="009C3510"/>
    <w:rsid w:val="009C4144"/>
    <w:rsid w:val="009D6CF3"/>
    <w:rsid w:val="009E0F7F"/>
    <w:rsid w:val="009E2B6C"/>
    <w:rsid w:val="009F2099"/>
    <w:rsid w:val="009F7849"/>
    <w:rsid w:val="00A23AC5"/>
    <w:rsid w:val="00A23CA4"/>
    <w:rsid w:val="00A24134"/>
    <w:rsid w:val="00A27AA2"/>
    <w:rsid w:val="00A33750"/>
    <w:rsid w:val="00A35676"/>
    <w:rsid w:val="00A35D66"/>
    <w:rsid w:val="00A37B4A"/>
    <w:rsid w:val="00A4031C"/>
    <w:rsid w:val="00A42300"/>
    <w:rsid w:val="00A50696"/>
    <w:rsid w:val="00A54D1B"/>
    <w:rsid w:val="00A815A6"/>
    <w:rsid w:val="00A8713E"/>
    <w:rsid w:val="00A8780D"/>
    <w:rsid w:val="00A93F87"/>
    <w:rsid w:val="00AA0912"/>
    <w:rsid w:val="00AA1714"/>
    <w:rsid w:val="00AB2C1F"/>
    <w:rsid w:val="00AC0799"/>
    <w:rsid w:val="00AC6E5A"/>
    <w:rsid w:val="00AE1CE4"/>
    <w:rsid w:val="00AE217B"/>
    <w:rsid w:val="00AE3215"/>
    <w:rsid w:val="00AE4409"/>
    <w:rsid w:val="00AF179B"/>
    <w:rsid w:val="00B05D11"/>
    <w:rsid w:val="00B139F1"/>
    <w:rsid w:val="00B1675A"/>
    <w:rsid w:val="00B16D0F"/>
    <w:rsid w:val="00B21A01"/>
    <w:rsid w:val="00B22E4E"/>
    <w:rsid w:val="00B33CED"/>
    <w:rsid w:val="00B3611F"/>
    <w:rsid w:val="00B41DC6"/>
    <w:rsid w:val="00B544A2"/>
    <w:rsid w:val="00B55FB4"/>
    <w:rsid w:val="00B60D13"/>
    <w:rsid w:val="00B64222"/>
    <w:rsid w:val="00B64809"/>
    <w:rsid w:val="00B70E01"/>
    <w:rsid w:val="00B718FD"/>
    <w:rsid w:val="00B75010"/>
    <w:rsid w:val="00B9053D"/>
    <w:rsid w:val="00B91D65"/>
    <w:rsid w:val="00B922F1"/>
    <w:rsid w:val="00BA030D"/>
    <w:rsid w:val="00BB690D"/>
    <w:rsid w:val="00BB764D"/>
    <w:rsid w:val="00BC1426"/>
    <w:rsid w:val="00BC2966"/>
    <w:rsid w:val="00BC3CA2"/>
    <w:rsid w:val="00BD643F"/>
    <w:rsid w:val="00BE1047"/>
    <w:rsid w:val="00BE49F3"/>
    <w:rsid w:val="00C10B28"/>
    <w:rsid w:val="00C23F0B"/>
    <w:rsid w:val="00C36D37"/>
    <w:rsid w:val="00C3713A"/>
    <w:rsid w:val="00C40205"/>
    <w:rsid w:val="00C42483"/>
    <w:rsid w:val="00C52CB0"/>
    <w:rsid w:val="00C64FA7"/>
    <w:rsid w:val="00C82B99"/>
    <w:rsid w:val="00C91E0E"/>
    <w:rsid w:val="00C93237"/>
    <w:rsid w:val="00C932C4"/>
    <w:rsid w:val="00CA068B"/>
    <w:rsid w:val="00CA0AA4"/>
    <w:rsid w:val="00CA68D3"/>
    <w:rsid w:val="00CB21A6"/>
    <w:rsid w:val="00CB3549"/>
    <w:rsid w:val="00CC3A11"/>
    <w:rsid w:val="00CC4F6A"/>
    <w:rsid w:val="00CC6810"/>
    <w:rsid w:val="00CE0603"/>
    <w:rsid w:val="00CF0C14"/>
    <w:rsid w:val="00CF2846"/>
    <w:rsid w:val="00D03E0F"/>
    <w:rsid w:val="00D03E61"/>
    <w:rsid w:val="00D10CB6"/>
    <w:rsid w:val="00D2051F"/>
    <w:rsid w:val="00D23E2E"/>
    <w:rsid w:val="00D25AC2"/>
    <w:rsid w:val="00D276BB"/>
    <w:rsid w:val="00D3487E"/>
    <w:rsid w:val="00D369A3"/>
    <w:rsid w:val="00D41B78"/>
    <w:rsid w:val="00D42C3C"/>
    <w:rsid w:val="00D43342"/>
    <w:rsid w:val="00D6165D"/>
    <w:rsid w:val="00D66A53"/>
    <w:rsid w:val="00D66D10"/>
    <w:rsid w:val="00D77585"/>
    <w:rsid w:val="00D841FF"/>
    <w:rsid w:val="00D947DB"/>
    <w:rsid w:val="00DA0A31"/>
    <w:rsid w:val="00DA4ED3"/>
    <w:rsid w:val="00DA581C"/>
    <w:rsid w:val="00DA75EF"/>
    <w:rsid w:val="00DB1B61"/>
    <w:rsid w:val="00DB2648"/>
    <w:rsid w:val="00DC48F1"/>
    <w:rsid w:val="00DD302A"/>
    <w:rsid w:val="00DD7031"/>
    <w:rsid w:val="00DE1B1E"/>
    <w:rsid w:val="00DF1216"/>
    <w:rsid w:val="00DF3632"/>
    <w:rsid w:val="00E00E0B"/>
    <w:rsid w:val="00E01AA9"/>
    <w:rsid w:val="00E06421"/>
    <w:rsid w:val="00E10F70"/>
    <w:rsid w:val="00E23134"/>
    <w:rsid w:val="00E31A56"/>
    <w:rsid w:val="00E43400"/>
    <w:rsid w:val="00E43948"/>
    <w:rsid w:val="00E475B4"/>
    <w:rsid w:val="00E5635F"/>
    <w:rsid w:val="00E56DB2"/>
    <w:rsid w:val="00E755CF"/>
    <w:rsid w:val="00E77897"/>
    <w:rsid w:val="00E80785"/>
    <w:rsid w:val="00E84CC2"/>
    <w:rsid w:val="00E92AEC"/>
    <w:rsid w:val="00EC22B9"/>
    <w:rsid w:val="00ED37B8"/>
    <w:rsid w:val="00ED3FC9"/>
    <w:rsid w:val="00ED65FE"/>
    <w:rsid w:val="00EF27B7"/>
    <w:rsid w:val="00EF6D17"/>
    <w:rsid w:val="00F00B35"/>
    <w:rsid w:val="00F02B90"/>
    <w:rsid w:val="00F146DB"/>
    <w:rsid w:val="00F14A83"/>
    <w:rsid w:val="00F15AD8"/>
    <w:rsid w:val="00F21AAD"/>
    <w:rsid w:val="00F236A7"/>
    <w:rsid w:val="00F31119"/>
    <w:rsid w:val="00F41256"/>
    <w:rsid w:val="00F4523D"/>
    <w:rsid w:val="00F55C0C"/>
    <w:rsid w:val="00F563B9"/>
    <w:rsid w:val="00F63A99"/>
    <w:rsid w:val="00F6401E"/>
    <w:rsid w:val="00F65717"/>
    <w:rsid w:val="00F67E38"/>
    <w:rsid w:val="00F7744A"/>
    <w:rsid w:val="00F811DF"/>
    <w:rsid w:val="00F83A7D"/>
    <w:rsid w:val="00F94ED3"/>
    <w:rsid w:val="00F96B26"/>
    <w:rsid w:val="00FA35E6"/>
    <w:rsid w:val="00FA7E9D"/>
    <w:rsid w:val="00FB42E5"/>
    <w:rsid w:val="00FB55B0"/>
    <w:rsid w:val="00FB6A6D"/>
    <w:rsid w:val="00FB7514"/>
    <w:rsid w:val="00FC5BFE"/>
    <w:rsid w:val="00FC6B87"/>
    <w:rsid w:val="00FD71E9"/>
    <w:rsid w:val="00FE30BF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1B726C-06E2-4808-BA79-DE496C52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05C4"/>
  </w:style>
  <w:style w:type="paragraph" w:styleId="Nadpis1">
    <w:name w:val="heading 1"/>
    <w:basedOn w:val="Normln"/>
    <w:next w:val="Normln"/>
    <w:qFormat/>
    <w:rsid w:val="006B05C4"/>
    <w:pPr>
      <w:keepNext/>
      <w:spacing w:before="120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6B05C4"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6B05C4"/>
    <w:pPr>
      <w:keepNext/>
      <w:spacing w:before="120"/>
      <w:jc w:val="center"/>
      <w:outlineLvl w:val="2"/>
    </w:pPr>
    <w:rPr>
      <w:b/>
      <w:snapToGrid w:val="0"/>
      <w:sz w:val="22"/>
    </w:rPr>
  </w:style>
  <w:style w:type="paragraph" w:styleId="Nadpis4">
    <w:name w:val="heading 4"/>
    <w:basedOn w:val="Normln"/>
    <w:next w:val="Normln"/>
    <w:link w:val="Nadpis4Char"/>
    <w:qFormat/>
    <w:rsid w:val="00B70E01"/>
    <w:pPr>
      <w:keepNext/>
      <w:tabs>
        <w:tab w:val="num" w:pos="0"/>
        <w:tab w:val="left" w:pos="851"/>
      </w:tabs>
      <w:suppressAutoHyphens/>
      <w:ind w:left="864" w:hanging="864"/>
      <w:jc w:val="center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B05C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6B05C4"/>
    <w:pPr>
      <w:snapToGrid w:val="0"/>
      <w:spacing w:before="120"/>
      <w:jc w:val="both"/>
    </w:pPr>
    <w:rPr>
      <w:b/>
      <w:sz w:val="24"/>
    </w:rPr>
  </w:style>
  <w:style w:type="paragraph" w:styleId="Zkladntextodsazen">
    <w:name w:val="Body Text Indent"/>
    <w:basedOn w:val="Normln"/>
    <w:rsid w:val="006B05C4"/>
    <w:pPr>
      <w:snapToGrid w:val="0"/>
      <w:spacing w:before="120"/>
    </w:pPr>
    <w:rPr>
      <w:b/>
      <w:sz w:val="24"/>
    </w:rPr>
  </w:style>
  <w:style w:type="paragraph" w:styleId="Zkladntextodsazen2">
    <w:name w:val="Body Text Indent 2"/>
    <w:basedOn w:val="Normln"/>
    <w:rsid w:val="006B05C4"/>
    <w:pPr>
      <w:snapToGrid w:val="0"/>
      <w:spacing w:before="120"/>
      <w:ind w:left="284" w:hanging="284"/>
      <w:jc w:val="both"/>
    </w:pPr>
    <w:rPr>
      <w:sz w:val="24"/>
    </w:rPr>
  </w:style>
  <w:style w:type="paragraph" w:styleId="Zkladntext3">
    <w:name w:val="Body Text 3"/>
    <w:basedOn w:val="Normln"/>
    <w:rsid w:val="006B05C4"/>
    <w:pPr>
      <w:snapToGrid w:val="0"/>
      <w:spacing w:before="120"/>
      <w:jc w:val="both"/>
    </w:pPr>
    <w:rPr>
      <w:sz w:val="24"/>
    </w:rPr>
  </w:style>
  <w:style w:type="character" w:styleId="slostrnky">
    <w:name w:val="page number"/>
    <w:basedOn w:val="Standardnpsmoodstavce"/>
    <w:rsid w:val="006B05C4"/>
  </w:style>
  <w:style w:type="character" w:styleId="Odkaznakoment">
    <w:name w:val="annotation reference"/>
    <w:semiHidden/>
    <w:rsid w:val="006B05C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05C4"/>
  </w:style>
  <w:style w:type="character" w:styleId="Hypertextovodkaz">
    <w:name w:val="Hyperlink"/>
    <w:rsid w:val="00215E56"/>
    <w:rPr>
      <w:color w:val="0000FF"/>
      <w:u w:val="single"/>
    </w:rPr>
  </w:style>
  <w:style w:type="paragraph" w:styleId="Textbubliny">
    <w:name w:val="Balloon Text"/>
    <w:basedOn w:val="Normln"/>
    <w:semiHidden/>
    <w:rsid w:val="00E92AE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167D63"/>
    <w:rPr>
      <w:b/>
      <w:bCs/>
    </w:rPr>
  </w:style>
  <w:style w:type="paragraph" w:customStyle="1" w:styleId="text">
    <w:name w:val="text"/>
    <w:basedOn w:val="Normln"/>
    <w:rsid w:val="00CB21A6"/>
    <w:pPr>
      <w:jc w:val="both"/>
    </w:pPr>
    <w:rPr>
      <w:rFonts w:ascii="Arial" w:eastAsia="Calibri" w:hAnsi="Arial"/>
      <w:sz w:val="21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CB21A6"/>
    <w:pPr>
      <w:ind w:left="708"/>
    </w:pPr>
  </w:style>
  <w:style w:type="character" w:customStyle="1" w:styleId="ZkladntextChar">
    <w:name w:val="Základní text Char"/>
    <w:link w:val="Zkladntext"/>
    <w:rsid w:val="00005040"/>
    <w:rPr>
      <w:b/>
      <w:sz w:val="24"/>
    </w:rPr>
  </w:style>
  <w:style w:type="character" w:customStyle="1" w:styleId="object">
    <w:name w:val="object"/>
    <w:basedOn w:val="Standardnpsmoodstavce"/>
    <w:rsid w:val="0005478E"/>
  </w:style>
  <w:style w:type="character" w:customStyle="1" w:styleId="Nadpis4Char">
    <w:name w:val="Nadpis 4 Char"/>
    <w:basedOn w:val="Standardnpsmoodstavce"/>
    <w:link w:val="Nadpis4"/>
    <w:rsid w:val="00B70E01"/>
    <w:rPr>
      <w:rFonts w:ascii="Calibri" w:hAnsi="Calibri"/>
      <w:b/>
      <w:bCs/>
      <w:sz w:val="28"/>
      <w:szCs w:val="28"/>
      <w:lang w:eastAsia="zh-CN"/>
    </w:rPr>
  </w:style>
  <w:style w:type="paragraph" w:customStyle="1" w:styleId="Odstavecseseznamem1">
    <w:name w:val="Odstavec se seznamem1"/>
    <w:basedOn w:val="Normln"/>
    <w:rsid w:val="00566073"/>
    <w:pPr>
      <w:suppressAutoHyphens/>
      <w:ind w:left="708"/>
    </w:pPr>
    <w:rPr>
      <w:lang w:eastAsia="zh-CN"/>
    </w:rPr>
  </w:style>
  <w:style w:type="character" w:customStyle="1" w:styleId="TextkomenteChar">
    <w:name w:val="Text komentáře Char"/>
    <w:link w:val="Textkomente"/>
    <w:semiHidden/>
    <w:locked/>
    <w:rsid w:val="00DD7031"/>
  </w:style>
  <w:style w:type="paragraph" w:customStyle="1" w:styleId="1">
    <w:name w:val="1."/>
    <w:basedOn w:val="Normln"/>
    <w:qFormat/>
    <w:rsid w:val="00DD7031"/>
    <w:pPr>
      <w:numPr>
        <w:numId w:val="33"/>
      </w:numPr>
      <w:spacing w:before="120" w:after="120"/>
      <w:jc w:val="center"/>
    </w:pPr>
    <w:rPr>
      <w:b/>
      <w:sz w:val="22"/>
      <w:szCs w:val="22"/>
      <w:u w:val="single"/>
    </w:rPr>
  </w:style>
  <w:style w:type="paragraph" w:customStyle="1" w:styleId="11">
    <w:name w:val="1.1."/>
    <w:basedOn w:val="Normln"/>
    <w:link w:val="11Char"/>
    <w:qFormat/>
    <w:rsid w:val="00DD7031"/>
    <w:pPr>
      <w:numPr>
        <w:ilvl w:val="1"/>
        <w:numId w:val="33"/>
      </w:numPr>
      <w:spacing w:before="40" w:after="40"/>
      <w:ind w:left="567" w:hanging="567"/>
      <w:jc w:val="both"/>
    </w:pPr>
    <w:rPr>
      <w:sz w:val="22"/>
      <w:szCs w:val="22"/>
    </w:rPr>
  </w:style>
  <w:style w:type="character" w:customStyle="1" w:styleId="11Char">
    <w:name w:val="1.1. Char"/>
    <w:basedOn w:val="Standardnpsmoodstavce"/>
    <w:link w:val="11"/>
    <w:rsid w:val="00DD7031"/>
    <w:rPr>
      <w:sz w:val="22"/>
      <w:szCs w:val="22"/>
    </w:rPr>
  </w:style>
  <w:style w:type="character" w:styleId="Siln">
    <w:name w:val="Strong"/>
    <w:basedOn w:val="Standardnpsmoodstavce"/>
    <w:uiPriority w:val="22"/>
    <w:qFormat/>
    <w:rsid w:val="00AE1CE4"/>
    <w:rPr>
      <w:b/>
      <w:bCs/>
    </w:rPr>
  </w:style>
  <w:style w:type="paragraph" w:styleId="Revize">
    <w:name w:val="Revision"/>
    <w:hidden/>
    <w:uiPriority w:val="99"/>
    <w:semiHidden/>
    <w:rsid w:val="00AB2C1F"/>
  </w:style>
  <w:style w:type="paragraph" w:styleId="Zhlav">
    <w:name w:val="header"/>
    <w:basedOn w:val="Normln"/>
    <w:link w:val="ZhlavChar"/>
    <w:unhideWhenUsed/>
    <w:rsid w:val="00AF17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F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1B28-C740-4CE5-9B5F-0D94979A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1634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Praha</Company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Cymbalak</dc:creator>
  <cp:lastModifiedBy>Lenka Balašová Dis.</cp:lastModifiedBy>
  <cp:revision>3</cp:revision>
  <cp:lastPrinted>2019-10-23T08:44:00Z</cp:lastPrinted>
  <dcterms:created xsi:type="dcterms:W3CDTF">2023-05-05T08:34:00Z</dcterms:created>
  <dcterms:modified xsi:type="dcterms:W3CDTF">2023-05-05T08:34:00Z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