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49" w:rsidRDefault="00122CD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12700</wp:posOffset>
                </wp:positionV>
                <wp:extent cx="3234055" cy="41465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055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6749" w:rsidRDefault="00122CD0">
                            <w:pPr>
                              <w:pStyle w:val="Jin0"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32"/>
                                <w:szCs w:val="32"/>
                              </w:rPr>
                              <w:t>Objednávka č. 99014/2023</w:t>
                            </w:r>
                          </w:p>
                          <w:p w:rsidR="00516749" w:rsidRDefault="00122CD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(návrh smlouvy)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1.799999999999997pt;margin-top:1.pt;width:254.65000000000001pt;height:32.64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32"/>
                          <w:szCs w:val="32"/>
                        </w:rPr>
                        <w:t>Objednávka č. 99014/2023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sz w:val="20"/>
                          <w:szCs w:val="20"/>
                        </w:rPr>
                        <w:t>(návrh smlouvy)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551815</wp:posOffset>
                </wp:positionV>
                <wp:extent cx="92329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6749" w:rsidRDefault="00122CD0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1.799999999999997pt;margin-top:43.450000000000003pt;width:72.700000000000003pt;height:15.8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  <w:b/>
                          <w:bCs/>
                        </w:rPr>
                        <w:t>Objednatel: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16749" w:rsidRDefault="00122CD0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60"/>
        <w:ind w:left="2200"/>
      </w:pPr>
      <w:r>
        <w:rPr>
          <w:rStyle w:val="Zkladntext2"/>
        </w:rPr>
        <w:t>Na faktuře a v dalším styku uvádějte vždy toto číslo objednávky!</w:t>
      </w:r>
    </w:p>
    <w:p w:rsidR="00516749" w:rsidRDefault="00122CD0">
      <w:pPr>
        <w:pStyle w:val="Zkladntext30"/>
        <w:ind w:firstLine="280"/>
        <w:sectPr w:rsidR="00516749">
          <w:pgSz w:w="11900" w:h="16840"/>
          <w:pgMar w:top="1477" w:right="1142" w:bottom="1008" w:left="6528" w:header="1049" w:footer="580" w:gutter="0"/>
          <w:pgNumType w:start="1"/>
          <w:cols w:space="720"/>
          <w:noEndnote/>
          <w:docGrid w:linePitch="360"/>
        </w:sectPr>
      </w:pPr>
      <w:r>
        <w:rPr>
          <w:rStyle w:val="Zkladntext3"/>
          <w:b/>
          <w:bCs/>
        </w:rPr>
        <w:t>Dodavatel - zhotovitel:</w:t>
      </w:r>
    </w:p>
    <w:p w:rsidR="00516749" w:rsidRDefault="00122CD0">
      <w:pPr>
        <w:spacing w:line="1" w:lineRule="exact"/>
      </w:pPr>
      <w:r>
        <w:rPr>
          <w:noProof/>
          <w:lang w:bidi="ar-SA"/>
        </w:rPr>
        <w:drawing>
          <wp:anchor distT="18415" distB="40005" distL="114300" distR="2482850" simplePos="0" relativeHeight="125829382" behindDoc="0" locked="0" layoutInCell="1" allowOverlap="1">
            <wp:simplePos x="0" y="0"/>
            <wp:positionH relativeFrom="page">
              <wp:posOffset>847725</wp:posOffset>
            </wp:positionH>
            <wp:positionV relativeFrom="paragraph">
              <wp:posOffset>31115</wp:posOffset>
            </wp:positionV>
            <wp:extent cx="591185" cy="38989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9118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12700" distL="791210" distR="114300" simplePos="0" relativeHeight="125829383" behindDoc="0" locked="0" layoutInCell="1" allowOverlap="1">
                <wp:simplePos x="0" y="0"/>
                <wp:positionH relativeFrom="page">
                  <wp:posOffset>1524635</wp:posOffset>
                </wp:positionH>
                <wp:positionV relativeFrom="paragraph">
                  <wp:posOffset>12700</wp:posOffset>
                </wp:positionV>
                <wp:extent cx="2279650" cy="4356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6749" w:rsidRDefault="00122CD0">
                            <w:pPr>
                              <w:pStyle w:val="Jin0"/>
                              <w:spacing w:after="1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Kroměřítské technické služby, s.r.o.</w:t>
                            </w:r>
                          </w:p>
                          <w:p w:rsidR="00516749" w:rsidRDefault="00122CD0">
                            <w:pPr>
                              <w:pStyle w:val="Jin0"/>
                              <w:spacing w:after="0"/>
                            </w:pP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</w:rPr>
                              <w:t>Kaplanova 2959 767 01 Kromě fit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20.05pt;margin-top:1.pt;width:179.5pt;height:34.300000000000004pt;z-index:-125829370;mso-wrap-distance-left:62.300000000000004pt;mso-wrap-distance-right:9.pt;mso-wrap-distance-bottom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3"/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>Kroměřítské technické služby,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rFonts w:ascii="Times New Roman" w:eastAsia="Times New Roman" w:hAnsi="Times New Roman" w:cs="Times New Roman"/>
                          <w:i/>
                          <w:iCs/>
                        </w:rPr>
                        <w:t>Kaplanova 2959 767 01 Kromě fit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16749" w:rsidRDefault="00122CD0">
      <w:pPr>
        <w:pStyle w:val="Jin0"/>
        <w:spacing w:after="160"/>
        <w:ind w:firstLine="300"/>
        <w:rPr>
          <w:sz w:val="17"/>
          <w:szCs w:val="17"/>
        </w:rPr>
      </w:pPr>
      <w:r>
        <w:rPr>
          <w:rStyle w:val="Jin"/>
          <w:rFonts w:ascii="Verdana" w:eastAsia="Verdana" w:hAnsi="Verdana" w:cs="Verdana"/>
          <w:b/>
          <w:bCs/>
          <w:i/>
          <w:iCs/>
          <w:sz w:val="17"/>
          <w:szCs w:val="17"/>
        </w:rPr>
        <w:t>Držíte! ISO 9001:2016, 14001:20016</w:t>
      </w:r>
    </w:p>
    <w:p w:rsidR="00516749" w:rsidRDefault="00122CD0">
      <w:pPr>
        <w:pStyle w:val="Zkladntext20"/>
      </w:pPr>
      <w:r>
        <w:rPr>
          <w:rStyle w:val="Zkladntext2"/>
        </w:rPr>
        <w:t>Obchodní firma zapsaná v obchodním rejstříku vedeném</w:t>
      </w:r>
    </w:p>
    <w:p w:rsidR="00516749" w:rsidRDefault="00122CD0">
      <w:pPr>
        <w:pStyle w:val="Zkladntext20"/>
        <w:spacing w:after="100"/>
      </w:pPr>
      <w:r>
        <w:rPr>
          <w:rStyle w:val="Zkladntext2"/>
        </w:rPr>
        <w:t>Krajským soudem v Brně, oddíl C, vložka 41059</w:t>
      </w:r>
    </w:p>
    <w:p w:rsidR="00516749" w:rsidRDefault="00122CD0">
      <w:pPr>
        <w:pStyle w:val="Zkladntext20"/>
        <w:tabs>
          <w:tab w:val="left" w:pos="547"/>
          <w:tab w:val="left" w:pos="2088"/>
        </w:tabs>
      </w:pPr>
      <w:r>
        <w:rPr>
          <w:rStyle w:val="Zkladntext2"/>
        </w:rPr>
        <w:t>IČ:</w:t>
      </w:r>
      <w:r>
        <w:rPr>
          <w:rStyle w:val="Zkladntext2"/>
        </w:rPr>
        <w:tab/>
        <w:t>26276437</w:t>
      </w:r>
      <w:r>
        <w:rPr>
          <w:rStyle w:val="Zkladntext2"/>
        </w:rPr>
        <w:tab/>
        <w:t>Č. účtu 183748205/0300</w:t>
      </w:r>
    </w:p>
    <w:p w:rsidR="00516749" w:rsidRDefault="00122CD0">
      <w:pPr>
        <w:pStyle w:val="Zkladntext20"/>
        <w:tabs>
          <w:tab w:val="left" w:pos="2088"/>
        </w:tabs>
        <w:spacing w:line="230" w:lineRule="auto"/>
      </w:pPr>
      <w:r>
        <w:rPr>
          <w:rStyle w:val="Zkladntext2"/>
        </w:rPr>
        <w:t>DIČ: CZ26276437</w:t>
      </w:r>
      <w:r>
        <w:rPr>
          <w:rStyle w:val="Zkladntext2"/>
        </w:rPr>
        <w:tab/>
        <w:t>ČSOB, a.S. Kroměříž</w:t>
      </w:r>
    </w:p>
    <w:p w:rsidR="00516749" w:rsidRDefault="00122CD0">
      <w:pPr>
        <w:spacing w:line="1" w:lineRule="exact"/>
        <w:rPr>
          <w:sz w:val="2"/>
          <w:szCs w:val="2"/>
        </w:rPr>
      </w:pPr>
      <w:r>
        <w:br w:type="column"/>
      </w:r>
    </w:p>
    <w:p w:rsidR="00516749" w:rsidRDefault="00122CD0">
      <w:pPr>
        <w:pStyle w:val="Zkladntext30"/>
      </w:pPr>
      <w:r>
        <w:rPr>
          <w:rStyle w:val="Zkladntext3"/>
          <w:b/>
          <w:bCs/>
        </w:rPr>
        <w:t>KAMAX-METAL - Hutní materiál, s.r.o.</w:t>
      </w:r>
    </w:p>
    <w:p w:rsidR="00516749" w:rsidRDefault="00122CD0">
      <w:pPr>
        <w:pStyle w:val="Zkladntext30"/>
      </w:pPr>
      <w:r>
        <w:rPr>
          <w:rStyle w:val="Zkladntext3"/>
          <w:b/>
          <w:bCs/>
        </w:rPr>
        <w:t xml:space="preserve">Havlíčkova </w:t>
      </w:r>
      <w:r>
        <w:rPr>
          <w:rStyle w:val="Zkladntext3"/>
          <w:b/>
          <w:bCs/>
        </w:rPr>
        <w:t>3057/147</w:t>
      </w:r>
    </w:p>
    <w:p w:rsidR="00516749" w:rsidRDefault="00122CD0">
      <w:pPr>
        <w:pStyle w:val="Zkladntext30"/>
      </w:pPr>
      <w:r>
        <w:rPr>
          <w:rStyle w:val="Zkladntext3"/>
          <w:b/>
          <w:bCs/>
        </w:rPr>
        <w:t>767 01 Kroměříž</w:t>
      </w:r>
    </w:p>
    <w:p w:rsidR="00516749" w:rsidRDefault="00122CD0">
      <w:pPr>
        <w:pStyle w:val="Zkladntext30"/>
        <w:sectPr w:rsidR="00516749">
          <w:type w:val="continuous"/>
          <w:pgSz w:w="11900" w:h="16840"/>
          <w:pgMar w:top="1477" w:right="1143" w:bottom="1008" w:left="1426" w:header="0" w:footer="3" w:gutter="0"/>
          <w:cols w:num="2" w:space="1272"/>
          <w:noEndnote/>
          <w:docGrid w:linePitch="360"/>
        </w:sectPr>
      </w:pPr>
      <w:r>
        <w:rPr>
          <w:rStyle w:val="Zkladntext3"/>
          <w:b/>
          <w:bCs/>
        </w:rPr>
        <w:t>IČ: 26306620</w:t>
      </w:r>
    </w:p>
    <w:p w:rsidR="00516749" w:rsidRDefault="00516749">
      <w:pPr>
        <w:spacing w:line="79" w:lineRule="exact"/>
        <w:rPr>
          <w:sz w:val="6"/>
          <w:szCs w:val="6"/>
        </w:rPr>
      </w:pPr>
    </w:p>
    <w:p w:rsidR="00516749" w:rsidRDefault="00516749">
      <w:pPr>
        <w:spacing w:line="1" w:lineRule="exact"/>
        <w:sectPr w:rsidR="00516749">
          <w:type w:val="continuous"/>
          <w:pgSz w:w="11900" w:h="16840"/>
          <w:pgMar w:top="1477" w:right="0" w:bottom="1008" w:left="0" w:header="0" w:footer="3" w:gutter="0"/>
          <w:cols w:space="720"/>
          <w:noEndnote/>
          <w:docGrid w:linePitch="360"/>
        </w:sectPr>
      </w:pPr>
    </w:p>
    <w:p w:rsidR="00516749" w:rsidRDefault="00122CD0">
      <w:pPr>
        <w:pStyle w:val="Zkladntext20"/>
      </w:pPr>
      <w:r>
        <w:rPr>
          <w:rStyle w:val="Zkladntext2"/>
        </w:rPr>
        <w:t>Telefon: 571 130 161</w:t>
      </w:r>
    </w:p>
    <w:p w:rsidR="00516749" w:rsidRDefault="00122CD0">
      <w:pPr>
        <w:spacing w:line="1" w:lineRule="exact"/>
        <w:rPr>
          <w:sz w:val="2"/>
          <w:szCs w:val="2"/>
        </w:rPr>
      </w:pPr>
      <w:r>
        <w:br w:type="column"/>
      </w:r>
    </w:p>
    <w:p w:rsidR="00516749" w:rsidRDefault="00122CD0">
      <w:pPr>
        <w:pStyle w:val="Zkladntext20"/>
        <w:sectPr w:rsidR="00516749">
          <w:type w:val="continuous"/>
          <w:pgSz w:w="11900" w:h="16840"/>
          <w:pgMar w:top="1477" w:right="6750" w:bottom="1008" w:left="1412" w:header="0" w:footer="3" w:gutter="0"/>
          <w:cols w:num="2" w:space="514"/>
          <w:noEndnote/>
          <w:docGrid w:linePitch="360"/>
        </w:sectPr>
      </w:pPr>
      <w:r>
        <w:rPr>
          <w:rStyle w:val="Zkladntext2"/>
        </w:rPr>
        <w:t xml:space="preserve">http:// wwwj&lt;mt£cz e-mail: </w:t>
      </w:r>
      <w:hyperlink r:id="rId7" w:history="1">
        <w:r>
          <w:rPr>
            <w:rStyle w:val="Zkladntext2"/>
            <w:u w:val="single"/>
            <w:lang w:val="en-US" w:eastAsia="en-US" w:bidi="en-US"/>
          </w:rPr>
          <w:t>kmts@kmts.cz</w:t>
        </w:r>
      </w:hyperlink>
    </w:p>
    <w:p w:rsidR="00516749" w:rsidRDefault="00516749">
      <w:pPr>
        <w:spacing w:line="25" w:lineRule="exact"/>
        <w:rPr>
          <w:sz w:val="2"/>
          <w:szCs w:val="2"/>
        </w:rPr>
      </w:pPr>
    </w:p>
    <w:p w:rsidR="00516749" w:rsidRDefault="00516749">
      <w:pPr>
        <w:spacing w:line="1" w:lineRule="exact"/>
        <w:sectPr w:rsidR="00516749">
          <w:type w:val="continuous"/>
          <w:pgSz w:w="11900" w:h="16840"/>
          <w:pgMar w:top="1477" w:right="0" w:bottom="1008" w:left="0" w:header="0" w:footer="3" w:gutter="0"/>
          <w:cols w:space="720"/>
          <w:noEndnote/>
          <w:docGrid w:linePitch="360"/>
        </w:sectPr>
      </w:pPr>
    </w:p>
    <w:p w:rsidR="00516749" w:rsidRDefault="00122CD0">
      <w:pPr>
        <w:pStyle w:val="Zkladntext1"/>
        <w:tabs>
          <w:tab w:val="left" w:pos="1406"/>
        </w:tabs>
        <w:spacing w:after="260"/>
        <w:rPr>
          <w:sz w:val="24"/>
          <w:szCs w:val="24"/>
        </w:rPr>
      </w:pPr>
      <w:r>
        <w:rPr>
          <w:rStyle w:val="Zkladntext"/>
          <w:b/>
          <w:bCs/>
        </w:rPr>
        <w:t>Provoz:</w:t>
      </w:r>
      <w:r>
        <w:rPr>
          <w:rStyle w:val="Zkladntext"/>
          <w:b/>
          <w:bCs/>
        </w:rPr>
        <w:tab/>
      </w:r>
      <w:r>
        <w:rPr>
          <w:rStyle w:val="Zkladntext"/>
          <w:b/>
          <w:bCs/>
          <w:sz w:val="24"/>
          <w:szCs w:val="24"/>
        </w:rPr>
        <w:t>099</w:t>
      </w:r>
    </w:p>
    <w:p w:rsidR="00516749" w:rsidRDefault="00122CD0">
      <w:pPr>
        <w:pStyle w:val="Zkladntext30"/>
        <w:spacing w:after="200"/>
      </w:pPr>
      <w:r>
        <w:rPr>
          <w:rStyle w:val="Zkladntext3"/>
          <w:b/>
          <w:bCs/>
        </w:rPr>
        <w:t>Předmět objednávky:</w:t>
      </w:r>
    </w:p>
    <w:p w:rsidR="00516749" w:rsidRDefault="00122CD0">
      <w:pPr>
        <w:pStyle w:val="Zkladntext1"/>
        <w:tabs>
          <w:tab w:val="left" w:pos="6557"/>
          <w:tab w:val="left" w:pos="8016"/>
        </w:tabs>
        <w:spacing w:after="200"/>
        <w:ind w:firstLine="240"/>
      </w:pPr>
      <w:r>
        <w:rPr>
          <w:rStyle w:val="Zkladntext"/>
          <w:b/>
          <w:bCs/>
        </w:rPr>
        <w:t>Objednáváme:</w:t>
      </w:r>
      <w:r>
        <w:rPr>
          <w:rStyle w:val="Zkladntext"/>
          <w:b/>
          <w:bCs/>
        </w:rPr>
        <w:tab/>
        <w:t>m.j.</w:t>
      </w:r>
      <w:r>
        <w:rPr>
          <w:rStyle w:val="Zkladntext"/>
          <w:b/>
          <w:bCs/>
        </w:rPr>
        <w:tab/>
        <w:t>množství</w:t>
      </w:r>
    </w:p>
    <w:p w:rsidR="00516749" w:rsidRDefault="00122CD0">
      <w:pPr>
        <w:pStyle w:val="Zkladntext1"/>
        <w:spacing w:after="2600"/>
        <w:ind w:left="240"/>
      </w:pPr>
      <w:r>
        <w:rPr>
          <w:rStyle w:val="Zkladntext"/>
          <w:b/>
          <w:bCs/>
        </w:rPr>
        <w:t>Zpracování studie rekonstrukce areálu Kroměřížských technických služeb, s.r.o., Kaplanova 2959, 767 Ol Kroměříž</w:t>
      </w:r>
    </w:p>
    <w:p w:rsidR="00516749" w:rsidRDefault="00122CD0">
      <w:pPr>
        <w:pStyle w:val="Zkladntext1"/>
        <w:spacing w:after="26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Cena (způsob stanovení):</w:t>
      </w:r>
    </w:p>
    <w:p w:rsidR="00516749" w:rsidRDefault="00122CD0">
      <w:pPr>
        <w:pStyle w:val="Zkladntext1"/>
        <w:spacing w:after="900"/>
        <w:ind w:firstLine="240"/>
      </w:pPr>
      <w:r>
        <w:rPr>
          <w:rStyle w:val="Zkladntext"/>
          <w:b/>
          <w:bCs/>
        </w:rPr>
        <w:t>95 000,- Kč bez DPH</w:t>
      </w:r>
    </w:p>
    <w:p w:rsidR="00516749" w:rsidRDefault="00122CD0">
      <w:pPr>
        <w:pStyle w:val="Zkladntext1"/>
        <w:spacing w:after="132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Termín, (místo) plnění:</w:t>
      </w:r>
    </w:p>
    <w:p w:rsidR="00516749" w:rsidRDefault="00122CD0">
      <w:pPr>
        <w:pStyle w:val="Zkladntext1"/>
        <w:spacing w:after="200"/>
      </w:pPr>
      <w:r>
        <w:rPr>
          <w:rStyle w:val="Zkladntext"/>
          <w:b/>
          <w:bCs/>
        </w:rPr>
        <w:t>V Kroměříži dne: 3. 5. 2023</w:t>
      </w:r>
    </w:p>
    <w:p w:rsidR="00516749" w:rsidRDefault="00122CD0">
      <w:pPr>
        <w:pStyle w:val="Zkladntext1"/>
        <w:spacing w:after="400"/>
      </w:pPr>
      <w:r>
        <w:rPr>
          <w:rStyle w:val="Zkladntext"/>
          <w:b/>
          <w:bCs/>
        </w:rPr>
        <w:t>Za objednatele: Ing. Marian Vítek, BA - ředitel společnosti</w:t>
      </w:r>
    </w:p>
    <w:p w:rsidR="00516749" w:rsidRDefault="00122CD0">
      <w:pPr>
        <w:pStyle w:val="Zkladntext40"/>
        <w:spacing w:line="166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25400</wp:posOffset>
                </wp:positionV>
                <wp:extent cx="1874520" cy="17653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6749" w:rsidRDefault="00122CD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Potvrzení přijetí objednávky: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0.350000000000009pt;margin-top:2.pt;width:147.59999999999999pt;height:13.9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</w:rPr>
                        <w:t>Potvrzení přijetí objednávky: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4"/>
          <w:rFonts w:ascii="Arial" w:eastAsia="Arial" w:hAnsi="Arial" w:cs="Arial"/>
          <w:b/>
          <w:bCs/>
          <w:sz w:val="19"/>
          <w:szCs w:val="19"/>
        </w:rPr>
        <w:t xml:space="preserve">KAMAX - METAL </w:t>
      </w:r>
      <w:r>
        <w:rPr>
          <w:rStyle w:val="Zkladntext4"/>
          <w:smallCaps/>
          <w:sz w:val="22"/>
          <w:szCs w:val="22"/>
        </w:rPr>
        <w:t>wa</w:t>
      </w:r>
      <w:r>
        <w:rPr>
          <w:rStyle w:val="Zkladntext4"/>
          <w:smallCaps/>
          <w:sz w:val="22"/>
          <w:szCs w:val="22"/>
        </w:rPr>
        <w:br/>
      </w:r>
      <w:r>
        <w:rPr>
          <w:rStyle w:val="Zkladntext4"/>
        </w:rPr>
        <w:t>hutní materii, toj®výroba</w:t>
      </w:r>
    </w:p>
    <w:p w:rsidR="00516749" w:rsidRDefault="00122CD0">
      <w:pPr>
        <w:pStyle w:val="Zkladntext40"/>
      </w:pPr>
      <w:r>
        <w:rPr>
          <w:rStyle w:val="Zkladntext4"/>
        </w:rPr>
        <w:t xml:space="preserve">767 01 Kroméf®, Havlíčkova </w:t>
      </w:r>
      <w:r>
        <w:rPr>
          <w:rStyle w:val="Zkladntext4"/>
        </w:rPr>
        <w:t>3057</w:t>
      </w:r>
      <w:bookmarkStart w:id="0" w:name="_GoBack"/>
      <w:bookmarkEnd w:id="0"/>
    </w:p>
    <w:sectPr w:rsidR="00516749">
      <w:type w:val="continuous"/>
      <w:pgSz w:w="11900" w:h="16840"/>
      <w:pgMar w:top="1477" w:right="1143" w:bottom="1008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D0" w:rsidRDefault="00122CD0">
      <w:r>
        <w:separator/>
      </w:r>
    </w:p>
  </w:endnote>
  <w:endnote w:type="continuationSeparator" w:id="0">
    <w:p w:rsidR="00122CD0" w:rsidRDefault="0012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D0" w:rsidRDefault="00122CD0"/>
  </w:footnote>
  <w:footnote w:type="continuationSeparator" w:id="0">
    <w:p w:rsidR="00122CD0" w:rsidRDefault="00122C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49"/>
    <w:rsid w:val="00122CD0"/>
    <w:rsid w:val="00505331"/>
    <w:rsid w:val="0051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73EB5-638A-4827-9304-2095C89D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Jin0">
    <w:name w:val="Jiné"/>
    <w:basedOn w:val="Normln"/>
    <w:link w:val="Jin"/>
    <w:pPr>
      <w:spacing w:after="33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33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Pr>
      <w:rFonts w:ascii="Tahoma" w:eastAsia="Tahoma" w:hAnsi="Tahoma" w:cs="Tahoma"/>
      <w:b/>
      <w:bCs/>
    </w:rPr>
  </w:style>
  <w:style w:type="paragraph" w:customStyle="1" w:styleId="Zkladntext20">
    <w:name w:val="Základní text (2)"/>
    <w:basedOn w:val="Normln"/>
    <w:link w:val="Zkladntext2"/>
    <w:rPr>
      <w:rFonts w:ascii="Tahoma" w:eastAsia="Tahoma" w:hAnsi="Tahoma" w:cs="Tahoma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pacing w:line="190" w:lineRule="auto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pacing w:line="190" w:lineRule="auto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mts@kmt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2023-05-05T08:23:00Z</dcterms:created>
  <dcterms:modified xsi:type="dcterms:W3CDTF">2023-05-05T08:24:00Z</dcterms:modified>
</cp:coreProperties>
</file>