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EC9E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71212A22" w14:textId="77777777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SMLOUVA O DÍLO </w:t>
      </w:r>
    </w:p>
    <w:p w14:paraId="205A5829" w14:textId="77777777" w:rsid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44F4CF79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Univerzita Jana Evangelisty Purkyně v Ústí nad Labem</w:t>
      </w:r>
    </w:p>
    <w:p w14:paraId="7EC81FBB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3544/1, 400 96 Ústí nad Labem</w:t>
      </w:r>
    </w:p>
    <w:p w14:paraId="5E7653C6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44555601</w:t>
      </w:r>
    </w:p>
    <w:p w14:paraId="7C78C318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CZ44555601</w:t>
      </w:r>
    </w:p>
    <w:p w14:paraId="3FE16CB3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Bankovní spojení: Česká spořitelna, a.s., Ústí nad Labem, č. účtu: 100200392/0800 </w:t>
      </w:r>
    </w:p>
    <w:p w14:paraId="4613E7F8" w14:textId="77777777" w:rsidR="006C37FC" w:rsidRPr="006C4ED1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Zastoupená: doc. RNDr. </w:t>
      </w:r>
      <w:r w:rsid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Michal </w:t>
      </w:r>
      <w:proofErr w:type="spellStart"/>
      <w:r w:rsid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Varady</w:t>
      </w:r>
      <w:proofErr w:type="spellEnd"/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Ph.D.</w:t>
      </w:r>
      <w:r w:rsid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</w:t>
      </w: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děkan</w:t>
      </w:r>
    </w:p>
    <w:p w14:paraId="04B6DFE0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(dále je </w:t>
      </w:r>
      <w:r w:rsid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„o</w:t>
      </w:r>
      <w:r w:rsidRP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bjednatel“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14:paraId="76B7527D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</w:p>
    <w:p w14:paraId="71E47580" w14:textId="77777777" w:rsidR="006C37FC" w:rsidRPr="006C4ED1" w:rsidRDefault="00BB4F6F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proofErr w:type="spellStart"/>
      <w:r>
        <w:t>Evalion</w:t>
      </w:r>
      <w:proofErr w:type="spellEnd"/>
      <w:r>
        <w:t xml:space="preserve"> </w:t>
      </w:r>
      <w:proofErr w:type="spellStart"/>
      <w:r>
        <w:t>s.r.o</w:t>
      </w:r>
      <w:proofErr w:type="spellEnd"/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r w:rsidR="006C37FC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IČ: </w:t>
      </w:r>
      <w:r>
        <w:t>28627601</w:t>
      </w:r>
    </w:p>
    <w:p w14:paraId="647CA583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se sídlem </w:t>
      </w:r>
      <w:r w:rsidR="00BB4F6F">
        <w:t xml:space="preserve">Na </w:t>
      </w:r>
      <w:proofErr w:type="spellStart"/>
      <w:r w:rsidR="00BB4F6F">
        <w:t>Beránce</w:t>
      </w:r>
      <w:proofErr w:type="spellEnd"/>
      <w:r w:rsidR="00BB4F6F">
        <w:t xml:space="preserve"> 57/2, Praha 6, 160 00</w:t>
      </w:r>
    </w:p>
    <w:p w14:paraId="1CE66FBA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 </w:t>
      </w:r>
      <w:r w:rsidR="00BB4F6F">
        <w:t>Jakub Heller, jednatel</w:t>
      </w:r>
    </w:p>
    <w:p w14:paraId="4F5903F1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</w:t>
      </w:r>
      <w:r w:rsidR="00F40BD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z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hotovitel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14:paraId="24F9186F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uzavírají níže uvedeného dne, měsíce a roku tuto</w:t>
      </w:r>
    </w:p>
    <w:p w14:paraId="032B12AD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26781ABD" w14:textId="50E2625E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SMLOUVU O </w:t>
      </w:r>
      <w:r w:rsidR="00917804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zpracování projektové žádosti</w:t>
      </w:r>
    </w:p>
    <w:p w14:paraId="68A69EB9" w14:textId="77777777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§ 2586 a násl. zákona č. 89/2012 Sb., občanský zákoník, ve znění pozdějších předpisů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(dále jen „Smlouva“)</w:t>
      </w:r>
    </w:p>
    <w:p w14:paraId="5B241CC9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13713559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Předmět smlouvy</w:t>
      </w:r>
    </w:p>
    <w:p w14:paraId="79184124" w14:textId="4105479A" w:rsidR="00B314D3" w:rsidRPr="006C4ED1" w:rsidRDefault="006C37FC" w:rsidP="00BB4F6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Předmětem této Smlouvy je </w:t>
      </w:r>
      <w:r w:rsidR="00BB4F6F" w:rsidRP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Podpora žadatele (UJEP) při zpracování žádosti o podporu a jejím podání do</w:t>
      </w:r>
      <w:r w:rsid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BB4F6F" w:rsidRP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výzvy „OPJAK – Výzkumné infrastruktury I“, předběžný název projektu „</w:t>
      </w:r>
      <w:proofErr w:type="spellStart"/>
      <w:r w:rsidR="00BB4F6F" w:rsidRP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ProNanoEnviCZ</w:t>
      </w:r>
      <w:proofErr w:type="spellEnd"/>
      <w:r w:rsidR="00BB4F6F" w:rsidRPr="00BB4F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III“ s termínem podání 25. 8. 2023. 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„dílo“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) podle nabídky zhotovitele, jež tvoří přílohu č. 1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mlouvy. </w:t>
      </w:r>
    </w:p>
    <w:p w14:paraId="3287E98E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2. Objednatel se zavazuje uhradit zhotoviteli cenu dle čl. </w:t>
      </w:r>
      <w:r w:rsidR="002F2E33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</w:t>
      </w:r>
    </w:p>
    <w:p w14:paraId="2317C095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14:paraId="6143DF5B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Čas a místo plnění</w:t>
      </w:r>
    </w:p>
    <w:p w14:paraId="03DC8DFD" w14:textId="0298C00E" w:rsidR="00E305B5" w:rsidRPr="006C4ED1" w:rsidRDefault="006C37FC" w:rsidP="00E305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E305B5" w:rsidRPr="006C4ED1">
        <w:rPr>
          <w:rFonts w:ascii="Arial" w:hAnsi="Arial" w:cs="Arial"/>
          <w:sz w:val="20"/>
          <w:szCs w:val="20"/>
        </w:rPr>
        <w:t xml:space="preserve">Místem plnění je </w:t>
      </w:r>
      <w:r w:rsidR="00F57F51">
        <w:rPr>
          <w:rFonts w:ascii="Arial" w:hAnsi="Arial" w:cs="Arial"/>
          <w:sz w:val="20"/>
          <w:szCs w:val="20"/>
        </w:rPr>
        <w:t>Ústí nad Labem</w:t>
      </w:r>
      <w:r w:rsidR="00F57F51" w:rsidRPr="006C4ED1">
        <w:rPr>
          <w:rFonts w:ascii="Arial" w:hAnsi="Arial" w:cs="Arial"/>
          <w:sz w:val="20"/>
          <w:szCs w:val="20"/>
        </w:rPr>
        <w:t>.</w:t>
      </w:r>
    </w:p>
    <w:p w14:paraId="3F3FD3EA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Přesný termín bude 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stanoven 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na základě písemného oznámení zhotovitele</w:t>
      </w:r>
      <w:r w:rsidR="00E305B5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ne dříve než 5 dní po doručení oznámení zhotovitele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14:paraId="0EB189E8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14:paraId="4C045136" w14:textId="77777777" w:rsidR="0073073B" w:rsidRPr="006C4ED1" w:rsidRDefault="0073073B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CAC6CD7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III.</w:t>
      </w:r>
      <w:r w:rsidR="006C37FC" w:rsidRPr="006C4ED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Cena a způsob placení</w:t>
      </w:r>
    </w:p>
    <w:p w14:paraId="5DD86758" w14:textId="77777777" w:rsidR="0073073B" w:rsidRPr="006C4ED1" w:rsidRDefault="006C37FC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73073B" w:rsidRPr="006C4ED1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14:paraId="520182BE" w14:textId="77777777"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1A2D2" w14:textId="77777777"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bez DPH:                </w:t>
      </w:r>
      <w:r w:rsidR="00BB4F6F">
        <w:rPr>
          <w:rFonts w:ascii="Arial" w:hAnsi="Arial" w:cs="Arial"/>
          <w:bCs/>
          <w:sz w:val="20"/>
          <w:szCs w:val="20"/>
        </w:rPr>
        <w:t xml:space="preserve">   93 085,00</w:t>
      </w:r>
      <w:r w:rsidR="00BB4F6F" w:rsidRPr="006C4ED1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>Kč</w:t>
      </w:r>
    </w:p>
    <w:p w14:paraId="1CD00611" w14:textId="77777777"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21% DPH:                               </w:t>
      </w:r>
      <w:r w:rsidR="00BB4F6F">
        <w:rPr>
          <w:rFonts w:ascii="Arial" w:hAnsi="Arial" w:cs="Arial"/>
          <w:bCs/>
          <w:sz w:val="20"/>
          <w:szCs w:val="20"/>
        </w:rPr>
        <w:t xml:space="preserve">19 547,85 </w:t>
      </w:r>
      <w:r w:rsidRPr="006C4ED1">
        <w:rPr>
          <w:rFonts w:ascii="Arial" w:hAnsi="Arial" w:cs="Arial"/>
          <w:bCs/>
          <w:sz w:val="20"/>
          <w:szCs w:val="20"/>
        </w:rPr>
        <w:t>Kč</w:t>
      </w:r>
      <w:r w:rsidRPr="006C4ED1">
        <w:rPr>
          <w:rFonts w:ascii="Arial" w:hAnsi="Arial" w:cs="Arial"/>
          <w:bCs/>
          <w:color w:val="FF0000"/>
          <w:sz w:val="20"/>
          <w:szCs w:val="20"/>
        </w:rPr>
        <w:t xml:space="preserve">  </w:t>
      </w:r>
    </w:p>
    <w:p w14:paraId="7385815B" w14:textId="77777777"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s DPH:                   </w:t>
      </w:r>
      <w:r w:rsidR="00BB4F6F">
        <w:rPr>
          <w:rFonts w:ascii="Arial" w:hAnsi="Arial" w:cs="Arial"/>
          <w:bCs/>
          <w:sz w:val="20"/>
          <w:szCs w:val="20"/>
        </w:rPr>
        <w:t xml:space="preserve"> </w:t>
      </w:r>
      <w:r w:rsidRPr="006C4ED1">
        <w:rPr>
          <w:rFonts w:ascii="Arial" w:hAnsi="Arial" w:cs="Arial"/>
          <w:bCs/>
          <w:sz w:val="20"/>
          <w:szCs w:val="20"/>
        </w:rPr>
        <w:t xml:space="preserve"> </w:t>
      </w:r>
      <w:r w:rsidR="00BB4F6F">
        <w:rPr>
          <w:rFonts w:ascii="Arial" w:hAnsi="Arial" w:cs="Arial"/>
          <w:bCs/>
          <w:sz w:val="20"/>
          <w:szCs w:val="20"/>
        </w:rPr>
        <w:t>112 632,85</w:t>
      </w:r>
      <w:r w:rsidRPr="006C4ED1">
        <w:rPr>
          <w:rFonts w:ascii="Arial" w:hAnsi="Arial" w:cs="Arial"/>
          <w:bCs/>
          <w:sz w:val="20"/>
          <w:szCs w:val="20"/>
        </w:rPr>
        <w:t xml:space="preserve"> Kč</w:t>
      </w:r>
    </w:p>
    <w:p w14:paraId="63C06F53" w14:textId="77777777" w:rsidR="0073073B" w:rsidRPr="006C4ED1" w:rsidRDefault="0073073B" w:rsidP="0073073B">
      <w:pPr>
        <w:rPr>
          <w:rFonts w:ascii="Arial" w:hAnsi="Arial" w:cs="Arial"/>
          <w:bCs/>
          <w:sz w:val="20"/>
          <w:szCs w:val="20"/>
        </w:rPr>
      </w:pPr>
    </w:p>
    <w:p w14:paraId="687BB950" w14:textId="77777777" w:rsidR="00C62C06" w:rsidRPr="00C62C06" w:rsidRDefault="0073073B" w:rsidP="00C62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 xml:space="preserve">2 Takto stanovená cena za dílo (bez DPH) </w:t>
      </w:r>
      <w:r w:rsidR="00F40BD4">
        <w:rPr>
          <w:rFonts w:ascii="Arial" w:hAnsi="Arial" w:cs="Arial"/>
          <w:sz w:val="20"/>
          <w:szCs w:val="20"/>
        </w:rPr>
        <w:t>zahrnuje</w:t>
      </w:r>
      <w:r w:rsidR="00F40BD4" w:rsidRPr="006C4ED1">
        <w:rPr>
          <w:rFonts w:ascii="Arial" w:hAnsi="Arial" w:cs="Arial"/>
          <w:sz w:val="20"/>
          <w:szCs w:val="20"/>
        </w:rPr>
        <w:t xml:space="preserve"> </w:t>
      </w:r>
      <w:r w:rsidRPr="006C4ED1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</w:t>
      </w:r>
    </w:p>
    <w:p w14:paraId="6D811D0F" w14:textId="77777777"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4B0FA" w14:textId="77777777" w:rsidR="006C4ED1" w:rsidRPr="006C4ED1" w:rsidRDefault="006C4ED1" w:rsidP="00730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462949" w14:textId="77777777" w:rsidR="00760F8E" w:rsidRPr="00154C36" w:rsidRDefault="0073073B" w:rsidP="00760F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C4ED1">
        <w:rPr>
          <w:rFonts w:ascii="Arial" w:hAnsi="Arial" w:cs="Arial"/>
          <w:sz w:val="20"/>
          <w:szCs w:val="20"/>
        </w:rPr>
        <w:t>3 Uvedená cena má platnost do doby dokončení a předání díla a je určena na základě cenové nabídky</w:t>
      </w:r>
      <w:r w:rsidR="00F40BD4">
        <w:rPr>
          <w:rFonts w:ascii="Arial" w:hAnsi="Arial" w:cs="Arial"/>
          <w:sz w:val="20"/>
          <w:szCs w:val="20"/>
        </w:rPr>
        <w:t>,</w:t>
      </w:r>
      <w:r w:rsidRPr="006C4ED1">
        <w:rPr>
          <w:rFonts w:ascii="Arial" w:hAnsi="Arial" w:cs="Arial"/>
          <w:sz w:val="20"/>
          <w:szCs w:val="20"/>
        </w:rPr>
        <w:t xml:space="preserve"> ev. úplného položkovéh</w:t>
      </w:r>
      <w:r w:rsidR="00F32664">
        <w:rPr>
          <w:rFonts w:ascii="Arial" w:hAnsi="Arial" w:cs="Arial"/>
          <w:sz w:val="20"/>
          <w:szCs w:val="20"/>
        </w:rPr>
        <w:t xml:space="preserve">o </w:t>
      </w:r>
      <w:proofErr w:type="gramStart"/>
      <w:r w:rsidR="00F32664">
        <w:rPr>
          <w:rFonts w:ascii="Arial" w:hAnsi="Arial" w:cs="Arial"/>
          <w:sz w:val="20"/>
          <w:szCs w:val="20"/>
        </w:rPr>
        <w:t>rozpočtu  –</w:t>
      </w:r>
      <w:proofErr w:type="gramEnd"/>
      <w:r w:rsidR="00F32664">
        <w:rPr>
          <w:rFonts w:ascii="Arial" w:hAnsi="Arial" w:cs="Arial"/>
          <w:sz w:val="20"/>
          <w:szCs w:val="20"/>
        </w:rPr>
        <w:t xml:space="preserve"> příloha č.1 této S</w:t>
      </w:r>
      <w:r w:rsidRPr="006C4ED1">
        <w:rPr>
          <w:rFonts w:ascii="Arial" w:hAnsi="Arial" w:cs="Arial"/>
          <w:sz w:val="20"/>
          <w:szCs w:val="20"/>
        </w:rPr>
        <w:t>mlouvy</w:t>
      </w:r>
      <w:r w:rsidR="00F40BD4">
        <w:rPr>
          <w:rFonts w:ascii="Arial" w:hAnsi="Arial" w:cs="Arial"/>
          <w:sz w:val="20"/>
          <w:szCs w:val="20"/>
        </w:rPr>
        <w:t>. Cenová nabídka, ev. úplný položkový rozpočet, jsou úplné a závazné.</w:t>
      </w:r>
      <w:r w:rsidRPr="006C4ED1">
        <w:rPr>
          <w:rFonts w:ascii="Arial" w:hAnsi="Arial" w:cs="Arial"/>
          <w:sz w:val="20"/>
          <w:szCs w:val="20"/>
        </w:rPr>
        <w:t xml:space="preserve">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C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ena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za dílo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bude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objednatelem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uhrazena na základě daňového dokladu (faktury) vystaveného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zhotovitelem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. Daňový doklad (faktura) musí obsahovat náležitosti daňového dokladu dle zákona č. 235/2004 Sb., o dani z přidané hodnoty, ve znění pozdějších předpisů. V případě, že daňový doklad (faktura) nebude mít odpovídající náležitosti, je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oprávněn zaslat je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j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lhůtě splatnosti zpět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zhotoviteli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 doplnění, aniž se tak dostane do prodlení. V takovém případě počíná lhůta splatnosti běžet znovu od opětovného zaslání náležitě doplněného či opraveného daňového dokladu (faktury). Daňový doklad (faktura) musí být vystaven v české </w:t>
      </w:r>
      <w:proofErr w:type="gramStart"/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měně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</w:t>
      </w:r>
      <w:proofErr w:type="gramEnd"/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je oprávněn vystavit fakturu až po řádném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předání díla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objednateli.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Faktura je splatná do 30 dnů ode dne jejího doručení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objednateli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základě řádného protokolu o předání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díla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 xml:space="preserve">podepsaného oběma smluvními stranami, a to na bankovní účet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který je uveden v záhlaví této smlouvy. Za zaplacení ceny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dílo 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 považováno </w:t>
      </w:r>
      <w:proofErr w:type="gramStart"/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odeslání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ceny</w:t>
      </w:r>
      <w:proofErr w:type="gramEnd"/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účet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uvedený v záhlaví této smlouvy.</w:t>
      </w:r>
    </w:p>
    <w:p w14:paraId="61AA8D6A" w14:textId="77777777" w:rsidR="00760F8E" w:rsidRPr="006C4ED1" w:rsidRDefault="00760F8E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0008AD" w14:textId="77777777" w:rsidR="00C62C06" w:rsidRPr="00ED50C3" w:rsidRDefault="00C62C06" w:rsidP="00C62C06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759C7A4" w14:textId="77777777" w:rsidR="002F2E33" w:rsidRDefault="002F2E33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A4C9C8C" w14:textId="77777777" w:rsidR="00C62C06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81E62A8" w14:textId="77777777" w:rsidR="00C62C06" w:rsidRPr="006C4ED1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0BB7890" w14:textId="77777777" w:rsidR="00EC3C66" w:rsidRPr="008F03B7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IV:</w:t>
      </w:r>
      <w:r w:rsidR="006C37FC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2F2E33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Smluvní sankce</w:t>
      </w:r>
    </w:p>
    <w:p w14:paraId="030CE244" w14:textId="77777777" w:rsidR="00EC3C66" w:rsidRPr="006C4ED1" w:rsidRDefault="00EC3C66" w:rsidP="00EC3C66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Při pro</w:t>
      </w:r>
      <w:r w:rsidR="00F40BD4">
        <w:rPr>
          <w:rFonts w:ascii="Arial" w:hAnsi="Arial" w:cs="Arial"/>
          <w:sz w:val="20"/>
          <w:szCs w:val="20"/>
        </w:rPr>
        <w:t>dlení s termínem dokončení díla</w:t>
      </w:r>
      <w:r w:rsidRPr="006C4ED1">
        <w:rPr>
          <w:rFonts w:ascii="Arial" w:hAnsi="Arial" w:cs="Arial"/>
          <w:sz w:val="20"/>
          <w:szCs w:val="20"/>
        </w:rPr>
        <w:t xml:space="preserve"> je zhotovitel povinen zaplatit objednateli smluvní pokutu ve výši 0,02%  z ceny díla bez DPH za každý, byť jen započatý, den prodlení. Tím není dotčeno právo objednatele na náhradu škody.</w:t>
      </w:r>
    </w:p>
    <w:p w14:paraId="2050F5CA" w14:textId="77777777"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14:paraId="5CF20ADE" w14:textId="77777777"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14:paraId="4C97D83D" w14:textId="77777777"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14:paraId="784F8415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D8B175C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7C0BF677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="00EC3C66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14:paraId="71FB2F75" w14:textId="77777777"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1. Vyskytnou-li se okolnosti, které jedn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Smlouvy, jsou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se o tom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strany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14:paraId="4C58A200" w14:textId="77777777"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2. Za vady předmětu smlouvy odpovídá zhotovitel v rozsahu stanoveném v § 2617 zákona č. 89/2012 Sb. občanský zákoník.</w:t>
      </w:r>
    </w:p>
    <w:p w14:paraId="7F4BB5A2" w14:textId="77777777"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3. Objednatel má právo na odstoupení od smlouvy, jestliže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má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neodstranitelné vady, které brání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jeho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>řádnému užívání.</w:t>
      </w:r>
    </w:p>
    <w:p w14:paraId="16840DAD" w14:textId="77777777" w:rsidR="006C37FC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4. Zhotovitel poskytuje na dodan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é zboží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záruku, a to ve lhůtě 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měsíců ode dne předání.</w:t>
      </w:r>
    </w:p>
    <w:p w14:paraId="630D6935" w14:textId="77777777" w:rsidR="00C62C06" w:rsidRPr="00C62C06" w:rsidRDefault="00C62C06" w:rsidP="00C62C0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5. </w:t>
      </w:r>
      <w:r w:rsidRPr="00C62C06">
        <w:rPr>
          <w:rFonts w:ascii="Arial" w:hAnsi="Arial" w:cs="Arial"/>
          <w:sz w:val="20"/>
          <w:szCs w:val="20"/>
        </w:rPr>
        <w:t>Zhotovitel prohlašuje, že je jediným výlučným nositelem a vykonavatelem veškerých autorskoprávních oprávnění k dílu.</w:t>
      </w:r>
    </w:p>
    <w:p w14:paraId="1489FB69" w14:textId="77777777" w:rsidR="00C62C06" w:rsidRPr="00C62C06" w:rsidRDefault="00C62C06" w:rsidP="00C62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>Zhotovitel uděluje objednateli výhradní licenční oprávnění k užití díla</w:t>
      </w:r>
    </w:p>
    <w:p w14:paraId="0C7EA6DE" w14:textId="77777777" w:rsidR="00C62C06" w:rsidRPr="00C62C06" w:rsidRDefault="00C62C06" w:rsidP="00C62C06">
      <w:pPr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>Rozsah licence je vymezen:</w:t>
      </w:r>
    </w:p>
    <w:p w14:paraId="71D43D34" w14:textId="77777777" w:rsidR="00C62C06" w:rsidRPr="00C62C06" w:rsidRDefault="00C62C06" w:rsidP="00C62C06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>pro všechny způsoby užití (dle § 12 autorského zákona): rozmnožováním, rozšiřováním, pronájmem, půjčováním, vystavováním a sdělováním (včetně sdělování prostřednictvím internetu, vysílání a jeho přenosu),</w:t>
      </w:r>
    </w:p>
    <w:p w14:paraId="763CFAAF" w14:textId="77777777" w:rsidR="00C62C06" w:rsidRPr="00C62C06" w:rsidRDefault="00C62C06" w:rsidP="00C62C06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>množstevním rozsahem: bez omezení,</w:t>
      </w:r>
    </w:p>
    <w:p w14:paraId="1C6A0316" w14:textId="77777777" w:rsidR="00C62C06" w:rsidRPr="00C62C06" w:rsidRDefault="00C62C06" w:rsidP="00C62C06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 xml:space="preserve">územním rozsahem: pro území celého světa (bez omezení) </w:t>
      </w:r>
    </w:p>
    <w:p w14:paraId="2A05320B" w14:textId="77777777" w:rsidR="00C62C06" w:rsidRPr="00C62C06" w:rsidRDefault="00C62C06" w:rsidP="00C62C06">
      <w:pPr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2C06">
        <w:rPr>
          <w:rFonts w:ascii="Arial" w:hAnsi="Arial" w:cs="Arial"/>
          <w:sz w:val="20"/>
          <w:szCs w:val="20"/>
        </w:rPr>
        <w:t xml:space="preserve">časovým rozsahem: na dobu </w:t>
      </w:r>
      <w:r w:rsidR="00BB4F6F">
        <w:rPr>
          <w:rFonts w:ascii="Arial" w:hAnsi="Arial" w:cs="Arial"/>
          <w:sz w:val="20"/>
          <w:szCs w:val="20"/>
        </w:rPr>
        <w:t>10</w:t>
      </w:r>
      <w:r w:rsidR="00BB4F6F" w:rsidRPr="00C62C06">
        <w:rPr>
          <w:rFonts w:ascii="Arial" w:hAnsi="Arial" w:cs="Arial"/>
          <w:sz w:val="20"/>
          <w:szCs w:val="20"/>
        </w:rPr>
        <w:t xml:space="preserve"> </w:t>
      </w:r>
      <w:r w:rsidRPr="00C62C06">
        <w:rPr>
          <w:rFonts w:ascii="Arial" w:hAnsi="Arial" w:cs="Arial"/>
          <w:sz w:val="20"/>
          <w:szCs w:val="20"/>
        </w:rPr>
        <w:t>let od uzavření této smlouvy</w:t>
      </w:r>
    </w:p>
    <w:p w14:paraId="245D9BAD" w14:textId="77777777" w:rsidR="00C62C06" w:rsidRPr="00C62C06" w:rsidRDefault="00C62C06" w:rsidP="00C62C0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2A00DC" w14:textId="77777777" w:rsidR="00C62C06" w:rsidRPr="006C4ED1" w:rsidRDefault="00C62C06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6FB691" w14:textId="77777777" w:rsidR="00B314D3" w:rsidRPr="006C4ED1" w:rsidRDefault="00B314D3" w:rsidP="00760F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CBB8675" w14:textId="77777777" w:rsidR="002F2E33" w:rsidRPr="006C4ED1" w:rsidRDefault="002F2E33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1220FAB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Závěrečná ustanovení</w:t>
      </w:r>
    </w:p>
    <w:p w14:paraId="22BFF2CE" w14:textId="77777777" w:rsidR="005419A3" w:rsidRPr="00DD5DDC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5419A3" w:rsidRPr="008F03B7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stran.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</w:t>
      </w:r>
    </w:p>
    <w:p w14:paraId="38D2A0F4" w14:textId="77777777" w:rsidR="005419A3" w:rsidRPr="006C4ED1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5419A3" w:rsidRPr="006C4ED1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14:paraId="03757B7F" w14:textId="77777777" w:rsidR="005419A3" w:rsidRPr="006C4ED1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3) </w:t>
      </w:r>
      <w:r w:rsidR="005419A3" w:rsidRPr="006C4ED1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14:paraId="4D0F7C38" w14:textId="77777777" w:rsidR="005419A3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5419A3" w:rsidRPr="006C4ED1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14:paraId="661D5C50" w14:textId="77777777" w:rsidR="00EB1C8B" w:rsidRPr="006C4ED1" w:rsidRDefault="00EB1C8B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EB1C8B">
        <w:rPr>
          <w:rFonts w:ascii="Arial" w:hAnsi="Arial" w:cs="Arial"/>
          <w:sz w:val="20"/>
          <w:szCs w:val="20"/>
        </w:rPr>
        <w:t>Zhotovitel výslovně prohlašuje, že zveřejnění této smlouvy v souladu se zákonem o registru smluv není porušením jeho obchodního tajemství</w:t>
      </w:r>
      <w:r>
        <w:rPr>
          <w:rFonts w:ascii="Arial" w:hAnsi="Arial" w:cs="Arial"/>
          <w:sz w:val="20"/>
          <w:szCs w:val="20"/>
        </w:rPr>
        <w:t>.</w:t>
      </w:r>
    </w:p>
    <w:p w14:paraId="0F6B5F74" w14:textId="77777777" w:rsidR="005419A3" w:rsidRPr="006C4ED1" w:rsidRDefault="00EB1C8B" w:rsidP="008F03B7">
      <w:pPr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 xml:space="preserve">Tato smlouva nabývá </w:t>
      </w:r>
      <w:r w:rsidR="00513B77">
        <w:rPr>
          <w:rFonts w:ascii="Arial" w:hAnsi="Arial" w:cs="Arial"/>
          <w:sz w:val="20"/>
          <w:szCs w:val="20"/>
        </w:rPr>
        <w:t xml:space="preserve">platnosti a </w:t>
      </w:r>
      <w:r w:rsidR="005419A3" w:rsidRPr="006C4ED1">
        <w:rPr>
          <w:rFonts w:ascii="Arial" w:hAnsi="Arial" w:cs="Arial"/>
          <w:sz w:val="20"/>
          <w:szCs w:val="20"/>
        </w:rPr>
        <w:t>účinnosti dnem jejího uveřejnění v registru smluv.</w:t>
      </w:r>
    </w:p>
    <w:p w14:paraId="25399852" w14:textId="77777777" w:rsidR="005419A3" w:rsidRPr="006C4ED1" w:rsidRDefault="00EB1C8B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03B7">
        <w:rPr>
          <w:rFonts w:ascii="Arial" w:hAnsi="Arial" w:cs="Arial"/>
          <w:sz w:val="20"/>
          <w:szCs w:val="20"/>
        </w:rPr>
        <w:t>)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</w:t>
      </w:r>
      <w:r w:rsidR="005419A3" w:rsidRPr="006C4ED1">
        <w:rPr>
          <w:rFonts w:ascii="Arial" w:hAnsi="Arial" w:cs="Arial"/>
          <w:sz w:val="20"/>
          <w:szCs w:val="20"/>
        </w:rPr>
        <w:t>.</w:t>
      </w:r>
    </w:p>
    <w:p w14:paraId="2D953797" w14:textId="77777777" w:rsidR="006C37FC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825F5D" w14:textId="77777777" w:rsidR="006C4ED1" w:rsidRPr="008F03B7" w:rsidRDefault="006C4ED1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F03B7">
        <w:rPr>
          <w:rFonts w:ascii="Arial" w:hAnsi="Arial" w:cs="Arial"/>
          <w:sz w:val="20"/>
          <w:szCs w:val="20"/>
        </w:rPr>
        <w:t xml:space="preserve">V Ústí nad Labem dne ..............................                       </w:t>
      </w:r>
    </w:p>
    <w:p w14:paraId="349165E0" w14:textId="77777777" w:rsidR="006C4ED1" w:rsidRPr="0094443B" w:rsidRDefault="006C4ED1" w:rsidP="006C4ED1">
      <w:pPr>
        <w:spacing w:before="120" w:after="60"/>
        <w:rPr>
          <w:rFonts w:cs="Arial"/>
        </w:rPr>
      </w:pPr>
    </w:p>
    <w:p w14:paraId="48FE1C37" w14:textId="77777777" w:rsidR="006C4ED1" w:rsidRPr="0094443B" w:rsidRDefault="006C4ED1" w:rsidP="006C4ED1">
      <w:pPr>
        <w:spacing w:before="120"/>
        <w:rPr>
          <w:rFonts w:cs="Arial"/>
        </w:rPr>
      </w:pPr>
    </w:p>
    <w:p w14:paraId="578D3BA7" w14:textId="77777777" w:rsidR="006C4ED1" w:rsidRPr="0094443B" w:rsidRDefault="006C4ED1" w:rsidP="006C4ED1">
      <w:pPr>
        <w:spacing w:before="120"/>
        <w:rPr>
          <w:rFonts w:cs="Arial"/>
        </w:rPr>
      </w:pPr>
    </w:p>
    <w:p w14:paraId="60364F0E" w14:textId="77777777" w:rsidR="006C4ED1" w:rsidRPr="0094443B" w:rsidRDefault="006C4ED1" w:rsidP="006C4ED1">
      <w:pPr>
        <w:spacing w:before="120"/>
        <w:rPr>
          <w:rFonts w:cs="Arial"/>
        </w:rPr>
      </w:pPr>
    </w:p>
    <w:p w14:paraId="1E83C0AD" w14:textId="77777777" w:rsidR="006C4ED1" w:rsidRPr="0094443B" w:rsidRDefault="006C4ED1" w:rsidP="006C4ED1">
      <w:pPr>
        <w:spacing w:before="120"/>
        <w:rPr>
          <w:rFonts w:cs="Arial"/>
        </w:rPr>
      </w:pPr>
      <w:r w:rsidRPr="0094443B">
        <w:rPr>
          <w:rFonts w:cs="Arial"/>
        </w:rPr>
        <w:t>........................................................</w:t>
      </w:r>
      <w:r>
        <w:rPr>
          <w:rFonts w:cs="Arial"/>
        </w:rPr>
        <w:tab/>
      </w:r>
      <w:r w:rsidRPr="0094443B">
        <w:rPr>
          <w:rFonts w:cs="Arial"/>
        </w:rPr>
        <w:tab/>
        <w:t>....................................................</w:t>
      </w:r>
    </w:p>
    <w:p w14:paraId="3F83789A" w14:textId="77777777" w:rsidR="006C4ED1" w:rsidRPr="00F32664" w:rsidRDefault="006C4ED1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F32664">
        <w:rPr>
          <w:rFonts w:ascii="Arial" w:hAnsi="Arial" w:cs="Arial"/>
          <w:sz w:val="20"/>
          <w:szCs w:val="20"/>
        </w:rPr>
        <w:t>objednatel</w:t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  <w:t>zhotovitel</w:t>
      </w:r>
    </w:p>
    <w:p w14:paraId="31B677EC" w14:textId="77777777" w:rsidR="006C4ED1" w:rsidRDefault="006C4ED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23799E" w14:textId="77777777" w:rsidR="00BB4F6F" w:rsidRDefault="00BB4F6F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Příloha 1 </w:t>
      </w:r>
    </w:p>
    <w:p w14:paraId="2BFD76EB" w14:textId="77777777" w:rsidR="00BB4F6F" w:rsidRDefault="00BB4F6F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C7EB04" w14:textId="77777777" w:rsidR="00BB4F6F" w:rsidRPr="006C4ED1" w:rsidRDefault="00F75E60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pict w14:anchorId="518FC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.75pt">
            <v:imagedata r:id="rId5" o:title=""/>
          </v:shape>
        </w:pict>
      </w:r>
    </w:p>
    <w:sectPr w:rsidR="00BB4F6F" w:rsidRPr="006C4ED1" w:rsidSect="0080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7FC"/>
    <w:rsid w:val="00006C03"/>
    <w:rsid w:val="000B6624"/>
    <w:rsid w:val="001A31CF"/>
    <w:rsid w:val="002473E9"/>
    <w:rsid w:val="002F2E33"/>
    <w:rsid w:val="003B5C0C"/>
    <w:rsid w:val="004C01F8"/>
    <w:rsid w:val="00513B77"/>
    <w:rsid w:val="005419A3"/>
    <w:rsid w:val="005757B9"/>
    <w:rsid w:val="00605205"/>
    <w:rsid w:val="006114F7"/>
    <w:rsid w:val="006150E1"/>
    <w:rsid w:val="00645D78"/>
    <w:rsid w:val="006C0C72"/>
    <w:rsid w:val="006C37FC"/>
    <w:rsid w:val="006C4ED1"/>
    <w:rsid w:val="0073073B"/>
    <w:rsid w:val="00760F8E"/>
    <w:rsid w:val="00794795"/>
    <w:rsid w:val="00804DFB"/>
    <w:rsid w:val="008D69B8"/>
    <w:rsid w:val="008F03B7"/>
    <w:rsid w:val="00917804"/>
    <w:rsid w:val="009507D0"/>
    <w:rsid w:val="00B314D3"/>
    <w:rsid w:val="00BB4F6F"/>
    <w:rsid w:val="00C62C06"/>
    <w:rsid w:val="00D05466"/>
    <w:rsid w:val="00DD5DDC"/>
    <w:rsid w:val="00E2788B"/>
    <w:rsid w:val="00E305B5"/>
    <w:rsid w:val="00EB1C8B"/>
    <w:rsid w:val="00EC3C66"/>
    <w:rsid w:val="00F17FB1"/>
    <w:rsid w:val="00F32664"/>
    <w:rsid w:val="00F40BD4"/>
    <w:rsid w:val="00F57F51"/>
    <w:rsid w:val="00F75E60"/>
    <w:rsid w:val="00F82369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8C4E"/>
  <w15:docId w15:val="{591BEA12-79AE-44C0-9014-4AFE029E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DFB"/>
    <w:pPr>
      <w:spacing w:after="160" w:line="259" w:lineRule="auto"/>
    </w:pPr>
    <w:rPr>
      <w:sz w:val="22"/>
      <w:szCs w:val="22"/>
      <w:lang w:val="cs-CZ"/>
    </w:rPr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draznn">
    <w:name w:val="Emphasis"/>
    <w:uiPriority w:val="20"/>
    <w:qFormat/>
    <w:rsid w:val="006C37FC"/>
    <w:rPr>
      <w:i/>
      <w:iCs/>
    </w:rPr>
  </w:style>
  <w:style w:type="character" w:styleId="Siln">
    <w:name w:val="Strong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Martin Kormunda</cp:lastModifiedBy>
  <cp:revision>3</cp:revision>
  <dcterms:created xsi:type="dcterms:W3CDTF">2023-04-24T07:46:00Z</dcterms:created>
  <dcterms:modified xsi:type="dcterms:W3CDTF">2023-04-24T08:39:00Z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ef4c24c7949acf3aa937173d6a345aaac3bfb88237f263f8ef748af582e0a56c</vt:lpwstr>
  </property>
</Properties>
</file>