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AF9F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40D38CF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7A493310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1291806A" w14:textId="77777777" w:rsidTr="008F128A">
        <w:trPr>
          <w:trHeight w:val="2595"/>
        </w:trPr>
        <w:tc>
          <w:tcPr>
            <w:tcW w:w="4245" w:type="dxa"/>
          </w:tcPr>
          <w:p w14:paraId="6538F328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4D53998" w14:textId="77777777" w:rsidR="008F128A" w:rsidRPr="00A610F8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130F63EC" w14:textId="77777777" w:rsidR="008F128A" w:rsidRPr="00A610F8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0791732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07BB76C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5389768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7153D35" w14:textId="77777777" w:rsidR="008F128A" w:rsidRPr="00A610F8" w:rsidRDefault="00854CD0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Zastoupení: Ing. Leoš Horčička,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64D9FE95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1A087C4A" w14:textId="77777777" w:rsidR="00C20B37" w:rsidRPr="00A610F8" w:rsidRDefault="00854CD0" w:rsidP="00854CD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 w:rsidRPr="00A610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10F8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49194445</w:t>
            </w:r>
          </w:p>
          <w:p w14:paraId="5294D469" w14:textId="77777777" w:rsidR="00854CD0" w:rsidRPr="00A610F8" w:rsidRDefault="00854CD0" w:rsidP="00854CD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="00C20B37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10F8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CZ49194445</w:t>
            </w:r>
          </w:p>
          <w:p w14:paraId="32A59C75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67005F4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EGERIA, spol. s r.o. </w:t>
            </w:r>
          </w:p>
          <w:p w14:paraId="62A12620" w14:textId="77777777" w:rsid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407436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B72C9C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Horní 1071 </w:t>
            </w:r>
          </w:p>
          <w:p w14:paraId="58373337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357 35 Chodov u Karlových Var 1</w:t>
            </w:r>
          </w:p>
          <w:p w14:paraId="58B496F3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30FDD8B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610F8">
              <w:rPr>
                <w:rFonts w:ascii="Arial" w:hAnsi="Arial" w:cs="Arial"/>
                <w:sz w:val="18"/>
                <w:szCs w:val="18"/>
              </w:rPr>
              <w:t>astoupená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610F8">
              <w:rPr>
                <w:rFonts w:ascii="Arial" w:hAnsi="Arial" w:cs="Arial"/>
                <w:sz w:val="18"/>
                <w:szCs w:val="18"/>
              </w:rPr>
              <w:t xml:space="preserve"> Pavlem Pospíšilem, jednatelem společnosti </w:t>
            </w:r>
          </w:p>
          <w:p w14:paraId="32B2DB3D" w14:textId="77777777" w:rsidR="001E6557" w:rsidRPr="00854CD0" w:rsidRDefault="00A610F8" w:rsidP="00A610F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2F8206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3FFC43E" w14:textId="22D9093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610F8">
        <w:rPr>
          <w:rFonts w:ascii="Arial" w:hAnsi="Arial" w:cs="Arial"/>
          <w:sz w:val="18"/>
          <w:szCs w:val="18"/>
        </w:rPr>
        <w:t xml:space="preserve">do </w:t>
      </w:r>
      <w:r w:rsidR="00454832">
        <w:rPr>
          <w:rFonts w:ascii="Arial" w:hAnsi="Arial" w:cs="Arial"/>
          <w:sz w:val="18"/>
          <w:szCs w:val="18"/>
        </w:rPr>
        <w:t>9. 5. 2023</w:t>
      </w:r>
    </w:p>
    <w:p w14:paraId="76185A9B" w14:textId="007183A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54832">
        <w:rPr>
          <w:rFonts w:ascii="Arial" w:hAnsi="Arial" w:cs="Arial"/>
          <w:sz w:val="18"/>
          <w:szCs w:val="18"/>
        </w:rPr>
        <w:t>4. 5. 2023</w:t>
      </w:r>
    </w:p>
    <w:p w14:paraId="1F58F594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1FF9D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D480380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0EBB1AB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AFBE64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CBEBDF5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C8A63BA" w14:textId="02D03367" w:rsidR="00290C85" w:rsidRPr="00E231F3" w:rsidRDefault="00A610F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Nafta motorová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54832">
        <w:rPr>
          <w:rFonts w:ascii="Arial" w:hAnsi="Arial" w:cs="Arial"/>
          <w:sz w:val="24"/>
          <w:szCs w:val="24"/>
        </w:rPr>
        <w:t>10.000 l</w:t>
      </w:r>
      <w:r w:rsidR="00454832">
        <w:rPr>
          <w:rFonts w:ascii="Arial" w:hAnsi="Arial" w:cs="Arial"/>
          <w:sz w:val="24"/>
          <w:szCs w:val="24"/>
        </w:rPr>
        <w:tab/>
      </w:r>
      <w:r w:rsidR="00454832">
        <w:rPr>
          <w:rFonts w:ascii="Arial" w:hAnsi="Arial" w:cs="Arial"/>
          <w:sz w:val="24"/>
          <w:szCs w:val="24"/>
        </w:rPr>
        <w:tab/>
        <w:t>23,55</w:t>
      </w:r>
      <w:r w:rsidR="00454832">
        <w:rPr>
          <w:rFonts w:ascii="Arial" w:hAnsi="Arial" w:cs="Arial"/>
          <w:sz w:val="24"/>
          <w:szCs w:val="24"/>
        </w:rPr>
        <w:tab/>
      </w:r>
      <w:r w:rsidR="00454832">
        <w:rPr>
          <w:rFonts w:ascii="Arial" w:hAnsi="Arial" w:cs="Arial"/>
          <w:sz w:val="24"/>
          <w:szCs w:val="24"/>
        </w:rPr>
        <w:tab/>
        <w:t>235.500,-</w:t>
      </w:r>
    </w:p>
    <w:p w14:paraId="1420BD00" w14:textId="57A4ED5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454832">
        <w:rPr>
          <w:rFonts w:ascii="Arial" w:hAnsi="Arial" w:cs="Arial"/>
          <w:sz w:val="24"/>
          <w:szCs w:val="24"/>
        </w:rPr>
        <w:t>235.500,-</w:t>
      </w:r>
      <w:r w:rsidR="00454832">
        <w:rPr>
          <w:rFonts w:ascii="Arial" w:hAnsi="Arial" w:cs="Arial"/>
          <w:sz w:val="24"/>
          <w:szCs w:val="24"/>
        </w:rPr>
        <w:tab/>
      </w:r>
      <w:r w:rsidR="005D39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CZK</w:t>
      </w:r>
    </w:p>
    <w:p w14:paraId="46FF682A" w14:textId="44780B2A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54832">
        <w:rPr>
          <w:rFonts w:ascii="Arial" w:hAnsi="Arial" w:cs="Arial"/>
          <w:sz w:val="24"/>
          <w:szCs w:val="24"/>
        </w:rPr>
        <w:t>49.455,-</w:t>
      </w:r>
      <w:r w:rsidR="005D39EB">
        <w:rPr>
          <w:rFonts w:ascii="Arial" w:hAnsi="Arial" w:cs="Arial"/>
          <w:sz w:val="24"/>
          <w:szCs w:val="24"/>
        </w:rPr>
        <w:tab/>
      </w:r>
      <w:r w:rsidR="005D39EB">
        <w:rPr>
          <w:rFonts w:ascii="Arial" w:hAnsi="Arial" w:cs="Arial"/>
          <w:sz w:val="24"/>
          <w:szCs w:val="24"/>
        </w:rPr>
        <w:tab/>
      </w:r>
      <w:r w:rsidR="00854CD0">
        <w:rPr>
          <w:rFonts w:ascii="Arial" w:hAnsi="Arial" w:cs="Arial"/>
          <w:sz w:val="24"/>
          <w:szCs w:val="24"/>
        </w:rPr>
        <w:t>CZK</w:t>
      </w:r>
    </w:p>
    <w:p w14:paraId="4F4BF1D1" w14:textId="71A6FFFF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54832">
        <w:rPr>
          <w:rFonts w:ascii="Arial" w:hAnsi="Arial" w:cs="Arial"/>
          <w:b/>
          <w:sz w:val="28"/>
          <w:szCs w:val="28"/>
        </w:rPr>
        <w:t>284.955,-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2F88C19C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C78399E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B4721D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12EAEF5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9ED484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EF9C96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FB0E59D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065867C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1E523B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E97965F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08707629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D71A67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C0CC799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1522FA5" w14:textId="3F223A58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454832">
        <w:rPr>
          <w:rFonts w:ascii="Arial" w:hAnsi="Arial" w:cs="Arial"/>
          <w:sz w:val="18"/>
          <w:szCs w:val="18"/>
        </w:rPr>
        <w:t>4. 5. 2023</w:t>
      </w:r>
    </w:p>
    <w:p w14:paraId="08FA988C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10BAF0E7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0836" w14:textId="77777777" w:rsidR="00454832" w:rsidRDefault="00454832" w:rsidP="00782A00">
      <w:pPr>
        <w:spacing w:after="0" w:line="240" w:lineRule="auto"/>
      </w:pPr>
      <w:r>
        <w:separator/>
      </w:r>
    </w:p>
  </w:endnote>
  <w:endnote w:type="continuationSeparator" w:id="0">
    <w:p w14:paraId="3C3D895B" w14:textId="77777777" w:rsidR="00454832" w:rsidRDefault="0045483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FC02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C66C5D3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DBFF51C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90AD" w14:textId="77777777" w:rsidR="00454832" w:rsidRDefault="00454832" w:rsidP="00782A00">
      <w:pPr>
        <w:spacing w:after="0" w:line="240" w:lineRule="auto"/>
      </w:pPr>
      <w:r>
        <w:separator/>
      </w:r>
    </w:p>
  </w:footnote>
  <w:footnote w:type="continuationSeparator" w:id="0">
    <w:p w14:paraId="5FB11805" w14:textId="77777777" w:rsidR="00454832" w:rsidRDefault="0045483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32"/>
    <w:rsid w:val="001E6557"/>
    <w:rsid w:val="00290C85"/>
    <w:rsid w:val="003613CC"/>
    <w:rsid w:val="00454832"/>
    <w:rsid w:val="00506C66"/>
    <w:rsid w:val="005D39EB"/>
    <w:rsid w:val="006405D6"/>
    <w:rsid w:val="00776F07"/>
    <w:rsid w:val="00782A00"/>
    <w:rsid w:val="00854CD0"/>
    <w:rsid w:val="00897705"/>
    <w:rsid w:val="008F128A"/>
    <w:rsid w:val="00A610F8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8EC33"/>
  <w15:docId w15:val="{A9ADD8D1-96FA-4AB8-B28C-92780785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  <w:style w:type="paragraph" w:customStyle="1" w:styleId="Default">
    <w:name w:val="Default"/>
    <w:rsid w:val="00A6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.%20Egeri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Obj. Egeria</Template>
  <TotalTime>3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2023-05-05T06:22:00Z</dcterms:created>
  <dcterms:modified xsi:type="dcterms:W3CDTF">2023-05-05T06:25:00Z</dcterms:modified>
</cp:coreProperties>
</file>