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6967" w:rsidRPr="008B7258" w:rsidRDefault="00846967" w:rsidP="00846967">
      <w:pPr>
        <w:pStyle w:val="Bezmezer"/>
        <w:ind w:left="-284" w:righ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637345" w:rsidRDefault="00637345" w:rsidP="006972DD">
      <w:pPr>
        <w:pStyle w:val="Bezmezer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29C" w:rsidRPr="00EA4946" w:rsidRDefault="00855F53" w:rsidP="006972DD">
      <w:pPr>
        <w:pStyle w:val="Bezmezer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F19">
        <w:rPr>
          <w:rFonts w:ascii="Times New Roman" w:hAnsi="Times New Roman" w:cs="Times New Roman"/>
          <w:b/>
          <w:sz w:val="28"/>
          <w:szCs w:val="28"/>
        </w:rPr>
        <w:t>SMLOUVA</w:t>
      </w:r>
      <w:r w:rsidR="008E03E8" w:rsidRPr="00A92F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F19">
        <w:rPr>
          <w:rFonts w:ascii="Times New Roman" w:hAnsi="Times New Roman" w:cs="Times New Roman"/>
          <w:b/>
          <w:sz w:val="28"/>
          <w:szCs w:val="28"/>
        </w:rPr>
        <w:t>O DÍLO č</w:t>
      </w:r>
      <w:r w:rsidR="00071282" w:rsidRPr="00A92F19">
        <w:rPr>
          <w:rFonts w:ascii="Times New Roman" w:hAnsi="Times New Roman" w:cs="Times New Roman"/>
          <w:b/>
          <w:sz w:val="28"/>
          <w:szCs w:val="28"/>
        </w:rPr>
        <w:t>.</w:t>
      </w:r>
      <w:r w:rsidR="00A02813" w:rsidRPr="00A92F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282" w:rsidRPr="00A92F19">
        <w:rPr>
          <w:rFonts w:ascii="Times New Roman" w:hAnsi="Times New Roman" w:cs="Times New Roman"/>
          <w:b/>
          <w:sz w:val="28"/>
          <w:szCs w:val="28"/>
        </w:rPr>
        <w:t>0</w:t>
      </w:r>
      <w:r w:rsidR="007508FF" w:rsidRPr="00A92F19">
        <w:rPr>
          <w:rFonts w:ascii="Times New Roman" w:hAnsi="Times New Roman" w:cs="Times New Roman"/>
          <w:b/>
          <w:sz w:val="28"/>
          <w:szCs w:val="28"/>
        </w:rPr>
        <w:t>2</w:t>
      </w:r>
      <w:r w:rsidR="00071282" w:rsidRPr="00A92F19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="00071282" w:rsidRPr="00A92F19">
        <w:rPr>
          <w:rFonts w:ascii="Times New Roman" w:hAnsi="Times New Roman" w:cs="Times New Roman"/>
          <w:b/>
          <w:sz w:val="28"/>
          <w:szCs w:val="28"/>
        </w:rPr>
        <w:t>20</w:t>
      </w:r>
      <w:r w:rsidR="001B62AE" w:rsidRPr="00A92F19">
        <w:rPr>
          <w:rFonts w:ascii="Times New Roman" w:hAnsi="Times New Roman" w:cs="Times New Roman"/>
          <w:b/>
          <w:sz w:val="28"/>
          <w:szCs w:val="28"/>
        </w:rPr>
        <w:t>2</w:t>
      </w:r>
      <w:r w:rsidR="00744B13" w:rsidRPr="00A92F19">
        <w:rPr>
          <w:rFonts w:ascii="Times New Roman" w:hAnsi="Times New Roman" w:cs="Times New Roman"/>
          <w:b/>
          <w:sz w:val="28"/>
          <w:szCs w:val="28"/>
        </w:rPr>
        <w:t>3</w:t>
      </w:r>
      <w:r w:rsidRPr="00A92F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E34" w:rsidRPr="00A92F1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92F19">
        <w:rPr>
          <w:rFonts w:ascii="Times New Roman" w:hAnsi="Times New Roman" w:cs="Times New Roman"/>
          <w:b/>
          <w:sz w:val="28"/>
          <w:szCs w:val="28"/>
        </w:rPr>
        <w:t>O</w:t>
      </w:r>
      <w:proofErr w:type="gramEnd"/>
      <w:r w:rsidRPr="00A92F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822" w:rsidRPr="00A92F19">
        <w:rPr>
          <w:rFonts w:ascii="Times New Roman" w:hAnsi="Times New Roman" w:cs="Times New Roman"/>
          <w:b/>
          <w:sz w:val="28"/>
          <w:szCs w:val="28"/>
        </w:rPr>
        <w:t>PROVÁDĚNÍ REVIZÍ</w:t>
      </w:r>
      <w:r w:rsidR="00071282" w:rsidRPr="00A92F19">
        <w:rPr>
          <w:rFonts w:ascii="Times New Roman" w:hAnsi="Times New Roman" w:cs="Times New Roman"/>
          <w:b/>
          <w:sz w:val="28"/>
          <w:szCs w:val="28"/>
        </w:rPr>
        <w:t xml:space="preserve"> ELEKTRO</w:t>
      </w:r>
    </w:p>
    <w:p w:rsidR="0050329C" w:rsidRPr="00EA4946" w:rsidRDefault="0050329C" w:rsidP="006972DD">
      <w:pPr>
        <w:pStyle w:val="Bezmezer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D97875" w:rsidRPr="0032693C" w:rsidRDefault="00D97875" w:rsidP="00D97875">
      <w:pPr>
        <w:jc w:val="center"/>
        <w:rPr>
          <w:b/>
        </w:rPr>
      </w:pPr>
      <w:r w:rsidRPr="0032693C">
        <w:rPr>
          <w:b/>
        </w:rPr>
        <w:t>I.</w:t>
      </w:r>
    </w:p>
    <w:p w:rsidR="00D97875" w:rsidRPr="0032693C" w:rsidRDefault="00D97875" w:rsidP="00D97875">
      <w:pPr>
        <w:pStyle w:val="Nadpis3"/>
        <w:jc w:val="center"/>
        <w:rPr>
          <w:u w:val="none"/>
        </w:rPr>
      </w:pPr>
      <w:r w:rsidRPr="0032693C">
        <w:rPr>
          <w:u w:val="none"/>
        </w:rPr>
        <w:t>Smluvní strany</w:t>
      </w:r>
    </w:p>
    <w:p w:rsidR="007C1B17" w:rsidRDefault="007C1B17" w:rsidP="007C1B17">
      <w:pPr>
        <w:spacing w:after="60"/>
        <w:ind w:left="720"/>
        <w:jc w:val="both"/>
        <w:rPr>
          <w:b/>
        </w:rPr>
      </w:pPr>
    </w:p>
    <w:p w:rsidR="00D97875" w:rsidRPr="0032693C" w:rsidRDefault="007C1B17" w:rsidP="007C1B17">
      <w:pPr>
        <w:spacing w:after="60"/>
        <w:ind w:left="284"/>
        <w:jc w:val="both"/>
        <w:rPr>
          <w:b/>
        </w:rPr>
      </w:pPr>
      <w:r>
        <w:rPr>
          <w:b/>
        </w:rPr>
        <w:t xml:space="preserve"> </w:t>
      </w:r>
      <w:r w:rsidR="00D97875">
        <w:rPr>
          <w:b/>
        </w:rPr>
        <w:t>DOMOV VESNA, příspěvková organizace</w:t>
      </w:r>
    </w:p>
    <w:p w:rsidR="00D97875" w:rsidRDefault="00D97875" w:rsidP="00D97875">
      <w:pPr>
        <w:numPr>
          <w:ilvl w:val="12"/>
          <w:numId w:val="2"/>
        </w:numPr>
        <w:tabs>
          <w:tab w:val="left" w:pos="2977"/>
        </w:tabs>
        <w:ind w:left="426" w:hanging="66"/>
        <w:jc w:val="both"/>
      </w:pPr>
      <w:r>
        <w:t xml:space="preserve">Se sídlem: </w:t>
      </w:r>
      <w:r>
        <w:tab/>
        <w:t xml:space="preserve">Kpt. Jaroše 999, 735 14 </w:t>
      </w:r>
      <w:proofErr w:type="gramStart"/>
      <w:r>
        <w:t>Orlová - Lutyně</w:t>
      </w:r>
      <w:proofErr w:type="gramEnd"/>
    </w:p>
    <w:p w:rsidR="00D97875" w:rsidRDefault="00D97875" w:rsidP="00D97875">
      <w:pPr>
        <w:numPr>
          <w:ilvl w:val="12"/>
          <w:numId w:val="2"/>
        </w:numPr>
        <w:tabs>
          <w:tab w:val="left" w:pos="180"/>
          <w:tab w:val="left" w:pos="2977"/>
        </w:tabs>
        <w:ind w:left="360"/>
        <w:jc w:val="both"/>
      </w:pPr>
      <w:r>
        <w:t>Zastoupena:</w:t>
      </w:r>
      <w:r>
        <w:tab/>
        <w:t>Ing. Vítem Macháčkem, ředitelem organizace</w:t>
      </w:r>
    </w:p>
    <w:p w:rsidR="00D97875" w:rsidRDefault="00D97875" w:rsidP="00D97875">
      <w:pPr>
        <w:numPr>
          <w:ilvl w:val="12"/>
          <w:numId w:val="2"/>
        </w:numPr>
        <w:tabs>
          <w:tab w:val="left" w:pos="2977"/>
        </w:tabs>
        <w:ind w:left="426" w:hanging="66"/>
        <w:jc w:val="both"/>
      </w:pPr>
      <w:r>
        <w:t>IČ:</w:t>
      </w:r>
      <w:r>
        <w:tab/>
        <w:t xml:space="preserve">75154391 </w:t>
      </w:r>
    </w:p>
    <w:p w:rsidR="00D97875" w:rsidRDefault="00D97875" w:rsidP="00D97875">
      <w:pPr>
        <w:numPr>
          <w:ilvl w:val="12"/>
          <w:numId w:val="2"/>
        </w:numPr>
        <w:tabs>
          <w:tab w:val="left" w:pos="2977"/>
        </w:tabs>
        <w:ind w:left="426" w:hanging="66"/>
        <w:jc w:val="both"/>
      </w:pPr>
      <w:r>
        <w:t>DIČ:</w:t>
      </w:r>
      <w:r>
        <w:tab/>
        <w:t xml:space="preserve">neplátce DPH </w:t>
      </w:r>
    </w:p>
    <w:p w:rsidR="00D97875" w:rsidRDefault="00D97875" w:rsidP="00D97875">
      <w:pPr>
        <w:numPr>
          <w:ilvl w:val="12"/>
          <w:numId w:val="2"/>
        </w:numPr>
        <w:tabs>
          <w:tab w:val="left" w:pos="2977"/>
        </w:tabs>
        <w:ind w:left="426" w:hanging="66"/>
        <w:jc w:val="both"/>
      </w:pPr>
      <w:r>
        <w:t xml:space="preserve">Bankovní spojení: </w:t>
      </w:r>
      <w:r>
        <w:tab/>
        <w:t>Komerční banka, a.s.</w:t>
      </w:r>
    </w:p>
    <w:p w:rsidR="00D97875" w:rsidRDefault="00D97875" w:rsidP="00D97875">
      <w:pPr>
        <w:numPr>
          <w:ilvl w:val="12"/>
          <w:numId w:val="2"/>
        </w:numPr>
        <w:tabs>
          <w:tab w:val="left" w:pos="2977"/>
        </w:tabs>
        <w:spacing w:after="60"/>
        <w:ind w:left="425" w:hanging="68"/>
        <w:jc w:val="both"/>
      </w:pPr>
      <w:r>
        <w:t xml:space="preserve">Číslo účtu: </w:t>
      </w:r>
      <w:r>
        <w:tab/>
      </w:r>
      <w:r w:rsidR="00102FA4">
        <w:t>43-3706130257/0100</w:t>
      </w:r>
    </w:p>
    <w:p w:rsidR="00D97875" w:rsidRDefault="00D97875" w:rsidP="00D97875">
      <w:pPr>
        <w:tabs>
          <w:tab w:val="left" w:pos="360"/>
          <w:tab w:val="left" w:pos="2268"/>
        </w:tabs>
        <w:ind w:left="360"/>
      </w:pPr>
      <w:r>
        <w:t xml:space="preserve">Osoba oprávněná jednat </w:t>
      </w:r>
    </w:p>
    <w:p w:rsidR="00D97875" w:rsidRDefault="00D97875" w:rsidP="00D97875">
      <w:pPr>
        <w:tabs>
          <w:tab w:val="left" w:pos="360"/>
          <w:tab w:val="left" w:pos="2268"/>
        </w:tabs>
        <w:ind w:left="360"/>
      </w:pPr>
      <w:r>
        <w:t xml:space="preserve">ve věcech </w:t>
      </w:r>
      <w:proofErr w:type="gramStart"/>
      <w:r>
        <w:t>smluvních :</w:t>
      </w:r>
      <w:proofErr w:type="gramEnd"/>
      <w:r>
        <w:t xml:space="preserve">        Ing. Vít Macháček, ředitel organizace</w:t>
      </w:r>
    </w:p>
    <w:p w:rsidR="00D97875" w:rsidRDefault="00D97875" w:rsidP="00D97875">
      <w:pPr>
        <w:pStyle w:val="dajeOSmluvnStran"/>
        <w:numPr>
          <w:ilvl w:val="0"/>
          <w:numId w:val="0"/>
        </w:numPr>
        <w:tabs>
          <w:tab w:val="left" w:pos="360"/>
          <w:tab w:val="left" w:pos="2268"/>
        </w:tabs>
        <w:ind w:left="360"/>
        <w:rPr>
          <w:szCs w:val="24"/>
        </w:rPr>
      </w:pPr>
      <w:proofErr w:type="gramStart"/>
      <w:r>
        <w:rPr>
          <w:szCs w:val="24"/>
        </w:rPr>
        <w:t>Telefon :</w:t>
      </w:r>
      <w:proofErr w:type="gramEnd"/>
      <w:r>
        <w:rPr>
          <w:szCs w:val="24"/>
        </w:rPr>
        <w:t xml:space="preserve">                             </w:t>
      </w:r>
    </w:p>
    <w:p w:rsidR="00D97875" w:rsidRDefault="00D97875" w:rsidP="00D97875">
      <w:pPr>
        <w:tabs>
          <w:tab w:val="left" w:pos="360"/>
          <w:tab w:val="left" w:pos="2268"/>
        </w:tabs>
        <w:ind w:left="360"/>
      </w:pPr>
      <w:r>
        <w:t xml:space="preserve">Osoba oprávněná jednat </w:t>
      </w:r>
    </w:p>
    <w:p w:rsidR="00D97875" w:rsidRDefault="00D97875" w:rsidP="00D97875">
      <w:pPr>
        <w:pStyle w:val="dajeOSmluvnStran"/>
        <w:numPr>
          <w:ilvl w:val="0"/>
          <w:numId w:val="0"/>
        </w:numPr>
        <w:tabs>
          <w:tab w:val="left" w:pos="360"/>
          <w:tab w:val="left" w:pos="2268"/>
        </w:tabs>
        <w:ind w:left="360"/>
      </w:pPr>
      <w:r>
        <w:t xml:space="preserve">ve věcech provozně – </w:t>
      </w:r>
      <w:proofErr w:type="gramStart"/>
      <w:r>
        <w:t>technických :</w:t>
      </w:r>
      <w:proofErr w:type="gramEnd"/>
      <w:r>
        <w:t xml:space="preserve"> vedoucí technického úseku</w:t>
      </w:r>
    </w:p>
    <w:p w:rsidR="00D97875" w:rsidRDefault="00D97875" w:rsidP="00D97875">
      <w:pPr>
        <w:pStyle w:val="dajeOSmluvnStran"/>
        <w:numPr>
          <w:ilvl w:val="0"/>
          <w:numId w:val="0"/>
        </w:numPr>
        <w:tabs>
          <w:tab w:val="left" w:pos="360"/>
          <w:tab w:val="left" w:pos="2268"/>
        </w:tabs>
        <w:ind w:left="360"/>
        <w:rPr>
          <w:szCs w:val="24"/>
        </w:rPr>
      </w:pPr>
      <w:r>
        <w:t xml:space="preserve">Telefon:                               </w:t>
      </w:r>
    </w:p>
    <w:p w:rsidR="00D97875" w:rsidRPr="0032693C" w:rsidRDefault="00D97875" w:rsidP="00D97875">
      <w:pPr>
        <w:numPr>
          <w:ilvl w:val="12"/>
          <w:numId w:val="0"/>
        </w:numPr>
        <w:tabs>
          <w:tab w:val="left" w:pos="2977"/>
        </w:tabs>
        <w:spacing w:before="240"/>
        <w:ind w:left="419" w:hanging="62"/>
        <w:jc w:val="both"/>
        <w:rPr>
          <w:iCs/>
        </w:rPr>
      </w:pPr>
      <w:r w:rsidRPr="0032693C">
        <w:rPr>
          <w:iCs/>
        </w:rPr>
        <w:t xml:space="preserve"> (dále jen „</w:t>
      </w:r>
      <w:r w:rsidR="00873119">
        <w:rPr>
          <w:iCs/>
        </w:rPr>
        <w:t>O</w:t>
      </w:r>
      <w:r w:rsidRPr="0032693C">
        <w:rPr>
          <w:iCs/>
        </w:rPr>
        <w:t>bjednatel“)</w:t>
      </w:r>
    </w:p>
    <w:p w:rsidR="00D97875" w:rsidRDefault="00D97875" w:rsidP="00D97875">
      <w:pPr>
        <w:numPr>
          <w:ilvl w:val="12"/>
          <w:numId w:val="0"/>
        </w:numPr>
        <w:tabs>
          <w:tab w:val="left" w:pos="2977"/>
        </w:tabs>
        <w:spacing w:before="120"/>
        <w:ind w:left="357"/>
        <w:jc w:val="both"/>
        <w:rPr>
          <w:i/>
        </w:rPr>
      </w:pPr>
    </w:p>
    <w:p w:rsidR="00DB546D" w:rsidRPr="00DB546D" w:rsidRDefault="00DB546D" w:rsidP="00DB546D">
      <w:pPr>
        <w:spacing w:after="60"/>
        <w:ind w:left="360"/>
        <w:jc w:val="both"/>
      </w:pPr>
      <w:r w:rsidRPr="00DB546D">
        <w:t>a</w:t>
      </w:r>
    </w:p>
    <w:p w:rsidR="00DB546D" w:rsidRDefault="00DB546D" w:rsidP="00DB546D">
      <w:pPr>
        <w:spacing w:after="60"/>
        <w:ind w:left="360"/>
        <w:jc w:val="both"/>
        <w:rPr>
          <w:b/>
        </w:rPr>
      </w:pPr>
    </w:p>
    <w:p w:rsidR="00D97875" w:rsidRPr="0032693C" w:rsidRDefault="00D97875" w:rsidP="00DB546D">
      <w:pPr>
        <w:spacing w:after="60"/>
        <w:ind w:left="360"/>
        <w:jc w:val="both"/>
      </w:pPr>
      <w:proofErr w:type="gramStart"/>
      <w:r>
        <w:rPr>
          <w:b/>
        </w:rPr>
        <w:t>Tomáš  FOLWARCZNY</w:t>
      </w:r>
      <w:proofErr w:type="gramEnd"/>
      <w:r>
        <w:rPr>
          <w:b/>
          <w:bCs/>
        </w:rPr>
        <w:tab/>
      </w:r>
      <w:r>
        <w:rPr>
          <w:b/>
          <w:bCs/>
        </w:rPr>
        <w:tab/>
      </w:r>
    </w:p>
    <w:p w:rsidR="00D97875" w:rsidRPr="0032693C" w:rsidRDefault="00D97875" w:rsidP="00D97875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693C">
        <w:t>Se sídlem:</w:t>
      </w:r>
      <w:r>
        <w:tab/>
      </w:r>
      <w:r w:rsidRPr="006B65B5">
        <w:t>Prostřední Bludovice 45</w:t>
      </w:r>
      <w:r>
        <w:t xml:space="preserve">, </w:t>
      </w:r>
      <w:r w:rsidRPr="006B65B5">
        <w:t>739 37 Horní Bludovice</w:t>
      </w:r>
    </w:p>
    <w:p w:rsidR="00D97875" w:rsidRDefault="00D97875" w:rsidP="00D97875">
      <w:pPr>
        <w:ind w:left="-180"/>
      </w:pPr>
      <w:r>
        <w:t xml:space="preserve">         </w:t>
      </w:r>
      <w:r w:rsidRPr="0032693C">
        <w:t>IČ:</w:t>
      </w:r>
      <w:r>
        <w:t xml:space="preserve"> </w:t>
      </w:r>
      <w:r>
        <w:tab/>
        <w:t xml:space="preserve">                          </w:t>
      </w:r>
      <w:r w:rsidRPr="006B65B5">
        <w:t xml:space="preserve">65904257          </w:t>
      </w:r>
    </w:p>
    <w:p w:rsidR="00D97875" w:rsidRPr="006B65B5" w:rsidRDefault="00D97875" w:rsidP="00D97875">
      <w:pPr>
        <w:ind w:left="-180"/>
      </w:pPr>
      <w:r>
        <w:t xml:space="preserve">         </w:t>
      </w:r>
      <w:proofErr w:type="gramStart"/>
      <w:r w:rsidRPr="006B65B5">
        <w:t xml:space="preserve">DIČ: </w:t>
      </w:r>
      <w:r>
        <w:t xml:space="preserve">  </w:t>
      </w:r>
      <w:proofErr w:type="gramEnd"/>
      <w:r>
        <w:t xml:space="preserve">                                </w:t>
      </w:r>
      <w:r w:rsidR="00BB263B">
        <w:t xml:space="preserve"> neplátce DPH</w:t>
      </w:r>
    </w:p>
    <w:p w:rsidR="00D97875" w:rsidRPr="0032693C" w:rsidRDefault="00D97875" w:rsidP="00D97875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693C">
        <w:t>Bankovní spojení:</w:t>
      </w:r>
      <w:r>
        <w:tab/>
      </w:r>
      <w:r w:rsidRPr="007F6C56">
        <w:t>Č</w:t>
      </w:r>
      <w:r>
        <w:t>SO</w:t>
      </w:r>
      <w:r w:rsidRPr="007F6C56">
        <w:t>B,</w:t>
      </w:r>
      <w:r w:rsidR="002F0E8E">
        <w:t xml:space="preserve"> </w:t>
      </w:r>
      <w:r w:rsidRPr="007F6C56">
        <w:t>a.s. Havířov</w:t>
      </w:r>
    </w:p>
    <w:p w:rsidR="00D97875" w:rsidRDefault="00D97875" w:rsidP="00D97875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693C">
        <w:t>Číslo účtu:</w:t>
      </w:r>
      <w:r>
        <w:tab/>
      </w:r>
      <w:r w:rsidRPr="007F6C56">
        <w:t>201987</w:t>
      </w:r>
      <w:r>
        <w:t>6</w:t>
      </w:r>
      <w:r w:rsidRPr="007F6C56">
        <w:t>81/0300</w:t>
      </w:r>
    </w:p>
    <w:p w:rsidR="00D97875" w:rsidRPr="0032693C" w:rsidRDefault="00D97875" w:rsidP="00D97875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 xml:space="preserve">Telefon:                             </w:t>
      </w:r>
    </w:p>
    <w:p w:rsidR="00D97875" w:rsidRPr="00A43298" w:rsidRDefault="00D97875" w:rsidP="00D97875">
      <w:pPr>
        <w:numPr>
          <w:ilvl w:val="12"/>
          <w:numId w:val="0"/>
        </w:numPr>
        <w:tabs>
          <w:tab w:val="num" w:pos="360"/>
          <w:tab w:val="left" w:pos="2977"/>
        </w:tabs>
        <w:spacing w:before="240"/>
        <w:ind w:left="425" w:hanging="68"/>
        <w:jc w:val="both"/>
        <w:rPr>
          <w:iCs/>
        </w:rPr>
      </w:pPr>
      <w:r w:rsidRPr="00A43298">
        <w:rPr>
          <w:iCs/>
        </w:rPr>
        <w:t>(dále jen „</w:t>
      </w:r>
      <w:r w:rsidR="0091651E">
        <w:rPr>
          <w:iCs/>
        </w:rPr>
        <w:t>Z</w:t>
      </w:r>
      <w:r w:rsidRPr="00A43298">
        <w:rPr>
          <w:iCs/>
        </w:rPr>
        <w:t>hotovitel“)</w:t>
      </w:r>
    </w:p>
    <w:p w:rsidR="00301063" w:rsidRDefault="00301063" w:rsidP="006972DD">
      <w:pPr>
        <w:pStyle w:val="Bezmezer"/>
        <w:ind w:left="-284"/>
        <w:rPr>
          <w:rFonts w:ascii="Times New Roman" w:hAnsi="Times New Roman" w:cs="Times New Roman"/>
        </w:rPr>
      </w:pPr>
    </w:p>
    <w:p w:rsidR="00301063" w:rsidRDefault="00301063" w:rsidP="006972DD">
      <w:pPr>
        <w:pStyle w:val="Bezmezer"/>
        <w:ind w:left="-284"/>
        <w:rPr>
          <w:rFonts w:ascii="Times New Roman" w:hAnsi="Times New Roman" w:cs="Times New Roman"/>
        </w:rPr>
      </w:pPr>
    </w:p>
    <w:p w:rsidR="00301063" w:rsidRDefault="00301063" w:rsidP="006972DD">
      <w:pPr>
        <w:pStyle w:val="Bezmezer"/>
        <w:ind w:left="-284"/>
        <w:rPr>
          <w:rFonts w:ascii="Times New Roman" w:hAnsi="Times New Roman" w:cs="Times New Roman"/>
        </w:rPr>
      </w:pPr>
    </w:p>
    <w:p w:rsidR="00301063" w:rsidRDefault="00301063" w:rsidP="00637345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="00681283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 xml:space="preserve">   II.</w:t>
      </w:r>
    </w:p>
    <w:p w:rsidR="00301063" w:rsidRDefault="00301063" w:rsidP="00637345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</w:t>
      </w:r>
      <w:r w:rsidR="00681283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Základní ustanovení</w:t>
      </w:r>
    </w:p>
    <w:p w:rsidR="00301063" w:rsidRDefault="00301063" w:rsidP="00637345">
      <w:pPr>
        <w:pStyle w:val="Bezmezer"/>
        <w:rPr>
          <w:rFonts w:ascii="Times New Roman" w:hAnsi="Times New Roman" w:cs="Times New Roman"/>
          <w:b/>
        </w:rPr>
      </w:pPr>
    </w:p>
    <w:p w:rsidR="00977357" w:rsidRDefault="00301063" w:rsidP="00637345">
      <w:pPr>
        <w:pStyle w:val="Bezmezer"/>
        <w:ind w:righ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Tato smlouva je uzavřena dle §</w:t>
      </w:r>
      <w:r w:rsidR="00C962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2586</w:t>
      </w:r>
      <w:r w:rsidR="005A5A2F">
        <w:rPr>
          <w:rFonts w:ascii="Times New Roman" w:hAnsi="Times New Roman" w:cs="Times New Roman"/>
        </w:rPr>
        <w:t xml:space="preserve">, § </w:t>
      </w:r>
      <w:proofErr w:type="gramStart"/>
      <w:r w:rsidR="005A5A2F">
        <w:rPr>
          <w:rFonts w:ascii="Times New Roman" w:hAnsi="Times New Roman" w:cs="Times New Roman"/>
        </w:rPr>
        <w:t>1724 – 1788</w:t>
      </w:r>
      <w:proofErr w:type="gramEnd"/>
      <w:r>
        <w:rPr>
          <w:rFonts w:ascii="Times New Roman" w:hAnsi="Times New Roman" w:cs="Times New Roman"/>
        </w:rPr>
        <w:t xml:space="preserve"> a násl.</w:t>
      </w:r>
      <w:r w:rsidR="00C962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zákona č.</w:t>
      </w:r>
      <w:r w:rsidR="00C962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89/2012 Sb.,</w:t>
      </w:r>
      <w:r w:rsidR="00F977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občanský</w:t>
      </w:r>
      <w:r w:rsidR="00F9774A">
        <w:rPr>
          <w:rFonts w:ascii="Times New Roman" w:hAnsi="Times New Roman" w:cs="Times New Roman"/>
        </w:rPr>
        <w:t xml:space="preserve"> </w:t>
      </w:r>
    </w:p>
    <w:p w:rsidR="00AB2D03" w:rsidRDefault="00977357" w:rsidP="00637345">
      <w:pPr>
        <w:pStyle w:val="Bezmezer"/>
        <w:ind w:righ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2177A">
        <w:rPr>
          <w:rFonts w:ascii="Times New Roman" w:hAnsi="Times New Roman" w:cs="Times New Roman"/>
        </w:rPr>
        <w:t>z</w:t>
      </w:r>
      <w:r w:rsidR="00301063">
        <w:rPr>
          <w:rFonts w:ascii="Times New Roman" w:hAnsi="Times New Roman" w:cs="Times New Roman"/>
        </w:rPr>
        <w:t>ákoník</w:t>
      </w:r>
      <w:r>
        <w:rPr>
          <w:rFonts w:ascii="Times New Roman" w:hAnsi="Times New Roman" w:cs="Times New Roman"/>
        </w:rPr>
        <w:t xml:space="preserve"> </w:t>
      </w:r>
      <w:r w:rsidR="00AB2D03">
        <w:rPr>
          <w:rFonts w:ascii="Times New Roman" w:hAnsi="Times New Roman" w:cs="Times New Roman"/>
        </w:rPr>
        <w:t>(dále jen „občanský zákoník“)</w:t>
      </w:r>
      <w:r w:rsidR="00C96256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="00AB2D03">
        <w:rPr>
          <w:rFonts w:ascii="Times New Roman" w:hAnsi="Times New Roman" w:cs="Times New Roman"/>
        </w:rPr>
        <w:t xml:space="preserve">práva a povinnosti stran touto smlouvou neupravená se </w:t>
      </w:r>
    </w:p>
    <w:p w:rsidR="00AB2D03" w:rsidRDefault="00AB2D03" w:rsidP="00637345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řídí příslušnými ustanoveními občanského zákoníku.</w:t>
      </w:r>
    </w:p>
    <w:p w:rsidR="00AB2D03" w:rsidRPr="00301063" w:rsidRDefault="00AB2D03" w:rsidP="00637345">
      <w:pPr>
        <w:pStyle w:val="Bezmezer"/>
        <w:jc w:val="both"/>
        <w:rPr>
          <w:rFonts w:ascii="Times New Roman" w:hAnsi="Times New Roman" w:cs="Times New Roman"/>
        </w:rPr>
      </w:pPr>
    </w:p>
    <w:p w:rsidR="0096529E" w:rsidRDefault="00AB2D03" w:rsidP="00637345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Smluvní strany prohlašují, že údaje uvedené v čl.</w:t>
      </w:r>
      <w:r w:rsidR="00C962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této smlouvy jsou v souladu s právní</w:t>
      </w:r>
    </w:p>
    <w:p w:rsidR="00AB2D03" w:rsidRDefault="00AB2D03" w:rsidP="00637345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skutečností v době uzavření smlouvy. Smluvní strany se zavazují, že změny dotčených</w:t>
      </w:r>
    </w:p>
    <w:p w:rsidR="00AB2D03" w:rsidRDefault="00AB2D03" w:rsidP="00637345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údajů oznámí bez prodlení písemně druhé smluvní straně.</w:t>
      </w:r>
      <w:r w:rsidR="009773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Při změně identifikačních údajů</w:t>
      </w:r>
    </w:p>
    <w:p w:rsidR="00AB2D03" w:rsidRDefault="00AB2D03" w:rsidP="00637345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smluvních stran včetně změny účtu není nutné uzavírat ke smlouvě dodatek.</w:t>
      </w:r>
    </w:p>
    <w:p w:rsidR="008D0BA4" w:rsidRDefault="008D0BA4" w:rsidP="00637345">
      <w:pPr>
        <w:pStyle w:val="Bezmezer"/>
        <w:jc w:val="both"/>
        <w:rPr>
          <w:rFonts w:ascii="Times New Roman" w:hAnsi="Times New Roman" w:cs="Times New Roman"/>
        </w:rPr>
      </w:pPr>
    </w:p>
    <w:p w:rsidR="009432BD" w:rsidRDefault="009E548A" w:rsidP="00637345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432BD">
        <w:rPr>
          <w:rFonts w:ascii="Times New Roman" w:hAnsi="Times New Roman" w:cs="Times New Roman"/>
        </w:rPr>
        <w:t>. Smluvní strany prohlašují, že osoby podepisující tuto smlouvu jsou k tomuto jednání oprávněny.</w:t>
      </w:r>
    </w:p>
    <w:p w:rsidR="009432BD" w:rsidRDefault="009432BD" w:rsidP="00637345">
      <w:pPr>
        <w:pStyle w:val="Bezmezer"/>
        <w:jc w:val="both"/>
        <w:rPr>
          <w:rFonts w:ascii="Times New Roman" w:hAnsi="Times New Roman" w:cs="Times New Roman"/>
        </w:rPr>
      </w:pPr>
    </w:p>
    <w:p w:rsidR="00637345" w:rsidRPr="00CC6502" w:rsidRDefault="00637345" w:rsidP="00637345">
      <w:r w:rsidRPr="00CC6502">
        <w:t>4. Zhotovitel prohlašuje, že je odborně způsobilý k zajištění předmětu plnění podle této smlouvy.</w:t>
      </w:r>
    </w:p>
    <w:p w:rsidR="00E57C94" w:rsidRPr="00CC6502" w:rsidRDefault="00E57C94" w:rsidP="00E57C94"/>
    <w:p w:rsidR="00E57C94" w:rsidRPr="00CC6502" w:rsidRDefault="00E57C94" w:rsidP="00E57C94">
      <w:r w:rsidRPr="00CC6502">
        <w:t>5. Zhotovitel potvrzuje, že se detailně seznámil s rozsahem a povahou díla, že jsou mu známy veškeré</w:t>
      </w:r>
      <w:r>
        <w:t xml:space="preserve"> t</w:t>
      </w:r>
      <w:r w:rsidRPr="00CC6502">
        <w:t>echnické, kvalitativní a jiné podmínky nezbytné k realizaci díla, a že disponuje takovými kapacitami</w:t>
      </w:r>
      <w:r>
        <w:t xml:space="preserve"> </w:t>
      </w:r>
      <w:r w:rsidRPr="00CC6502">
        <w:t>a</w:t>
      </w:r>
      <w:r>
        <w:t xml:space="preserve"> </w:t>
      </w:r>
      <w:r w:rsidRPr="00CC6502">
        <w:t xml:space="preserve">odbornými znalostmi, které jsou nezbytné pro realizaci díla </w:t>
      </w:r>
      <w:r>
        <w:br/>
      </w:r>
      <w:r w:rsidRPr="00CC6502">
        <w:t>za dohodnut</w:t>
      </w:r>
      <w:r w:rsidR="00F87674">
        <w:t xml:space="preserve">é </w:t>
      </w:r>
      <w:r>
        <w:t xml:space="preserve">smluvní </w:t>
      </w:r>
      <w:r w:rsidRPr="00CC6502">
        <w:t>cen</w:t>
      </w:r>
      <w:r w:rsidR="00F87674">
        <w:t>y</w:t>
      </w:r>
      <w:r>
        <w:t xml:space="preserve"> uveden</w:t>
      </w:r>
      <w:r w:rsidR="00F87674">
        <w:t>é</w:t>
      </w:r>
      <w:r>
        <w:t xml:space="preserve"> v příloze č. </w:t>
      </w:r>
      <w:r w:rsidR="00397CD8">
        <w:t xml:space="preserve">1, </w:t>
      </w:r>
      <w:r>
        <w:t>která je nedílnou součástí této smlouvy.</w:t>
      </w:r>
    </w:p>
    <w:p w:rsidR="00E57C94" w:rsidRPr="00CC6502" w:rsidRDefault="00E57C94" w:rsidP="00E57C94"/>
    <w:p w:rsidR="00E57C94" w:rsidRPr="00CC6502" w:rsidRDefault="00E57C94" w:rsidP="00E57C94">
      <w:r w:rsidRPr="00CC6502">
        <w:t xml:space="preserve">6. Účelem smlouvy je zajištění zákonné povinnosti objednatele zabezpečovat pravidelnou revizní </w:t>
      </w:r>
    </w:p>
    <w:p w:rsidR="00E57C94" w:rsidRPr="00CC6502" w:rsidRDefault="00E57C94" w:rsidP="00E57C94">
      <w:r w:rsidRPr="00CC6502">
        <w:t xml:space="preserve">činnost elektrozařízení </w:t>
      </w:r>
      <w:r>
        <w:t xml:space="preserve">a hromosvodů </w:t>
      </w:r>
      <w:r w:rsidRPr="00CC6502">
        <w:t>dle platných norem v</w:t>
      </w:r>
      <w:r>
        <w:t xml:space="preserve"> a na </w:t>
      </w:r>
      <w:r w:rsidRPr="00CC6502">
        <w:t>objektech objednatele dle přílohy č. 1 této smlouvy.</w:t>
      </w:r>
    </w:p>
    <w:p w:rsidR="00E57C94" w:rsidRPr="00CC6502" w:rsidRDefault="00E57C94" w:rsidP="00E57C94">
      <w:pPr>
        <w:pStyle w:val="Bezmezer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57C94" w:rsidRPr="00CC6502" w:rsidRDefault="00E57C94" w:rsidP="00E57C94">
      <w:pPr>
        <w:pStyle w:val="Bezmezer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57C94" w:rsidRPr="00CC6502" w:rsidRDefault="00E57C94" w:rsidP="00E57C94">
      <w:pPr>
        <w:pStyle w:val="Bezmezer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502">
        <w:rPr>
          <w:rFonts w:ascii="Times New Roman" w:hAnsi="Times New Roman" w:cs="Times New Roman"/>
          <w:b/>
          <w:sz w:val="24"/>
          <w:szCs w:val="24"/>
        </w:rPr>
        <w:t>III.</w:t>
      </w:r>
    </w:p>
    <w:p w:rsidR="00E57C94" w:rsidRPr="00CC6502" w:rsidRDefault="00E57C94" w:rsidP="00E57C94">
      <w:pPr>
        <w:pStyle w:val="Bezmezer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502">
        <w:rPr>
          <w:rFonts w:ascii="Times New Roman" w:hAnsi="Times New Roman" w:cs="Times New Roman"/>
          <w:b/>
          <w:sz w:val="24"/>
          <w:szCs w:val="24"/>
        </w:rPr>
        <w:t>Předmět smlouvy, cena za dílo a platební podmínky</w:t>
      </w:r>
    </w:p>
    <w:p w:rsidR="00E57C94" w:rsidRPr="00CC6502" w:rsidRDefault="00E57C94" w:rsidP="00E57C94">
      <w:pPr>
        <w:pStyle w:val="Bezmezer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C94" w:rsidRPr="00CC6502" w:rsidRDefault="00E57C94" w:rsidP="006F60EC">
      <w:r w:rsidRPr="00CC6502">
        <w:t xml:space="preserve">1. Předmětem této smlouvy je provádění pravidelných revizí elektrických instalací </w:t>
      </w:r>
      <w:r w:rsidR="00D4733A">
        <w:t xml:space="preserve">a zařízení </w:t>
      </w:r>
      <w:r w:rsidRPr="00CC6502">
        <w:t>dle</w:t>
      </w:r>
      <w:r>
        <w:t xml:space="preserve"> </w:t>
      </w:r>
      <w:r w:rsidRPr="00CC6502">
        <w:t xml:space="preserve">platných norem ČSN 33 1500 a ČSN 33 </w:t>
      </w:r>
      <w:proofErr w:type="gramStart"/>
      <w:r w:rsidRPr="00CC6502">
        <w:t>2000-6ed</w:t>
      </w:r>
      <w:proofErr w:type="gramEnd"/>
      <w:r w:rsidRPr="00CC6502">
        <w:t>.2, hromosvodů - ochrany před bleskem dle ČSN EN  62305ed.2 (ČSN 34 1390), v</w:t>
      </w:r>
      <w:r>
        <w:t xml:space="preserve"> a na </w:t>
      </w:r>
      <w:r w:rsidRPr="00CC6502">
        <w:t>objektech objednatele</w:t>
      </w:r>
      <w:r>
        <w:t>,</w:t>
      </w:r>
      <w:r w:rsidRPr="00CC6502">
        <w:t xml:space="preserve"> dle přílohy č.</w:t>
      </w:r>
      <w:r>
        <w:t xml:space="preserve"> </w:t>
      </w:r>
      <w:r w:rsidRPr="00CC6502">
        <w:t>1 této smlouvy, a to dle oboustranně odsouhlaseného harmonogramu revizí pro příslušné období.</w:t>
      </w:r>
      <w:r>
        <w:t xml:space="preserve"> </w:t>
      </w:r>
      <w:r w:rsidR="00B31103">
        <w:t>Případné o</w:t>
      </w:r>
      <w:r w:rsidRPr="00CC6502">
        <w:t>dstranění</w:t>
      </w:r>
      <w:r>
        <w:t xml:space="preserve"> </w:t>
      </w:r>
      <w:r w:rsidRPr="00CC6502">
        <w:t>závad</w:t>
      </w:r>
      <w:r>
        <w:t>,</w:t>
      </w:r>
      <w:r w:rsidRPr="00CC6502">
        <w:t xml:space="preserve"> zjištěných při revizi</w:t>
      </w:r>
      <w:r>
        <w:t>,</w:t>
      </w:r>
      <w:r w:rsidRPr="00CC6502">
        <w:t xml:space="preserve"> bude prováděno na základě samostatných objednávek.</w:t>
      </w:r>
    </w:p>
    <w:p w:rsidR="00E57C94" w:rsidRPr="00CC6502" w:rsidRDefault="00E57C94" w:rsidP="006F60EC"/>
    <w:p w:rsidR="007325EE" w:rsidRDefault="00E57C94" w:rsidP="006F60EC">
      <w:r w:rsidRPr="00CC6502">
        <w:t xml:space="preserve">2. Cena díla je stanovena dohodou smluvních stran </w:t>
      </w:r>
      <w:r w:rsidR="007325EE">
        <w:t>a je uvedena v příloze č. 1 této smlouvy.</w:t>
      </w:r>
    </w:p>
    <w:p w:rsidR="00E57C94" w:rsidRPr="00CC6502" w:rsidRDefault="00E57C94" w:rsidP="006F60EC">
      <w:r w:rsidRPr="00CC6502">
        <w:t xml:space="preserve">Fakturace bude průběžná, do 14 dnů po převzetí práce objednatelem s datem splatnosti </w:t>
      </w:r>
      <w:r w:rsidR="008C3C9E">
        <w:t xml:space="preserve">30 </w:t>
      </w:r>
      <w:r w:rsidRPr="00CC6502">
        <w:t>dnů. Zhotovitel není plátce DPH.</w:t>
      </w:r>
    </w:p>
    <w:p w:rsidR="00E57C94" w:rsidRPr="00CC6502" w:rsidRDefault="00E57C94" w:rsidP="006F60EC"/>
    <w:p w:rsidR="00E57C94" w:rsidRPr="00CC6502" w:rsidRDefault="00E57C94" w:rsidP="006F60EC">
      <w:r w:rsidRPr="00CC6502">
        <w:t>3. Objednatel zajistí řádné zpřístupnění prostor za účelem provádění revizí a nutné technické</w:t>
      </w:r>
    </w:p>
    <w:p w:rsidR="00E57C94" w:rsidRPr="00CC6502" w:rsidRDefault="00E57C94" w:rsidP="006F60EC">
      <w:r w:rsidRPr="00CC6502">
        <w:t>podklady provozovaného zařízení. Práce budou probíhat v denní době s ohledem na provoz zařízení.</w:t>
      </w:r>
    </w:p>
    <w:p w:rsidR="00E57C94" w:rsidRPr="00CC6502" w:rsidRDefault="00E57C94" w:rsidP="006F60EC"/>
    <w:p w:rsidR="00E57C94" w:rsidRPr="00CC6502" w:rsidRDefault="00E57C94" w:rsidP="006F60EC">
      <w:r w:rsidRPr="00CC6502">
        <w:t xml:space="preserve">4. Způsob předání prací: řádně provedené revizní práce bude přebírat osoba oprávněná jednat </w:t>
      </w:r>
      <w:r>
        <w:br/>
      </w:r>
      <w:r w:rsidRPr="00CC6502">
        <w:t>v</w:t>
      </w:r>
      <w:r>
        <w:t xml:space="preserve">e </w:t>
      </w:r>
      <w:r w:rsidRPr="00CC6502">
        <w:t>věcech technických objednatele. Zhotovitel objednateli předá společně s fakturou revizní zprávy a příslušné dokumenty.</w:t>
      </w:r>
    </w:p>
    <w:p w:rsidR="00E57C94" w:rsidRPr="00CC6502" w:rsidRDefault="00E57C94" w:rsidP="006F60EC"/>
    <w:p w:rsidR="00E57C94" w:rsidRPr="00CC6502" w:rsidRDefault="00E57C94" w:rsidP="006F60EC">
      <w:r w:rsidRPr="00CC6502">
        <w:t>5. Smlouva nabývá účinnosti dnem, kdy vyjádření souhlasu s obsahem návrhu smlouvy dojde</w:t>
      </w:r>
      <w:r>
        <w:t xml:space="preserve"> </w:t>
      </w:r>
      <w:r w:rsidRPr="00CC6502">
        <w:t>druhé straně. Pokud uvedená smlouva bude splňovat podmínky pro uveřejnění v registru smluv dle zákona č. 340/2015 Sb., v</w:t>
      </w:r>
      <w:r>
        <w:t>e znění pozdějších předpisů</w:t>
      </w:r>
      <w:r w:rsidRPr="00CC6502">
        <w:t>, nabývá smlouva účinnosti nejdříve dnem uveřejnění v tomto registru. Veškeré její změny musí být provedeny písemně</w:t>
      </w:r>
      <w:r>
        <w:t>,</w:t>
      </w:r>
      <w:r w:rsidRPr="00CC6502">
        <w:t xml:space="preserve"> formou číslovaných dodatků.</w:t>
      </w:r>
    </w:p>
    <w:p w:rsidR="00E57C94" w:rsidRPr="00CC6502" w:rsidRDefault="00E57C94" w:rsidP="006F60EC"/>
    <w:p w:rsidR="00E57C94" w:rsidRPr="00CC6502" w:rsidRDefault="00E57C94" w:rsidP="006F60EC">
      <w:r w:rsidRPr="00CC6502">
        <w:t>6.</w:t>
      </w:r>
      <w:r>
        <w:t xml:space="preserve"> </w:t>
      </w:r>
      <w:r w:rsidRPr="00CC6502">
        <w:t xml:space="preserve">Tuto smlouvu lze oboustranně vypovědět s tříměsíční výpovědní lhůtou počínající běžet </w:t>
      </w:r>
      <w:r>
        <w:br/>
      </w:r>
      <w:r w:rsidRPr="00CC6502">
        <w:t>od prvního dne měsíce následujícího po doručení výpovědi druhé smluvní straně.</w:t>
      </w:r>
    </w:p>
    <w:p w:rsidR="00E57C94" w:rsidRPr="00CC6502" w:rsidRDefault="00E57C94" w:rsidP="006F60EC"/>
    <w:p w:rsidR="00E57C94" w:rsidRPr="00CC6502" w:rsidRDefault="00E57C94" w:rsidP="006F60EC">
      <w:r w:rsidRPr="00CC6502">
        <w:t xml:space="preserve">7. Osobní údaje obsažené v této smlouvě budou objednatelem zpracovávány pouze pro účely plnění práv a povinností vyplývajících z této smlouvy; k jiným účelům nebudou tyto osobní údaje objednatelem použity. Objednatel při zpracovávání osobních údajů dodržuje platné právní předpisy. Podrobné informace o ochraně osobních údajů jsou uvedeny na oficiálních webových stránkách organizace. </w:t>
      </w:r>
    </w:p>
    <w:p w:rsidR="00E57C94" w:rsidRPr="00CC6502" w:rsidRDefault="00E57C94" w:rsidP="006F60EC"/>
    <w:p w:rsidR="00A66016" w:rsidRDefault="00E57C94" w:rsidP="006F60EC">
      <w:r w:rsidRPr="00CC6502">
        <w:t>8.</w:t>
      </w:r>
      <w:r>
        <w:t xml:space="preserve"> </w:t>
      </w:r>
      <w:r w:rsidRPr="00CC6502">
        <w:t xml:space="preserve">Smlouva se vyhotovuje ve dvou vyhotoveních, z nichž každá smluvní strana obdrží po jednom vyhotovení. </w:t>
      </w:r>
    </w:p>
    <w:p w:rsidR="00E57C94" w:rsidRPr="00CC6502" w:rsidRDefault="00E57C94" w:rsidP="006F60EC">
      <w:r w:rsidRPr="00CC6502">
        <w:t xml:space="preserve">Touto smlouvou se nahrazuje </w:t>
      </w:r>
      <w:r>
        <w:t>S</w:t>
      </w:r>
      <w:r w:rsidRPr="00CC6502">
        <w:t>mlouva</w:t>
      </w:r>
      <w:r>
        <w:t xml:space="preserve"> o dílo</w:t>
      </w:r>
      <w:r w:rsidRPr="00CC6502">
        <w:t xml:space="preserve"> č.</w:t>
      </w:r>
      <w:r>
        <w:t xml:space="preserve"> </w:t>
      </w:r>
      <w:r w:rsidRPr="00CC6502">
        <w:t>1/201</w:t>
      </w:r>
      <w:r w:rsidR="00A66016">
        <w:t>5</w:t>
      </w:r>
      <w:r w:rsidRPr="00CC6502">
        <w:t xml:space="preserve"> z</w:t>
      </w:r>
      <w:r>
        <w:t>e dne 0</w:t>
      </w:r>
      <w:r w:rsidR="00A66016">
        <w:t>9</w:t>
      </w:r>
      <w:r w:rsidRPr="00CC6502">
        <w:t>.</w:t>
      </w:r>
      <w:r>
        <w:t>0</w:t>
      </w:r>
      <w:r w:rsidRPr="00CC6502">
        <w:t>4.201</w:t>
      </w:r>
      <w:r w:rsidR="00A66016">
        <w:t>5</w:t>
      </w:r>
      <w:r w:rsidRPr="00CC6502">
        <w:t>.</w:t>
      </w:r>
    </w:p>
    <w:p w:rsidR="00E57C94" w:rsidRPr="00CC6502" w:rsidRDefault="00E57C94" w:rsidP="006F60EC"/>
    <w:p w:rsidR="00E57C94" w:rsidRPr="00CC6502" w:rsidRDefault="00E57C94" w:rsidP="006F60EC"/>
    <w:p w:rsidR="00E57C94" w:rsidRPr="00CC6502" w:rsidRDefault="00E57C94" w:rsidP="00E57C94">
      <w:pPr>
        <w:pStyle w:val="Bezmezer"/>
        <w:ind w:left="-284"/>
        <w:rPr>
          <w:rFonts w:ascii="Times New Roman" w:hAnsi="Times New Roman" w:cs="Times New Roman"/>
          <w:sz w:val="24"/>
          <w:szCs w:val="24"/>
        </w:rPr>
      </w:pPr>
    </w:p>
    <w:p w:rsidR="00637345" w:rsidRDefault="00637345" w:rsidP="00E57C94">
      <w:pPr>
        <w:pStyle w:val="Bezmezer"/>
        <w:ind w:left="-284"/>
        <w:rPr>
          <w:rFonts w:ascii="Times New Roman" w:hAnsi="Times New Roman" w:cs="Times New Roman"/>
          <w:sz w:val="24"/>
          <w:szCs w:val="24"/>
        </w:rPr>
      </w:pPr>
    </w:p>
    <w:p w:rsidR="00637345" w:rsidRDefault="00637345" w:rsidP="00E57C94">
      <w:pPr>
        <w:pStyle w:val="Bezmezer"/>
        <w:ind w:left="-284"/>
        <w:rPr>
          <w:rFonts w:ascii="Times New Roman" w:hAnsi="Times New Roman" w:cs="Times New Roman"/>
          <w:sz w:val="24"/>
          <w:szCs w:val="24"/>
        </w:rPr>
      </w:pPr>
    </w:p>
    <w:p w:rsidR="00637345" w:rsidRDefault="00637345" w:rsidP="00E57C94">
      <w:pPr>
        <w:pStyle w:val="Bezmezer"/>
        <w:ind w:left="-284"/>
        <w:rPr>
          <w:rFonts w:ascii="Times New Roman" w:hAnsi="Times New Roman" w:cs="Times New Roman"/>
          <w:sz w:val="24"/>
          <w:szCs w:val="24"/>
        </w:rPr>
      </w:pPr>
    </w:p>
    <w:p w:rsidR="00E57C94" w:rsidRDefault="00E57C94" w:rsidP="00E57C94">
      <w:pPr>
        <w:pStyle w:val="Bezmezer"/>
        <w:ind w:left="-284"/>
        <w:rPr>
          <w:rFonts w:ascii="Times New Roman" w:hAnsi="Times New Roman" w:cs="Times New Roman"/>
          <w:sz w:val="24"/>
          <w:szCs w:val="24"/>
        </w:rPr>
      </w:pPr>
      <w:r w:rsidRPr="00CC6502">
        <w:rPr>
          <w:rFonts w:ascii="Times New Roman" w:hAnsi="Times New Roman" w:cs="Times New Roman"/>
          <w:sz w:val="24"/>
          <w:szCs w:val="24"/>
        </w:rPr>
        <w:t>V </w:t>
      </w:r>
      <w:proofErr w:type="gramStart"/>
      <w:r w:rsidR="00637345">
        <w:rPr>
          <w:rFonts w:ascii="Times New Roman" w:hAnsi="Times New Roman" w:cs="Times New Roman"/>
          <w:sz w:val="24"/>
          <w:szCs w:val="24"/>
        </w:rPr>
        <w:t>Orlové - Lutyni</w:t>
      </w:r>
      <w:proofErr w:type="gramEnd"/>
      <w:r w:rsidR="00637345">
        <w:rPr>
          <w:rFonts w:ascii="Times New Roman" w:hAnsi="Times New Roman" w:cs="Times New Roman"/>
          <w:sz w:val="24"/>
          <w:szCs w:val="24"/>
        </w:rPr>
        <w:t xml:space="preserve"> </w:t>
      </w:r>
      <w:r w:rsidRPr="00CC6502">
        <w:rPr>
          <w:rFonts w:ascii="Times New Roman" w:hAnsi="Times New Roman" w:cs="Times New Roman"/>
          <w:sz w:val="24"/>
          <w:szCs w:val="24"/>
        </w:rPr>
        <w:t xml:space="preserve">dne </w:t>
      </w:r>
    </w:p>
    <w:p w:rsidR="00171E82" w:rsidRDefault="00171E82" w:rsidP="00E57C94">
      <w:pPr>
        <w:pStyle w:val="Bezmezer"/>
        <w:ind w:left="-284"/>
        <w:rPr>
          <w:rFonts w:ascii="Times New Roman" w:hAnsi="Times New Roman" w:cs="Times New Roman"/>
          <w:sz w:val="24"/>
          <w:szCs w:val="24"/>
        </w:rPr>
      </w:pPr>
    </w:p>
    <w:p w:rsidR="00171E82" w:rsidRDefault="00171E82" w:rsidP="00E57C94">
      <w:pPr>
        <w:pStyle w:val="Bezmezer"/>
        <w:ind w:left="-284"/>
        <w:rPr>
          <w:rFonts w:ascii="Times New Roman" w:hAnsi="Times New Roman" w:cs="Times New Roman"/>
          <w:sz w:val="24"/>
          <w:szCs w:val="24"/>
        </w:rPr>
      </w:pPr>
    </w:p>
    <w:p w:rsidR="00E57C94" w:rsidRDefault="00E57C94" w:rsidP="00E57C94">
      <w:pPr>
        <w:pStyle w:val="Bezmezer"/>
        <w:ind w:left="-284"/>
        <w:rPr>
          <w:rFonts w:ascii="Times New Roman" w:hAnsi="Times New Roman" w:cs="Times New Roman"/>
          <w:sz w:val="24"/>
          <w:szCs w:val="24"/>
        </w:rPr>
      </w:pPr>
    </w:p>
    <w:p w:rsidR="00E57C94" w:rsidRDefault="00E57C94" w:rsidP="00E57C94">
      <w:pPr>
        <w:pStyle w:val="Bezmezer"/>
        <w:ind w:left="-284"/>
        <w:rPr>
          <w:rFonts w:ascii="Times New Roman" w:hAnsi="Times New Roman" w:cs="Times New Roman"/>
          <w:sz w:val="24"/>
          <w:szCs w:val="24"/>
        </w:rPr>
      </w:pPr>
    </w:p>
    <w:p w:rsidR="00E57C94" w:rsidRDefault="00E57C94" w:rsidP="00E57C94">
      <w:pPr>
        <w:pStyle w:val="Bezmezer"/>
        <w:ind w:left="-284"/>
        <w:rPr>
          <w:rFonts w:ascii="Times New Roman" w:hAnsi="Times New Roman" w:cs="Times New Roman"/>
          <w:sz w:val="24"/>
          <w:szCs w:val="24"/>
        </w:rPr>
      </w:pPr>
    </w:p>
    <w:p w:rsidR="00E57C94" w:rsidRDefault="00E57C94" w:rsidP="00E57C94">
      <w:pPr>
        <w:pStyle w:val="Bezmezer"/>
        <w:ind w:left="-284"/>
        <w:rPr>
          <w:rFonts w:ascii="Times New Roman" w:hAnsi="Times New Roman" w:cs="Times New Roman"/>
          <w:sz w:val="24"/>
          <w:szCs w:val="24"/>
        </w:rPr>
      </w:pPr>
    </w:p>
    <w:p w:rsidR="00E57C94" w:rsidRDefault="00E57C94" w:rsidP="00E57C94">
      <w:pPr>
        <w:pStyle w:val="Bezmezer"/>
        <w:ind w:left="-284"/>
        <w:rPr>
          <w:rFonts w:ascii="Times New Roman" w:hAnsi="Times New Roman" w:cs="Times New Roman"/>
          <w:sz w:val="24"/>
          <w:szCs w:val="24"/>
        </w:rPr>
      </w:pPr>
    </w:p>
    <w:p w:rsidR="00E57C94" w:rsidRDefault="00E57C94" w:rsidP="00E57C94">
      <w:pPr>
        <w:pStyle w:val="Bezmezer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</w:t>
      </w:r>
    </w:p>
    <w:p w:rsidR="00E57C94" w:rsidRDefault="00171E82" w:rsidP="00E57C94">
      <w:pPr>
        <w:pStyle w:val="Bezmezer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7C94" w:rsidRPr="00814E7A">
        <w:rPr>
          <w:rFonts w:ascii="Times New Roman" w:hAnsi="Times New Roman" w:cs="Times New Roman"/>
          <w:sz w:val="24"/>
          <w:szCs w:val="24"/>
        </w:rPr>
        <w:t>za Zhotovitele</w:t>
      </w:r>
      <w:r w:rsidR="00E57C94" w:rsidRPr="00814E7A">
        <w:rPr>
          <w:rFonts w:ascii="Times New Roman" w:hAnsi="Times New Roman" w:cs="Times New Roman"/>
          <w:sz w:val="24"/>
          <w:szCs w:val="24"/>
        </w:rPr>
        <w:tab/>
      </w:r>
      <w:r w:rsidR="00E57C94" w:rsidRPr="00814E7A">
        <w:rPr>
          <w:rFonts w:ascii="Times New Roman" w:hAnsi="Times New Roman" w:cs="Times New Roman"/>
          <w:sz w:val="24"/>
          <w:szCs w:val="24"/>
        </w:rPr>
        <w:tab/>
      </w:r>
      <w:r w:rsidR="00E57C94" w:rsidRPr="00814E7A">
        <w:rPr>
          <w:rFonts w:ascii="Times New Roman" w:hAnsi="Times New Roman" w:cs="Times New Roman"/>
          <w:sz w:val="24"/>
          <w:szCs w:val="24"/>
        </w:rPr>
        <w:tab/>
      </w:r>
      <w:r w:rsidR="00E57C94" w:rsidRPr="00814E7A">
        <w:rPr>
          <w:rFonts w:ascii="Times New Roman" w:hAnsi="Times New Roman" w:cs="Times New Roman"/>
          <w:sz w:val="24"/>
          <w:szCs w:val="24"/>
        </w:rPr>
        <w:tab/>
      </w:r>
      <w:r w:rsidR="00E57C94" w:rsidRPr="00814E7A">
        <w:rPr>
          <w:rFonts w:ascii="Times New Roman" w:hAnsi="Times New Roman" w:cs="Times New Roman"/>
          <w:sz w:val="24"/>
          <w:szCs w:val="24"/>
        </w:rPr>
        <w:tab/>
      </w:r>
      <w:r w:rsidR="00E57C94" w:rsidRPr="00814E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57C94">
        <w:rPr>
          <w:rFonts w:ascii="Times New Roman" w:hAnsi="Times New Roman" w:cs="Times New Roman"/>
          <w:sz w:val="24"/>
          <w:szCs w:val="24"/>
        </w:rPr>
        <w:t>za Objednatele</w:t>
      </w:r>
    </w:p>
    <w:p w:rsidR="00E57C94" w:rsidRPr="00814E7A" w:rsidRDefault="00E57C94" w:rsidP="00E57C94">
      <w:pPr>
        <w:pStyle w:val="Bezmezer"/>
        <w:ind w:left="-284"/>
        <w:rPr>
          <w:rFonts w:ascii="Times New Roman" w:hAnsi="Times New Roman" w:cs="Times New Roman"/>
          <w:sz w:val="24"/>
          <w:szCs w:val="24"/>
        </w:rPr>
      </w:pPr>
    </w:p>
    <w:p w:rsidR="00E7522C" w:rsidRDefault="00E7522C" w:rsidP="006972DD">
      <w:pPr>
        <w:pStyle w:val="Bezmezer"/>
        <w:ind w:left="-284"/>
        <w:rPr>
          <w:rFonts w:ascii="Times New Roman" w:hAnsi="Times New Roman" w:cs="Times New Roman"/>
        </w:rPr>
      </w:pPr>
    </w:p>
    <w:p w:rsidR="00E7522C" w:rsidRDefault="00E7522C" w:rsidP="006972DD">
      <w:pPr>
        <w:pStyle w:val="Bezmezer"/>
        <w:ind w:left="-284"/>
        <w:rPr>
          <w:rFonts w:ascii="Times New Roman" w:hAnsi="Times New Roman" w:cs="Times New Roman"/>
        </w:rPr>
      </w:pPr>
    </w:p>
    <w:p w:rsidR="00E7522C" w:rsidRDefault="00E7522C" w:rsidP="006972DD">
      <w:pPr>
        <w:pStyle w:val="Bezmezer"/>
        <w:ind w:left="-284"/>
        <w:rPr>
          <w:rFonts w:ascii="Times New Roman" w:hAnsi="Times New Roman" w:cs="Times New Roman"/>
        </w:rPr>
      </w:pPr>
    </w:p>
    <w:p w:rsidR="00E7522C" w:rsidRDefault="00E7522C" w:rsidP="006972DD">
      <w:pPr>
        <w:pStyle w:val="Bezmezer"/>
        <w:ind w:left="-284"/>
        <w:rPr>
          <w:rFonts w:ascii="Times New Roman" w:hAnsi="Times New Roman" w:cs="Times New Roman"/>
        </w:rPr>
      </w:pPr>
    </w:p>
    <w:p w:rsidR="00936874" w:rsidRDefault="00936874" w:rsidP="006972DD">
      <w:pPr>
        <w:pStyle w:val="Bezmezer"/>
        <w:ind w:left="-284"/>
        <w:rPr>
          <w:rFonts w:ascii="Times New Roman" w:hAnsi="Times New Roman" w:cs="Times New Roman"/>
        </w:rPr>
      </w:pPr>
    </w:p>
    <w:p w:rsidR="00936874" w:rsidRDefault="00936874" w:rsidP="006972DD">
      <w:pPr>
        <w:pStyle w:val="Bezmezer"/>
        <w:ind w:left="-284"/>
        <w:rPr>
          <w:rFonts w:ascii="Times New Roman" w:hAnsi="Times New Roman" w:cs="Times New Roman"/>
        </w:rPr>
      </w:pPr>
    </w:p>
    <w:p w:rsidR="00936874" w:rsidRDefault="00936874" w:rsidP="006972DD">
      <w:pPr>
        <w:pStyle w:val="Bezmezer"/>
        <w:ind w:left="-284"/>
        <w:rPr>
          <w:rFonts w:ascii="Times New Roman" w:hAnsi="Times New Roman" w:cs="Times New Roman"/>
        </w:rPr>
      </w:pPr>
    </w:p>
    <w:p w:rsidR="00E7522C" w:rsidRPr="00E7522C" w:rsidRDefault="00E7522C" w:rsidP="006972DD">
      <w:pPr>
        <w:pStyle w:val="Bezmezer"/>
        <w:ind w:left="-284"/>
        <w:rPr>
          <w:rFonts w:ascii="Times New Roman" w:hAnsi="Times New Roman" w:cs="Times New Roman"/>
          <w:b/>
        </w:rPr>
      </w:pPr>
    </w:p>
    <w:p w:rsidR="00247150" w:rsidRDefault="00247150" w:rsidP="006972DD">
      <w:pPr>
        <w:pStyle w:val="Bezmezer"/>
        <w:ind w:left="-284"/>
        <w:rPr>
          <w:rFonts w:ascii="Times New Roman" w:hAnsi="Times New Roman" w:cs="Times New Roman"/>
          <w:b/>
        </w:rPr>
      </w:pPr>
    </w:p>
    <w:p w:rsidR="0052433E" w:rsidRDefault="0052433E" w:rsidP="006972DD">
      <w:pPr>
        <w:pStyle w:val="Bezmezer"/>
        <w:ind w:left="-284"/>
        <w:rPr>
          <w:rFonts w:ascii="Times New Roman" w:hAnsi="Times New Roman" w:cs="Times New Roman"/>
          <w:b/>
        </w:rPr>
      </w:pPr>
    </w:p>
    <w:p w:rsidR="0052433E" w:rsidRDefault="0052433E" w:rsidP="006972DD">
      <w:pPr>
        <w:pStyle w:val="Bezmezer"/>
        <w:ind w:left="-284"/>
        <w:rPr>
          <w:rFonts w:ascii="Times New Roman" w:hAnsi="Times New Roman" w:cs="Times New Roman"/>
          <w:b/>
        </w:rPr>
      </w:pPr>
    </w:p>
    <w:p w:rsidR="0052433E" w:rsidRDefault="0052433E" w:rsidP="006972DD">
      <w:pPr>
        <w:pStyle w:val="Bezmezer"/>
        <w:ind w:left="-284"/>
        <w:rPr>
          <w:rFonts w:ascii="Times New Roman" w:hAnsi="Times New Roman" w:cs="Times New Roman"/>
          <w:b/>
        </w:rPr>
      </w:pPr>
    </w:p>
    <w:p w:rsidR="0052433E" w:rsidRDefault="0052433E" w:rsidP="006972DD">
      <w:pPr>
        <w:pStyle w:val="Bezmezer"/>
        <w:ind w:left="-284"/>
        <w:rPr>
          <w:rFonts w:ascii="Times New Roman" w:hAnsi="Times New Roman" w:cs="Times New Roman"/>
          <w:b/>
        </w:rPr>
      </w:pPr>
    </w:p>
    <w:p w:rsidR="0052433E" w:rsidRDefault="0052433E" w:rsidP="006972DD">
      <w:pPr>
        <w:pStyle w:val="Bezmezer"/>
        <w:ind w:left="-284"/>
        <w:rPr>
          <w:rFonts w:ascii="Times New Roman" w:hAnsi="Times New Roman" w:cs="Times New Roman"/>
          <w:b/>
        </w:rPr>
      </w:pPr>
    </w:p>
    <w:p w:rsidR="0052433E" w:rsidRDefault="0052433E" w:rsidP="006972DD">
      <w:pPr>
        <w:pStyle w:val="Bezmezer"/>
        <w:ind w:left="-284"/>
        <w:rPr>
          <w:rFonts w:ascii="Times New Roman" w:hAnsi="Times New Roman" w:cs="Times New Roman"/>
          <w:b/>
        </w:rPr>
      </w:pPr>
    </w:p>
    <w:p w:rsidR="0052433E" w:rsidRDefault="0052433E" w:rsidP="006972DD">
      <w:pPr>
        <w:pStyle w:val="Bezmezer"/>
        <w:ind w:left="-284"/>
        <w:rPr>
          <w:rFonts w:ascii="Times New Roman" w:hAnsi="Times New Roman" w:cs="Times New Roman"/>
          <w:b/>
        </w:rPr>
      </w:pPr>
    </w:p>
    <w:p w:rsidR="0052433E" w:rsidRDefault="0052433E" w:rsidP="006972DD">
      <w:pPr>
        <w:pStyle w:val="Bezmezer"/>
        <w:ind w:left="-284"/>
        <w:rPr>
          <w:rFonts w:ascii="Times New Roman" w:hAnsi="Times New Roman" w:cs="Times New Roman"/>
          <w:b/>
        </w:rPr>
      </w:pPr>
    </w:p>
    <w:p w:rsidR="0052433E" w:rsidRDefault="0052433E" w:rsidP="006972DD">
      <w:pPr>
        <w:pStyle w:val="Bezmezer"/>
        <w:ind w:left="-284"/>
        <w:rPr>
          <w:rFonts w:ascii="Times New Roman" w:hAnsi="Times New Roman" w:cs="Times New Roman"/>
          <w:b/>
        </w:rPr>
      </w:pPr>
    </w:p>
    <w:p w:rsidR="0052433E" w:rsidRDefault="0052433E" w:rsidP="006972DD">
      <w:pPr>
        <w:pStyle w:val="Bezmezer"/>
        <w:ind w:left="-284"/>
        <w:rPr>
          <w:rFonts w:ascii="Times New Roman" w:hAnsi="Times New Roman" w:cs="Times New Roman"/>
          <w:b/>
        </w:rPr>
      </w:pPr>
    </w:p>
    <w:p w:rsidR="0052433E" w:rsidRDefault="0052433E" w:rsidP="006972DD">
      <w:pPr>
        <w:pStyle w:val="Bezmezer"/>
        <w:ind w:left="-284"/>
        <w:rPr>
          <w:rFonts w:ascii="Times New Roman" w:hAnsi="Times New Roman" w:cs="Times New Roman"/>
          <w:b/>
        </w:rPr>
      </w:pPr>
    </w:p>
    <w:p w:rsidR="0052433E" w:rsidRDefault="0052433E" w:rsidP="006972DD">
      <w:pPr>
        <w:pStyle w:val="Bezmezer"/>
        <w:ind w:left="-284"/>
        <w:rPr>
          <w:rFonts w:ascii="Times New Roman" w:hAnsi="Times New Roman" w:cs="Times New Roman"/>
          <w:b/>
        </w:rPr>
      </w:pPr>
    </w:p>
    <w:p w:rsidR="0052433E" w:rsidRDefault="0052433E" w:rsidP="006972DD">
      <w:pPr>
        <w:pStyle w:val="Bezmezer"/>
        <w:ind w:left="-284"/>
        <w:rPr>
          <w:rFonts w:ascii="Times New Roman" w:hAnsi="Times New Roman" w:cs="Times New Roman"/>
          <w:b/>
        </w:rPr>
      </w:pPr>
    </w:p>
    <w:p w:rsidR="0052433E" w:rsidRDefault="0052433E" w:rsidP="006972DD">
      <w:pPr>
        <w:pStyle w:val="Bezmezer"/>
        <w:ind w:left="-284"/>
        <w:rPr>
          <w:rFonts w:ascii="Times New Roman" w:hAnsi="Times New Roman" w:cs="Times New Roman"/>
          <w:b/>
        </w:rPr>
      </w:pPr>
    </w:p>
    <w:p w:rsidR="0052433E" w:rsidRDefault="0052433E" w:rsidP="006972DD">
      <w:pPr>
        <w:pStyle w:val="Bezmezer"/>
        <w:ind w:left="-284"/>
        <w:rPr>
          <w:rFonts w:ascii="Times New Roman" w:hAnsi="Times New Roman" w:cs="Times New Roman"/>
          <w:b/>
        </w:rPr>
      </w:pPr>
    </w:p>
    <w:p w:rsidR="0052433E" w:rsidRDefault="0052433E" w:rsidP="006972DD">
      <w:pPr>
        <w:pStyle w:val="Bezmezer"/>
        <w:ind w:left="-284"/>
        <w:rPr>
          <w:rFonts w:ascii="Times New Roman" w:hAnsi="Times New Roman" w:cs="Times New Roman"/>
          <w:b/>
        </w:rPr>
      </w:pPr>
    </w:p>
    <w:p w:rsidR="0052433E" w:rsidRDefault="0052433E" w:rsidP="006972DD">
      <w:pPr>
        <w:pStyle w:val="Bezmezer"/>
        <w:ind w:left="-284"/>
        <w:rPr>
          <w:rFonts w:ascii="Times New Roman" w:hAnsi="Times New Roman" w:cs="Times New Roman"/>
          <w:b/>
        </w:rPr>
      </w:pPr>
    </w:p>
    <w:p w:rsidR="0052433E" w:rsidRDefault="0052433E" w:rsidP="006972DD">
      <w:pPr>
        <w:pStyle w:val="Bezmezer"/>
        <w:ind w:left="-284"/>
        <w:rPr>
          <w:rFonts w:ascii="Times New Roman" w:hAnsi="Times New Roman" w:cs="Times New Roman"/>
          <w:b/>
        </w:rPr>
      </w:pPr>
    </w:p>
    <w:p w:rsidR="0052433E" w:rsidRDefault="0052433E" w:rsidP="006972DD">
      <w:pPr>
        <w:pStyle w:val="Bezmezer"/>
        <w:ind w:left="-284"/>
        <w:rPr>
          <w:rFonts w:ascii="Times New Roman" w:hAnsi="Times New Roman" w:cs="Times New Roman"/>
          <w:b/>
        </w:rPr>
      </w:pPr>
    </w:p>
    <w:p w:rsidR="0052433E" w:rsidRDefault="0052433E" w:rsidP="006972DD">
      <w:pPr>
        <w:pStyle w:val="Bezmezer"/>
        <w:ind w:left="-284"/>
        <w:rPr>
          <w:rFonts w:ascii="Times New Roman" w:hAnsi="Times New Roman" w:cs="Times New Roman"/>
          <w:b/>
        </w:rPr>
      </w:pPr>
    </w:p>
    <w:p w:rsidR="0052433E" w:rsidRDefault="0052433E" w:rsidP="006972DD">
      <w:pPr>
        <w:pStyle w:val="Bezmezer"/>
        <w:ind w:left="-284"/>
        <w:rPr>
          <w:rFonts w:ascii="Times New Roman" w:hAnsi="Times New Roman" w:cs="Times New Roman"/>
          <w:b/>
        </w:rPr>
      </w:pPr>
    </w:p>
    <w:p w:rsidR="0052433E" w:rsidRDefault="0052433E" w:rsidP="006972DD">
      <w:pPr>
        <w:pStyle w:val="Bezmezer"/>
        <w:ind w:left="-284"/>
        <w:rPr>
          <w:rFonts w:ascii="Times New Roman" w:hAnsi="Times New Roman" w:cs="Times New Roman"/>
          <w:b/>
        </w:rPr>
      </w:pPr>
    </w:p>
    <w:p w:rsidR="0052433E" w:rsidRDefault="0052433E" w:rsidP="006972DD">
      <w:pPr>
        <w:pStyle w:val="Bezmezer"/>
        <w:ind w:left="-284"/>
        <w:rPr>
          <w:rFonts w:ascii="Times New Roman" w:hAnsi="Times New Roman" w:cs="Times New Roman"/>
          <w:b/>
        </w:rPr>
      </w:pPr>
    </w:p>
    <w:p w:rsidR="0052433E" w:rsidRDefault="0052433E" w:rsidP="006972DD">
      <w:pPr>
        <w:pStyle w:val="Bezmezer"/>
        <w:ind w:left="-284"/>
        <w:rPr>
          <w:rFonts w:ascii="Times New Roman" w:hAnsi="Times New Roman" w:cs="Times New Roman"/>
          <w:b/>
        </w:rPr>
      </w:pPr>
    </w:p>
    <w:p w:rsidR="0052433E" w:rsidRDefault="0052433E" w:rsidP="006972DD">
      <w:pPr>
        <w:pStyle w:val="Bezmezer"/>
        <w:ind w:left="-284"/>
        <w:rPr>
          <w:rFonts w:ascii="Times New Roman" w:hAnsi="Times New Roman" w:cs="Times New Roman"/>
          <w:b/>
        </w:rPr>
      </w:pPr>
    </w:p>
    <w:p w:rsidR="0052433E" w:rsidRDefault="0052433E" w:rsidP="006972DD">
      <w:pPr>
        <w:pStyle w:val="Bezmezer"/>
        <w:ind w:left="-284"/>
        <w:rPr>
          <w:rFonts w:ascii="Times New Roman" w:hAnsi="Times New Roman" w:cs="Times New Roman"/>
          <w:b/>
        </w:rPr>
      </w:pPr>
    </w:p>
    <w:p w:rsidR="0052433E" w:rsidRDefault="0052433E" w:rsidP="006972DD">
      <w:pPr>
        <w:pStyle w:val="Bezmezer"/>
        <w:ind w:left="-284"/>
        <w:rPr>
          <w:rFonts w:ascii="Times New Roman" w:hAnsi="Times New Roman" w:cs="Times New Roman"/>
          <w:b/>
        </w:rPr>
      </w:pPr>
    </w:p>
    <w:p w:rsidR="0052433E" w:rsidRDefault="0052433E" w:rsidP="006972DD">
      <w:pPr>
        <w:pStyle w:val="Bezmezer"/>
        <w:ind w:left="-284"/>
        <w:rPr>
          <w:rFonts w:ascii="Times New Roman" w:hAnsi="Times New Roman" w:cs="Times New Roman"/>
          <w:b/>
        </w:rPr>
      </w:pPr>
    </w:p>
    <w:p w:rsidR="0052433E" w:rsidRDefault="0052433E" w:rsidP="006972DD">
      <w:pPr>
        <w:pStyle w:val="Bezmezer"/>
        <w:ind w:left="-284"/>
        <w:rPr>
          <w:rFonts w:ascii="Times New Roman" w:hAnsi="Times New Roman" w:cs="Times New Roman"/>
          <w:b/>
        </w:rPr>
      </w:pPr>
    </w:p>
    <w:p w:rsidR="0052433E" w:rsidRDefault="0052433E" w:rsidP="006972DD">
      <w:pPr>
        <w:pStyle w:val="Bezmezer"/>
        <w:ind w:left="-284"/>
        <w:rPr>
          <w:rFonts w:ascii="Times New Roman" w:hAnsi="Times New Roman" w:cs="Times New Roman"/>
          <w:b/>
        </w:rPr>
      </w:pPr>
    </w:p>
    <w:p w:rsidR="0052433E" w:rsidRDefault="0052433E" w:rsidP="006972DD">
      <w:pPr>
        <w:pStyle w:val="Bezmezer"/>
        <w:ind w:left="-284"/>
        <w:rPr>
          <w:rFonts w:ascii="Times New Roman" w:hAnsi="Times New Roman" w:cs="Times New Roman"/>
          <w:b/>
        </w:rPr>
      </w:pPr>
    </w:p>
    <w:p w:rsidR="0052433E" w:rsidRDefault="0052433E" w:rsidP="006972DD">
      <w:pPr>
        <w:pStyle w:val="Bezmezer"/>
        <w:ind w:left="-284"/>
        <w:rPr>
          <w:rFonts w:ascii="Times New Roman" w:hAnsi="Times New Roman" w:cs="Times New Roman"/>
          <w:b/>
        </w:rPr>
      </w:pPr>
    </w:p>
    <w:p w:rsidR="0052433E" w:rsidRDefault="0052433E" w:rsidP="006972DD">
      <w:pPr>
        <w:pStyle w:val="Bezmezer"/>
        <w:ind w:left="-284"/>
        <w:rPr>
          <w:rFonts w:ascii="Times New Roman" w:hAnsi="Times New Roman" w:cs="Times New Roman"/>
          <w:b/>
        </w:rPr>
      </w:pPr>
    </w:p>
    <w:p w:rsidR="00FD2AAD" w:rsidRDefault="00FD2AAD" w:rsidP="00FD2AAD">
      <w:pPr>
        <w:ind w:left="-284"/>
        <w:rPr>
          <w:b/>
        </w:rPr>
      </w:pPr>
      <w:r>
        <w:rPr>
          <w:b/>
        </w:rPr>
        <w:lastRenderedPageBreak/>
        <w:t>Příloha 1:</w:t>
      </w:r>
    </w:p>
    <w:p w:rsidR="0052433E" w:rsidRDefault="0052433E" w:rsidP="006972DD">
      <w:pPr>
        <w:pStyle w:val="Bezmezer"/>
        <w:ind w:left="-284"/>
        <w:rPr>
          <w:rFonts w:ascii="Times New Roman" w:hAnsi="Times New Roman" w:cs="Times New Roman"/>
          <w:b/>
        </w:rPr>
      </w:pPr>
    </w:p>
    <w:p w:rsidR="00FD2AAD" w:rsidRDefault="00FD2AAD" w:rsidP="0052433E">
      <w:pPr>
        <w:ind w:left="-284" w:right="-1368"/>
        <w:rPr>
          <w:b/>
          <w:sz w:val="28"/>
          <w:szCs w:val="28"/>
        </w:rPr>
      </w:pPr>
    </w:p>
    <w:p w:rsidR="0052433E" w:rsidRPr="006F19F0" w:rsidRDefault="0052433E" w:rsidP="0052433E">
      <w:pPr>
        <w:ind w:left="-284" w:right="-1368"/>
        <w:rPr>
          <w:b/>
          <w:sz w:val="28"/>
          <w:szCs w:val="28"/>
        </w:rPr>
      </w:pPr>
      <w:r w:rsidRPr="006F19F0">
        <w:rPr>
          <w:b/>
          <w:sz w:val="28"/>
          <w:szCs w:val="28"/>
        </w:rPr>
        <w:t xml:space="preserve">Pravidelné revize elektrických instalací (zařízení) a hromosvodů (ochrany před </w:t>
      </w:r>
    </w:p>
    <w:p w:rsidR="0052433E" w:rsidRPr="006F19F0" w:rsidRDefault="0052433E" w:rsidP="0052433E">
      <w:pPr>
        <w:ind w:left="-284" w:right="-1368"/>
        <w:rPr>
          <w:b/>
          <w:sz w:val="28"/>
          <w:szCs w:val="28"/>
        </w:rPr>
      </w:pPr>
      <w:r w:rsidRPr="006F19F0">
        <w:rPr>
          <w:b/>
          <w:sz w:val="28"/>
          <w:szCs w:val="28"/>
        </w:rPr>
        <w:t>bleskem) na objektech objednatele:</w:t>
      </w:r>
    </w:p>
    <w:p w:rsidR="0052433E" w:rsidRPr="003F7459" w:rsidRDefault="0052433E" w:rsidP="0052433E">
      <w:pPr>
        <w:ind w:left="-284" w:right="-1368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</w:t>
      </w:r>
    </w:p>
    <w:p w:rsidR="0052433E" w:rsidRDefault="0052433E" w:rsidP="0052433E">
      <w:pPr>
        <w:ind w:left="-284" w:right="-1368"/>
        <w:rPr>
          <w:b/>
        </w:rPr>
      </w:pPr>
    </w:p>
    <w:p w:rsidR="0052433E" w:rsidRDefault="0052433E" w:rsidP="0052433E">
      <w:pPr>
        <w:ind w:left="-284" w:right="-1368"/>
        <w:rPr>
          <w:b/>
        </w:rPr>
      </w:pPr>
      <w:r>
        <w:rPr>
          <w:b/>
        </w:rPr>
        <w:t xml:space="preserve">Revizní lhůty dle ČSN 33 1500 </w:t>
      </w:r>
      <w:r w:rsidRPr="0002430D">
        <w:t xml:space="preserve">(s ohledem na protokol o určení </w:t>
      </w:r>
      <w:r>
        <w:t xml:space="preserve">vnějších vlivů </w:t>
      </w:r>
      <w:r w:rsidRPr="0002430D">
        <w:t>č.1/2009</w:t>
      </w:r>
      <w:r>
        <w:t xml:space="preserve"> ze dne 18.8.2009)</w:t>
      </w:r>
      <w:r>
        <w:rPr>
          <w:b/>
        </w:rPr>
        <w:t xml:space="preserve">                           </w:t>
      </w:r>
    </w:p>
    <w:p w:rsidR="0052433E" w:rsidRDefault="0052433E" w:rsidP="0052433E">
      <w:pPr>
        <w:ind w:left="-284" w:right="-1368"/>
        <w:rPr>
          <w:b/>
        </w:rPr>
      </w:pPr>
    </w:p>
    <w:p w:rsidR="00FD2AAD" w:rsidRDefault="0052433E" w:rsidP="0052433E">
      <w:pPr>
        <w:ind w:left="-284" w:right="-1368"/>
        <w:rPr>
          <w:b/>
        </w:rPr>
      </w:pPr>
      <w:r>
        <w:rPr>
          <w:b/>
        </w:rPr>
        <w:t xml:space="preserve">Revizní lhůty dle norem ČSN 33 1500 a ČSN 33 </w:t>
      </w:r>
      <w:proofErr w:type="gramStart"/>
      <w:r>
        <w:rPr>
          <w:b/>
        </w:rPr>
        <w:t>2000-6ed</w:t>
      </w:r>
      <w:proofErr w:type="gramEnd"/>
      <w:r>
        <w:rPr>
          <w:b/>
        </w:rPr>
        <w:t>.2 (el</w:t>
      </w:r>
      <w:r w:rsidR="008F33CF">
        <w:rPr>
          <w:b/>
        </w:rPr>
        <w:t xml:space="preserve">ektrické </w:t>
      </w:r>
      <w:r>
        <w:rPr>
          <w:b/>
        </w:rPr>
        <w:t xml:space="preserve">instalace), ČSN 34 1390 </w:t>
      </w:r>
    </w:p>
    <w:p w:rsidR="00A960AE" w:rsidRDefault="0052433E" w:rsidP="0052433E">
      <w:pPr>
        <w:ind w:left="-284" w:right="-1368"/>
        <w:rPr>
          <w:b/>
        </w:rPr>
      </w:pPr>
      <w:r>
        <w:rPr>
          <w:b/>
        </w:rPr>
        <w:t>a ČSN EN 62305ed.2 (</w:t>
      </w:r>
      <w:proofErr w:type="gramStart"/>
      <w:r>
        <w:rPr>
          <w:b/>
        </w:rPr>
        <w:t>hromosvody - ochrana</w:t>
      </w:r>
      <w:proofErr w:type="gramEnd"/>
      <w:r>
        <w:rPr>
          <w:b/>
        </w:rPr>
        <w:t xml:space="preserve"> před bleskem), Nařízení vlády č.190/2022 Sb. </w:t>
      </w:r>
    </w:p>
    <w:p w:rsidR="0052433E" w:rsidRDefault="0052433E" w:rsidP="0052433E">
      <w:pPr>
        <w:ind w:left="-284" w:right="-1368"/>
        <w:rPr>
          <w:b/>
        </w:rPr>
      </w:pPr>
      <w:r>
        <w:rPr>
          <w:b/>
        </w:rPr>
        <w:t xml:space="preserve">                                                      </w:t>
      </w:r>
    </w:p>
    <w:p w:rsidR="0052433E" w:rsidRDefault="0052433E" w:rsidP="0052433E">
      <w:pPr>
        <w:ind w:left="-284" w:right="-1368"/>
        <w:rPr>
          <w:b/>
        </w:rPr>
      </w:pPr>
    </w:p>
    <w:p w:rsidR="0052433E" w:rsidRDefault="0052433E" w:rsidP="0052433E">
      <w:pPr>
        <w:ind w:left="-284" w:right="-1368"/>
        <w:rPr>
          <w:b/>
        </w:rPr>
      </w:pPr>
    </w:p>
    <w:p w:rsidR="0052433E" w:rsidRDefault="0052433E" w:rsidP="0052433E">
      <w:pPr>
        <w:ind w:left="-284" w:right="-1368"/>
        <w:rPr>
          <w:b/>
        </w:rPr>
      </w:pPr>
      <w:r>
        <w:rPr>
          <w:b/>
        </w:rPr>
        <w:t xml:space="preserve">                                                                                               Revizní </w:t>
      </w:r>
      <w:proofErr w:type="gramStart"/>
      <w:r>
        <w:rPr>
          <w:b/>
        </w:rPr>
        <w:t xml:space="preserve">lhůta:   </w:t>
      </w:r>
      <w:proofErr w:type="gramEnd"/>
      <w:r>
        <w:rPr>
          <w:b/>
        </w:rPr>
        <w:t xml:space="preserve">          Smluvní ceny: </w:t>
      </w:r>
    </w:p>
    <w:p w:rsidR="0052433E" w:rsidRDefault="0052433E" w:rsidP="0052433E">
      <w:pPr>
        <w:ind w:left="-284" w:right="-1368"/>
        <w:rPr>
          <w:b/>
        </w:rPr>
      </w:pPr>
    </w:p>
    <w:p w:rsidR="0052433E" w:rsidRDefault="0052433E" w:rsidP="0052433E">
      <w:pPr>
        <w:ind w:left="-284" w:right="-1368"/>
        <w:rPr>
          <w:b/>
        </w:rPr>
      </w:pPr>
      <w:r>
        <w:rPr>
          <w:b/>
        </w:rPr>
        <w:t xml:space="preserve">1.  </w:t>
      </w:r>
      <w:r w:rsidRPr="008207B0">
        <w:t>Prádelna</w:t>
      </w:r>
      <w:r>
        <w:t xml:space="preserve">, mandlovna, sušárna  </w:t>
      </w:r>
      <w:r>
        <w:rPr>
          <w:b/>
        </w:rPr>
        <w:t xml:space="preserve">                                            1x ročně                      </w:t>
      </w:r>
      <w:proofErr w:type="gramStart"/>
      <w:r>
        <w:rPr>
          <w:b/>
        </w:rPr>
        <w:t>4.000,-</w:t>
      </w:r>
      <w:proofErr w:type="gramEnd"/>
      <w:r>
        <w:rPr>
          <w:b/>
        </w:rPr>
        <w:t xml:space="preserve">Kč                                                    </w:t>
      </w:r>
    </w:p>
    <w:p w:rsidR="0052433E" w:rsidRDefault="0052433E" w:rsidP="0052433E">
      <w:pPr>
        <w:ind w:left="-284" w:right="-1368"/>
        <w:rPr>
          <w:b/>
        </w:rPr>
      </w:pPr>
    </w:p>
    <w:p w:rsidR="0052433E" w:rsidRDefault="0052433E" w:rsidP="0052433E">
      <w:pPr>
        <w:ind w:left="-284" w:right="-1368"/>
        <w:rPr>
          <w:b/>
        </w:rPr>
      </w:pPr>
      <w:r>
        <w:rPr>
          <w:b/>
        </w:rPr>
        <w:t xml:space="preserve">2.  </w:t>
      </w:r>
      <w:r w:rsidRPr="005609A6">
        <w:t xml:space="preserve">Kuchyňský </w:t>
      </w:r>
      <w:r>
        <w:t xml:space="preserve">(stravovací) </w:t>
      </w:r>
      <w:r w:rsidRPr="005609A6">
        <w:t xml:space="preserve">provoz    </w:t>
      </w:r>
      <w:r>
        <w:t xml:space="preserve"> </w:t>
      </w:r>
      <w:r w:rsidRPr="005609A6">
        <w:t xml:space="preserve">                      </w:t>
      </w:r>
      <w:r>
        <w:t xml:space="preserve">                </w:t>
      </w:r>
      <w:r w:rsidRPr="005609A6">
        <w:t xml:space="preserve"> </w:t>
      </w:r>
      <w:r>
        <w:rPr>
          <w:b/>
        </w:rPr>
        <w:t xml:space="preserve">1x ročně                     </w:t>
      </w:r>
      <w:proofErr w:type="gramStart"/>
      <w:r>
        <w:rPr>
          <w:b/>
        </w:rPr>
        <w:t>10.900,-</w:t>
      </w:r>
      <w:proofErr w:type="gramEnd"/>
      <w:r>
        <w:rPr>
          <w:b/>
        </w:rPr>
        <w:t xml:space="preserve">Kč                        </w:t>
      </w:r>
    </w:p>
    <w:p w:rsidR="0052433E" w:rsidRDefault="0052433E" w:rsidP="0052433E">
      <w:pPr>
        <w:ind w:left="-284" w:right="-1368"/>
        <w:rPr>
          <w:b/>
        </w:rPr>
      </w:pPr>
    </w:p>
    <w:p w:rsidR="0052433E" w:rsidRDefault="0052433E" w:rsidP="0052433E">
      <w:pPr>
        <w:ind w:left="-284" w:right="-1368"/>
        <w:rPr>
          <w:b/>
        </w:rPr>
      </w:pPr>
      <w:r>
        <w:rPr>
          <w:b/>
        </w:rPr>
        <w:t xml:space="preserve">3.  </w:t>
      </w:r>
      <w:r w:rsidRPr="005609A6">
        <w:t>Koupelny</w:t>
      </w:r>
      <w:r>
        <w:t xml:space="preserve"> pro nemohoucí (5x)</w:t>
      </w:r>
      <w:r>
        <w:rPr>
          <w:b/>
        </w:rPr>
        <w:t xml:space="preserve">                                              1x ročně                      </w:t>
      </w:r>
      <w:proofErr w:type="gramStart"/>
      <w:r>
        <w:rPr>
          <w:b/>
        </w:rPr>
        <w:t>3.900,-</w:t>
      </w:r>
      <w:proofErr w:type="gramEnd"/>
      <w:r>
        <w:rPr>
          <w:b/>
        </w:rPr>
        <w:t xml:space="preserve">Kč                        </w:t>
      </w:r>
    </w:p>
    <w:p w:rsidR="0052433E" w:rsidRDefault="0052433E" w:rsidP="0052433E">
      <w:pPr>
        <w:ind w:left="-284" w:right="-1368"/>
        <w:rPr>
          <w:b/>
        </w:rPr>
      </w:pPr>
    </w:p>
    <w:p w:rsidR="0052433E" w:rsidRPr="00DC0D0E" w:rsidRDefault="0052433E" w:rsidP="0052433E">
      <w:pPr>
        <w:ind w:left="-284" w:right="-1368"/>
        <w:rPr>
          <w:b/>
        </w:rPr>
      </w:pPr>
      <w:r>
        <w:rPr>
          <w:b/>
        </w:rPr>
        <w:t xml:space="preserve">4.  </w:t>
      </w:r>
      <w:r>
        <w:t xml:space="preserve">Nouzové osvětlení - budova ubytovací část                          </w:t>
      </w:r>
      <w:r>
        <w:rPr>
          <w:b/>
        </w:rPr>
        <w:t xml:space="preserve">1x ročně                      </w:t>
      </w:r>
      <w:proofErr w:type="gramStart"/>
      <w:r>
        <w:rPr>
          <w:b/>
        </w:rPr>
        <w:t>3.900,-</w:t>
      </w:r>
      <w:proofErr w:type="gramEnd"/>
      <w:r>
        <w:rPr>
          <w:b/>
        </w:rPr>
        <w:t xml:space="preserve">Kč                        </w:t>
      </w:r>
    </w:p>
    <w:p w:rsidR="0052433E" w:rsidRDefault="0052433E" w:rsidP="0052433E">
      <w:pPr>
        <w:ind w:left="-284" w:right="-1368"/>
        <w:rPr>
          <w:b/>
        </w:rPr>
      </w:pPr>
    </w:p>
    <w:p w:rsidR="0052433E" w:rsidRPr="00FF42A6" w:rsidRDefault="0052433E" w:rsidP="0052433E">
      <w:pPr>
        <w:ind w:left="-284" w:right="-1368"/>
      </w:pPr>
      <w:r>
        <w:rPr>
          <w:b/>
        </w:rPr>
        <w:t xml:space="preserve">5.  </w:t>
      </w:r>
      <w:r w:rsidRPr="00344F3E">
        <w:t>B</w:t>
      </w:r>
      <w:r>
        <w:t xml:space="preserve">ytové prostory klientů a </w:t>
      </w:r>
      <w:proofErr w:type="spellStart"/>
      <w:proofErr w:type="gramStart"/>
      <w:r>
        <w:t>spol.prostory</w:t>
      </w:r>
      <w:proofErr w:type="spellEnd"/>
      <w:proofErr w:type="gramEnd"/>
      <w:r>
        <w:t xml:space="preserve"> (1.PP až 12.NP)      </w:t>
      </w:r>
      <w:r w:rsidRPr="00594E69">
        <w:rPr>
          <w:b/>
        </w:rPr>
        <w:t xml:space="preserve">1x </w:t>
      </w:r>
      <w:r>
        <w:rPr>
          <w:b/>
        </w:rPr>
        <w:t>2</w:t>
      </w:r>
      <w:r w:rsidRPr="00FF42A6">
        <w:rPr>
          <w:b/>
        </w:rPr>
        <w:t xml:space="preserve"> roky</w:t>
      </w:r>
      <w:r>
        <w:rPr>
          <w:b/>
        </w:rPr>
        <w:t xml:space="preserve">             </w:t>
      </w:r>
      <w:r w:rsidRPr="00CF5836">
        <w:t xml:space="preserve"> </w:t>
      </w:r>
      <w:r>
        <w:t xml:space="preserve">     </w:t>
      </w:r>
      <w:r>
        <w:rPr>
          <w:b/>
        </w:rPr>
        <w:t>49</w:t>
      </w:r>
      <w:r w:rsidRPr="00753F19">
        <w:rPr>
          <w:b/>
        </w:rPr>
        <w:t>.</w:t>
      </w:r>
      <w:r>
        <w:rPr>
          <w:b/>
        </w:rPr>
        <w:t>0</w:t>
      </w:r>
      <w:r w:rsidRPr="00753F19">
        <w:rPr>
          <w:b/>
        </w:rPr>
        <w:t>00,-Kč</w:t>
      </w:r>
    </w:p>
    <w:p w:rsidR="0052433E" w:rsidRDefault="0052433E" w:rsidP="0052433E">
      <w:pPr>
        <w:ind w:left="-284" w:right="-1368"/>
        <w:rPr>
          <w:b/>
        </w:rPr>
      </w:pPr>
    </w:p>
    <w:p w:rsidR="0052433E" w:rsidRDefault="0052433E" w:rsidP="0052433E">
      <w:pPr>
        <w:ind w:left="-284" w:right="-1368"/>
      </w:pPr>
      <w:r>
        <w:rPr>
          <w:b/>
        </w:rPr>
        <w:t xml:space="preserve">6.  </w:t>
      </w:r>
      <w:r>
        <w:t>Rozvodna PRB, rozv</w:t>
      </w:r>
      <w:r w:rsidRPr="006B1759">
        <w:t>áděče</w:t>
      </w:r>
      <w:r>
        <w:t xml:space="preserve"> RB-1 až RB-12 (1.NP až 12.NP), </w:t>
      </w:r>
    </w:p>
    <w:p w:rsidR="0052433E" w:rsidRPr="005609A6" w:rsidRDefault="0052433E" w:rsidP="0052433E">
      <w:pPr>
        <w:ind w:left="-284" w:right="-1368"/>
      </w:pPr>
      <w:r>
        <w:t xml:space="preserve">     technické prostory, chodby (1.PP až 12.</w:t>
      </w:r>
      <w:proofErr w:type="gramStart"/>
      <w:r>
        <w:t xml:space="preserve">NP)   </w:t>
      </w:r>
      <w:proofErr w:type="gramEnd"/>
      <w:r>
        <w:t xml:space="preserve">                      </w:t>
      </w:r>
      <w:r w:rsidRPr="000A534C">
        <w:rPr>
          <w:b/>
        </w:rPr>
        <w:t xml:space="preserve">1x </w:t>
      </w:r>
      <w:r>
        <w:rPr>
          <w:b/>
        </w:rPr>
        <w:t xml:space="preserve">2 roky                    14.900,-Kč                                          </w:t>
      </w:r>
    </w:p>
    <w:p w:rsidR="0052433E" w:rsidRDefault="0052433E" w:rsidP="0052433E">
      <w:pPr>
        <w:ind w:left="-284" w:right="-1368"/>
        <w:rPr>
          <w:b/>
        </w:rPr>
      </w:pPr>
    </w:p>
    <w:p w:rsidR="0052433E" w:rsidRDefault="0052433E" w:rsidP="0052433E">
      <w:pPr>
        <w:ind w:left="-284" w:right="-1368"/>
        <w:rPr>
          <w:b/>
        </w:rPr>
      </w:pPr>
      <w:r>
        <w:rPr>
          <w:b/>
        </w:rPr>
        <w:t xml:space="preserve">7.  </w:t>
      </w:r>
      <w:r w:rsidRPr="00DB06B0">
        <w:t>Správní budova,</w:t>
      </w:r>
      <w:r>
        <w:rPr>
          <w:b/>
        </w:rPr>
        <w:t xml:space="preserve"> </w:t>
      </w:r>
      <w:r w:rsidRPr="00DB06B0">
        <w:t>garáže</w:t>
      </w:r>
      <w:r>
        <w:rPr>
          <w:b/>
        </w:rPr>
        <w:t xml:space="preserve"> </w:t>
      </w:r>
      <w:r>
        <w:t xml:space="preserve">                                                         </w:t>
      </w:r>
      <w:r w:rsidRPr="000A534C">
        <w:rPr>
          <w:b/>
        </w:rPr>
        <w:t>1x 5 let</w:t>
      </w:r>
      <w:r>
        <w:rPr>
          <w:b/>
        </w:rPr>
        <w:t xml:space="preserve">                       </w:t>
      </w:r>
      <w:proofErr w:type="gramStart"/>
      <w:r>
        <w:rPr>
          <w:b/>
        </w:rPr>
        <w:t>12.900,-</w:t>
      </w:r>
      <w:proofErr w:type="gramEnd"/>
      <w:r>
        <w:rPr>
          <w:b/>
        </w:rPr>
        <w:t xml:space="preserve">Kč   </w:t>
      </w:r>
    </w:p>
    <w:p w:rsidR="0052433E" w:rsidRDefault="0052433E" w:rsidP="0052433E">
      <w:pPr>
        <w:ind w:left="-284" w:right="-1368"/>
        <w:rPr>
          <w:b/>
        </w:rPr>
      </w:pPr>
    </w:p>
    <w:p w:rsidR="0052433E" w:rsidRPr="005609A6" w:rsidRDefault="0052433E" w:rsidP="0052433E">
      <w:pPr>
        <w:ind w:left="-284" w:right="-1368"/>
      </w:pPr>
      <w:r>
        <w:rPr>
          <w:b/>
        </w:rPr>
        <w:t xml:space="preserve">8.  </w:t>
      </w:r>
      <w:r>
        <w:t xml:space="preserve">Rozvodna HR (hlavní </w:t>
      </w:r>
      <w:proofErr w:type="gramStart"/>
      <w:r>
        <w:t xml:space="preserve">rozvodna)   </w:t>
      </w:r>
      <w:proofErr w:type="gramEnd"/>
      <w:r>
        <w:t xml:space="preserve">                                        </w:t>
      </w:r>
      <w:r w:rsidRPr="000A534C">
        <w:rPr>
          <w:b/>
        </w:rPr>
        <w:t xml:space="preserve">1x </w:t>
      </w:r>
      <w:r>
        <w:rPr>
          <w:b/>
        </w:rPr>
        <w:t xml:space="preserve">3 roky                     3.900,-Kč                                          </w:t>
      </w:r>
    </w:p>
    <w:p w:rsidR="0052433E" w:rsidRDefault="0052433E" w:rsidP="0052433E">
      <w:pPr>
        <w:ind w:left="-284" w:right="-1368"/>
        <w:rPr>
          <w:b/>
        </w:rPr>
      </w:pPr>
    </w:p>
    <w:p w:rsidR="0052433E" w:rsidRDefault="0052433E" w:rsidP="0052433E">
      <w:pPr>
        <w:ind w:left="-284" w:right="-1368"/>
        <w:rPr>
          <w:b/>
        </w:rPr>
      </w:pPr>
      <w:r>
        <w:rPr>
          <w:b/>
        </w:rPr>
        <w:t xml:space="preserve">9. </w:t>
      </w:r>
      <w:r w:rsidRPr="008207B0">
        <w:t>Hromosvody</w:t>
      </w:r>
      <w:r>
        <w:t xml:space="preserve"> (ochrana před bleskem) - úplná revize</w:t>
      </w:r>
      <w:r>
        <w:rPr>
          <w:b/>
        </w:rPr>
        <w:t xml:space="preserve">              1x 2 roky                    </w:t>
      </w:r>
      <w:r w:rsidRPr="00B97ED7">
        <w:rPr>
          <w:b/>
        </w:rPr>
        <w:t xml:space="preserve"> </w:t>
      </w:r>
      <w:proofErr w:type="gramStart"/>
      <w:r>
        <w:rPr>
          <w:b/>
        </w:rPr>
        <w:t>6.5</w:t>
      </w:r>
      <w:r w:rsidRPr="00B97ED7">
        <w:rPr>
          <w:b/>
        </w:rPr>
        <w:t>00,-</w:t>
      </w:r>
      <w:proofErr w:type="gramEnd"/>
      <w:r w:rsidRPr="00B97ED7">
        <w:rPr>
          <w:b/>
        </w:rPr>
        <w:t>Kč</w:t>
      </w:r>
      <w:r>
        <w:rPr>
          <w:b/>
        </w:rPr>
        <w:t xml:space="preserve">                           </w:t>
      </w:r>
    </w:p>
    <w:p w:rsidR="0052433E" w:rsidRDefault="0052433E" w:rsidP="0052433E">
      <w:pPr>
        <w:ind w:left="-284" w:right="-1368"/>
        <w:rPr>
          <w:b/>
        </w:rPr>
      </w:pPr>
    </w:p>
    <w:p w:rsidR="0052433E" w:rsidRPr="00F268AD" w:rsidRDefault="0052433E" w:rsidP="0052433E">
      <w:pPr>
        <w:ind w:left="-284" w:right="-1368"/>
      </w:pPr>
      <w:r>
        <w:t xml:space="preserve">    </w:t>
      </w:r>
      <w:r w:rsidRPr="00F268AD">
        <w:t>- vizuální kontrola</w:t>
      </w:r>
      <w:r>
        <w:t xml:space="preserve">                                                                    </w:t>
      </w:r>
      <w:r>
        <w:rPr>
          <w:b/>
        </w:rPr>
        <w:t xml:space="preserve">1x ročně                      </w:t>
      </w:r>
      <w:proofErr w:type="gramStart"/>
      <w:r>
        <w:rPr>
          <w:b/>
        </w:rPr>
        <w:t>3.500,-</w:t>
      </w:r>
      <w:proofErr w:type="gramEnd"/>
      <w:r>
        <w:rPr>
          <w:b/>
        </w:rPr>
        <w:t xml:space="preserve">Kč  </w:t>
      </w:r>
    </w:p>
    <w:p w:rsidR="0052433E" w:rsidRDefault="0052433E" w:rsidP="0052433E">
      <w:pPr>
        <w:ind w:left="-284" w:right="-1368"/>
        <w:rPr>
          <w:b/>
        </w:rPr>
      </w:pPr>
    </w:p>
    <w:p w:rsidR="0052433E" w:rsidRDefault="0052433E" w:rsidP="0052433E">
      <w:pPr>
        <w:spacing w:line="360" w:lineRule="auto"/>
        <w:ind w:left="-181" w:right="-828"/>
        <w:rPr>
          <w:b/>
        </w:rPr>
      </w:pPr>
    </w:p>
    <w:p w:rsidR="0052433E" w:rsidRPr="00885E3F" w:rsidRDefault="0052433E" w:rsidP="0052433E">
      <w:pPr>
        <w:spacing w:line="360" w:lineRule="auto"/>
        <w:ind w:left="-181" w:right="-828"/>
        <w:rPr>
          <w:b/>
        </w:rPr>
      </w:pPr>
      <w:r w:rsidRPr="00885E3F">
        <w:rPr>
          <w:b/>
        </w:rPr>
        <w:t>Nejsem plátce DPH.</w:t>
      </w:r>
    </w:p>
    <w:p w:rsidR="0052433E" w:rsidRDefault="0052433E" w:rsidP="006972DD">
      <w:pPr>
        <w:pStyle w:val="Bezmezer"/>
        <w:ind w:left="-284"/>
        <w:rPr>
          <w:rFonts w:ascii="Times New Roman" w:hAnsi="Times New Roman" w:cs="Times New Roman"/>
          <w:b/>
        </w:rPr>
      </w:pPr>
    </w:p>
    <w:p w:rsidR="0052433E" w:rsidRDefault="0052433E" w:rsidP="006972DD">
      <w:pPr>
        <w:pStyle w:val="Bezmezer"/>
        <w:ind w:left="-284"/>
        <w:rPr>
          <w:rFonts w:ascii="Times New Roman" w:hAnsi="Times New Roman" w:cs="Times New Roman"/>
          <w:b/>
        </w:rPr>
      </w:pPr>
    </w:p>
    <w:p w:rsidR="0052433E" w:rsidRDefault="0052433E" w:rsidP="006972DD">
      <w:pPr>
        <w:pStyle w:val="Bezmezer"/>
        <w:ind w:left="-284"/>
        <w:rPr>
          <w:rFonts w:ascii="Times New Roman" w:hAnsi="Times New Roman" w:cs="Times New Roman"/>
          <w:b/>
        </w:rPr>
      </w:pPr>
    </w:p>
    <w:p w:rsidR="0052433E" w:rsidRDefault="0052433E" w:rsidP="006972DD">
      <w:pPr>
        <w:pStyle w:val="Bezmezer"/>
        <w:ind w:left="-284"/>
        <w:rPr>
          <w:rFonts w:ascii="Times New Roman" w:hAnsi="Times New Roman" w:cs="Times New Roman"/>
          <w:b/>
        </w:rPr>
      </w:pPr>
    </w:p>
    <w:p w:rsidR="0052433E" w:rsidRDefault="0052433E" w:rsidP="006972DD">
      <w:pPr>
        <w:pStyle w:val="Bezmezer"/>
        <w:ind w:left="-284"/>
        <w:rPr>
          <w:rFonts w:ascii="Times New Roman" w:hAnsi="Times New Roman" w:cs="Times New Roman"/>
          <w:b/>
        </w:rPr>
      </w:pPr>
    </w:p>
    <w:p w:rsidR="0052433E" w:rsidRDefault="0052433E" w:rsidP="006972DD">
      <w:pPr>
        <w:pStyle w:val="Bezmezer"/>
        <w:ind w:left="-284"/>
        <w:rPr>
          <w:rFonts w:ascii="Times New Roman" w:hAnsi="Times New Roman" w:cs="Times New Roman"/>
          <w:b/>
        </w:rPr>
      </w:pPr>
    </w:p>
    <w:p w:rsidR="0052433E" w:rsidRDefault="0052433E" w:rsidP="006972DD">
      <w:pPr>
        <w:pStyle w:val="Bezmezer"/>
        <w:ind w:left="-284"/>
        <w:rPr>
          <w:rFonts w:ascii="Times New Roman" w:hAnsi="Times New Roman" w:cs="Times New Roman"/>
          <w:b/>
        </w:rPr>
      </w:pPr>
    </w:p>
    <w:p w:rsidR="0052433E" w:rsidRDefault="0052433E" w:rsidP="006972DD">
      <w:pPr>
        <w:pStyle w:val="Bezmezer"/>
        <w:ind w:left="-284"/>
        <w:rPr>
          <w:rFonts w:ascii="Times New Roman" w:hAnsi="Times New Roman" w:cs="Times New Roman"/>
          <w:b/>
        </w:rPr>
      </w:pPr>
    </w:p>
    <w:p w:rsidR="0052433E" w:rsidRDefault="0052433E" w:rsidP="006972DD">
      <w:pPr>
        <w:pStyle w:val="Bezmezer"/>
        <w:ind w:left="-284"/>
        <w:rPr>
          <w:rFonts w:ascii="Times New Roman" w:hAnsi="Times New Roman" w:cs="Times New Roman"/>
          <w:b/>
        </w:rPr>
      </w:pPr>
    </w:p>
    <w:p w:rsidR="0052433E" w:rsidRDefault="0052433E" w:rsidP="006972DD">
      <w:pPr>
        <w:pStyle w:val="Bezmezer"/>
        <w:ind w:left="-284"/>
        <w:rPr>
          <w:rFonts w:ascii="Times New Roman" w:hAnsi="Times New Roman" w:cs="Times New Roman"/>
          <w:b/>
        </w:rPr>
      </w:pPr>
    </w:p>
    <w:p w:rsidR="0052433E" w:rsidRDefault="0052433E" w:rsidP="006972DD">
      <w:pPr>
        <w:pStyle w:val="Bezmezer"/>
        <w:ind w:left="-284"/>
        <w:rPr>
          <w:rFonts w:ascii="Times New Roman" w:hAnsi="Times New Roman" w:cs="Times New Roman"/>
          <w:b/>
        </w:rPr>
      </w:pPr>
    </w:p>
    <w:p w:rsidR="0052433E" w:rsidRDefault="0052433E" w:rsidP="006972DD">
      <w:pPr>
        <w:pStyle w:val="Bezmezer"/>
        <w:ind w:left="-284"/>
        <w:rPr>
          <w:rFonts w:ascii="Times New Roman" w:hAnsi="Times New Roman" w:cs="Times New Roman"/>
          <w:b/>
        </w:rPr>
      </w:pPr>
    </w:p>
    <w:p w:rsidR="00325677" w:rsidRDefault="008B7258" w:rsidP="008E03E8">
      <w:pPr>
        <w:pStyle w:val="Bezmezer"/>
        <w:ind w:left="-284" w:righ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</w:p>
    <w:sectPr w:rsidR="00325677" w:rsidSect="007C1B17">
      <w:footerReference w:type="default" r:id="rId8"/>
      <w:pgSz w:w="11906" w:h="16838"/>
      <w:pgMar w:top="851" w:right="141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2C43" w:rsidRDefault="00712C43" w:rsidP="004A307A">
      <w:r>
        <w:separator/>
      </w:r>
    </w:p>
  </w:endnote>
  <w:endnote w:type="continuationSeparator" w:id="0">
    <w:p w:rsidR="00712C43" w:rsidRDefault="00712C43" w:rsidP="004A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307A" w:rsidRDefault="004A307A">
    <w:pPr>
      <w:pStyle w:val="Zpat"/>
      <w:jc w:val="right"/>
    </w:pPr>
  </w:p>
  <w:p w:rsidR="004A307A" w:rsidRDefault="004A30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2C43" w:rsidRDefault="00712C43" w:rsidP="004A307A">
      <w:r>
        <w:separator/>
      </w:r>
    </w:p>
  </w:footnote>
  <w:footnote w:type="continuationSeparator" w:id="0">
    <w:p w:rsidR="00712C43" w:rsidRDefault="00712C43" w:rsidP="004A3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0935"/>
    <w:multiLevelType w:val="hybridMultilevel"/>
    <w:tmpl w:val="F9B64464"/>
    <w:lvl w:ilvl="0" w:tplc="44584EBC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5990116">
    <w:abstractNumId w:val="0"/>
  </w:num>
  <w:num w:numId="2" w16cid:durableId="867327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9C"/>
    <w:rsid w:val="00010FC7"/>
    <w:rsid w:val="00016F02"/>
    <w:rsid w:val="000217B2"/>
    <w:rsid w:val="00040984"/>
    <w:rsid w:val="00050BE2"/>
    <w:rsid w:val="00071282"/>
    <w:rsid w:val="000723E7"/>
    <w:rsid w:val="00074583"/>
    <w:rsid w:val="00082320"/>
    <w:rsid w:val="00084A2B"/>
    <w:rsid w:val="0009603F"/>
    <w:rsid w:val="00096F31"/>
    <w:rsid w:val="000A4A2E"/>
    <w:rsid w:val="000B2B4D"/>
    <w:rsid w:val="000C0A38"/>
    <w:rsid w:val="000C3E3E"/>
    <w:rsid w:val="000C47B7"/>
    <w:rsid w:val="000D05D1"/>
    <w:rsid w:val="000D41F0"/>
    <w:rsid w:val="000E169D"/>
    <w:rsid w:val="000F255E"/>
    <w:rsid w:val="000F4030"/>
    <w:rsid w:val="00102D32"/>
    <w:rsid w:val="00102FA4"/>
    <w:rsid w:val="00111422"/>
    <w:rsid w:val="0012404A"/>
    <w:rsid w:val="00125298"/>
    <w:rsid w:val="00130B8A"/>
    <w:rsid w:val="00141958"/>
    <w:rsid w:val="001444FD"/>
    <w:rsid w:val="0015213C"/>
    <w:rsid w:val="00152456"/>
    <w:rsid w:val="00154AB2"/>
    <w:rsid w:val="00155EDC"/>
    <w:rsid w:val="00167933"/>
    <w:rsid w:val="00171E82"/>
    <w:rsid w:val="00176F89"/>
    <w:rsid w:val="00181E7C"/>
    <w:rsid w:val="00185784"/>
    <w:rsid w:val="00185B36"/>
    <w:rsid w:val="001923DE"/>
    <w:rsid w:val="00192ED0"/>
    <w:rsid w:val="001A08BF"/>
    <w:rsid w:val="001A1CA5"/>
    <w:rsid w:val="001A3307"/>
    <w:rsid w:val="001B0CC6"/>
    <w:rsid w:val="001B2730"/>
    <w:rsid w:val="001B62AE"/>
    <w:rsid w:val="001C5144"/>
    <w:rsid w:val="001C714F"/>
    <w:rsid w:val="001D5E9C"/>
    <w:rsid w:val="001E2B36"/>
    <w:rsid w:val="001E342D"/>
    <w:rsid w:val="001E5621"/>
    <w:rsid w:val="001F2BDE"/>
    <w:rsid w:val="001F30D7"/>
    <w:rsid w:val="001F38DD"/>
    <w:rsid w:val="001F7EAF"/>
    <w:rsid w:val="00202B7A"/>
    <w:rsid w:val="0020548D"/>
    <w:rsid w:val="00212146"/>
    <w:rsid w:val="0021512C"/>
    <w:rsid w:val="00217B3E"/>
    <w:rsid w:val="002326C9"/>
    <w:rsid w:val="00240A06"/>
    <w:rsid w:val="00247150"/>
    <w:rsid w:val="00252772"/>
    <w:rsid w:val="00255C4F"/>
    <w:rsid w:val="0027060B"/>
    <w:rsid w:val="00274F18"/>
    <w:rsid w:val="00284065"/>
    <w:rsid w:val="00284CC4"/>
    <w:rsid w:val="002976CD"/>
    <w:rsid w:val="002A40E4"/>
    <w:rsid w:val="002B0624"/>
    <w:rsid w:val="002E0164"/>
    <w:rsid w:val="002E15D9"/>
    <w:rsid w:val="002E7E6D"/>
    <w:rsid w:val="002F0E8E"/>
    <w:rsid w:val="002F3D73"/>
    <w:rsid w:val="00300244"/>
    <w:rsid w:val="00301063"/>
    <w:rsid w:val="003044E1"/>
    <w:rsid w:val="003052EF"/>
    <w:rsid w:val="00315CC6"/>
    <w:rsid w:val="00325677"/>
    <w:rsid w:val="00355D03"/>
    <w:rsid w:val="00356196"/>
    <w:rsid w:val="0035623A"/>
    <w:rsid w:val="00356DEF"/>
    <w:rsid w:val="00357D8B"/>
    <w:rsid w:val="003918EF"/>
    <w:rsid w:val="003920FF"/>
    <w:rsid w:val="003964FB"/>
    <w:rsid w:val="00396B55"/>
    <w:rsid w:val="00397CD8"/>
    <w:rsid w:val="003A1D0A"/>
    <w:rsid w:val="003B3657"/>
    <w:rsid w:val="003B74D7"/>
    <w:rsid w:val="003C04FB"/>
    <w:rsid w:val="003C1518"/>
    <w:rsid w:val="003C4890"/>
    <w:rsid w:val="003E0434"/>
    <w:rsid w:val="0040222B"/>
    <w:rsid w:val="00405E41"/>
    <w:rsid w:val="00406C3D"/>
    <w:rsid w:val="004074C1"/>
    <w:rsid w:val="0041161F"/>
    <w:rsid w:val="00431073"/>
    <w:rsid w:val="00444EB3"/>
    <w:rsid w:val="00452E3D"/>
    <w:rsid w:val="00460446"/>
    <w:rsid w:val="0046493C"/>
    <w:rsid w:val="00474BB2"/>
    <w:rsid w:val="0047755B"/>
    <w:rsid w:val="004800D5"/>
    <w:rsid w:val="00481B9F"/>
    <w:rsid w:val="00483082"/>
    <w:rsid w:val="004951D4"/>
    <w:rsid w:val="00496D08"/>
    <w:rsid w:val="004A2825"/>
    <w:rsid w:val="004A307A"/>
    <w:rsid w:val="004A428F"/>
    <w:rsid w:val="004B2DBD"/>
    <w:rsid w:val="004B31D3"/>
    <w:rsid w:val="004C2586"/>
    <w:rsid w:val="004C2C3F"/>
    <w:rsid w:val="004D3039"/>
    <w:rsid w:val="004D62FD"/>
    <w:rsid w:val="004E2A52"/>
    <w:rsid w:val="004E4979"/>
    <w:rsid w:val="004F2C6C"/>
    <w:rsid w:val="0050329C"/>
    <w:rsid w:val="005058D7"/>
    <w:rsid w:val="00510E3A"/>
    <w:rsid w:val="00522BB5"/>
    <w:rsid w:val="0052433E"/>
    <w:rsid w:val="00524B75"/>
    <w:rsid w:val="00525B1A"/>
    <w:rsid w:val="00525F46"/>
    <w:rsid w:val="00532A1E"/>
    <w:rsid w:val="00540E5B"/>
    <w:rsid w:val="005505C7"/>
    <w:rsid w:val="00550D2A"/>
    <w:rsid w:val="005518C1"/>
    <w:rsid w:val="005548FD"/>
    <w:rsid w:val="00555CC9"/>
    <w:rsid w:val="005579F6"/>
    <w:rsid w:val="00563BF6"/>
    <w:rsid w:val="005657F2"/>
    <w:rsid w:val="005753E5"/>
    <w:rsid w:val="00584AE2"/>
    <w:rsid w:val="00595019"/>
    <w:rsid w:val="005966E4"/>
    <w:rsid w:val="005A5A2F"/>
    <w:rsid w:val="005B668D"/>
    <w:rsid w:val="005B6EC6"/>
    <w:rsid w:val="005D29C1"/>
    <w:rsid w:val="005D436F"/>
    <w:rsid w:val="005E3FE0"/>
    <w:rsid w:val="005E46FF"/>
    <w:rsid w:val="005E7236"/>
    <w:rsid w:val="005F18EC"/>
    <w:rsid w:val="00601C36"/>
    <w:rsid w:val="00606DB1"/>
    <w:rsid w:val="0061433E"/>
    <w:rsid w:val="006257CB"/>
    <w:rsid w:val="00633E25"/>
    <w:rsid w:val="00634F99"/>
    <w:rsid w:val="00637345"/>
    <w:rsid w:val="00646A6E"/>
    <w:rsid w:val="006574A5"/>
    <w:rsid w:val="00670944"/>
    <w:rsid w:val="00681283"/>
    <w:rsid w:val="006972DD"/>
    <w:rsid w:val="006A58DD"/>
    <w:rsid w:val="006B5475"/>
    <w:rsid w:val="006C2EF2"/>
    <w:rsid w:val="006C723D"/>
    <w:rsid w:val="006D0355"/>
    <w:rsid w:val="006D0DA7"/>
    <w:rsid w:val="006D15B5"/>
    <w:rsid w:val="006D7EF4"/>
    <w:rsid w:val="006E1054"/>
    <w:rsid w:val="006E1173"/>
    <w:rsid w:val="006E45A3"/>
    <w:rsid w:val="006E55E3"/>
    <w:rsid w:val="006F32A6"/>
    <w:rsid w:val="006F60EC"/>
    <w:rsid w:val="006F63F2"/>
    <w:rsid w:val="00707CB7"/>
    <w:rsid w:val="00712283"/>
    <w:rsid w:val="00712C43"/>
    <w:rsid w:val="007325EE"/>
    <w:rsid w:val="0074081B"/>
    <w:rsid w:val="00744B13"/>
    <w:rsid w:val="007508FF"/>
    <w:rsid w:val="00752B5C"/>
    <w:rsid w:val="00755DED"/>
    <w:rsid w:val="00765D91"/>
    <w:rsid w:val="0078080C"/>
    <w:rsid w:val="00790FA3"/>
    <w:rsid w:val="00794F5C"/>
    <w:rsid w:val="007A36E7"/>
    <w:rsid w:val="007A3BBD"/>
    <w:rsid w:val="007B0E23"/>
    <w:rsid w:val="007C15C0"/>
    <w:rsid w:val="007C1B17"/>
    <w:rsid w:val="007C4D78"/>
    <w:rsid w:val="007D3B3B"/>
    <w:rsid w:val="007E18BE"/>
    <w:rsid w:val="007E3CD1"/>
    <w:rsid w:val="007F064C"/>
    <w:rsid w:val="007F2325"/>
    <w:rsid w:val="007F2AED"/>
    <w:rsid w:val="007F2F42"/>
    <w:rsid w:val="007F3E16"/>
    <w:rsid w:val="00801574"/>
    <w:rsid w:val="00801BC4"/>
    <w:rsid w:val="0080384A"/>
    <w:rsid w:val="00804C6E"/>
    <w:rsid w:val="00806CCE"/>
    <w:rsid w:val="008078A3"/>
    <w:rsid w:val="008129C8"/>
    <w:rsid w:val="00814C2D"/>
    <w:rsid w:val="00815401"/>
    <w:rsid w:val="0082428D"/>
    <w:rsid w:val="00825BF6"/>
    <w:rsid w:val="00830760"/>
    <w:rsid w:val="008452CE"/>
    <w:rsid w:val="00846967"/>
    <w:rsid w:val="00850A41"/>
    <w:rsid w:val="00852034"/>
    <w:rsid w:val="008520EF"/>
    <w:rsid w:val="00855F53"/>
    <w:rsid w:val="00873119"/>
    <w:rsid w:val="00876349"/>
    <w:rsid w:val="00882B6D"/>
    <w:rsid w:val="008831DE"/>
    <w:rsid w:val="0088486F"/>
    <w:rsid w:val="008B6866"/>
    <w:rsid w:val="008B7258"/>
    <w:rsid w:val="008B72EE"/>
    <w:rsid w:val="008C3C9E"/>
    <w:rsid w:val="008D0BA4"/>
    <w:rsid w:val="008D751F"/>
    <w:rsid w:val="008D7DD6"/>
    <w:rsid w:val="008E03E8"/>
    <w:rsid w:val="008E3FB8"/>
    <w:rsid w:val="008E4D5E"/>
    <w:rsid w:val="008E5792"/>
    <w:rsid w:val="008F2DE3"/>
    <w:rsid w:val="008F33CF"/>
    <w:rsid w:val="00900DF2"/>
    <w:rsid w:val="00902A97"/>
    <w:rsid w:val="00904B3E"/>
    <w:rsid w:val="0091651E"/>
    <w:rsid w:val="00922452"/>
    <w:rsid w:val="009239D5"/>
    <w:rsid w:val="00924A57"/>
    <w:rsid w:val="00927FCE"/>
    <w:rsid w:val="0093363A"/>
    <w:rsid w:val="00936874"/>
    <w:rsid w:val="009432BD"/>
    <w:rsid w:val="00943A89"/>
    <w:rsid w:val="00943D73"/>
    <w:rsid w:val="0095365D"/>
    <w:rsid w:val="0095397C"/>
    <w:rsid w:val="0096529E"/>
    <w:rsid w:val="009657A1"/>
    <w:rsid w:val="009723FF"/>
    <w:rsid w:val="00974B13"/>
    <w:rsid w:val="00976A9A"/>
    <w:rsid w:val="00977357"/>
    <w:rsid w:val="00981010"/>
    <w:rsid w:val="009847F8"/>
    <w:rsid w:val="00984F4A"/>
    <w:rsid w:val="00986A4B"/>
    <w:rsid w:val="00996AE0"/>
    <w:rsid w:val="009A0C50"/>
    <w:rsid w:val="009A2C51"/>
    <w:rsid w:val="009D3B7E"/>
    <w:rsid w:val="009D6C7D"/>
    <w:rsid w:val="009E0DA0"/>
    <w:rsid w:val="009E548A"/>
    <w:rsid w:val="009E5A49"/>
    <w:rsid w:val="009F2386"/>
    <w:rsid w:val="00A02813"/>
    <w:rsid w:val="00A1388A"/>
    <w:rsid w:val="00A14121"/>
    <w:rsid w:val="00A25650"/>
    <w:rsid w:val="00A266CD"/>
    <w:rsid w:val="00A272A4"/>
    <w:rsid w:val="00A34850"/>
    <w:rsid w:val="00A3762B"/>
    <w:rsid w:val="00A415F8"/>
    <w:rsid w:val="00A45D0E"/>
    <w:rsid w:val="00A605D1"/>
    <w:rsid w:val="00A66016"/>
    <w:rsid w:val="00A70049"/>
    <w:rsid w:val="00A72839"/>
    <w:rsid w:val="00A866CD"/>
    <w:rsid w:val="00A92F19"/>
    <w:rsid w:val="00A960AE"/>
    <w:rsid w:val="00A96170"/>
    <w:rsid w:val="00AB11EC"/>
    <w:rsid w:val="00AB23A4"/>
    <w:rsid w:val="00AB2D03"/>
    <w:rsid w:val="00AC2AC3"/>
    <w:rsid w:val="00AC3DB9"/>
    <w:rsid w:val="00AC6878"/>
    <w:rsid w:val="00AD6A99"/>
    <w:rsid w:val="00AD77F7"/>
    <w:rsid w:val="00AF39D4"/>
    <w:rsid w:val="00AF4ED8"/>
    <w:rsid w:val="00AF7A41"/>
    <w:rsid w:val="00AF7D45"/>
    <w:rsid w:val="00B103C5"/>
    <w:rsid w:val="00B108D9"/>
    <w:rsid w:val="00B13243"/>
    <w:rsid w:val="00B156EB"/>
    <w:rsid w:val="00B2203D"/>
    <w:rsid w:val="00B257BF"/>
    <w:rsid w:val="00B31103"/>
    <w:rsid w:val="00B346B0"/>
    <w:rsid w:val="00B36B4B"/>
    <w:rsid w:val="00B425AC"/>
    <w:rsid w:val="00B47032"/>
    <w:rsid w:val="00B60FD0"/>
    <w:rsid w:val="00B61A74"/>
    <w:rsid w:val="00B651EB"/>
    <w:rsid w:val="00B66B68"/>
    <w:rsid w:val="00B82D8B"/>
    <w:rsid w:val="00B83828"/>
    <w:rsid w:val="00B93D2F"/>
    <w:rsid w:val="00BA003D"/>
    <w:rsid w:val="00BA79E5"/>
    <w:rsid w:val="00BB263B"/>
    <w:rsid w:val="00BB490D"/>
    <w:rsid w:val="00BC098E"/>
    <w:rsid w:val="00BC64B1"/>
    <w:rsid w:val="00BD72BC"/>
    <w:rsid w:val="00BD7E34"/>
    <w:rsid w:val="00BE468B"/>
    <w:rsid w:val="00BF2171"/>
    <w:rsid w:val="00C026AD"/>
    <w:rsid w:val="00C02D6C"/>
    <w:rsid w:val="00C04DF3"/>
    <w:rsid w:val="00C053E4"/>
    <w:rsid w:val="00C13C1B"/>
    <w:rsid w:val="00C14820"/>
    <w:rsid w:val="00C2591A"/>
    <w:rsid w:val="00C27709"/>
    <w:rsid w:val="00C27F94"/>
    <w:rsid w:val="00C32299"/>
    <w:rsid w:val="00C56ED9"/>
    <w:rsid w:val="00C852B7"/>
    <w:rsid w:val="00C9400B"/>
    <w:rsid w:val="00C96256"/>
    <w:rsid w:val="00C96A64"/>
    <w:rsid w:val="00CB1C39"/>
    <w:rsid w:val="00CB4040"/>
    <w:rsid w:val="00CB4C1E"/>
    <w:rsid w:val="00CC4728"/>
    <w:rsid w:val="00CD091E"/>
    <w:rsid w:val="00CE0B38"/>
    <w:rsid w:val="00CE31A1"/>
    <w:rsid w:val="00CE5B46"/>
    <w:rsid w:val="00D02D21"/>
    <w:rsid w:val="00D36BD7"/>
    <w:rsid w:val="00D45099"/>
    <w:rsid w:val="00D4733A"/>
    <w:rsid w:val="00D5024C"/>
    <w:rsid w:val="00D50E81"/>
    <w:rsid w:val="00D5244D"/>
    <w:rsid w:val="00D52F66"/>
    <w:rsid w:val="00D569D4"/>
    <w:rsid w:val="00D62460"/>
    <w:rsid w:val="00D6388E"/>
    <w:rsid w:val="00D6391E"/>
    <w:rsid w:val="00D70711"/>
    <w:rsid w:val="00D7119B"/>
    <w:rsid w:val="00D722FC"/>
    <w:rsid w:val="00D72638"/>
    <w:rsid w:val="00D74D28"/>
    <w:rsid w:val="00D911D4"/>
    <w:rsid w:val="00D91698"/>
    <w:rsid w:val="00D920AD"/>
    <w:rsid w:val="00D97875"/>
    <w:rsid w:val="00DA59A5"/>
    <w:rsid w:val="00DB45A5"/>
    <w:rsid w:val="00DB546D"/>
    <w:rsid w:val="00DB56B7"/>
    <w:rsid w:val="00DC3579"/>
    <w:rsid w:val="00DC7C46"/>
    <w:rsid w:val="00DD0215"/>
    <w:rsid w:val="00DE1DF9"/>
    <w:rsid w:val="00DE1E60"/>
    <w:rsid w:val="00DE4CC6"/>
    <w:rsid w:val="00DE6D16"/>
    <w:rsid w:val="00DF4127"/>
    <w:rsid w:val="00E065ED"/>
    <w:rsid w:val="00E17C13"/>
    <w:rsid w:val="00E21BDA"/>
    <w:rsid w:val="00E319B4"/>
    <w:rsid w:val="00E34965"/>
    <w:rsid w:val="00E455F2"/>
    <w:rsid w:val="00E47174"/>
    <w:rsid w:val="00E51829"/>
    <w:rsid w:val="00E5193A"/>
    <w:rsid w:val="00E57C94"/>
    <w:rsid w:val="00E60B15"/>
    <w:rsid w:val="00E61BFD"/>
    <w:rsid w:val="00E61E57"/>
    <w:rsid w:val="00E66EA9"/>
    <w:rsid w:val="00E732A8"/>
    <w:rsid w:val="00E7522C"/>
    <w:rsid w:val="00E82F4C"/>
    <w:rsid w:val="00E8771D"/>
    <w:rsid w:val="00E97A6A"/>
    <w:rsid w:val="00EA09AF"/>
    <w:rsid w:val="00EA1EDF"/>
    <w:rsid w:val="00EA4946"/>
    <w:rsid w:val="00EA758B"/>
    <w:rsid w:val="00EB1B6A"/>
    <w:rsid w:val="00EB4D13"/>
    <w:rsid w:val="00EB627B"/>
    <w:rsid w:val="00ED069F"/>
    <w:rsid w:val="00ED1EB6"/>
    <w:rsid w:val="00F0418A"/>
    <w:rsid w:val="00F0459D"/>
    <w:rsid w:val="00F06258"/>
    <w:rsid w:val="00F20F8C"/>
    <w:rsid w:val="00F2177A"/>
    <w:rsid w:val="00F232A6"/>
    <w:rsid w:val="00F25E03"/>
    <w:rsid w:val="00F5415E"/>
    <w:rsid w:val="00F61B19"/>
    <w:rsid w:val="00F63FC0"/>
    <w:rsid w:val="00F65C5D"/>
    <w:rsid w:val="00F701FD"/>
    <w:rsid w:val="00F815AA"/>
    <w:rsid w:val="00F83822"/>
    <w:rsid w:val="00F87674"/>
    <w:rsid w:val="00F94F76"/>
    <w:rsid w:val="00F9774A"/>
    <w:rsid w:val="00FB544C"/>
    <w:rsid w:val="00FC0FFC"/>
    <w:rsid w:val="00FC110C"/>
    <w:rsid w:val="00FC639F"/>
    <w:rsid w:val="00FD2AAD"/>
    <w:rsid w:val="00FD749D"/>
    <w:rsid w:val="00FE1273"/>
    <w:rsid w:val="00FF0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DD36"/>
  <w15:docId w15:val="{2E1F4D51-6A49-400E-A30F-7FE33151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7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D97875"/>
    <w:pPr>
      <w:keepNext/>
      <w:jc w:val="both"/>
      <w:outlineLvl w:val="2"/>
    </w:pPr>
    <w:rPr>
      <w:b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6529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2567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A3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30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3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30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A307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D97875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customStyle="1" w:styleId="dajeOSmluvnStran">
    <w:name w:val="ÚdajeOSmluvníStraně"/>
    <w:basedOn w:val="Normln"/>
    <w:rsid w:val="00D97875"/>
    <w:pPr>
      <w:numPr>
        <w:ilvl w:val="12"/>
      </w:numPr>
      <w:ind w:left="357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8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F47A5-4DA3-4634-B1C1-C384FC3E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1093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Věra Chylková</cp:lastModifiedBy>
  <cp:revision>2</cp:revision>
  <cp:lastPrinted>2023-05-02T08:47:00Z</cp:lastPrinted>
  <dcterms:created xsi:type="dcterms:W3CDTF">2023-05-02T09:15:00Z</dcterms:created>
  <dcterms:modified xsi:type="dcterms:W3CDTF">2023-05-02T09:15:00Z</dcterms:modified>
</cp:coreProperties>
</file>